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3D" w:rsidRPr="00AA048F" w:rsidRDefault="00F53F1F" w:rsidP="00AA048F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ANEXO N° 4</w:t>
      </w:r>
    </w:p>
    <w:p w:rsidR="00AA048F" w:rsidRDefault="00AA048F" w:rsidP="00AA048F">
      <w:pPr>
        <w:spacing w:after="0"/>
        <w:jc w:val="center"/>
        <w:rPr>
          <w:b/>
        </w:rPr>
      </w:pPr>
      <w:r w:rsidRPr="00AA048F">
        <w:rPr>
          <w:b/>
        </w:rPr>
        <w:t xml:space="preserve">Cronograma de las Jornadas de </w:t>
      </w:r>
      <w:r w:rsidR="00F53F1F">
        <w:rPr>
          <w:b/>
        </w:rPr>
        <w:t>difusión</w:t>
      </w:r>
    </w:p>
    <w:p w:rsidR="00F53F1F" w:rsidRDefault="00F53F1F" w:rsidP="00AA048F">
      <w:pPr>
        <w:spacing w:after="0"/>
        <w:jc w:val="center"/>
        <w:rPr>
          <w:b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90"/>
        <w:gridCol w:w="242"/>
        <w:gridCol w:w="242"/>
        <w:gridCol w:w="390"/>
        <w:gridCol w:w="390"/>
        <w:gridCol w:w="408"/>
        <w:gridCol w:w="1840"/>
        <w:gridCol w:w="1098"/>
        <w:gridCol w:w="1480"/>
      </w:tblGrid>
      <w:tr w:rsidR="00F53F1F" w:rsidRPr="00F53F1F" w:rsidTr="00F53F1F">
        <w:trPr>
          <w:trHeight w:val="312"/>
          <w:tblHeader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REGIÓN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Jornada de Difusión (JD)</w:t>
            </w:r>
          </w:p>
        </w:tc>
      </w:tr>
      <w:tr w:rsidR="00F53F1F" w:rsidRPr="00F53F1F" w:rsidTr="00F53F1F">
        <w:trPr>
          <w:trHeight w:val="690"/>
          <w:tblHeader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Facilitador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Fecha JD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Horario JD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JORNADA NACIONAL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05-Feb-21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3:00 - 5:00 pm</w:t>
            </w:r>
          </w:p>
        </w:tc>
      </w:tr>
      <w:tr w:rsidR="00F53F1F" w:rsidRPr="00F53F1F" w:rsidTr="00F53F1F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JORNADA NACIONAL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08-Feb-21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10:30 -12:30 m</w:t>
            </w:r>
          </w:p>
        </w:tc>
      </w:tr>
      <w:tr w:rsidR="00F53F1F" w:rsidRPr="00F53F1F" w:rsidTr="00F53F1F">
        <w:trPr>
          <w:trHeight w:val="522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7FDFB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ZONA COSTA</w:t>
            </w:r>
          </w:p>
        </w:tc>
      </w:tr>
      <w:tr w:rsidR="00F53F1F" w:rsidRPr="00F53F1F" w:rsidTr="00F53F1F">
        <w:trPr>
          <w:trHeight w:val="43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CALLAO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10-Feb-21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</w:tr>
      <w:tr w:rsidR="00F53F1F" w:rsidRPr="00F53F1F" w:rsidTr="00F53F1F">
        <w:trPr>
          <w:trHeight w:val="37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 METROPOLITANA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AREQUIPA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Juan Carlos Rivero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LIBERTAD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Alejandra Del Castillo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08:30-10:30 am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LAMBAYEQUE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PIURA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TUMBES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TACNA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Michael Saravia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MOQUEGUA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402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7FDFB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ZONA SIERRA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CUSCO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09-Feb-21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PUNO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HUÁNUCO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Alejandra del Castillo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09-Feb-21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PASCO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JUNÍN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HUANCAVELICA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Alejandra Del Castillo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09-Feb-21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AYACUCHO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ANCASH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Michael Saravia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09-Feb-21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 PROVINCIAS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APURIMAC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Michael Saravia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10-Feb-21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CAJAMARCA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420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7FDFB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ZONA SELVA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LORETO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Juan Carlos Rivero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10-Feb-21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MADRE DE DIOS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 MARTIN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Alejandra Del Castillo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10-Feb-21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UCAYALI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53F1F" w:rsidRPr="00F53F1F" w:rsidTr="00F53F1F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AMAZONAS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5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1F" w:rsidRPr="00F53F1F" w:rsidRDefault="00F53F1F" w:rsidP="00F5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AA048F" w:rsidRPr="00AA048F" w:rsidRDefault="00AA048F" w:rsidP="00AA048F">
      <w:pPr>
        <w:spacing w:after="0"/>
        <w:rPr>
          <w:b/>
        </w:rPr>
      </w:pPr>
    </w:p>
    <w:sectPr w:rsidR="00AA048F" w:rsidRPr="00AA048F" w:rsidSect="00F53F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33" w:rsidRDefault="00ED2F33" w:rsidP="00AA048F">
      <w:pPr>
        <w:spacing w:after="0" w:line="240" w:lineRule="auto"/>
      </w:pPr>
      <w:r>
        <w:separator/>
      </w:r>
    </w:p>
  </w:endnote>
  <w:endnote w:type="continuationSeparator" w:id="0">
    <w:p w:rsidR="00ED2F33" w:rsidRDefault="00ED2F33" w:rsidP="00AA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33" w:rsidRDefault="00ED2F33" w:rsidP="00AA048F">
      <w:pPr>
        <w:spacing w:after="0" w:line="240" w:lineRule="auto"/>
      </w:pPr>
      <w:r>
        <w:separator/>
      </w:r>
    </w:p>
  </w:footnote>
  <w:footnote w:type="continuationSeparator" w:id="0">
    <w:p w:rsidR="00ED2F33" w:rsidRDefault="00ED2F33" w:rsidP="00AA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8F" w:rsidRDefault="00AA048F" w:rsidP="00AA048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D588EE0" wp14:editId="296DFFB8">
          <wp:simplePos x="0" y="0"/>
          <wp:positionH relativeFrom="column">
            <wp:posOffset>-429895</wp:posOffset>
          </wp:positionH>
          <wp:positionV relativeFrom="paragraph">
            <wp:posOffset>-307975</wp:posOffset>
          </wp:positionV>
          <wp:extent cx="3366770" cy="487680"/>
          <wp:effectExtent l="0" t="0" r="5080" b="7620"/>
          <wp:wrapNone/>
          <wp:docPr id="1" name="Imagen 1" descr="C:\Users\ggarcia\Desktop\LOGO INSTITUCIONAL CONADI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ggarcia\Desktop\LOGO INSTITUCIONAL CONADI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48F" w:rsidRPr="00FF3216" w:rsidRDefault="00AA048F" w:rsidP="00AA048F">
    <w:pPr>
      <w:pStyle w:val="Puesto1"/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</w:pPr>
  </w:p>
  <w:p w:rsidR="00AA048F" w:rsidRPr="00FF3216" w:rsidRDefault="00AA048F" w:rsidP="00AA048F">
    <w:pPr>
      <w:pStyle w:val="Puesto1"/>
      <w:rPr>
        <w:rFonts w:asciiTheme="minorHAnsi" w:hAnsiTheme="minorHAnsi" w:cstheme="minorHAnsi"/>
        <w:sz w:val="18"/>
        <w:szCs w:val="22"/>
        <w:u w:val="none"/>
      </w:rPr>
    </w:pPr>
    <w:r w:rsidRPr="00FF3216"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"Decenio de la Igualdad de Oportunidades para Mujeres y Hombres"</w:t>
    </w:r>
  </w:p>
  <w:p w:rsidR="00AA048F" w:rsidRPr="00FF3216" w:rsidRDefault="00AA048F" w:rsidP="00AA048F">
    <w:pPr>
      <w:pStyle w:val="Encabezado"/>
      <w:jc w:val="center"/>
      <w:rPr>
        <w:rFonts w:cstheme="minorHAnsi"/>
      </w:rPr>
    </w:pPr>
    <w:r w:rsidRPr="00FF3216">
      <w:rPr>
        <w:rFonts w:cstheme="minorHAnsi"/>
        <w:noProof/>
        <w:color w:val="808080"/>
        <w:sz w:val="18"/>
      </w:rPr>
      <w:t>"Año del Bicentenario del Perú: 200 años de Independencia"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F"/>
    <w:rsid w:val="000A2FAB"/>
    <w:rsid w:val="001B4B84"/>
    <w:rsid w:val="003B57D1"/>
    <w:rsid w:val="00432D3D"/>
    <w:rsid w:val="0050743A"/>
    <w:rsid w:val="00522E45"/>
    <w:rsid w:val="006076C4"/>
    <w:rsid w:val="00640C59"/>
    <w:rsid w:val="00770406"/>
    <w:rsid w:val="007805B2"/>
    <w:rsid w:val="00800F04"/>
    <w:rsid w:val="008C5DBD"/>
    <w:rsid w:val="00900815"/>
    <w:rsid w:val="00AA048F"/>
    <w:rsid w:val="00B77877"/>
    <w:rsid w:val="00CF0439"/>
    <w:rsid w:val="00D460A5"/>
    <w:rsid w:val="00E96A50"/>
    <w:rsid w:val="00ED2F33"/>
    <w:rsid w:val="00F0656F"/>
    <w:rsid w:val="00F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48F"/>
  </w:style>
  <w:style w:type="paragraph" w:styleId="Piedepgina">
    <w:name w:val="footer"/>
    <w:basedOn w:val="Normal"/>
    <w:link w:val="Piedepgina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8F"/>
  </w:style>
  <w:style w:type="paragraph" w:customStyle="1" w:styleId="Puesto1">
    <w:name w:val="Puesto1"/>
    <w:basedOn w:val="Normal"/>
    <w:next w:val="Subttulo"/>
    <w:link w:val="TtuloCar"/>
    <w:qFormat/>
    <w:rsid w:val="00AA048F"/>
    <w:pPr>
      <w:suppressAutoHyphens/>
      <w:spacing w:after="0" w:line="240" w:lineRule="auto"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character" w:customStyle="1" w:styleId="TtuloCar">
    <w:name w:val="Título Car"/>
    <w:link w:val="Puesto1"/>
    <w:rsid w:val="00AA048F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4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A048F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48F"/>
  </w:style>
  <w:style w:type="paragraph" w:styleId="Piedepgina">
    <w:name w:val="footer"/>
    <w:basedOn w:val="Normal"/>
    <w:link w:val="Piedepgina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8F"/>
  </w:style>
  <w:style w:type="paragraph" w:customStyle="1" w:styleId="Puesto1">
    <w:name w:val="Puesto1"/>
    <w:basedOn w:val="Normal"/>
    <w:next w:val="Subttulo"/>
    <w:link w:val="TtuloCar"/>
    <w:qFormat/>
    <w:rsid w:val="00AA048F"/>
    <w:pPr>
      <w:suppressAutoHyphens/>
      <w:spacing w:after="0" w:line="240" w:lineRule="auto"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character" w:customStyle="1" w:styleId="TtuloCar">
    <w:name w:val="Título Car"/>
    <w:link w:val="Puesto1"/>
    <w:rsid w:val="00AA048F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4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A04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Vilma Andrade</cp:lastModifiedBy>
  <cp:revision>2</cp:revision>
  <cp:lastPrinted>2021-05-13T00:03:00Z</cp:lastPrinted>
  <dcterms:created xsi:type="dcterms:W3CDTF">2021-05-14T17:11:00Z</dcterms:created>
  <dcterms:modified xsi:type="dcterms:W3CDTF">2021-05-14T17:11:00Z</dcterms:modified>
</cp:coreProperties>
</file>