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5E17" w14:textId="77777777" w:rsidR="00DB5918" w:rsidRPr="00FC13DE" w:rsidRDefault="00DB5918" w:rsidP="007036EB">
      <w:pPr>
        <w:ind w:left="284"/>
        <w:rPr>
          <w:rFonts w:ascii="Arial" w:hAnsi="Arial" w:cs="Arial"/>
          <w:b/>
          <w:sz w:val="20"/>
        </w:rPr>
      </w:pPr>
      <w:bookmarkStart w:id="0" w:name="_Toc90483035"/>
      <w:bookmarkStart w:id="1" w:name="_Toc90485866"/>
      <w:r w:rsidRPr="00FC13DE">
        <w:rPr>
          <w:rFonts w:ascii="Arial" w:hAnsi="Arial" w:cs="Arial"/>
          <w:b/>
          <w:caps/>
          <w:sz w:val="20"/>
          <w:lang w:val="es-MX"/>
        </w:rPr>
        <w:t>a</w:t>
      </w:r>
      <w:r w:rsidRPr="00FC13DE">
        <w:rPr>
          <w:rFonts w:ascii="Arial" w:hAnsi="Arial" w:cs="Arial"/>
          <w:b/>
          <w:sz w:val="20"/>
          <w:lang w:val="es-MX"/>
        </w:rPr>
        <w:t>nexo</w:t>
      </w:r>
      <w:r w:rsidRPr="00FC13DE">
        <w:rPr>
          <w:rFonts w:ascii="Arial" w:hAnsi="Arial" w:cs="Arial"/>
          <w:b/>
          <w:caps/>
          <w:sz w:val="20"/>
          <w:lang w:val="es-MX"/>
        </w:rPr>
        <w:t xml:space="preserve"> 04</w:t>
      </w:r>
      <w:r w:rsidRPr="00FC13DE">
        <w:rPr>
          <w:rFonts w:ascii="Arial" w:hAnsi="Arial" w:cs="Arial"/>
          <w:b/>
          <w:sz w:val="20"/>
          <w:lang w:val="es-MX"/>
        </w:rPr>
        <w:t xml:space="preserve">: </w:t>
      </w:r>
      <w:r w:rsidRPr="00FC13DE">
        <w:rPr>
          <w:rFonts w:ascii="Arial" w:hAnsi="Arial" w:cs="Arial"/>
          <w:b/>
          <w:sz w:val="20"/>
          <w:lang w:eastAsia="es-ES"/>
        </w:rPr>
        <w:t>Carátula y estructura del plan de auditoría de desempeño</w:t>
      </w:r>
      <w:bookmarkEnd w:id="0"/>
      <w:bookmarkEnd w:id="1"/>
    </w:p>
    <w:p w14:paraId="68154EE7" w14:textId="77777777" w:rsidR="00DB5918" w:rsidRPr="009941C9" w:rsidRDefault="00DB5918" w:rsidP="00DB5918">
      <w:pPr>
        <w:rPr>
          <w:rFonts w:cs="Arial"/>
          <w:szCs w:val="20"/>
          <w:lang w:val="es-MX"/>
        </w:rPr>
      </w:pPr>
      <w:r w:rsidRPr="009941C9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6A65A5" wp14:editId="37CA3173">
                <wp:simplePos x="0" y="0"/>
                <wp:positionH relativeFrom="column">
                  <wp:posOffset>-70485</wp:posOffset>
                </wp:positionH>
                <wp:positionV relativeFrom="paragraph">
                  <wp:posOffset>89535</wp:posOffset>
                </wp:positionV>
                <wp:extent cx="5657850" cy="0"/>
                <wp:effectExtent l="0" t="19050" r="19050" b="38100"/>
                <wp:wrapNone/>
                <wp:docPr id="29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74FC8" id="Conector recto 1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7.05pt" to="439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" strokecolor="#e00" strokeweight="4.5pt">
                <v:stroke linestyle="thickThin"/>
              </v:line>
            </w:pict>
          </mc:Fallback>
        </mc:AlternateContent>
      </w:r>
    </w:p>
    <w:p w14:paraId="1480D6C0" w14:textId="77777777" w:rsidR="00DB5918" w:rsidRPr="009941C9" w:rsidRDefault="00DB5918" w:rsidP="00DB5918">
      <w:pPr>
        <w:tabs>
          <w:tab w:val="left" w:pos="1985"/>
          <w:tab w:val="center" w:pos="4419"/>
          <w:tab w:val="right" w:pos="8838"/>
        </w:tabs>
        <w:jc w:val="center"/>
        <w:rPr>
          <w:rFonts w:ascii="Arial Narrow" w:hAnsi="Arial Narrow" w:cs="Arial"/>
          <w:szCs w:val="20"/>
          <w:lang w:val="es-MX"/>
        </w:rPr>
      </w:pPr>
      <w:r w:rsidRPr="009941C9">
        <w:rPr>
          <w:rFonts w:ascii="Arial Narrow" w:hAnsi="Arial Narrow" w:cs="Arial"/>
          <w:b/>
          <w:noProof/>
          <w:szCs w:val="18"/>
        </w:rPr>
        <w:drawing>
          <wp:inline distT="0" distB="0" distL="0" distR="0" wp14:anchorId="62D7DFB1" wp14:editId="0EAD7E1E">
            <wp:extent cx="1762125" cy="882918"/>
            <wp:effectExtent l="0" t="0" r="0" b="0"/>
            <wp:docPr id="34" name="Imagen 34" descr="C:\Users\61138\Desktop\LogoVerti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138\Desktop\LogoVertiCol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48" b="13385"/>
                    <a:stretch/>
                  </pic:blipFill>
                  <pic:spPr bwMode="auto">
                    <a:xfrm>
                      <a:off x="0" y="0"/>
                      <a:ext cx="1777913" cy="89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B4DA1" w14:textId="77777777" w:rsidR="00DB5918" w:rsidRPr="009941C9" w:rsidRDefault="00DB5918" w:rsidP="00DB5918">
      <w:pPr>
        <w:tabs>
          <w:tab w:val="left" w:pos="1985"/>
          <w:tab w:val="center" w:pos="4419"/>
          <w:tab w:val="right" w:pos="8838"/>
        </w:tabs>
        <w:jc w:val="center"/>
        <w:rPr>
          <w:rFonts w:ascii="Arial Narrow" w:eastAsia="Times New Roman" w:hAnsi="Arial Narrow"/>
          <w:lang w:eastAsia="es-ES"/>
        </w:rPr>
      </w:pPr>
      <w:r w:rsidRPr="009941C9">
        <w:rPr>
          <w:rFonts w:ascii="Arial Narrow" w:eastAsia="Times New Roman" w:hAnsi="Arial Narrow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CBFF32" wp14:editId="3359F22B">
                <wp:simplePos x="0" y="0"/>
                <wp:positionH relativeFrom="column">
                  <wp:posOffset>-64770</wp:posOffset>
                </wp:positionH>
                <wp:positionV relativeFrom="paragraph">
                  <wp:posOffset>155575</wp:posOffset>
                </wp:positionV>
                <wp:extent cx="5734050" cy="73025"/>
                <wp:effectExtent l="0" t="0" r="19050" b="22225"/>
                <wp:wrapNone/>
                <wp:docPr id="3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73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91A74" id="50 Rectángulo" o:spid="_x0000_s1026" style="position:absolute;margin-left:-5.1pt;margin-top:12.25pt;width:451.5pt;height: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" fillcolor="red" strokecolor="red" strokeweight="2pt"/>
            </w:pict>
          </mc:Fallback>
        </mc:AlternateContent>
      </w:r>
    </w:p>
    <w:p w14:paraId="059DF714" w14:textId="38F935BE" w:rsidR="00DB5918" w:rsidRPr="009941C9" w:rsidRDefault="007036EB" w:rsidP="00DB5918">
      <w:pPr>
        <w:tabs>
          <w:tab w:val="left" w:pos="1985"/>
          <w:tab w:val="center" w:pos="4419"/>
          <w:tab w:val="right" w:pos="8838"/>
        </w:tabs>
        <w:jc w:val="center"/>
        <w:rPr>
          <w:rFonts w:ascii="Arial Narrow" w:eastAsia="Times New Roman" w:hAnsi="Arial Narrow"/>
          <w:szCs w:val="20"/>
          <w:lang w:eastAsia="es-ES"/>
        </w:rPr>
      </w:pPr>
      <w:r w:rsidRPr="009941C9">
        <w:rPr>
          <w:rFonts w:ascii="Arial Narrow" w:eastAsia="Times New Roman" w:hAnsi="Arial Narrow"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01144D" wp14:editId="1CAC2FB1">
                <wp:simplePos x="0" y="0"/>
                <wp:positionH relativeFrom="column">
                  <wp:posOffset>-64770</wp:posOffset>
                </wp:positionH>
                <wp:positionV relativeFrom="paragraph">
                  <wp:posOffset>176530</wp:posOffset>
                </wp:positionV>
                <wp:extent cx="5734050" cy="343535"/>
                <wp:effectExtent l="0" t="0" r="19050" b="18415"/>
                <wp:wrapNone/>
                <wp:docPr id="32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435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F03479" id="51 Rectángulo" o:spid="_x0000_s1026" style="position:absolute;margin-left:-5.1pt;margin-top:13.9pt;width:451.5pt;height:27.0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" fillcolor="red" strokecolor="red" strokeweight="2pt"/>
            </w:pict>
          </mc:Fallback>
        </mc:AlternateContent>
      </w:r>
    </w:p>
    <w:p w14:paraId="181C68B9" w14:textId="746A9C40" w:rsidR="00DB5918" w:rsidRPr="009941C9" w:rsidRDefault="00DB5918" w:rsidP="00DB5918">
      <w:pPr>
        <w:ind w:left="708"/>
        <w:jc w:val="center"/>
        <w:rPr>
          <w:rFonts w:ascii="Arial Narrow" w:eastAsia="Times New Roman" w:hAnsi="Arial Narrow" w:cs="Arial"/>
          <w:b/>
          <w:lang w:eastAsia="es-ES"/>
        </w:rPr>
      </w:pPr>
    </w:p>
    <w:p w14:paraId="14EA4C5D" w14:textId="77777777" w:rsidR="00DB5918" w:rsidRPr="009941C9" w:rsidRDefault="00DB5918" w:rsidP="00DB5918">
      <w:pPr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</w:p>
    <w:p w14:paraId="7B804660" w14:textId="77777777" w:rsidR="00DB5918" w:rsidRPr="009941C9" w:rsidRDefault="00DB5918" w:rsidP="00DB5918">
      <w:pPr>
        <w:jc w:val="center"/>
        <w:rPr>
          <w:rFonts w:ascii="Arial Narrow" w:hAnsi="Arial Narrow" w:cs="Arial"/>
          <w:szCs w:val="20"/>
        </w:rPr>
      </w:pPr>
    </w:p>
    <w:p w14:paraId="0318D2BB" w14:textId="77777777" w:rsidR="00DB5918" w:rsidRDefault="00DB5918" w:rsidP="00DB5918">
      <w:pPr>
        <w:jc w:val="center"/>
        <w:rPr>
          <w:rFonts w:ascii="Arial Narrow" w:hAnsi="Arial Narrow" w:cs="Arial"/>
          <w:b/>
          <w:sz w:val="32"/>
          <w:szCs w:val="20"/>
        </w:rPr>
      </w:pPr>
      <w:r w:rsidRPr="009941C9">
        <w:rPr>
          <w:rFonts w:ascii="Arial Narrow" w:hAnsi="Arial Narrow" w:cs="Arial"/>
          <w:b/>
          <w:sz w:val="32"/>
          <w:szCs w:val="20"/>
        </w:rPr>
        <w:t>[ORGANO DESCONCENTRADO, U</w:t>
      </w:r>
      <w:r>
        <w:rPr>
          <w:rFonts w:ascii="Arial Narrow" w:hAnsi="Arial Narrow" w:cs="Arial"/>
          <w:b/>
          <w:sz w:val="32"/>
          <w:szCs w:val="20"/>
        </w:rPr>
        <w:t xml:space="preserve">O </w:t>
      </w:r>
      <w:r w:rsidRPr="009941C9">
        <w:rPr>
          <w:rFonts w:ascii="Arial Narrow" w:hAnsi="Arial Narrow" w:cs="Arial"/>
          <w:b/>
          <w:sz w:val="32"/>
          <w:szCs w:val="20"/>
        </w:rPr>
        <w:t xml:space="preserve">RESPONSABLE </w:t>
      </w:r>
    </w:p>
    <w:p w14:paraId="6A58FB2A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32"/>
          <w:szCs w:val="20"/>
        </w:rPr>
      </w:pPr>
      <w:r w:rsidRPr="009941C9">
        <w:rPr>
          <w:rFonts w:ascii="Arial Narrow" w:hAnsi="Arial Narrow" w:cs="Arial"/>
          <w:b/>
          <w:sz w:val="32"/>
          <w:szCs w:val="20"/>
        </w:rPr>
        <w:t xml:space="preserve">DEL </w:t>
      </w:r>
      <w:r>
        <w:rPr>
          <w:rFonts w:ascii="Arial Narrow" w:hAnsi="Arial Narrow" w:cs="Arial"/>
          <w:b/>
          <w:sz w:val="32"/>
          <w:szCs w:val="20"/>
        </w:rPr>
        <w:t>PLAN DE AUDITORÍA</w:t>
      </w:r>
    </w:p>
    <w:p w14:paraId="72A8730B" w14:textId="77777777" w:rsidR="00DB5918" w:rsidRPr="009941C9" w:rsidRDefault="00DB5918" w:rsidP="00DB5918">
      <w:pPr>
        <w:jc w:val="center"/>
        <w:rPr>
          <w:rFonts w:ascii="Arial Narrow" w:hAnsi="Arial Narrow" w:cs="Arial"/>
          <w:szCs w:val="20"/>
        </w:rPr>
      </w:pPr>
      <w:r w:rsidRPr="009941C9">
        <w:rPr>
          <w:rFonts w:ascii="Arial Narrow" w:hAnsi="Arial Narrow" w:cs="Arial"/>
          <w:szCs w:val="20"/>
        </w:rPr>
        <w:t>(Arial Narrow 16, Mayúscula, en negrita, centrada, color de la fuente negro)</w:t>
      </w:r>
    </w:p>
    <w:p w14:paraId="43525658" w14:textId="77777777" w:rsidR="00DB5918" w:rsidRPr="009941C9" w:rsidRDefault="00DB5918" w:rsidP="00DB5918">
      <w:pPr>
        <w:jc w:val="center"/>
        <w:rPr>
          <w:rFonts w:ascii="Arial Narrow" w:hAnsi="Arial Narrow" w:cs="Arial"/>
          <w:szCs w:val="20"/>
        </w:rPr>
      </w:pPr>
    </w:p>
    <w:p w14:paraId="48C756CB" w14:textId="77777777" w:rsidR="00DB5918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</w:p>
    <w:p w14:paraId="22598802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PLAN DE AUDITORÍA</w:t>
      </w:r>
    </w:p>
    <w:p w14:paraId="5FC37B88" w14:textId="77777777" w:rsidR="00DB5918" w:rsidRPr="00431634" w:rsidRDefault="00DB5918" w:rsidP="00DB5918">
      <w:pPr>
        <w:jc w:val="center"/>
        <w:rPr>
          <w:rFonts w:ascii="Arial Narrow" w:hAnsi="Arial Narrow" w:cs="Arial"/>
          <w:b/>
          <w:sz w:val="36"/>
          <w:szCs w:val="36"/>
        </w:rPr>
      </w:pPr>
      <w:r w:rsidRPr="009941C9">
        <w:rPr>
          <w:rFonts w:ascii="Arial Narrow" w:hAnsi="Arial Narrow" w:cs="Arial"/>
          <w:b/>
          <w:sz w:val="36"/>
          <w:szCs w:val="36"/>
        </w:rPr>
        <w:t>“</w:t>
      </w:r>
      <w:r>
        <w:rPr>
          <w:rFonts w:ascii="Arial Narrow" w:hAnsi="Arial Narrow" w:cs="Arial"/>
          <w:b/>
          <w:sz w:val="36"/>
          <w:szCs w:val="36"/>
        </w:rPr>
        <w:t>TÍTULO DE AUDITORÍA</w:t>
      </w:r>
      <w:r w:rsidRPr="009941C9">
        <w:rPr>
          <w:rFonts w:ascii="Arial Narrow" w:hAnsi="Arial Narrow" w:cs="Arial"/>
          <w:b/>
          <w:sz w:val="36"/>
          <w:szCs w:val="36"/>
        </w:rPr>
        <w:t>”</w:t>
      </w:r>
    </w:p>
    <w:p w14:paraId="69670332" w14:textId="77777777" w:rsidR="00DB5918" w:rsidRPr="009941C9" w:rsidRDefault="00DB5918" w:rsidP="00DB5918">
      <w:pPr>
        <w:jc w:val="center"/>
        <w:rPr>
          <w:rFonts w:ascii="Arial Narrow" w:hAnsi="Arial Narrow" w:cs="Arial"/>
          <w:szCs w:val="20"/>
        </w:rPr>
      </w:pPr>
      <w:r w:rsidRPr="009941C9">
        <w:rPr>
          <w:rFonts w:ascii="Arial Narrow" w:hAnsi="Arial Narrow" w:cs="Arial"/>
          <w:szCs w:val="20"/>
        </w:rPr>
        <w:t>(Arial Narrow 18, mayúscula, en negrita, centrada, color de la fuente negro)</w:t>
      </w:r>
    </w:p>
    <w:p w14:paraId="2FF2797F" w14:textId="77777777" w:rsidR="00DB5918" w:rsidRPr="009941C9" w:rsidRDefault="00DB5918" w:rsidP="00DB5918">
      <w:pPr>
        <w:jc w:val="center"/>
        <w:rPr>
          <w:rFonts w:ascii="Arial Narrow" w:hAnsi="Arial Narrow" w:cs="Arial"/>
          <w:szCs w:val="20"/>
        </w:rPr>
      </w:pPr>
    </w:p>
    <w:p w14:paraId="042BB8EF" w14:textId="77777777" w:rsidR="00DB5918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1C625A5B" w14:textId="77777777" w:rsidR="00DB5918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04310B03" w14:textId="77777777" w:rsidR="00DB5918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68801D2C" w14:textId="77777777" w:rsidR="00DB5918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15EC0BD6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1B8EC4F8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  <w:r w:rsidRPr="009941C9">
        <w:rPr>
          <w:rFonts w:ascii="Arial Narrow" w:hAnsi="Arial Narrow" w:cs="Arial"/>
          <w:b/>
          <w:sz w:val="28"/>
          <w:szCs w:val="28"/>
        </w:rPr>
        <w:t>[DIA] DE [MES] DE [AÑO]</w:t>
      </w:r>
      <w:r w:rsidRPr="009941C9">
        <w:rPr>
          <w:rFonts w:ascii="Arial Narrow" w:hAnsi="Arial Narrow" w:cs="Arial"/>
          <w:b/>
          <w:sz w:val="28"/>
          <w:szCs w:val="28"/>
          <w:vertAlign w:val="superscript"/>
        </w:rPr>
        <w:footnoteReference w:id="1"/>
      </w:r>
    </w:p>
    <w:p w14:paraId="4F2728B9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  <w:r w:rsidRPr="009941C9">
        <w:rPr>
          <w:rFonts w:ascii="Arial Narrow" w:hAnsi="Arial Narrow" w:cs="Arial"/>
          <w:b/>
          <w:sz w:val="28"/>
          <w:szCs w:val="28"/>
        </w:rPr>
        <w:t>[DEPARTAMENTO – PERÚ]</w:t>
      </w:r>
    </w:p>
    <w:p w14:paraId="2C5217C0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6465F2B8" w14:textId="77777777" w:rsidR="00DB5918" w:rsidRPr="009941C9" w:rsidRDefault="00DB5918" w:rsidP="00DB5918">
      <w:pPr>
        <w:jc w:val="center"/>
        <w:rPr>
          <w:rFonts w:ascii="Arial Narrow" w:hAnsi="Arial Narrow" w:cs="Arial"/>
          <w:szCs w:val="20"/>
        </w:rPr>
      </w:pPr>
      <w:r w:rsidRPr="009941C9">
        <w:rPr>
          <w:rFonts w:ascii="Arial Narrow" w:hAnsi="Arial Narrow" w:cs="Arial"/>
          <w:szCs w:val="20"/>
        </w:rPr>
        <w:t>(Arial Narrow 14, mayúscula, en negrita, centrada, color de la fuente negro)</w:t>
      </w:r>
    </w:p>
    <w:p w14:paraId="361D721C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Cs w:val="20"/>
        </w:rPr>
      </w:pPr>
    </w:p>
    <w:p w14:paraId="22AF59EA" w14:textId="77777777" w:rsidR="00DB5918" w:rsidRPr="009941C9" w:rsidRDefault="00DB5918" w:rsidP="00DB5918">
      <w:pPr>
        <w:jc w:val="center"/>
        <w:rPr>
          <w:rFonts w:ascii="Arial Narrow" w:hAnsi="Arial Narrow" w:cs="Arial"/>
          <w:b/>
          <w:szCs w:val="20"/>
        </w:rPr>
      </w:pPr>
      <w:r w:rsidRPr="009941C9">
        <w:rPr>
          <w:rFonts w:ascii="Arial Narrow" w:hAnsi="Arial Narrow" w:cs="Arial"/>
          <w:b/>
          <w:szCs w:val="20"/>
        </w:rPr>
        <w:t>“Denominación oficial del decenio"</w:t>
      </w:r>
    </w:p>
    <w:p w14:paraId="3C193342" w14:textId="77777777" w:rsidR="00DB5918" w:rsidRDefault="00DB5918" w:rsidP="00DB5918">
      <w:pPr>
        <w:jc w:val="center"/>
        <w:rPr>
          <w:rFonts w:ascii="Arial Narrow" w:hAnsi="Arial Narrow" w:cs="Arial"/>
          <w:b/>
          <w:szCs w:val="20"/>
        </w:rPr>
      </w:pPr>
      <w:r w:rsidRPr="009941C9">
        <w:rPr>
          <w:rFonts w:ascii="Arial Narrow" w:hAnsi="Arial Narrow" w:cs="Arial"/>
          <w:b/>
          <w:szCs w:val="20"/>
        </w:rPr>
        <w:t>"Denominación oficial del año"</w:t>
      </w:r>
    </w:p>
    <w:p w14:paraId="2DD04F3B" w14:textId="77777777" w:rsidR="00DB5918" w:rsidRDefault="00DB5918" w:rsidP="00DB5918">
      <w:pPr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br w:type="page"/>
      </w:r>
    </w:p>
    <w:p w14:paraId="2B7C659F" w14:textId="77777777" w:rsidR="00DB5918" w:rsidRDefault="00DB5918" w:rsidP="00DB5918">
      <w:pPr>
        <w:jc w:val="center"/>
        <w:rPr>
          <w:highlight w:val="yellow"/>
          <w:lang w:eastAsia="es-ES"/>
        </w:rPr>
        <w:sectPr w:rsidR="00DB5918" w:rsidSect="007036EB">
          <w:footerReference w:type="default" r:id="rId9"/>
          <w:pgSz w:w="12240" w:h="15840"/>
          <w:pgMar w:top="1417" w:right="1701" w:bottom="1417" w:left="2127" w:header="708" w:footer="708" w:gutter="0"/>
          <w:cols w:space="708"/>
          <w:docGrid w:linePitch="360"/>
        </w:sectPr>
      </w:pPr>
    </w:p>
    <w:p w14:paraId="5E5360C6" w14:textId="77777777" w:rsidR="00DB5918" w:rsidRDefault="00DB5918" w:rsidP="00DB5918">
      <w:pPr>
        <w:jc w:val="center"/>
        <w:rPr>
          <w:highlight w:val="yellow"/>
          <w:lang w:eastAsia="es-ES"/>
        </w:rPr>
      </w:pPr>
    </w:p>
    <w:p w14:paraId="3FB467DE" w14:textId="77777777" w:rsidR="00DB5918" w:rsidRPr="00815F80" w:rsidRDefault="00DB5918" w:rsidP="00DB5918">
      <w:pPr>
        <w:pStyle w:val="Sinespaciad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PLAN DE AUDITORÍA </w:t>
      </w:r>
      <w:proofErr w:type="spellStart"/>
      <w:r>
        <w:rPr>
          <w:rFonts w:ascii="Arial Narrow" w:hAnsi="Arial Narrow"/>
          <w:b/>
          <w:sz w:val="22"/>
          <w:szCs w:val="22"/>
        </w:rPr>
        <w:t>N°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[Número]-[Año]-CG/ADE</w:t>
      </w:r>
    </w:p>
    <w:p w14:paraId="0701849F" w14:textId="77777777" w:rsidR="00DB5918" w:rsidRDefault="00DB5918" w:rsidP="00DB5918">
      <w:pPr>
        <w:pStyle w:val="Sinespaciado"/>
        <w:rPr>
          <w:rFonts w:ascii="Arial Narrow" w:hAnsi="Arial Narrow"/>
          <w:sz w:val="22"/>
          <w:szCs w:val="22"/>
        </w:rPr>
      </w:pPr>
    </w:p>
    <w:p w14:paraId="60497A7D" w14:textId="77777777" w:rsidR="00DB5918" w:rsidRPr="00CA47A0" w:rsidRDefault="00DB5918" w:rsidP="00DB5918">
      <w:pPr>
        <w:pStyle w:val="Sinespaciado"/>
        <w:jc w:val="center"/>
        <w:rPr>
          <w:rFonts w:ascii="Arial Narrow" w:hAnsi="Arial Narrow" w:cs="Arial"/>
          <w:b/>
          <w:sz w:val="22"/>
          <w:szCs w:val="22"/>
        </w:rPr>
      </w:pPr>
      <w:r w:rsidRPr="00CA47A0">
        <w:rPr>
          <w:rFonts w:ascii="Arial Narrow" w:hAnsi="Arial Narrow" w:cs="Arial"/>
          <w:b/>
          <w:sz w:val="22"/>
          <w:szCs w:val="22"/>
        </w:rPr>
        <w:t>“[</w:t>
      </w:r>
      <w:r>
        <w:rPr>
          <w:rFonts w:ascii="Arial Narrow" w:hAnsi="Arial Narrow" w:cs="Arial"/>
          <w:b/>
          <w:sz w:val="22"/>
          <w:szCs w:val="22"/>
        </w:rPr>
        <w:t xml:space="preserve">TÍTULO </w:t>
      </w:r>
      <w:r w:rsidRPr="00CA47A0">
        <w:rPr>
          <w:rFonts w:ascii="Arial Narrow" w:hAnsi="Arial Narrow" w:cs="Arial"/>
          <w:b/>
          <w:sz w:val="22"/>
          <w:szCs w:val="22"/>
        </w:rPr>
        <w:t>DE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CA47A0">
        <w:rPr>
          <w:rFonts w:ascii="Arial Narrow" w:hAnsi="Arial Narrow" w:cs="Arial"/>
          <w:b/>
          <w:sz w:val="22"/>
          <w:szCs w:val="22"/>
        </w:rPr>
        <w:t>L</w:t>
      </w:r>
      <w:r>
        <w:rPr>
          <w:rFonts w:ascii="Arial Narrow" w:hAnsi="Arial Narrow" w:cs="Arial"/>
          <w:b/>
          <w:sz w:val="22"/>
          <w:szCs w:val="22"/>
        </w:rPr>
        <w:t>A</w:t>
      </w:r>
      <w:r w:rsidRPr="00CA47A0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AUDITORÍA</w:t>
      </w:r>
      <w:r w:rsidRPr="00CA47A0">
        <w:rPr>
          <w:rFonts w:ascii="Arial Narrow" w:hAnsi="Arial Narrow" w:cs="Arial"/>
          <w:b/>
          <w:sz w:val="22"/>
          <w:szCs w:val="22"/>
        </w:rPr>
        <w:t>]”</w:t>
      </w:r>
    </w:p>
    <w:p w14:paraId="7DECE61F" w14:textId="77777777" w:rsidR="00DB5918" w:rsidRDefault="00DB5918" w:rsidP="00DB5918">
      <w:pPr>
        <w:pStyle w:val="Sinespaciado"/>
        <w:rPr>
          <w:rFonts w:ascii="Arial Narrow" w:hAnsi="Arial Narrow"/>
          <w:sz w:val="22"/>
          <w:szCs w:val="22"/>
        </w:rPr>
      </w:pPr>
    </w:p>
    <w:p w14:paraId="044535DE" w14:textId="77777777" w:rsidR="00DB5918" w:rsidRDefault="00DB5918" w:rsidP="00DB5918"/>
    <w:p w14:paraId="6E3029D6" w14:textId="77777777" w:rsidR="00DB5918" w:rsidRPr="00CA47A0" w:rsidRDefault="00DB5918" w:rsidP="00DB5918">
      <w:pPr>
        <w:jc w:val="center"/>
        <w:rPr>
          <w:rFonts w:ascii="Arial Narrow" w:hAnsi="Arial Narrow"/>
          <w:b/>
        </w:rPr>
      </w:pPr>
      <w:r w:rsidRPr="00CA47A0">
        <w:rPr>
          <w:rFonts w:ascii="Arial Narrow" w:hAnsi="Arial Narrow"/>
          <w:b/>
        </w:rPr>
        <w:t>ÍNDICE</w:t>
      </w:r>
    </w:p>
    <w:p w14:paraId="48C1ECAE" w14:textId="77777777" w:rsidR="00DB5918" w:rsidRPr="00CA47A0" w:rsidRDefault="00DB5918" w:rsidP="00DB5918"/>
    <w:p w14:paraId="52A1A574" w14:textId="77777777" w:rsidR="00DB5918" w:rsidRPr="00CA47A0" w:rsidRDefault="00DB5918" w:rsidP="007036EB">
      <w:pPr>
        <w:ind w:firstLine="426"/>
        <w:rPr>
          <w:rFonts w:ascii="Arial Narrow" w:hAnsi="Arial Narrow"/>
        </w:rPr>
      </w:pPr>
      <w:r w:rsidRPr="00CA47A0">
        <w:rPr>
          <w:rFonts w:ascii="Arial Narrow" w:hAnsi="Arial Narrow"/>
        </w:rPr>
        <w:t>DENOMINACIÓN</w:t>
      </w:r>
      <w:r w:rsidRPr="00CA47A0">
        <w:rPr>
          <w:rFonts w:ascii="Arial Narrow" w:hAnsi="Arial Narrow"/>
        </w:rPr>
        <w:tab/>
      </w:r>
      <w:r w:rsidRPr="00CA47A0">
        <w:rPr>
          <w:rFonts w:ascii="Arial Narrow" w:hAnsi="Arial Narrow"/>
        </w:rPr>
        <w:tab/>
      </w:r>
      <w:r w:rsidRPr="00CA47A0">
        <w:rPr>
          <w:rFonts w:ascii="Arial Narrow" w:hAnsi="Arial Narrow"/>
        </w:rPr>
        <w:tab/>
      </w:r>
      <w:r w:rsidRPr="00CA47A0">
        <w:rPr>
          <w:rFonts w:ascii="Arial Narrow" w:hAnsi="Arial Narrow"/>
        </w:rPr>
        <w:tab/>
      </w:r>
      <w:r w:rsidRPr="00CA47A0">
        <w:rPr>
          <w:rFonts w:ascii="Arial Narrow" w:hAnsi="Arial Narrow"/>
        </w:rPr>
        <w:tab/>
      </w:r>
      <w:r w:rsidRPr="00CA47A0">
        <w:rPr>
          <w:rFonts w:ascii="Arial Narrow" w:hAnsi="Arial Narrow"/>
        </w:rPr>
        <w:tab/>
      </w:r>
      <w:r w:rsidRPr="00CA47A0">
        <w:rPr>
          <w:rFonts w:ascii="Arial Narrow" w:hAnsi="Arial Narrow"/>
        </w:rPr>
        <w:tab/>
      </w:r>
      <w:r w:rsidRPr="00CA47A0">
        <w:rPr>
          <w:rFonts w:ascii="Arial Narrow" w:hAnsi="Arial Narrow"/>
        </w:rPr>
        <w:tab/>
      </w:r>
      <w:r w:rsidRPr="00CA47A0">
        <w:rPr>
          <w:rFonts w:ascii="Arial Narrow" w:hAnsi="Arial Narrow"/>
        </w:rPr>
        <w:tab/>
      </w:r>
      <w:proofErr w:type="spellStart"/>
      <w:r w:rsidRPr="00CA47A0">
        <w:rPr>
          <w:rFonts w:ascii="Arial Narrow" w:hAnsi="Arial Narrow"/>
        </w:rPr>
        <w:t>N°</w:t>
      </w:r>
      <w:proofErr w:type="spellEnd"/>
      <w:r w:rsidRPr="00CA47A0">
        <w:rPr>
          <w:rFonts w:ascii="Arial Narrow" w:hAnsi="Arial Narrow"/>
        </w:rPr>
        <w:t xml:space="preserve"> Pág.</w:t>
      </w:r>
    </w:p>
    <w:p w14:paraId="1E552F9B" w14:textId="77777777" w:rsidR="00DB5918" w:rsidRPr="00CA47A0" w:rsidRDefault="00DB5918" w:rsidP="007036EB">
      <w:pPr>
        <w:ind w:firstLine="426"/>
        <w:rPr>
          <w:rFonts w:ascii="Arial Narrow" w:hAnsi="Arial Narrow"/>
        </w:rPr>
      </w:pPr>
    </w:p>
    <w:p w14:paraId="45100654" w14:textId="77777777" w:rsidR="00DB5918" w:rsidRDefault="00DB5918" w:rsidP="007036EB">
      <w:pPr>
        <w:ind w:firstLine="426"/>
        <w:rPr>
          <w:rFonts w:ascii="Arial Narrow" w:hAnsi="Arial Narrow"/>
        </w:rPr>
      </w:pPr>
    </w:p>
    <w:p w14:paraId="12CFA720" w14:textId="77777777" w:rsidR="00DB5918" w:rsidRDefault="00DB5918" w:rsidP="007036EB">
      <w:pPr>
        <w:ind w:firstLine="426"/>
        <w:rPr>
          <w:rFonts w:ascii="Arial Narrow" w:hAnsi="Arial Narrow"/>
        </w:rPr>
      </w:pPr>
      <w:r>
        <w:rPr>
          <w:rFonts w:ascii="Arial Narrow" w:hAnsi="Arial Narrow"/>
        </w:rPr>
        <w:t>Lista de Siglas</w:t>
      </w:r>
    </w:p>
    <w:p w14:paraId="434B2B99" w14:textId="77777777" w:rsidR="00DB5918" w:rsidRDefault="00DB5918" w:rsidP="007036EB">
      <w:pPr>
        <w:ind w:firstLine="426"/>
        <w:rPr>
          <w:rFonts w:ascii="Arial Narrow" w:hAnsi="Arial Narrow"/>
        </w:rPr>
      </w:pPr>
      <w:r>
        <w:rPr>
          <w:rFonts w:ascii="Arial Narrow" w:hAnsi="Arial Narrow"/>
        </w:rPr>
        <w:t>Índice</w:t>
      </w:r>
    </w:p>
    <w:p w14:paraId="35D47688" w14:textId="77777777" w:rsidR="00DB5918" w:rsidRPr="00CA47A0" w:rsidRDefault="00DB5918" w:rsidP="00DB5918">
      <w:pPr>
        <w:rPr>
          <w:rFonts w:ascii="Arial Narrow" w:hAnsi="Arial Narrow"/>
        </w:rPr>
      </w:pPr>
    </w:p>
    <w:p w14:paraId="32D4131A" w14:textId="77777777" w:rsidR="00DB5918" w:rsidRPr="00CA47A0" w:rsidRDefault="00DB5918" w:rsidP="007036EB">
      <w:pPr>
        <w:tabs>
          <w:tab w:val="left" w:pos="851"/>
        </w:tabs>
        <w:ind w:left="709" w:hanging="283"/>
        <w:rPr>
          <w:rFonts w:ascii="Arial Narrow" w:hAnsi="Arial Narrow"/>
        </w:rPr>
      </w:pPr>
      <w:r w:rsidRPr="00CA47A0">
        <w:rPr>
          <w:rFonts w:ascii="Arial Narrow" w:hAnsi="Arial Narrow"/>
        </w:rPr>
        <w:t>I.</w:t>
      </w:r>
      <w:r>
        <w:rPr>
          <w:rFonts w:ascii="Arial Narrow" w:hAnsi="Arial Narrow"/>
        </w:rPr>
        <w:tab/>
      </w:r>
      <w:r w:rsidRPr="00CA47A0">
        <w:rPr>
          <w:rFonts w:ascii="Arial Narrow" w:hAnsi="Arial Narrow"/>
        </w:rPr>
        <w:t>INTRODUCCIÓN</w:t>
      </w:r>
    </w:p>
    <w:p w14:paraId="0CEDA22B" w14:textId="77777777" w:rsidR="00DB5918" w:rsidRDefault="00DB5918" w:rsidP="00DB5918">
      <w:pPr>
        <w:ind w:left="426" w:hanging="426"/>
        <w:rPr>
          <w:rFonts w:ascii="Arial Narrow" w:hAnsi="Arial Narrow"/>
        </w:rPr>
      </w:pPr>
    </w:p>
    <w:p w14:paraId="1372F74F" w14:textId="77777777" w:rsidR="00DB5918" w:rsidRPr="00245272" w:rsidRDefault="00DB5918" w:rsidP="007036EB">
      <w:pPr>
        <w:tabs>
          <w:tab w:val="left" w:pos="851"/>
        </w:tabs>
        <w:ind w:left="709" w:hanging="283"/>
        <w:rPr>
          <w:rFonts w:ascii="Arial Narrow" w:hAnsi="Arial Narrow"/>
        </w:rPr>
      </w:pPr>
      <w:r w:rsidRPr="00CA47A0">
        <w:rPr>
          <w:rFonts w:ascii="Arial Narrow" w:hAnsi="Arial Narrow"/>
        </w:rPr>
        <w:t>II.</w:t>
      </w:r>
      <w:r>
        <w:rPr>
          <w:rFonts w:ascii="Arial Narrow" w:hAnsi="Arial Narrow"/>
        </w:rPr>
        <w:tab/>
      </w:r>
      <w:r w:rsidRPr="00245272">
        <w:rPr>
          <w:rFonts w:ascii="Arial Narrow" w:hAnsi="Arial Narrow"/>
        </w:rPr>
        <w:t>MATERIA DE CONTROL</w:t>
      </w:r>
    </w:p>
    <w:p w14:paraId="3C864134" w14:textId="77777777" w:rsidR="00DB5918" w:rsidRPr="00245272" w:rsidRDefault="00DB5918" w:rsidP="007036EB">
      <w:pPr>
        <w:ind w:left="1134" w:hanging="425"/>
        <w:rPr>
          <w:rFonts w:ascii="Arial Narrow" w:hAnsi="Arial Narrow"/>
        </w:rPr>
      </w:pPr>
      <w:r w:rsidRPr="00245272">
        <w:rPr>
          <w:rFonts w:ascii="Arial Narrow" w:hAnsi="Arial Narrow"/>
        </w:rPr>
        <w:t>2.1</w:t>
      </w:r>
      <w:r w:rsidRPr="00245272">
        <w:rPr>
          <w:rFonts w:ascii="Arial Narrow" w:hAnsi="Arial Narrow"/>
        </w:rPr>
        <w:tab/>
        <w:t>Descripción de la materia de control</w:t>
      </w:r>
    </w:p>
    <w:p w14:paraId="058047E1" w14:textId="77777777" w:rsidR="00DB5918" w:rsidRDefault="00DB5918" w:rsidP="007036EB">
      <w:pPr>
        <w:ind w:left="1134" w:hanging="425"/>
        <w:rPr>
          <w:rFonts w:ascii="Arial Narrow" w:hAnsi="Arial Narrow"/>
        </w:rPr>
      </w:pPr>
      <w:r w:rsidRPr="00245272">
        <w:rPr>
          <w:rFonts w:ascii="Arial Narrow" w:hAnsi="Arial Narrow"/>
        </w:rPr>
        <w:t>2.2</w:t>
      </w:r>
      <w:r w:rsidRPr="00245272">
        <w:rPr>
          <w:rFonts w:ascii="Arial Narrow" w:hAnsi="Arial Narrow"/>
        </w:rPr>
        <w:tab/>
        <w:t>Determinación del problema de auditoría</w:t>
      </w:r>
    </w:p>
    <w:p w14:paraId="25522A01" w14:textId="77777777" w:rsidR="00DB5918" w:rsidRDefault="00DB5918" w:rsidP="00DB5918">
      <w:pPr>
        <w:ind w:left="426" w:hanging="426"/>
        <w:rPr>
          <w:rFonts w:ascii="Arial Narrow" w:hAnsi="Arial Narrow"/>
        </w:rPr>
      </w:pPr>
    </w:p>
    <w:p w14:paraId="5C2222BB" w14:textId="77777777" w:rsidR="00DB5918" w:rsidRDefault="00DB5918" w:rsidP="007036EB">
      <w:pPr>
        <w:tabs>
          <w:tab w:val="left" w:pos="851"/>
        </w:tabs>
        <w:ind w:left="709" w:hanging="283"/>
        <w:rPr>
          <w:rFonts w:ascii="Arial Narrow" w:hAnsi="Arial Narrow"/>
        </w:rPr>
      </w:pPr>
      <w:r>
        <w:rPr>
          <w:rFonts w:ascii="Arial Narrow" w:hAnsi="Arial Narrow"/>
        </w:rPr>
        <w:t>III.</w:t>
      </w:r>
      <w:r>
        <w:rPr>
          <w:rFonts w:ascii="Arial Narrow" w:hAnsi="Arial Narrow"/>
        </w:rPr>
        <w:tab/>
        <w:t>ALCANCE DE LA AUDITORÍA</w:t>
      </w:r>
    </w:p>
    <w:p w14:paraId="249B4CE2" w14:textId="77777777" w:rsidR="00DB5918" w:rsidRDefault="00DB5918" w:rsidP="007036EB">
      <w:pPr>
        <w:ind w:left="1134" w:hanging="425"/>
        <w:rPr>
          <w:rFonts w:ascii="Arial Narrow" w:hAnsi="Arial Narrow"/>
        </w:rPr>
      </w:pPr>
      <w:r>
        <w:rPr>
          <w:rFonts w:ascii="Arial Narrow" w:hAnsi="Arial Narrow"/>
        </w:rPr>
        <w:t>3.1</w:t>
      </w:r>
      <w:r>
        <w:rPr>
          <w:rFonts w:ascii="Arial Narrow" w:hAnsi="Arial Narrow"/>
        </w:rPr>
        <w:tab/>
        <w:t>Objetivo de auditoría</w:t>
      </w:r>
    </w:p>
    <w:p w14:paraId="74E1319F" w14:textId="77777777" w:rsidR="00DB5918" w:rsidRDefault="00DB5918" w:rsidP="007036EB">
      <w:pPr>
        <w:ind w:left="1134" w:hanging="425"/>
        <w:rPr>
          <w:rFonts w:ascii="Arial Narrow" w:hAnsi="Arial Narrow"/>
        </w:rPr>
      </w:pPr>
      <w:r>
        <w:rPr>
          <w:rFonts w:ascii="Arial Narrow" w:hAnsi="Arial Narrow"/>
        </w:rPr>
        <w:t>3.2</w:t>
      </w:r>
      <w:r>
        <w:rPr>
          <w:rFonts w:ascii="Arial Narrow" w:hAnsi="Arial Narrow"/>
        </w:rPr>
        <w:tab/>
        <w:t>Enfoque de auditoría</w:t>
      </w:r>
    </w:p>
    <w:p w14:paraId="7E399173" w14:textId="77777777" w:rsidR="00DB5918" w:rsidRDefault="00DB5918" w:rsidP="007036EB">
      <w:pPr>
        <w:ind w:left="1134" w:hanging="425"/>
        <w:rPr>
          <w:rFonts w:ascii="Arial Narrow" w:hAnsi="Arial Narrow"/>
        </w:rPr>
      </w:pPr>
      <w:r>
        <w:rPr>
          <w:rFonts w:ascii="Arial Narrow" w:hAnsi="Arial Narrow"/>
        </w:rPr>
        <w:t>3.3</w:t>
      </w:r>
      <w:r>
        <w:rPr>
          <w:rFonts w:ascii="Arial Narrow" w:hAnsi="Arial Narrow"/>
        </w:rPr>
        <w:tab/>
        <w:t>Preguntas de auditoría</w:t>
      </w:r>
    </w:p>
    <w:p w14:paraId="018DF02D" w14:textId="77777777" w:rsidR="00DB5918" w:rsidRDefault="00DB5918" w:rsidP="007036EB">
      <w:pPr>
        <w:ind w:left="1134" w:hanging="425"/>
        <w:rPr>
          <w:rFonts w:ascii="Arial Narrow" w:hAnsi="Arial Narrow"/>
        </w:rPr>
      </w:pPr>
      <w:r>
        <w:rPr>
          <w:rFonts w:ascii="Arial Narrow" w:hAnsi="Arial Narrow"/>
        </w:rPr>
        <w:t>3.4</w:t>
      </w:r>
      <w:r>
        <w:rPr>
          <w:rFonts w:ascii="Arial Narrow" w:hAnsi="Arial Narrow"/>
        </w:rPr>
        <w:tab/>
        <w:t>Alcance de auditoría</w:t>
      </w:r>
    </w:p>
    <w:p w14:paraId="3D43AA84" w14:textId="77777777" w:rsidR="00DB5918" w:rsidRDefault="00DB5918" w:rsidP="00DB5918">
      <w:pPr>
        <w:ind w:left="426" w:hanging="426"/>
        <w:rPr>
          <w:rFonts w:ascii="Arial Narrow" w:hAnsi="Arial Narrow"/>
        </w:rPr>
      </w:pPr>
    </w:p>
    <w:p w14:paraId="67F15E52" w14:textId="77777777" w:rsidR="00DB5918" w:rsidRDefault="00DB5918" w:rsidP="007036EB">
      <w:pPr>
        <w:tabs>
          <w:tab w:val="left" w:pos="851"/>
        </w:tabs>
        <w:ind w:left="709" w:hanging="283"/>
        <w:rPr>
          <w:rFonts w:ascii="Arial Narrow" w:hAnsi="Arial Narrow"/>
        </w:rPr>
      </w:pPr>
      <w:r>
        <w:rPr>
          <w:rFonts w:ascii="Arial Narrow" w:hAnsi="Arial Narrow"/>
        </w:rPr>
        <w:t>IV.</w:t>
      </w:r>
      <w:r>
        <w:rPr>
          <w:rFonts w:ascii="Arial Narrow" w:hAnsi="Arial Narrow"/>
        </w:rPr>
        <w:tab/>
        <w:t>METODOLOGÍA</w:t>
      </w:r>
    </w:p>
    <w:p w14:paraId="31BC6953" w14:textId="77777777" w:rsidR="00DB5918" w:rsidRDefault="00DB5918" w:rsidP="007036EB">
      <w:pPr>
        <w:ind w:left="1134" w:hanging="425"/>
        <w:rPr>
          <w:rFonts w:ascii="Arial Narrow" w:hAnsi="Arial Narrow"/>
        </w:rPr>
      </w:pPr>
      <w:r w:rsidRPr="004B2BDE">
        <w:rPr>
          <w:rFonts w:ascii="Arial Narrow" w:hAnsi="Arial Narrow"/>
        </w:rPr>
        <w:t>4.1</w:t>
      </w:r>
      <w:r>
        <w:rPr>
          <w:rFonts w:ascii="Arial Narrow" w:hAnsi="Arial Narrow"/>
        </w:rPr>
        <w:tab/>
        <w:t>Criterios</w:t>
      </w:r>
    </w:p>
    <w:p w14:paraId="24216075" w14:textId="77777777" w:rsidR="00DB5918" w:rsidRDefault="00DB5918" w:rsidP="007036EB">
      <w:pPr>
        <w:ind w:left="1134" w:hanging="425"/>
        <w:rPr>
          <w:rFonts w:ascii="Arial Narrow" w:hAnsi="Arial Narrow"/>
        </w:rPr>
      </w:pPr>
      <w:r w:rsidRPr="001349D3">
        <w:rPr>
          <w:rFonts w:ascii="Arial Narrow" w:hAnsi="Arial Narrow"/>
        </w:rPr>
        <w:t>4.2.</w:t>
      </w:r>
      <w:r w:rsidRPr="001349D3">
        <w:rPr>
          <w:rFonts w:ascii="Arial Narrow" w:hAnsi="Arial Narrow"/>
        </w:rPr>
        <w:tab/>
        <w:t>Metodología (Métodos de recolección y análisis de información)</w:t>
      </w:r>
    </w:p>
    <w:p w14:paraId="2F7E3109" w14:textId="77777777" w:rsidR="00DB5918" w:rsidRDefault="00DB5918" w:rsidP="007036EB">
      <w:pPr>
        <w:ind w:left="1134" w:hanging="425"/>
        <w:rPr>
          <w:rFonts w:ascii="Arial Narrow" w:hAnsi="Arial Narrow"/>
        </w:rPr>
      </w:pPr>
      <w:r>
        <w:rPr>
          <w:rFonts w:ascii="Arial Narrow" w:hAnsi="Arial Narrow"/>
        </w:rPr>
        <w:t>4.3</w:t>
      </w:r>
      <w:r>
        <w:rPr>
          <w:rFonts w:ascii="Arial Narrow" w:hAnsi="Arial Narrow"/>
        </w:rPr>
        <w:tab/>
        <w:t>Riesgos o limitaciones</w:t>
      </w:r>
    </w:p>
    <w:p w14:paraId="172BF985" w14:textId="77777777" w:rsidR="00DB5918" w:rsidRDefault="00DB5918" w:rsidP="00DB5918">
      <w:pPr>
        <w:ind w:left="426" w:hanging="426"/>
        <w:rPr>
          <w:rFonts w:ascii="Arial Narrow" w:hAnsi="Arial Narrow"/>
        </w:rPr>
      </w:pPr>
    </w:p>
    <w:p w14:paraId="0D100F3A" w14:textId="77777777" w:rsidR="00DB5918" w:rsidRDefault="00DB5918" w:rsidP="007036EB">
      <w:pPr>
        <w:tabs>
          <w:tab w:val="left" w:pos="851"/>
        </w:tabs>
        <w:ind w:left="709" w:hanging="283"/>
        <w:rPr>
          <w:rFonts w:ascii="Arial Narrow" w:hAnsi="Arial Narrow"/>
        </w:rPr>
      </w:pPr>
      <w:r>
        <w:rPr>
          <w:rFonts w:ascii="Arial Narrow" w:hAnsi="Arial Narrow"/>
        </w:rPr>
        <w:t>V.</w:t>
      </w:r>
      <w:r>
        <w:rPr>
          <w:rFonts w:ascii="Arial Narrow" w:hAnsi="Arial Narrow"/>
        </w:rPr>
        <w:tab/>
        <w:t>ORGANIZACIÓN DE LA AUDITORÍA</w:t>
      </w:r>
    </w:p>
    <w:p w14:paraId="3C24E87B" w14:textId="77777777" w:rsidR="00DB5918" w:rsidRDefault="00DB5918" w:rsidP="007036EB">
      <w:pPr>
        <w:ind w:left="1134" w:hanging="425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Pr="004B2BDE">
        <w:rPr>
          <w:rFonts w:ascii="Arial Narrow" w:hAnsi="Arial Narrow"/>
        </w:rPr>
        <w:t>.1</w:t>
      </w:r>
      <w:r w:rsidRPr="004B2BDE">
        <w:rPr>
          <w:rFonts w:ascii="Arial Narrow" w:hAnsi="Arial Narrow"/>
        </w:rPr>
        <w:tab/>
      </w:r>
      <w:r>
        <w:rPr>
          <w:rFonts w:ascii="Arial Narrow" w:hAnsi="Arial Narrow"/>
        </w:rPr>
        <w:t>Recursos de personal</w:t>
      </w:r>
    </w:p>
    <w:p w14:paraId="6EF78A4D" w14:textId="77777777" w:rsidR="00DB5918" w:rsidRDefault="00DB5918" w:rsidP="007036EB">
      <w:pPr>
        <w:ind w:left="1134" w:hanging="425"/>
        <w:rPr>
          <w:rFonts w:ascii="Arial Narrow" w:hAnsi="Arial Narrow"/>
        </w:rPr>
      </w:pPr>
      <w:r>
        <w:rPr>
          <w:rFonts w:ascii="Arial Narrow" w:hAnsi="Arial Narrow"/>
        </w:rPr>
        <w:t>5.2</w:t>
      </w:r>
      <w:r>
        <w:rPr>
          <w:rFonts w:ascii="Arial Narrow" w:hAnsi="Arial Narrow"/>
        </w:rPr>
        <w:tab/>
        <w:t>Cronograma de trabajo</w:t>
      </w:r>
    </w:p>
    <w:p w14:paraId="2981A116" w14:textId="77777777" w:rsidR="00DB5918" w:rsidRDefault="00DB5918" w:rsidP="007036EB">
      <w:pPr>
        <w:ind w:left="1134" w:hanging="425"/>
        <w:rPr>
          <w:rFonts w:ascii="Arial Narrow" w:hAnsi="Arial Narrow"/>
        </w:rPr>
      </w:pPr>
      <w:r>
        <w:rPr>
          <w:rFonts w:ascii="Arial Narrow" w:hAnsi="Arial Narrow"/>
        </w:rPr>
        <w:t>5.3</w:t>
      </w:r>
      <w:r>
        <w:rPr>
          <w:rFonts w:ascii="Arial Narrow" w:hAnsi="Arial Narrow"/>
        </w:rPr>
        <w:tab/>
        <w:t>Presupuesto</w:t>
      </w:r>
    </w:p>
    <w:p w14:paraId="6D0D9F3B" w14:textId="77777777" w:rsidR="00DB5918" w:rsidRDefault="00DB5918" w:rsidP="00DB5918">
      <w:pPr>
        <w:ind w:left="426" w:hanging="426"/>
        <w:rPr>
          <w:rFonts w:ascii="Arial Narrow" w:hAnsi="Arial Narrow"/>
        </w:rPr>
      </w:pPr>
    </w:p>
    <w:p w14:paraId="3EA29D42" w14:textId="77777777" w:rsidR="00DB5918" w:rsidRDefault="00DB5918" w:rsidP="007036EB">
      <w:pPr>
        <w:ind w:left="426"/>
        <w:rPr>
          <w:rFonts w:ascii="Arial Narrow" w:hAnsi="Arial Narrow"/>
        </w:rPr>
      </w:pPr>
      <w:r>
        <w:rPr>
          <w:rFonts w:ascii="Arial Narrow" w:hAnsi="Arial Narrow"/>
        </w:rPr>
        <w:t>Bibliografía</w:t>
      </w:r>
    </w:p>
    <w:p w14:paraId="7F77CC82" w14:textId="77777777" w:rsidR="00DB5918" w:rsidRDefault="00DB5918" w:rsidP="007036EB">
      <w:pPr>
        <w:ind w:left="426"/>
        <w:rPr>
          <w:rFonts w:ascii="Arial Narrow" w:hAnsi="Arial Narrow"/>
        </w:rPr>
      </w:pPr>
      <w:r>
        <w:rPr>
          <w:rFonts w:ascii="Arial Narrow" w:hAnsi="Arial Narrow"/>
        </w:rPr>
        <w:t>Anexos</w:t>
      </w:r>
    </w:p>
    <w:p w14:paraId="31ED87C5" w14:textId="77777777" w:rsidR="00DB5918" w:rsidRPr="00AC4400" w:rsidRDefault="00DB5918" w:rsidP="007036EB">
      <w:pPr>
        <w:ind w:left="426"/>
        <w:rPr>
          <w:rFonts w:ascii="Arial Narrow" w:hAnsi="Arial Narrow"/>
        </w:rPr>
      </w:pPr>
      <w:r>
        <w:rPr>
          <w:rFonts w:ascii="Arial Narrow" w:hAnsi="Arial Narrow"/>
        </w:rPr>
        <w:t xml:space="preserve">Anexo 1: </w:t>
      </w:r>
      <w:r w:rsidRPr="00AC4400">
        <w:rPr>
          <w:rFonts w:ascii="Arial Narrow" w:hAnsi="Arial Narrow"/>
        </w:rPr>
        <w:t>Matriz de Planificación</w:t>
      </w:r>
    </w:p>
    <w:p w14:paraId="007E63D1" w14:textId="77777777" w:rsidR="00DB5918" w:rsidRPr="00AC4400" w:rsidRDefault="00DB5918" w:rsidP="007036EB">
      <w:pPr>
        <w:ind w:left="426"/>
        <w:rPr>
          <w:rFonts w:ascii="Arial Narrow" w:hAnsi="Arial Narrow"/>
        </w:rPr>
      </w:pPr>
      <w:r w:rsidRPr="00AC4400">
        <w:rPr>
          <w:rFonts w:ascii="Arial Narrow" w:hAnsi="Arial Narrow"/>
        </w:rPr>
        <w:t>Anexo 2: Procedimientos de Auditoría</w:t>
      </w:r>
    </w:p>
    <w:p w14:paraId="0BC7F4D6" w14:textId="77777777" w:rsidR="00DB5918" w:rsidRPr="00AC4400" w:rsidRDefault="00DB5918" w:rsidP="00DB5918">
      <w:pPr>
        <w:rPr>
          <w:lang w:eastAsia="es-ES"/>
        </w:rPr>
      </w:pPr>
    </w:p>
    <w:p w14:paraId="11087A28" w14:textId="77777777" w:rsidR="00DB5918" w:rsidRPr="00AC4400" w:rsidRDefault="00DB5918" w:rsidP="00DB5918"/>
    <w:p w14:paraId="0D43094B" w14:textId="77777777" w:rsidR="00DB5918" w:rsidRPr="00AC4400" w:rsidRDefault="00DB5918" w:rsidP="00DB5918">
      <w:pPr>
        <w:ind w:left="284"/>
        <w:jc w:val="both"/>
        <w:rPr>
          <w:rFonts w:ascii="Arial" w:hAnsi="Arial" w:cs="Arial"/>
          <w:sz w:val="20"/>
          <w:szCs w:val="20"/>
          <w:lang w:eastAsia="es-ES"/>
        </w:rPr>
      </w:pPr>
    </w:p>
    <w:sectPr w:rsidR="00DB5918" w:rsidRPr="00AC4400" w:rsidSect="00BA7DA0">
      <w:footerReference w:type="default" r:id="rId10"/>
      <w:pgSz w:w="12240" w:h="15840"/>
      <w:pgMar w:top="1417" w:right="1701" w:bottom="1417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F67A1" w14:textId="77777777" w:rsidR="00135606" w:rsidRDefault="00135606" w:rsidP="00DB5918">
      <w:r>
        <w:separator/>
      </w:r>
    </w:p>
  </w:endnote>
  <w:endnote w:type="continuationSeparator" w:id="0">
    <w:p w14:paraId="68943510" w14:textId="77777777" w:rsidR="00135606" w:rsidRDefault="00135606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5F6D" w14:textId="77777777" w:rsidR="007036EB" w:rsidRDefault="007036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4678" w14:textId="77777777" w:rsidR="00135606" w:rsidRDefault="00135606" w:rsidP="00DB5918">
      <w:r>
        <w:separator/>
      </w:r>
    </w:p>
  </w:footnote>
  <w:footnote w:type="continuationSeparator" w:id="0">
    <w:p w14:paraId="434F1EF8" w14:textId="77777777" w:rsidR="00135606" w:rsidRDefault="00135606" w:rsidP="00DB5918">
      <w:r>
        <w:continuationSeparator/>
      </w:r>
    </w:p>
  </w:footnote>
  <w:footnote w:id="1">
    <w:p w14:paraId="77E3381D" w14:textId="77777777" w:rsidR="007036EB" w:rsidRDefault="007036EB" w:rsidP="00DB5918">
      <w:pPr>
        <w:pStyle w:val="Textonotapie"/>
        <w:jc w:val="both"/>
        <w:rPr>
          <w:rFonts w:ascii="Arial Narrow" w:hAnsi="Arial Narrow" w:cs="Arial"/>
          <w:sz w:val="16"/>
          <w:szCs w:val="16"/>
        </w:rPr>
      </w:pPr>
      <w:r w:rsidRPr="00F479D0">
        <w:rPr>
          <w:rStyle w:val="Refdenotaalpie"/>
          <w:rFonts w:ascii="Arial Narrow" w:hAnsi="Arial Narrow"/>
        </w:rPr>
        <w:footnoteRef/>
      </w:r>
      <w:r w:rsidRPr="00F479D0"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Es </w:t>
      </w:r>
      <w:r w:rsidRPr="00F479D0">
        <w:rPr>
          <w:rFonts w:ascii="Arial Narrow" w:hAnsi="Arial Narrow" w:cs="Arial"/>
          <w:sz w:val="16"/>
          <w:szCs w:val="16"/>
        </w:rPr>
        <w:t xml:space="preserve">la fecha </w:t>
      </w:r>
      <w:r>
        <w:rPr>
          <w:rFonts w:ascii="Arial Narrow" w:hAnsi="Arial Narrow" w:cs="Arial"/>
          <w:sz w:val="16"/>
          <w:szCs w:val="16"/>
        </w:rPr>
        <w:t>de aprobación del Plan de Auditoría</w:t>
      </w:r>
    </w:p>
    <w:p w14:paraId="62ECB562" w14:textId="77777777" w:rsidR="007036EB" w:rsidRPr="00F479D0" w:rsidRDefault="007036EB" w:rsidP="00DB5918">
      <w:pPr>
        <w:pStyle w:val="Textonotapie"/>
        <w:jc w:val="both"/>
        <w:rPr>
          <w:rFonts w:ascii="Arial Narrow" w:hAnsi="Arial Narrow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87DF6"/>
    <w:rsid w:val="00094F66"/>
    <w:rsid w:val="000A7B80"/>
    <w:rsid w:val="000B1032"/>
    <w:rsid w:val="000E1BF2"/>
    <w:rsid w:val="000F3DC3"/>
    <w:rsid w:val="00123132"/>
    <w:rsid w:val="00135606"/>
    <w:rsid w:val="00176C0F"/>
    <w:rsid w:val="001B2AFD"/>
    <w:rsid w:val="001C1B33"/>
    <w:rsid w:val="001D1B31"/>
    <w:rsid w:val="001E6D78"/>
    <w:rsid w:val="001F3C3A"/>
    <w:rsid w:val="002058A9"/>
    <w:rsid w:val="002077CD"/>
    <w:rsid w:val="00210B94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4551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A6946"/>
    <w:rsid w:val="00BA7DA0"/>
    <w:rsid w:val="00BB5572"/>
    <w:rsid w:val="00BC0E13"/>
    <w:rsid w:val="00BF73EF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65CF2"/>
    <w:rsid w:val="00E70EF5"/>
    <w:rsid w:val="00E754A7"/>
    <w:rsid w:val="00E77FDC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B67C-5D9D-4484-86DF-2854A188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Juan Diego Mejia Rios Pita</cp:lastModifiedBy>
  <cp:revision>2</cp:revision>
  <cp:lastPrinted>2022-01-06T20:55:00Z</cp:lastPrinted>
  <dcterms:created xsi:type="dcterms:W3CDTF">2022-01-13T20:08:00Z</dcterms:created>
  <dcterms:modified xsi:type="dcterms:W3CDTF">2022-01-13T20:08:00Z</dcterms:modified>
</cp:coreProperties>
</file>