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3A84" w14:textId="77777777" w:rsidR="00DB5918" w:rsidRPr="002653A7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90483046"/>
      <w:bookmarkStart w:id="1" w:name="_Toc90485877"/>
      <w:r w:rsidRPr="002653A7">
        <w:rPr>
          <w:rFonts w:ascii="Arial" w:hAnsi="Arial" w:cs="Arial"/>
          <w:b/>
          <w:sz w:val="20"/>
          <w:szCs w:val="20"/>
        </w:rPr>
        <w:t>Anexo 1</w:t>
      </w:r>
      <w:r>
        <w:rPr>
          <w:rFonts w:ascii="Arial" w:hAnsi="Arial" w:cs="Arial"/>
          <w:b/>
          <w:sz w:val="20"/>
          <w:szCs w:val="20"/>
        </w:rPr>
        <w:t>5</w:t>
      </w:r>
      <w:r w:rsidRPr="002653A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Cedula de desarrollo de procedimientos.</w:t>
      </w:r>
      <w:bookmarkEnd w:id="0"/>
      <w:bookmarkEnd w:id="1"/>
    </w:p>
    <w:p w14:paraId="531C82F0" w14:textId="77777777" w:rsidR="00DB5918" w:rsidRDefault="00DB5918" w:rsidP="00DB5918">
      <w:pPr>
        <w:jc w:val="center"/>
        <w:rPr>
          <w:rFonts w:ascii="Arial" w:hAnsi="Arial" w:cs="Arial"/>
          <w:b/>
          <w:sz w:val="20"/>
          <w:szCs w:val="20"/>
        </w:rPr>
      </w:pPr>
      <w:r w:rsidRPr="00D3414C">
        <w:rPr>
          <w:rFonts w:ascii="Arial" w:hAnsi="Arial" w:cs="Arial"/>
          <w:b/>
          <w:cap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25C424" wp14:editId="65E2602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17028" cy="0"/>
                <wp:effectExtent l="0" t="19050" r="22225" b="38100"/>
                <wp:wrapNone/>
                <wp:docPr id="1036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75D21" id="Conector recto 1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42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" strokecolor="#e00" strokeweight="4.5pt">
                <v:stroke linestyle="thickThin"/>
              </v:line>
            </w:pict>
          </mc:Fallback>
        </mc:AlternateConten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588"/>
      </w:tblGrid>
      <w:tr w:rsidR="00DB5918" w:rsidRPr="00B95554" w14:paraId="0839FC8E" w14:textId="77777777" w:rsidTr="00A77354">
        <w:trPr>
          <w:trHeight w:val="98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18BF" w14:textId="77777777" w:rsidR="00DB5918" w:rsidRPr="00B95554" w:rsidRDefault="00DB5918" w:rsidP="00944E0A">
            <w:pPr>
              <w:tabs>
                <w:tab w:val="left" w:pos="1985"/>
                <w:tab w:val="center" w:pos="4419"/>
                <w:tab w:val="right" w:pos="8838"/>
              </w:tabs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PE"/>
              </w:rPr>
            </w:pPr>
            <w:r w:rsidRPr="00395B2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890D360" wp14:editId="2709DDB9">
                  <wp:extent cx="1733550" cy="593247"/>
                  <wp:effectExtent l="0" t="0" r="0" b="0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331" cy="648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918" w:rsidRPr="00B95554" w14:paraId="0EA74A54" w14:textId="77777777" w:rsidTr="00A77354">
        <w:trPr>
          <w:trHeight w:val="12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AA9" w14:textId="77777777" w:rsidR="00DB5918" w:rsidRPr="000D3458" w:rsidRDefault="00DB5918" w:rsidP="00944E0A">
            <w:pPr>
              <w:ind w:left="-142" w:right="-108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D3458">
              <w:rPr>
                <w:rFonts w:ascii="Arial Narrow" w:eastAsia="Calibri" w:hAnsi="Arial Narrow" w:cs="Times New Roman"/>
                <w:b/>
                <w:szCs w:val="24"/>
              </w:rPr>
              <w:t>CÉDULA DE DESARROLLO DE PROCEDIMIENTOS</w:t>
            </w:r>
          </w:p>
          <w:p w14:paraId="4AC63C47" w14:textId="77777777" w:rsidR="00DB5918" w:rsidRPr="00B95554" w:rsidRDefault="00DB5918" w:rsidP="00944E0A">
            <w:pPr>
              <w:ind w:left="-142" w:right="-10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  <w:p w14:paraId="32034330" w14:textId="77777777" w:rsidR="00DB5918" w:rsidRPr="00EA1BE0" w:rsidRDefault="00DB5918" w:rsidP="00944E0A">
            <w:pPr>
              <w:ind w:left="-142" w:right="-108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Cs w:val="24"/>
              </w:rPr>
              <w:t>TÍTULO DE LA AUDITORÍA</w:t>
            </w:r>
          </w:p>
          <w:p w14:paraId="423568A5" w14:textId="77777777" w:rsidR="00DB5918" w:rsidRPr="00EA1BE0" w:rsidRDefault="00DB5918" w:rsidP="00944E0A">
            <w:pPr>
              <w:ind w:left="-142" w:right="-108"/>
              <w:jc w:val="center"/>
              <w:rPr>
                <w:rFonts w:ascii="Arial Narrow" w:eastAsia="Calibri" w:hAnsi="Arial Narrow" w:cs="Times New Roman"/>
                <w:b/>
                <w:caps/>
                <w:sz w:val="14"/>
                <w:szCs w:val="16"/>
              </w:rPr>
            </w:pPr>
          </w:p>
          <w:p w14:paraId="15FC647A" w14:textId="77777777" w:rsidR="00DB5918" w:rsidRPr="00B95554" w:rsidRDefault="00DB5918" w:rsidP="00944E0A">
            <w:pPr>
              <w:ind w:left="-142" w:right="-108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PerÍodo: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[día] 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de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>[mes]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 de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>[año]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 al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[día] 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de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>[mes]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 de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>[año]</w:t>
            </w:r>
          </w:p>
        </w:tc>
      </w:tr>
      <w:tr w:rsidR="00DB5918" w:rsidRPr="00B95554" w14:paraId="703B9E06" w14:textId="77777777" w:rsidTr="00A77354">
        <w:trPr>
          <w:trHeight w:val="54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039" w14:textId="77777777" w:rsidR="00DB5918" w:rsidRPr="00B95554" w:rsidRDefault="00DB5918" w:rsidP="00944E0A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Objetivo</w:t>
            </w:r>
            <w:r w:rsidRPr="00EA1BE0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general: </w:t>
            </w:r>
          </w:p>
        </w:tc>
      </w:tr>
      <w:tr w:rsidR="00DB5918" w:rsidRPr="00B95554" w14:paraId="305C7091" w14:textId="77777777" w:rsidTr="00A77354">
        <w:trPr>
          <w:trHeight w:val="54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4BC9" w14:textId="77777777" w:rsidR="00DB5918" w:rsidRPr="00B95554" w:rsidRDefault="00DB5918" w:rsidP="00944E0A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>Objetivo específico:</w:t>
            </w:r>
          </w:p>
          <w:p w14:paraId="03AA1E63" w14:textId="77777777" w:rsidR="00DB5918" w:rsidRPr="00B95554" w:rsidRDefault="00DB5918" w:rsidP="00944E0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s-ES"/>
              </w:rPr>
            </w:pPr>
          </w:p>
        </w:tc>
      </w:tr>
      <w:tr w:rsidR="00DB5918" w:rsidRPr="00B95554" w14:paraId="56A763D9" w14:textId="77777777" w:rsidTr="00A77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1C8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s-ES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DF4" w14:textId="77777777" w:rsidR="00DB5918" w:rsidRPr="00B95554" w:rsidRDefault="00DB5918" w:rsidP="00944E0A">
            <w:pPr>
              <w:ind w:left="-136" w:right="-74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>Referencia Documentaria</w:t>
            </w:r>
          </w:p>
        </w:tc>
      </w:tr>
      <w:tr w:rsidR="00DB5918" w:rsidRPr="00B95554" w14:paraId="020A47A7" w14:textId="77777777" w:rsidTr="00A77354">
        <w:tblPrEx>
          <w:tblCellMar>
            <w:left w:w="70" w:type="dxa"/>
            <w:right w:w="7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5F7C" w14:textId="77777777" w:rsidR="00DB5918" w:rsidRPr="004615CD" w:rsidRDefault="00DB5918" w:rsidP="00DB5918">
            <w:pPr>
              <w:widowControl/>
              <w:numPr>
                <w:ilvl w:val="0"/>
                <w:numId w:val="91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 xml:space="preserve">Procedimiento </w:t>
            </w:r>
            <w:proofErr w:type="spellStart"/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N°</w:t>
            </w:r>
            <w:proofErr w:type="spellEnd"/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…</w:t>
            </w: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:</w:t>
            </w:r>
          </w:p>
          <w:p w14:paraId="32920837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</w:p>
          <w:p w14:paraId="2751FCAD" w14:textId="77777777" w:rsidR="00DB5918" w:rsidRPr="004615CD" w:rsidRDefault="00DB5918" w:rsidP="00944E0A">
            <w:pPr>
              <w:ind w:left="360" w:hanging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F573265" w14:textId="77777777" w:rsidR="00DB5918" w:rsidRPr="004615CD" w:rsidRDefault="00DB5918" w:rsidP="00944E0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[</w:t>
            </w: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</w:rPr>
              <w:t>Consignar el desarrollo del procedimiento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, en orden lógico, sistemático y concreto, según el tema analizado, con la información que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corrobore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 el trabajo efectuado, considerando lo siguiente:]</w:t>
            </w:r>
          </w:p>
          <w:p w14:paraId="1F35135A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</w:p>
          <w:p w14:paraId="5234222F" w14:textId="77777777" w:rsidR="00DB5918" w:rsidRPr="004615CD" w:rsidRDefault="00DB5918" w:rsidP="00DB5918">
            <w:pPr>
              <w:widowControl/>
              <w:numPr>
                <w:ilvl w:val="0"/>
                <w:numId w:val="91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Desarrollo del procedimiento:</w:t>
            </w:r>
          </w:p>
          <w:p w14:paraId="351051A5" w14:textId="77777777" w:rsidR="00DB5918" w:rsidRPr="004615CD" w:rsidRDefault="00DB5918" w:rsidP="00944E0A">
            <w:pPr>
              <w:ind w:left="720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E190859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[Fuentes de información: 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Detallar la documentación e información solicitada y recibida.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]</w:t>
            </w:r>
          </w:p>
          <w:p w14:paraId="31621D44" w14:textId="77777777" w:rsidR="00DB5918" w:rsidRPr="004615CD" w:rsidRDefault="00DB5918" w:rsidP="00944E0A">
            <w:pPr>
              <w:ind w:left="597"/>
              <w:contextualSpacing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</w:p>
          <w:p w14:paraId="1C0998DD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[Técnicas de recopilación de evidencia: Describir la aplicación de la técnica de recopilación de evidencia prevista en el procedimiento, u otras complementarias según las circunstancias.]</w:t>
            </w:r>
          </w:p>
          <w:p w14:paraId="373A23FD" w14:textId="77777777" w:rsidR="00DB5918" w:rsidRPr="004615CD" w:rsidRDefault="00DB5918" w:rsidP="00944E0A">
            <w:pPr>
              <w:ind w:left="7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4C83623F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[Análisis de l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as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situacione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s identificad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a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s: 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Evaluación y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análisi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s de 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situaciones identificada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s con las respectivas evidencias, contrast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á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ndo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 con 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os criterios identificados (normas legales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estándares internacionales, indicadores de desempeño, políticas, etc., 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según el caso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] </w:t>
            </w:r>
          </w:p>
          <w:p w14:paraId="675CF3B6" w14:textId="77777777" w:rsidR="00DB5918" w:rsidRPr="004615CD" w:rsidRDefault="00DB5918" w:rsidP="00944E0A">
            <w:pPr>
              <w:ind w:left="74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73FE6B60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 xml:space="preserve">[Evidencia: Detallar, documentar y referenciar las evidencias que sean suficientes y apropiadas para sustentar 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el análisis y</w:t>
            </w:r>
            <w:r w:rsidRPr="004615CD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 xml:space="preserve"> opiniones desarrollad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o</w:t>
            </w:r>
            <w:r w:rsidRPr="004615CD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s en el procedimiento.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]</w:t>
            </w:r>
          </w:p>
          <w:p w14:paraId="026A2F0D" w14:textId="77777777" w:rsidR="00DB5918" w:rsidRPr="00EF40DF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</w:pPr>
          </w:p>
          <w:p w14:paraId="3E9BABDD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  <w:r w:rsidRPr="009E4C17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[De haberse elaborado cédulas matrices 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/o</w:t>
            </w:r>
            <w:r w:rsidRPr="009E4C17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 auxiliares, líneas de tiempo u otros documentos complementarios, referenciarlas y explicar su contenido y la evidencia que se ha obtenido con ello.</w:t>
            </w:r>
            <w:r w:rsidRPr="009E4C17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  <w:t>]</w:t>
            </w:r>
          </w:p>
          <w:p w14:paraId="751D0238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</w:p>
          <w:p w14:paraId="74EB1361" w14:textId="77777777" w:rsidR="00DB5918" w:rsidRPr="004615CD" w:rsidRDefault="00DB5918" w:rsidP="00DB5918">
            <w:pPr>
              <w:widowControl/>
              <w:numPr>
                <w:ilvl w:val="0"/>
                <w:numId w:val="92"/>
              </w:numPr>
              <w:autoSpaceDE/>
              <w:autoSpaceDN/>
              <w:ind w:left="464" w:hanging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  <w:t>Criterios empleados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:</w:t>
            </w:r>
          </w:p>
          <w:p w14:paraId="795365F3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0F7B02E8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[Aplicación de criterios: Citar la parte pertinente de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uno o más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 criterios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aplicables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, de acuerdo a los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aspectos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 identificados.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  <w:t>]</w:t>
            </w:r>
          </w:p>
          <w:p w14:paraId="7D2B39D9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caps/>
                <w:sz w:val="20"/>
                <w:szCs w:val="20"/>
                <w:lang w:val="es-ES_tradnl"/>
              </w:rPr>
            </w:pPr>
          </w:p>
          <w:p w14:paraId="7E57232E" w14:textId="77777777" w:rsidR="00DB5918" w:rsidRPr="004615CD" w:rsidRDefault="00DB5918" w:rsidP="00DB5918">
            <w:pPr>
              <w:widowControl/>
              <w:numPr>
                <w:ilvl w:val="0"/>
                <w:numId w:val="92"/>
              </w:numPr>
              <w:autoSpaceDE/>
              <w:autoSpaceDN/>
              <w:ind w:left="464" w:hanging="14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  <w:t>Limitaciones en el desarrollo del procedimiento:</w:t>
            </w:r>
          </w:p>
          <w:p w14:paraId="6FED8488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</w:p>
          <w:p w14:paraId="06025A1C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</w:pPr>
            <w:r w:rsidRPr="004615CD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 xml:space="preserve">[Explicar las limitaciones que se presentaron para el desarrollo del procedimiento y no pudieron ser superadas. Precisar los 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motivos </w:t>
            </w:r>
            <w:r w:rsidRPr="004615CD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>y las gestiones para superarlas, tal como: el no haber obtenido las evidencias por ausencia total o parcial de documentación.]</w:t>
            </w:r>
          </w:p>
          <w:p w14:paraId="23478BA9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</w:p>
          <w:p w14:paraId="0AC5A1AC" w14:textId="77777777" w:rsidR="00DB5918" w:rsidRPr="004615CD" w:rsidRDefault="00DB5918" w:rsidP="00944E0A">
            <w:pPr>
              <w:contextualSpacing/>
              <w:jc w:val="both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[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De ser el caso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, considerar la aplicación de procedimientos alternativos o adicionales, a efectos de cumplir con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los objetivos de la auditoría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.]</w:t>
            </w:r>
          </w:p>
          <w:p w14:paraId="5AD7FDB4" w14:textId="77777777" w:rsidR="00DB5918" w:rsidRPr="004615CD" w:rsidRDefault="00DB5918" w:rsidP="00944E0A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es-PE"/>
              </w:rPr>
            </w:pPr>
          </w:p>
          <w:p w14:paraId="2B2CC167" w14:textId="77777777" w:rsidR="00DB5918" w:rsidRPr="004615CD" w:rsidRDefault="00DB5918" w:rsidP="00944E0A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6F044C2E" w14:textId="77777777" w:rsidR="00DB5918" w:rsidRPr="004615CD" w:rsidRDefault="00DB5918" w:rsidP="00944E0A">
            <w:pPr>
              <w:ind w:left="851" w:hanging="851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PE"/>
              </w:rPr>
              <w:t>[Al cierre de cada procedimiento consignar:]</w:t>
            </w:r>
          </w:p>
          <w:p w14:paraId="12EB70A8" w14:textId="77777777" w:rsidR="00DB5918" w:rsidRPr="004615CD" w:rsidRDefault="00DB5918" w:rsidP="00944E0A">
            <w:pPr>
              <w:ind w:left="851" w:hanging="851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6D4D9EE4" w14:textId="77777777" w:rsidR="00DB5918" w:rsidRDefault="00DB5918" w:rsidP="00DB5918">
            <w:pPr>
              <w:widowControl/>
              <w:numPr>
                <w:ilvl w:val="0"/>
                <w:numId w:val="91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lastRenderedPageBreak/>
              <w:t>Conclusiones</w:t>
            </w:r>
          </w:p>
          <w:p w14:paraId="55D58411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</w:p>
          <w:p w14:paraId="7B386819" w14:textId="77777777" w:rsidR="00DB5918" w:rsidRPr="00EF40DF" w:rsidRDefault="00DB5918" w:rsidP="00944E0A">
            <w:pPr>
              <w:ind w:left="323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[De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tallar las conclusiones obtenidas del análisis de los criterios, las evidencias y los resultados de la aplicación de metodologías e instrumentos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  <w:t>.]</w:t>
            </w:r>
          </w:p>
          <w:p w14:paraId="3DFE84D0" w14:textId="77777777" w:rsidR="00DB5918" w:rsidRPr="004615CD" w:rsidRDefault="00DB5918" w:rsidP="00944E0A">
            <w:pPr>
              <w:ind w:left="323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</w:pPr>
          </w:p>
          <w:p w14:paraId="6839F19B" w14:textId="1D2562B4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</w:pP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[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Al culminar el desarrollo del procedimiento, el </w:t>
            </w:r>
            <w:proofErr w:type="gramStart"/>
            <w:r w:rsidR="001E6D78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Jefe</w:t>
            </w:r>
            <w:proofErr w:type="gramEnd"/>
            <w:r w:rsidR="001E6D78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y </w:t>
            </w:r>
            <w:r w:rsidR="001E6D78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Supervisor 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de la </w:t>
            </w:r>
            <w:r w:rsidR="001E6D78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Comisión Auditora 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efectúan la revisión de la misma y c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alifica los hechos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presentados en la misma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de acuerdo a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  <w:t xml:space="preserve"> los supuestos siguientes:]</w:t>
            </w:r>
          </w:p>
          <w:p w14:paraId="11F6C38B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</w:pPr>
          </w:p>
          <w:tbl>
            <w:tblPr>
              <w:tblW w:w="6946" w:type="dxa"/>
              <w:tblInd w:w="329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6417"/>
            </w:tblGrid>
            <w:tr w:rsidR="00DB5918" w:rsidRPr="004615CD" w14:paraId="6209DE69" w14:textId="77777777" w:rsidTr="00944E0A">
              <w:trPr>
                <w:trHeight w:val="314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8651E" w14:textId="77777777" w:rsidR="00DB5918" w:rsidRPr="004615CD" w:rsidRDefault="00DB5918" w:rsidP="00944E0A">
                  <w:pPr>
                    <w:contextualSpacing/>
                    <w:jc w:val="center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0BFD86" w14:textId="77777777" w:rsidR="00DB5918" w:rsidRPr="004615CD" w:rsidRDefault="00DB5918" w:rsidP="00944E0A">
                  <w:pPr>
                    <w:contextualSpacing/>
                    <w:jc w:val="both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  <w:r w:rsidRPr="004615CD"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  <w:t>Conformidad.</w:t>
                  </w:r>
                </w:p>
              </w:tc>
            </w:tr>
            <w:tr w:rsidR="00DB5918" w:rsidRPr="004615CD" w14:paraId="7ECA2BD9" w14:textId="77777777" w:rsidTr="00944E0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64F17" w14:textId="77777777" w:rsidR="00DB5918" w:rsidRPr="004615CD" w:rsidRDefault="00DB5918" w:rsidP="00944E0A">
                  <w:pPr>
                    <w:contextualSpacing/>
                    <w:jc w:val="center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35033E" w14:textId="77777777" w:rsidR="00DB5918" w:rsidRPr="004615CD" w:rsidRDefault="00DB5918" w:rsidP="00944E0A">
                  <w:pPr>
                    <w:contextualSpacing/>
                    <w:jc w:val="both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eastAsia="Calibri" w:hAnsi="Arial Narrow" w:cs="Arial"/>
                      <w:spacing w:val="-3"/>
                      <w:sz w:val="20"/>
                      <w:szCs w:val="20"/>
                      <w:lang w:val="es-ES_tradnl"/>
                    </w:rPr>
                    <w:t>Se p</w:t>
                  </w:r>
                  <w:r w:rsidRPr="004615CD">
                    <w:rPr>
                      <w:rFonts w:ascii="Arial Narrow" w:eastAsia="Calibri" w:hAnsi="Arial Narrow" w:cs="Arial"/>
                      <w:spacing w:val="-3"/>
                      <w:sz w:val="20"/>
                      <w:szCs w:val="20"/>
                      <w:lang w:val="es-ES_tradnl"/>
                    </w:rPr>
                    <w:t>resentan limitaciones en el desarrollo del procedimiento.</w:t>
                  </w:r>
                </w:p>
              </w:tc>
            </w:tr>
            <w:tr w:rsidR="00DB5918" w:rsidRPr="004615CD" w14:paraId="6D761250" w14:textId="77777777" w:rsidTr="00944E0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012B3B" w14:textId="77777777" w:rsidR="00DB5918" w:rsidRPr="004615CD" w:rsidRDefault="00DB5918" w:rsidP="00944E0A">
                  <w:pPr>
                    <w:contextualSpacing/>
                    <w:jc w:val="center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0E4329A" w14:textId="77777777" w:rsidR="00DB5918" w:rsidRPr="004615CD" w:rsidRDefault="00DB5918" w:rsidP="00944E0A">
                  <w:pPr>
                    <w:contextualSpacing/>
                    <w:jc w:val="both"/>
                    <w:rPr>
                      <w:rFonts w:ascii="Arial Narrow" w:eastAsia="Calibri" w:hAnsi="Arial Narrow" w:cs="Arial"/>
                      <w:sz w:val="20"/>
                      <w:szCs w:val="20"/>
                    </w:rPr>
                  </w:pPr>
                  <w:r w:rsidRPr="004615CD">
                    <w:rPr>
                      <w:rFonts w:ascii="Arial Narrow" w:eastAsia="Calibri" w:hAnsi="Arial Narrow" w:cs="Arial"/>
                      <w:sz w:val="20"/>
                      <w:szCs w:val="20"/>
                    </w:rPr>
                    <w:t>Se requiere concordar con el desarrollo de otros procedimientos.</w:t>
                  </w:r>
                </w:p>
              </w:tc>
            </w:tr>
            <w:tr w:rsidR="00DB5918" w:rsidRPr="004615CD" w14:paraId="51FBBB98" w14:textId="77777777" w:rsidTr="00944E0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97521" w14:textId="77777777" w:rsidR="00DB5918" w:rsidRPr="004615CD" w:rsidRDefault="00DB5918" w:rsidP="00944E0A">
                  <w:pPr>
                    <w:contextualSpacing/>
                    <w:jc w:val="center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0FF6CBF" w14:textId="77777777" w:rsidR="00DB5918" w:rsidRPr="004615CD" w:rsidRDefault="00DB5918" w:rsidP="00944E0A">
                  <w:pPr>
                    <w:contextualSpacing/>
                    <w:jc w:val="both"/>
                    <w:rPr>
                      <w:rFonts w:ascii="Arial Narrow" w:eastAsia="Calibri" w:hAnsi="Arial Narrow" w:cs="Arial"/>
                      <w:sz w:val="20"/>
                      <w:szCs w:val="20"/>
                    </w:rPr>
                  </w:pPr>
                  <w:r w:rsidRPr="004615CD">
                    <w:rPr>
                      <w:rFonts w:ascii="Arial Narrow" w:eastAsia="Calibri" w:hAnsi="Arial Narrow" w:cs="Arial"/>
                      <w:sz w:val="20"/>
                      <w:szCs w:val="20"/>
                    </w:rPr>
                    <w:t>Otros supuestos.</w:t>
                  </w:r>
                </w:p>
              </w:tc>
            </w:tr>
          </w:tbl>
          <w:p w14:paraId="415898C0" w14:textId="77777777" w:rsidR="00DB5918" w:rsidRPr="00A57FB0" w:rsidRDefault="00DB5918" w:rsidP="00944E0A">
            <w:pPr>
              <w:ind w:left="601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</w:rPr>
            </w:pPr>
          </w:p>
          <w:p w14:paraId="7EE8D21E" w14:textId="77777777" w:rsidR="00DB5918" w:rsidRPr="004615CD" w:rsidRDefault="00DB5918" w:rsidP="00944E0A">
            <w:pPr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[Se considera que una cédula de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desarrollo de procedimientos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está terminada, cuando tiene los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element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os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suficientes que permitan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afirmar que, de su revisión, no surgirán preguntas o comentarios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de las instancias revisoras 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que requieren respuesta o trabajo adicional.]</w:t>
            </w:r>
          </w:p>
          <w:p w14:paraId="44D1B6F8" w14:textId="77777777" w:rsidR="00DB5918" w:rsidRPr="00B95554" w:rsidRDefault="00DB5918" w:rsidP="00944E0A">
            <w:pPr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B7D" w14:textId="77777777" w:rsidR="00DB5918" w:rsidRPr="00B95554" w:rsidRDefault="00DB5918" w:rsidP="00944E0A">
            <w:pPr>
              <w:ind w:left="-99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DDC6A9F" w14:textId="77777777" w:rsidR="00DB5918" w:rsidRPr="00B95554" w:rsidRDefault="00DB5918" w:rsidP="00944E0A">
            <w:pPr>
              <w:ind w:left="-99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BF311EE" w14:textId="77777777" w:rsidR="00DB5918" w:rsidRPr="00B95554" w:rsidRDefault="00DB5918" w:rsidP="00944E0A">
            <w:pPr>
              <w:ind w:left="-99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703ABD5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  <w:p w14:paraId="02E3D217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8FF694F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977FB4D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AF0B6A2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F9B097E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9C7F9CC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7C6C479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F6C4D17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8D66436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3CF6B5E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756E9D0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C54A349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608EF61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6FD41721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688445A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24B2F1CF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FF3661E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7A17786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8731570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DB5918" w:rsidRPr="00B95554" w14:paraId="043A00A2" w14:textId="77777777" w:rsidTr="00A77354">
        <w:tc>
          <w:tcPr>
            <w:tcW w:w="9067" w:type="dxa"/>
            <w:gridSpan w:val="2"/>
            <w:shd w:val="clear" w:color="auto" w:fill="auto"/>
          </w:tcPr>
          <w:p w14:paraId="5F6B7C9A" w14:textId="77777777" w:rsidR="00DB5918" w:rsidRPr="00B95554" w:rsidRDefault="00DB5918" w:rsidP="00944E0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Notas del </w:t>
            </w:r>
            <w:proofErr w:type="gramStart"/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>Jefe</w:t>
            </w:r>
            <w:proofErr w:type="gramEnd"/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de Comisión (control de calidad): </w:t>
            </w:r>
          </w:p>
          <w:p w14:paraId="3997FCDC" w14:textId="77777777" w:rsidR="00DB5918" w:rsidRPr="00B95554" w:rsidRDefault="00DB5918" w:rsidP="00DB5918">
            <w:pPr>
              <w:widowControl/>
              <w:numPr>
                <w:ilvl w:val="0"/>
                <w:numId w:val="93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La cédula de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desarrollo de procedimientos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 contiene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la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completa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(Fuentes de información, técnicas de recopilación,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análisis de los hechos identificados, e</w:t>
            </w:r>
            <w:r w:rsidRPr="00B95554">
              <w:rPr>
                <w:rFonts w:ascii="Arial Narrow" w:eastAsia="Calibri" w:hAnsi="Arial Narrow" w:cs="Arial"/>
                <w:spacing w:val="-2"/>
                <w:sz w:val="20"/>
                <w:lang w:val="es-ES_tradnl"/>
              </w:rPr>
              <w:t xml:space="preserve">videncia, </w:t>
            </w:r>
            <w:r w:rsidRPr="00B95554">
              <w:rPr>
                <w:rFonts w:ascii="Arial Narrow" w:eastAsia="Calibri" w:hAnsi="Arial Narrow" w:cs="Arial"/>
                <w:sz w:val="20"/>
                <w:lang w:val="es-ES_tradnl"/>
              </w:rPr>
              <w:t xml:space="preserve">documentos complementarios, criterios empleados, </w:t>
            </w:r>
            <w:r w:rsidRPr="00B95554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 xml:space="preserve">limitaciones presentadas y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procedimientos alternativos de ser el caso, </w:t>
            </w:r>
            <w:r w:rsidRPr="00B95554">
              <w:rPr>
                <w:rFonts w:ascii="Arial Narrow" w:eastAsia="Calibri" w:hAnsi="Arial Narrow" w:cs="Arial"/>
                <w:spacing w:val="-2"/>
                <w:sz w:val="20"/>
                <w:lang w:val="es-ES_tradnl"/>
              </w:rPr>
              <w:t>referencia documentaria,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conclusiones de todos los aspectos señalados en el procedimiento)</w:t>
            </w:r>
            <w:r w:rsidRPr="00B95554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>.</w:t>
            </w:r>
          </w:p>
          <w:p w14:paraId="16CC5765" w14:textId="77777777" w:rsidR="00DB5918" w:rsidRPr="00B95554" w:rsidRDefault="00DB5918" w:rsidP="00DB5918">
            <w:pPr>
              <w:widowControl/>
              <w:numPr>
                <w:ilvl w:val="0"/>
                <w:numId w:val="93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De la revisión de la cédula no surgen preguntas o comentarios que requieren respuesta o trabajo adicional.</w:t>
            </w:r>
          </w:p>
          <w:p w14:paraId="38417E81" w14:textId="77777777" w:rsidR="00DB5918" w:rsidRPr="00B95554" w:rsidRDefault="00DB5918" w:rsidP="00DB5918">
            <w:pPr>
              <w:widowControl/>
              <w:numPr>
                <w:ilvl w:val="0"/>
                <w:numId w:val="93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Conformidad con el desarrollo técnico y conclusiones del procedimiento.</w:t>
            </w:r>
          </w:p>
          <w:p w14:paraId="439EF946" w14:textId="77777777" w:rsidR="00DB5918" w:rsidRPr="00B95554" w:rsidRDefault="00DB5918" w:rsidP="00DB5918">
            <w:pPr>
              <w:widowControl/>
              <w:numPr>
                <w:ilvl w:val="0"/>
                <w:numId w:val="93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[Otros aspectos.]</w:t>
            </w:r>
          </w:p>
          <w:p w14:paraId="44CDC72C" w14:textId="77777777" w:rsidR="00DB5918" w:rsidRPr="00B95554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55ECD89" w14:textId="77777777" w:rsidR="00DB5918" w:rsidRPr="00B95554" w:rsidRDefault="00DB5918" w:rsidP="00944E0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08BBF80" wp14:editId="4C3E5B4E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113665</wp:posOffset>
                      </wp:positionV>
                      <wp:extent cx="337820" cy="246380"/>
                      <wp:effectExtent l="8255" t="6350" r="6350" b="13970"/>
                      <wp:wrapNone/>
                      <wp:docPr id="1044" name="Cuadro de texto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1821A" w14:textId="77777777" w:rsidR="007036EB" w:rsidRPr="00C10965" w:rsidRDefault="007036EB" w:rsidP="00DB591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BBF80" id="Cuadro de texto 1044" o:spid="_x0000_s1083" type="#_x0000_t202" style="position:absolute;margin-left:379pt;margin-top:8.95pt;width:26.6pt;height:1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">
                      <v:textbox>
                        <w:txbxContent>
                          <w:p w14:paraId="2BF1821A" w14:textId="77777777" w:rsidR="007036EB" w:rsidRPr="00C10965" w:rsidRDefault="007036EB" w:rsidP="00DB591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554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4195F5" wp14:editId="62228A94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113030</wp:posOffset>
                      </wp:positionV>
                      <wp:extent cx="317500" cy="247015"/>
                      <wp:effectExtent l="6350" t="5715" r="9525" b="13970"/>
                      <wp:wrapNone/>
                      <wp:docPr id="1041" name="Cuadro de texto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A8801" w14:textId="77777777" w:rsidR="007036EB" w:rsidRPr="00C10965" w:rsidRDefault="007036EB" w:rsidP="00DB591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195F5" id="Cuadro de texto 1041" o:spid="_x0000_s1084" type="#_x0000_t202" style="position:absolute;margin-left:346.6pt;margin-top:8.9pt;width:25pt;height:19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">
                      <v:textbox>
                        <w:txbxContent>
                          <w:p w14:paraId="36AA8801" w14:textId="77777777" w:rsidR="007036EB" w:rsidRPr="00C10965" w:rsidRDefault="007036EB" w:rsidP="00DB591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FBF7C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  <w:r w:rsidRPr="00B9555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Documento Aprobado</w:t>
            </w:r>
            <w:r w:rsidRPr="00B95554">
              <w:rPr>
                <w:rFonts w:ascii="Arial Narrow" w:eastAsia="Calibri" w:hAnsi="Arial Narrow" w:cs="Times New Roman"/>
                <w:sz w:val="10"/>
                <w:szCs w:val="10"/>
              </w:rPr>
              <w:t xml:space="preserve">:  </w:t>
            </w:r>
          </w:p>
          <w:p w14:paraId="2E61D329" w14:textId="77777777" w:rsidR="00DB5918" w:rsidRPr="00B95554" w:rsidRDefault="00DB5918" w:rsidP="00944E0A">
            <w:pPr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  <w:p w14:paraId="79EEA0EF" w14:textId="77777777" w:rsidR="00DB5918" w:rsidRPr="00B95554" w:rsidRDefault="00DB5918" w:rsidP="00944E0A">
            <w:pPr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  <w:p w14:paraId="52A0F73F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</w:tc>
      </w:tr>
      <w:tr w:rsidR="00DB5918" w:rsidRPr="00B95554" w14:paraId="1EAB8DB6" w14:textId="77777777" w:rsidTr="00A77354">
        <w:tc>
          <w:tcPr>
            <w:tcW w:w="9067" w:type="dxa"/>
            <w:gridSpan w:val="2"/>
            <w:shd w:val="clear" w:color="auto" w:fill="auto"/>
          </w:tcPr>
          <w:p w14:paraId="40370B09" w14:textId="77777777" w:rsidR="00DB5918" w:rsidRPr="00B95554" w:rsidRDefault="00DB5918" w:rsidP="00944E0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Notas del Supervisor (control de calidad): </w:t>
            </w:r>
          </w:p>
          <w:p w14:paraId="1AAF3D5A" w14:textId="77777777" w:rsidR="00DB5918" w:rsidRPr="00B95554" w:rsidRDefault="00DB5918" w:rsidP="00DB5918">
            <w:pPr>
              <w:widowControl/>
              <w:numPr>
                <w:ilvl w:val="0"/>
                <w:numId w:val="94"/>
              </w:numPr>
              <w:autoSpaceDE/>
              <w:autoSpaceDN/>
              <w:ind w:left="284" w:hanging="284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La cédula de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desarrollo de procedimientos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contiene información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completa</w:t>
            </w: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(Fuentes de información, técnicas de recopilación,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análisis de los hechos identificados, e</w:t>
            </w:r>
            <w:r w:rsidRPr="00B95554">
              <w:rPr>
                <w:rFonts w:ascii="Arial Narrow" w:eastAsia="Calibri" w:hAnsi="Arial Narrow" w:cs="Arial"/>
                <w:spacing w:val="-2"/>
                <w:sz w:val="20"/>
                <w:lang w:val="es-ES_tradnl"/>
              </w:rPr>
              <w:t xml:space="preserve">videncia, </w:t>
            </w:r>
            <w:r w:rsidRPr="00B95554">
              <w:rPr>
                <w:rFonts w:ascii="Arial Narrow" w:eastAsia="Calibri" w:hAnsi="Arial Narrow" w:cs="Arial"/>
                <w:sz w:val="20"/>
                <w:lang w:val="es-ES_tradnl"/>
              </w:rPr>
              <w:t xml:space="preserve">documentos complementarios, criterios empleados, </w:t>
            </w:r>
            <w:r w:rsidRPr="00B95554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 xml:space="preserve">limitaciones presentadas y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procedimientos alternativos de ser el caso, </w:t>
            </w:r>
            <w:r w:rsidRPr="00B95554">
              <w:rPr>
                <w:rFonts w:ascii="Arial Narrow" w:eastAsia="Calibri" w:hAnsi="Arial Narrow" w:cs="Arial"/>
                <w:spacing w:val="-2"/>
                <w:sz w:val="20"/>
                <w:lang w:val="es-ES_tradnl"/>
              </w:rPr>
              <w:t>referencia documentaria,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conclusiones de todos los aspectos señalados en el procedimiento)</w:t>
            </w:r>
            <w:r w:rsidRPr="00B95554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>.</w:t>
            </w:r>
          </w:p>
          <w:p w14:paraId="4FD15A72" w14:textId="77777777" w:rsidR="00DB5918" w:rsidRPr="00B95554" w:rsidRDefault="00DB5918" w:rsidP="00DB5918">
            <w:pPr>
              <w:widowControl/>
              <w:numPr>
                <w:ilvl w:val="0"/>
                <w:numId w:val="94"/>
              </w:numPr>
              <w:autoSpaceDE/>
              <w:autoSpaceDN/>
              <w:ind w:left="284" w:hanging="284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De la revisión de la cédula no surgen preguntas o comentarios que requieren respuesta o trabajo adicional.</w:t>
            </w:r>
          </w:p>
          <w:p w14:paraId="2D879C76" w14:textId="77777777" w:rsidR="00DB5918" w:rsidRPr="00B95554" w:rsidRDefault="00DB5918" w:rsidP="00DB5918">
            <w:pPr>
              <w:widowControl/>
              <w:numPr>
                <w:ilvl w:val="0"/>
                <w:numId w:val="94"/>
              </w:numPr>
              <w:autoSpaceDE/>
              <w:autoSpaceDN/>
              <w:ind w:left="284" w:hanging="284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Conformidad con el desarrollo técnico y conclusiones del procedimiento.</w:t>
            </w:r>
          </w:p>
          <w:p w14:paraId="468A1490" w14:textId="77777777" w:rsidR="00DB5918" w:rsidRPr="00B95554" w:rsidRDefault="00DB5918" w:rsidP="00DB5918">
            <w:pPr>
              <w:widowControl/>
              <w:numPr>
                <w:ilvl w:val="0"/>
                <w:numId w:val="94"/>
              </w:numPr>
              <w:autoSpaceDE/>
              <w:autoSpaceDN/>
              <w:ind w:left="284" w:hanging="284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22B40E8" wp14:editId="3065E8C3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124460</wp:posOffset>
                      </wp:positionV>
                      <wp:extent cx="317500" cy="247015"/>
                      <wp:effectExtent l="6350" t="5080" r="9525" b="5080"/>
                      <wp:wrapNone/>
                      <wp:docPr id="1039" name="Cuadro de texto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567AB" w14:textId="77777777" w:rsidR="007036EB" w:rsidRPr="00C10965" w:rsidRDefault="007036EB" w:rsidP="00DB591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B40E8" id="Cuadro de texto 1039" o:spid="_x0000_s1085" type="#_x0000_t202" style="position:absolute;left:0;text-align:left;margin-left:346.6pt;margin-top:9.8pt;width:25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">
                      <v:textbox>
                        <w:txbxContent>
                          <w:p w14:paraId="26D567AB" w14:textId="77777777" w:rsidR="007036EB" w:rsidRPr="00C10965" w:rsidRDefault="007036EB" w:rsidP="00DB591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554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09F4A92" wp14:editId="09FC92B1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125095</wp:posOffset>
                      </wp:positionV>
                      <wp:extent cx="337820" cy="246380"/>
                      <wp:effectExtent l="8255" t="5715" r="6350" b="5080"/>
                      <wp:wrapNone/>
                      <wp:docPr id="1030" name="Cuadro de texto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C5FC1" w14:textId="77777777" w:rsidR="007036EB" w:rsidRPr="00C10965" w:rsidRDefault="007036EB" w:rsidP="00DB591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F4A92" id="Cuadro de texto 1030" o:spid="_x0000_s1086" type="#_x0000_t202" style="position:absolute;left:0;text-align:left;margin-left:379pt;margin-top:9.85pt;width:26.6pt;height:19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">
                      <v:textbox>
                        <w:txbxContent>
                          <w:p w14:paraId="0F3C5FC1" w14:textId="77777777" w:rsidR="007036EB" w:rsidRPr="00C10965" w:rsidRDefault="007036EB" w:rsidP="00DB591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[Otros aspectos.]</w:t>
            </w:r>
          </w:p>
          <w:p w14:paraId="3A43ACE8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  <w:r w:rsidRPr="00B9555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Documento Aprobado</w:t>
            </w:r>
            <w:r w:rsidRPr="00B95554">
              <w:rPr>
                <w:rFonts w:ascii="Arial Narrow" w:eastAsia="Calibri" w:hAnsi="Arial Narrow" w:cs="Times New Roman"/>
                <w:sz w:val="10"/>
                <w:szCs w:val="10"/>
              </w:rPr>
              <w:t>:</w:t>
            </w:r>
          </w:p>
          <w:p w14:paraId="514D1CE4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  <w:p w14:paraId="165A4427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  <w:p w14:paraId="1FF5402C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</w:tc>
      </w:tr>
    </w:tbl>
    <w:p w14:paraId="36683BA9" w14:textId="77777777" w:rsidR="00DB5918" w:rsidRPr="00B95554" w:rsidRDefault="00DB5918" w:rsidP="00DB5918">
      <w:pPr>
        <w:rPr>
          <w:rFonts w:ascii="Arial Narrow" w:eastAsia="Calibri" w:hAnsi="Arial Narrow" w:cs="Times New Roman"/>
          <w:sz w:val="10"/>
          <w:szCs w:val="10"/>
        </w:rPr>
      </w:pPr>
      <w:r w:rsidRPr="00B95554">
        <w:rPr>
          <w:rFonts w:ascii="Arial Narrow" w:eastAsia="Times New Roman" w:hAnsi="Arial Narrow" w:cs="Times New Roman"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944700" wp14:editId="08749568">
                <wp:simplePos x="0" y="0"/>
                <wp:positionH relativeFrom="column">
                  <wp:posOffset>4537075</wp:posOffset>
                </wp:positionH>
                <wp:positionV relativeFrom="paragraph">
                  <wp:posOffset>1322705</wp:posOffset>
                </wp:positionV>
                <wp:extent cx="988695" cy="202565"/>
                <wp:effectExtent l="0" t="0" r="1905" b="6985"/>
                <wp:wrapNone/>
                <wp:docPr id="1031" name="Cuadro de texto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45765" w14:textId="77777777" w:rsidR="007036EB" w:rsidRPr="005A7469" w:rsidRDefault="007036EB" w:rsidP="00DB591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4700" id="Cuadro de texto 1031" o:spid="_x0000_s1087" type="#_x0000_t202" style="position:absolute;margin-left:357.25pt;margin-top:104.15pt;width:77.85pt;height:15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" stroked="f">
                <v:textbox>
                  <w:txbxContent>
                    <w:p w14:paraId="0F745765" w14:textId="77777777" w:rsidR="007036EB" w:rsidRPr="005A7469" w:rsidRDefault="007036EB" w:rsidP="00DB5918">
                      <w:pPr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1139"/>
        <w:gridCol w:w="1104"/>
      </w:tblGrid>
      <w:tr w:rsidR="00DB5918" w:rsidRPr="00B95554" w14:paraId="74A00B66" w14:textId="77777777" w:rsidTr="00944E0A">
        <w:trPr>
          <w:trHeight w:val="7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C5933E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s-ES"/>
              </w:rPr>
            </w:pPr>
            <w:r w:rsidRPr="00B95554">
              <w:rPr>
                <w:rFonts w:ascii="Arial Narrow" w:eastAsia="Calibri" w:hAnsi="Arial Narrow" w:cs="Arial"/>
                <w:b/>
                <w:sz w:val="18"/>
                <w:szCs w:val="18"/>
              </w:rPr>
              <w:t>Hecho por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AE8AFD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95554">
              <w:rPr>
                <w:rFonts w:ascii="Arial Narrow" w:eastAsia="Calibri" w:hAnsi="Arial Narrow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16E11B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95554">
              <w:rPr>
                <w:rFonts w:ascii="Arial Narrow" w:eastAsia="Calibri" w:hAnsi="Arial Narrow" w:cs="Arial"/>
                <w:b/>
                <w:sz w:val="18"/>
                <w:szCs w:val="18"/>
              </w:rPr>
              <w:t>Supervisado</w:t>
            </w:r>
          </w:p>
          <w:p w14:paraId="78C69070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95554">
              <w:rPr>
                <w:rFonts w:ascii="Arial Narrow" w:eastAsia="Calibri" w:hAnsi="Arial Narrow" w:cs="Arial"/>
                <w:b/>
                <w:sz w:val="18"/>
                <w:szCs w:val="18"/>
              </w:rPr>
              <w:t>por</w:t>
            </w:r>
          </w:p>
        </w:tc>
      </w:tr>
      <w:tr w:rsidR="00DB5918" w:rsidRPr="00B95554" w14:paraId="7807A882" w14:textId="77777777" w:rsidTr="00944E0A">
        <w:trPr>
          <w:trHeight w:val="29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4BDB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785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D52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</w:tr>
      <w:tr w:rsidR="00DB5918" w:rsidRPr="00B95554" w14:paraId="1A2D5873" w14:textId="77777777" w:rsidTr="00944E0A">
        <w:trPr>
          <w:trHeight w:val="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8C7F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B95554">
              <w:rPr>
                <w:rFonts w:ascii="Arial Narrow" w:hAnsi="Arial Narrow"/>
                <w:sz w:val="16"/>
                <w:szCs w:val="16"/>
              </w:rPr>
              <w:t>Integrante de comisión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C087" w14:textId="77777777" w:rsidR="00DB5918" w:rsidRPr="00B95554" w:rsidRDefault="00DB5918" w:rsidP="00944E0A">
            <w:pPr>
              <w:ind w:right="-66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B95554">
              <w:rPr>
                <w:rFonts w:ascii="Arial Narrow" w:hAnsi="Arial Narrow"/>
                <w:sz w:val="16"/>
                <w:szCs w:val="16"/>
              </w:rPr>
              <w:t>Jefe de comisión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AD18" w14:textId="77777777" w:rsidR="00DB5918" w:rsidRPr="00B95554" w:rsidRDefault="00DB5918" w:rsidP="00944E0A">
            <w:pPr>
              <w:ind w:right="-66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B95554">
              <w:rPr>
                <w:rFonts w:ascii="Arial Narrow" w:hAnsi="Arial Narrow"/>
                <w:sz w:val="16"/>
                <w:szCs w:val="16"/>
              </w:rPr>
              <w:t>Supervisor</w:t>
            </w:r>
          </w:p>
        </w:tc>
      </w:tr>
      <w:tr w:rsidR="00DB5918" w:rsidRPr="00B95554" w14:paraId="4E263AE9" w14:textId="77777777" w:rsidTr="00944E0A">
        <w:trPr>
          <w:trHeight w:val="14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860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859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044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</w:tr>
      <w:tr w:rsidR="00DB5918" w:rsidRPr="00B95554" w14:paraId="13B5A6DD" w14:textId="77777777" w:rsidTr="00944E0A">
        <w:trPr>
          <w:trHeight w:val="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060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Cs/>
                <w:sz w:val="16"/>
                <w:szCs w:val="16"/>
              </w:rPr>
              <w:t>Fecha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3A5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0129E8">
              <w:rPr>
                <w:rFonts w:ascii="Arial Narrow" w:eastAsia="Calibri" w:hAnsi="Arial Narrow" w:cs="Arial"/>
                <w:bCs/>
                <w:sz w:val="16"/>
                <w:szCs w:val="16"/>
              </w:rPr>
              <w:t>Fecha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9CE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0129E8">
              <w:rPr>
                <w:rFonts w:ascii="Arial Narrow" w:eastAsia="Calibri" w:hAnsi="Arial Narrow" w:cs="Arial"/>
                <w:bCs/>
                <w:sz w:val="16"/>
                <w:szCs w:val="16"/>
              </w:rPr>
              <w:t>Fecha</w:t>
            </w:r>
          </w:p>
        </w:tc>
      </w:tr>
    </w:tbl>
    <w:p w14:paraId="3ACF3A83" w14:textId="77777777" w:rsidR="00DB5918" w:rsidRDefault="00DB5918" w:rsidP="00DB5918">
      <w:pPr>
        <w:rPr>
          <w:rFonts w:ascii="Arial" w:hAnsi="Arial" w:cs="Arial"/>
          <w:b/>
          <w:sz w:val="20"/>
          <w:szCs w:val="20"/>
          <w:lang w:val="es-MX"/>
        </w:rPr>
      </w:pPr>
      <w:bookmarkStart w:id="2" w:name="_Toc90483047"/>
      <w:bookmarkStart w:id="3" w:name="_Toc90485878"/>
      <w:bookmarkStart w:id="4" w:name="_Toc448739136"/>
    </w:p>
    <w:p w14:paraId="6F29F7D9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48B1CA4B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148C14CB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5A1927DE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3E5495C3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426EEF73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4A08063D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3BC3B5D2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013A5AD4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bookmarkEnd w:id="2"/>
    <w:bookmarkEnd w:id="3"/>
    <w:bookmarkEnd w:id="4"/>
    <w:p w14:paraId="47BE39E6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sectPr w:rsidR="00AC4400" w:rsidSect="007036EB">
      <w:footerReference w:type="default" r:id="rId9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BBF5" w14:textId="77777777" w:rsidR="00814E8C" w:rsidRDefault="00814E8C" w:rsidP="00DB5918">
      <w:r>
        <w:separator/>
      </w:r>
    </w:p>
  </w:endnote>
  <w:endnote w:type="continuationSeparator" w:id="0">
    <w:p w14:paraId="1B46AC2D" w14:textId="77777777" w:rsidR="00814E8C" w:rsidRDefault="00814E8C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0228" w14:textId="77777777" w:rsidR="00814E8C" w:rsidRDefault="00814E8C" w:rsidP="00DB5918">
      <w:r>
        <w:separator/>
      </w:r>
    </w:p>
  </w:footnote>
  <w:footnote w:type="continuationSeparator" w:id="0">
    <w:p w14:paraId="77F3A1E5" w14:textId="77777777" w:rsidR="00814E8C" w:rsidRDefault="00814E8C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4916"/>
    <w:rsid w:val="00814E8C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2022-01-13T20:01:00Z</dcterms:created>
  <dcterms:modified xsi:type="dcterms:W3CDTF">2022-01-13T20:01:00Z</dcterms:modified>
</cp:coreProperties>
</file>