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0000004" w14:textId="7CB30EC7" w:rsidR="00F349B4" w:rsidRPr="00E87EFD" w:rsidRDefault="004F2F0A" w:rsidP="00E87EFD">
      <w:pPr>
        <w:widowControl w:val="0"/>
        <w:pBdr>
          <w:top w:val="nil"/>
          <w:left w:val="nil"/>
          <w:bottom w:val="nil"/>
          <w:right w:val="nil"/>
          <w:between w:val="nil"/>
        </w:pBdr>
        <w:spacing w:after="0" w:line="360" w:lineRule="auto"/>
        <w:ind w:right="-33"/>
        <w:contextualSpacing/>
        <w:rPr>
          <w:rFonts w:ascii="Arial" w:eastAsia="Arial" w:hAnsi="Arial" w:cs="Arial"/>
          <w:b/>
          <w:sz w:val="24"/>
          <w:szCs w:val="24"/>
        </w:rPr>
      </w:pPr>
      <w:r w:rsidRPr="00E87EFD">
        <w:rPr>
          <w:rFonts w:ascii="Arial" w:eastAsia="Arial" w:hAnsi="Arial" w:cs="Arial"/>
          <w:b/>
          <w:sz w:val="24"/>
          <w:szCs w:val="24"/>
        </w:rPr>
        <w:t xml:space="preserve">TEXTO INTEGRADO DEL </w:t>
      </w:r>
      <w:r w:rsidR="00E90395" w:rsidRPr="00E87EFD">
        <w:rPr>
          <w:rFonts w:ascii="Arial" w:eastAsia="Arial" w:hAnsi="Arial" w:cs="Arial"/>
          <w:b/>
          <w:sz w:val="24"/>
          <w:szCs w:val="24"/>
        </w:rPr>
        <w:t>REGLAMENTO DE ORGANIZACIÓN Y FUNCIONES DEL CONSEJO NACIONAL PARA LA INTEGRACIÓN DE LA PERSONA CON DISCAPACIDAD – CONADIS</w:t>
      </w:r>
    </w:p>
    <w:p w14:paraId="00000005" w14:textId="77777777" w:rsidR="00F349B4" w:rsidRPr="00E87EFD" w:rsidRDefault="00F349B4" w:rsidP="00E87EFD">
      <w:pPr>
        <w:widowControl w:val="0"/>
        <w:pBdr>
          <w:top w:val="nil"/>
          <w:left w:val="nil"/>
          <w:bottom w:val="nil"/>
          <w:right w:val="nil"/>
          <w:between w:val="nil"/>
        </w:pBdr>
        <w:spacing w:after="0" w:line="360" w:lineRule="auto"/>
        <w:ind w:right="-33"/>
        <w:contextualSpacing/>
        <w:rPr>
          <w:rFonts w:ascii="Arial" w:eastAsia="Arial" w:hAnsi="Arial" w:cs="Arial"/>
          <w:b/>
          <w:sz w:val="24"/>
          <w:szCs w:val="24"/>
        </w:rPr>
      </w:pPr>
    </w:p>
    <w:p w14:paraId="00000006" w14:textId="77777777" w:rsidR="00F349B4" w:rsidRPr="00E87EFD" w:rsidRDefault="00F349B4" w:rsidP="00E87EFD">
      <w:pPr>
        <w:widowControl w:val="0"/>
        <w:pBdr>
          <w:top w:val="nil"/>
          <w:left w:val="nil"/>
          <w:bottom w:val="nil"/>
          <w:right w:val="nil"/>
          <w:between w:val="nil"/>
        </w:pBdr>
        <w:spacing w:after="0" w:line="360" w:lineRule="auto"/>
        <w:ind w:right="-33"/>
        <w:contextualSpacing/>
        <w:rPr>
          <w:rFonts w:ascii="Arial" w:eastAsia="Arial" w:hAnsi="Arial" w:cs="Arial"/>
          <w:sz w:val="24"/>
          <w:szCs w:val="24"/>
        </w:rPr>
      </w:pPr>
    </w:p>
    <w:p w14:paraId="00000007" w14:textId="5766B90A" w:rsidR="00F349B4" w:rsidRPr="00E87EFD" w:rsidRDefault="004F2F0A" w:rsidP="00E87EFD">
      <w:pPr>
        <w:widowControl w:val="0"/>
        <w:pBdr>
          <w:top w:val="nil"/>
          <w:left w:val="nil"/>
          <w:bottom w:val="nil"/>
          <w:right w:val="nil"/>
          <w:between w:val="nil"/>
        </w:pBdr>
        <w:spacing w:after="0" w:line="360" w:lineRule="auto"/>
        <w:ind w:right="-33"/>
        <w:contextualSpacing/>
        <w:rPr>
          <w:rFonts w:ascii="Arial" w:eastAsia="Arial" w:hAnsi="Arial" w:cs="Arial"/>
          <w:b/>
          <w:sz w:val="24"/>
          <w:szCs w:val="24"/>
        </w:rPr>
      </w:pPr>
      <w:r w:rsidRPr="00E87EFD">
        <w:rPr>
          <w:rFonts w:ascii="Arial" w:eastAsia="Arial" w:hAnsi="Arial" w:cs="Arial"/>
          <w:b/>
          <w:sz w:val="24"/>
          <w:szCs w:val="24"/>
        </w:rPr>
        <w:t>ÍNDICE</w:t>
      </w:r>
    </w:p>
    <w:p w14:paraId="0000000A" w14:textId="77777777" w:rsidR="00F349B4" w:rsidRPr="00E87EFD" w:rsidRDefault="00F349B4" w:rsidP="00E87EFD">
      <w:pPr>
        <w:widowControl w:val="0"/>
        <w:pBdr>
          <w:top w:val="nil"/>
          <w:left w:val="nil"/>
          <w:bottom w:val="nil"/>
          <w:right w:val="nil"/>
          <w:between w:val="nil"/>
        </w:pBdr>
        <w:tabs>
          <w:tab w:val="left" w:pos="1726"/>
          <w:tab w:val="left" w:pos="8640"/>
        </w:tabs>
        <w:spacing w:after="0" w:line="360" w:lineRule="auto"/>
        <w:ind w:right="44"/>
        <w:contextualSpacing/>
        <w:rPr>
          <w:rFonts w:ascii="Arial" w:eastAsia="Arial" w:hAnsi="Arial" w:cs="Arial"/>
          <w:b/>
          <w:sz w:val="24"/>
          <w:szCs w:val="24"/>
        </w:rPr>
      </w:pPr>
    </w:p>
    <w:p w14:paraId="0000000B" w14:textId="3D2B0415" w:rsidR="00F349B4" w:rsidRPr="00E87EFD" w:rsidRDefault="00F773DF" w:rsidP="00E87EFD">
      <w:pPr>
        <w:widowControl w:val="0"/>
        <w:pBdr>
          <w:top w:val="nil"/>
          <w:left w:val="nil"/>
          <w:bottom w:val="nil"/>
          <w:right w:val="nil"/>
          <w:between w:val="nil"/>
        </w:pBdr>
        <w:tabs>
          <w:tab w:val="left" w:pos="1276"/>
          <w:tab w:val="left" w:pos="1843"/>
        </w:tabs>
        <w:spacing w:after="0" w:line="360" w:lineRule="auto"/>
        <w:ind w:left="1701" w:right="-33" w:hanging="1701"/>
        <w:contextualSpacing/>
        <w:rPr>
          <w:rFonts w:ascii="Arial" w:eastAsia="Arial" w:hAnsi="Arial" w:cs="Arial"/>
          <w:b/>
          <w:sz w:val="24"/>
          <w:szCs w:val="24"/>
        </w:rPr>
      </w:pPr>
      <w:r w:rsidRPr="00E87EFD">
        <w:rPr>
          <w:rFonts w:ascii="Arial" w:eastAsia="Arial" w:hAnsi="Arial" w:cs="Arial"/>
          <w:b/>
          <w:sz w:val="24"/>
          <w:szCs w:val="24"/>
        </w:rPr>
        <w:t xml:space="preserve">TÍTULO </w:t>
      </w:r>
      <w:r w:rsidR="00E90395" w:rsidRPr="00E87EFD">
        <w:rPr>
          <w:rFonts w:ascii="Arial" w:eastAsia="Arial" w:hAnsi="Arial" w:cs="Arial"/>
          <w:b/>
          <w:sz w:val="24"/>
          <w:szCs w:val="24"/>
        </w:rPr>
        <w:t>I</w:t>
      </w:r>
      <w:r w:rsidRPr="00E87EFD">
        <w:rPr>
          <w:rFonts w:ascii="Arial" w:eastAsia="Arial" w:hAnsi="Arial" w:cs="Arial"/>
          <w:b/>
          <w:sz w:val="24"/>
          <w:szCs w:val="24"/>
        </w:rPr>
        <w:tab/>
      </w:r>
      <w:r w:rsidR="00E90395" w:rsidRPr="00E87EFD">
        <w:rPr>
          <w:rFonts w:ascii="Arial" w:eastAsia="Arial" w:hAnsi="Arial" w:cs="Arial"/>
          <w:b/>
          <w:sz w:val="24"/>
          <w:szCs w:val="24"/>
        </w:rPr>
        <w:t>:</w:t>
      </w:r>
      <w:r w:rsidRPr="00E87EFD">
        <w:rPr>
          <w:rFonts w:ascii="Arial" w:eastAsia="Arial" w:hAnsi="Arial" w:cs="Arial"/>
          <w:b/>
          <w:sz w:val="24"/>
          <w:szCs w:val="24"/>
        </w:rPr>
        <w:tab/>
      </w:r>
      <w:r w:rsidR="00E90395" w:rsidRPr="00E87EFD">
        <w:rPr>
          <w:rFonts w:ascii="Arial" w:eastAsia="Arial" w:hAnsi="Arial" w:cs="Arial"/>
          <w:b/>
          <w:sz w:val="24"/>
          <w:szCs w:val="24"/>
        </w:rPr>
        <w:t>DISPOSICIONES GENERALES</w:t>
      </w:r>
    </w:p>
    <w:p w14:paraId="0000000C" w14:textId="77777777" w:rsidR="00F349B4" w:rsidRPr="00E87EFD" w:rsidRDefault="00F349B4" w:rsidP="00E87EFD">
      <w:pPr>
        <w:widowControl w:val="0"/>
        <w:pBdr>
          <w:top w:val="nil"/>
          <w:left w:val="nil"/>
          <w:bottom w:val="nil"/>
          <w:right w:val="nil"/>
          <w:between w:val="nil"/>
        </w:pBdr>
        <w:spacing w:after="0" w:line="360" w:lineRule="auto"/>
        <w:ind w:right="-33"/>
        <w:contextualSpacing/>
        <w:rPr>
          <w:rFonts w:ascii="Arial" w:eastAsia="Arial" w:hAnsi="Arial" w:cs="Arial"/>
          <w:b/>
          <w:sz w:val="24"/>
          <w:szCs w:val="24"/>
        </w:rPr>
      </w:pPr>
    </w:p>
    <w:p w14:paraId="0000000E" w14:textId="452D1F8A" w:rsidR="00F349B4" w:rsidRPr="00E87EFD" w:rsidRDefault="00F773DF" w:rsidP="00E87EFD">
      <w:pPr>
        <w:widowControl w:val="0"/>
        <w:pBdr>
          <w:top w:val="nil"/>
          <w:left w:val="nil"/>
          <w:bottom w:val="nil"/>
          <w:right w:val="nil"/>
          <w:between w:val="nil"/>
        </w:pBdr>
        <w:tabs>
          <w:tab w:val="left" w:pos="1276"/>
          <w:tab w:val="left" w:pos="1843"/>
        </w:tabs>
        <w:spacing w:after="0" w:line="360" w:lineRule="auto"/>
        <w:ind w:left="1701" w:right="-33" w:hanging="1701"/>
        <w:contextualSpacing/>
        <w:rPr>
          <w:rFonts w:ascii="Arial" w:eastAsia="Arial" w:hAnsi="Arial" w:cs="Arial"/>
          <w:b/>
          <w:sz w:val="24"/>
          <w:szCs w:val="24"/>
        </w:rPr>
      </w:pPr>
      <w:r w:rsidRPr="00E87EFD">
        <w:rPr>
          <w:rFonts w:ascii="Arial" w:eastAsia="Arial" w:hAnsi="Arial" w:cs="Arial"/>
          <w:b/>
          <w:sz w:val="24"/>
          <w:szCs w:val="24"/>
        </w:rPr>
        <w:t xml:space="preserve">TÍTULO </w:t>
      </w:r>
      <w:r w:rsidR="00E90395" w:rsidRPr="00E87EFD">
        <w:rPr>
          <w:rFonts w:ascii="Arial" w:eastAsia="Arial" w:hAnsi="Arial" w:cs="Arial"/>
          <w:b/>
          <w:sz w:val="24"/>
          <w:szCs w:val="24"/>
        </w:rPr>
        <w:t>II</w:t>
      </w:r>
      <w:r w:rsidRPr="00E87EFD">
        <w:rPr>
          <w:rFonts w:ascii="Arial" w:eastAsia="Arial" w:hAnsi="Arial" w:cs="Arial"/>
          <w:b/>
          <w:sz w:val="24"/>
          <w:szCs w:val="24"/>
        </w:rPr>
        <w:tab/>
      </w:r>
      <w:r w:rsidR="00E90395" w:rsidRPr="00E87EFD">
        <w:rPr>
          <w:rFonts w:ascii="Arial" w:eastAsia="Arial" w:hAnsi="Arial" w:cs="Arial"/>
          <w:b/>
          <w:sz w:val="24"/>
          <w:szCs w:val="24"/>
        </w:rPr>
        <w:t>:</w:t>
      </w:r>
      <w:r w:rsidRPr="00E87EFD">
        <w:rPr>
          <w:rFonts w:ascii="Arial" w:eastAsia="Arial" w:hAnsi="Arial" w:cs="Arial"/>
          <w:b/>
          <w:sz w:val="24"/>
          <w:szCs w:val="24"/>
        </w:rPr>
        <w:tab/>
      </w:r>
      <w:r w:rsidR="00A36863" w:rsidRPr="00E87EFD">
        <w:rPr>
          <w:rFonts w:ascii="Arial" w:eastAsia="Arial" w:hAnsi="Arial" w:cs="Arial"/>
          <w:b/>
          <w:sz w:val="24"/>
          <w:szCs w:val="24"/>
        </w:rPr>
        <w:t>ESTRUCTURA ORGÁNICA Y FUNCIONES ESPECÍFICAS DE LOS ÓRGANOS Y UNIDADES ORGÁNICAS</w:t>
      </w:r>
      <w:r w:rsidR="00A36863" w:rsidRPr="00E87EFD">
        <w:rPr>
          <w:rFonts w:ascii="Arial" w:eastAsia="Arial" w:hAnsi="Arial" w:cs="Arial"/>
          <w:b/>
          <w:sz w:val="24"/>
          <w:szCs w:val="24"/>
        </w:rPr>
        <w:cr/>
      </w:r>
      <w:r w:rsidR="00E90395" w:rsidRPr="00E87EFD">
        <w:rPr>
          <w:rFonts w:ascii="Arial" w:eastAsia="Arial" w:hAnsi="Arial" w:cs="Arial"/>
          <w:b/>
          <w:sz w:val="24"/>
          <w:szCs w:val="24"/>
        </w:rPr>
        <w:t xml:space="preserve"> </w:t>
      </w:r>
    </w:p>
    <w:p w14:paraId="03970389" w14:textId="7731CC6A" w:rsidR="00A36863" w:rsidRPr="00E87EFD" w:rsidRDefault="00F773DF" w:rsidP="00E87EFD">
      <w:pPr>
        <w:pStyle w:val="Prrafodelista"/>
        <w:tabs>
          <w:tab w:val="left" w:pos="3261"/>
          <w:tab w:val="left" w:pos="3686"/>
        </w:tabs>
        <w:spacing w:after="0" w:line="360" w:lineRule="auto"/>
        <w:ind w:left="1701"/>
        <w:rPr>
          <w:rFonts w:ascii="Arial" w:eastAsia="Arial" w:hAnsi="Arial" w:cs="Arial"/>
          <w:bCs/>
          <w:sz w:val="24"/>
          <w:szCs w:val="24"/>
        </w:rPr>
      </w:pPr>
      <w:bookmarkStart w:id="0" w:name="_Hlk100560276"/>
      <w:r w:rsidRPr="00E87EFD">
        <w:rPr>
          <w:rFonts w:ascii="Arial" w:eastAsia="Arial" w:hAnsi="Arial" w:cs="Arial"/>
          <w:bCs/>
          <w:sz w:val="24"/>
          <w:szCs w:val="24"/>
        </w:rPr>
        <w:t xml:space="preserve">CAPÍTULO </w:t>
      </w:r>
      <w:bookmarkEnd w:id="0"/>
      <w:r w:rsidRPr="00E87EFD">
        <w:rPr>
          <w:rFonts w:ascii="Arial" w:eastAsia="Arial" w:hAnsi="Arial" w:cs="Arial"/>
          <w:bCs/>
          <w:sz w:val="24"/>
          <w:szCs w:val="24"/>
        </w:rPr>
        <w:t>I</w:t>
      </w:r>
      <w:r w:rsidRPr="00E87EFD">
        <w:rPr>
          <w:rFonts w:ascii="Arial" w:eastAsia="Arial" w:hAnsi="Arial" w:cs="Arial"/>
          <w:bCs/>
          <w:sz w:val="24"/>
          <w:szCs w:val="24"/>
        </w:rPr>
        <w:tab/>
        <w:t>:</w:t>
      </w:r>
      <w:r w:rsidRPr="00E87EFD">
        <w:rPr>
          <w:rFonts w:ascii="Arial" w:eastAsia="Arial" w:hAnsi="Arial" w:cs="Arial"/>
          <w:bCs/>
          <w:sz w:val="24"/>
          <w:szCs w:val="24"/>
        </w:rPr>
        <w:tab/>
        <w:t>ÓRGANOS DE LA ALTA DIRECCIÓN</w:t>
      </w:r>
    </w:p>
    <w:p w14:paraId="4C7BF6EB" w14:textId="77777777" w:rsidR="00F84EFE" w:rsidRPr="00E87EFD" w:rsidRDefault="00F84EFE" w:rsidP="00E87EFD">
      <w:pPr>
        <w:pStyle w:val="Prrafodelista"/>
        <w:tabs>
          <w:tab w:val="left" w:pos="3261"/>
          <w:tab w:val="left" w:pos="3686"/>
        </w:tabs>
        <w:spacing w:after="0" w:line="360" w:lineRule="auto"/>
        <w:ind w:left="1701"/>
        <w:rPr>
          <w:rFonts w:ascii="Arial" w:eastAsia="Arial" w:hAnsi="Arial" w:cs="Arial"/>
          <w:bCs/>
          <w:sz w:val="24"/>
          <w:szCs w:val="24"/>
        </w:rPr>
      </w:pPr>
    </w:p>
    <w:p w14:paraId="71BF1918" w14:textId="4ABC6B50" w:rsidR="00CE098D" w:rsidRPr="00E87EFD" w:rsidRDefault="00F773DF" w:rsidP="00E87EFD">
      <w:pPr>
        <w:pStyle w:val="Prrafodelista"/>
        <w:tabs>
          <w:tab w:val="left" w:pos="3261"/>
          <w:tab w:val="left" w:pos="3686"/>
        </w:tabs>
        <w:spacing w:after="0" w:line="360" w:lineRule="auto"/>
        <w:ind w:left="1701"/>
        <w:rPr>
          <w:rFonts w:ascii="Arial" w:eastAsia="Arial" w:hAnsi="Arial" w:cs="Arial"/>
          <w:bCs/>
          <w:sz w:val="24"/>
          <w:szCs w:val="24"/>
        </w:rPr>
      </w:pPr>
      <w:r w:rsidRPr="00E87EFD">
        <w:rPr>
          <w:rFonts w:ascii="Arial" w:eastAsia="Arial" w:hAnsi="Arial" w:cs="Arial"/>
          <w:bCs/>
          <w:sz w:val="24"/>
          <w:szCs w:val="24"/>
        </w:rPr>
        <w:t>CAPÍTULO II</w:t>
      </w:r>
      <w:r w:rsidRPr="00E87EFD">
        <w:rPr>
          <w:rFonts w:ascii="Arial" w:eastAsia="Arial" w:hAnsi="Arial" w:cs="Arial"/>
          <w:bCs/>
          <w:sz w:val="24"/>
          <w:szCs w:val="24"/>
        </w:rPr>
        <w:tab/>
        <w:t>:</w:t>
      </w:r>
      <w:r w:rsidRPr="00E87EFD">
        <w:rPr>
          <w:rFonts w:ascii="Arial" w:eastAsia="Arial" w:hAnsi="Arial" w:cs="Arial"/>
          <w:bCs/>
          <w:sz w:val="24"/>
          <w:szCs w:val="24"/>
        </w:rPr>
        <w:tab/>
        <w:t>ÓRGANO DE CONTROL INSTITUCIONAL</w:t>
      </w:r>
    </w:p>
    <w:p w14:paraId="396DC304" w14:textId="77777777" w:rsidR="00F84EFE" w:rsidRPr="00E87EFD" w:rsidRDefault="00F84EFE" w:rsidP="00E87EFD">
      <w:pPr>
        <w:pStyle w:val="Prrafodelista"/>
        <w:tabs>
          <w:tab w:val="left" w:pos="3261"/>
          <w:tab w:val="left" w:pos="3686"/>
        </w:tabs>
        <w:spacing w:after="0" w:line="360" w:lineRule="auto"/>
        <w:ind w:left="1701"/>
        <w:rPr>
          <w:rFonts w:ascii="Arial" w:eastAsia="Arial" w:hAnsi="Arial" w:cs="Arial"/>
          <w:bCs/>
          <w:sz w:val="24"/>
          <w:szCs w:val="24"/>
        </w:rPr>
      </w:pPr>
    </w:p>
    <w:p w14:paraId="60C04BF3" w14:textId="42DF39F5" w:rsidR="00CE098D" w:rsidRPr="00E87EFD" w:rsidRDefault="00F773DF" w:rsidP="00E87EFD">
      <w:pPr>
        <w:pStyle w:val="Prrafodelista"/>
        <w:tabs>
          <w:tab w:val="left" w:pos="3261"/>
          <w:tab w:val="left" w:pos="3686"/>
        </w:tabs>
        <w:spacing w:after="0" w:line="360" w:lineRule="auto"/>
        <w:ind w:left="1701"/>
        <w:rPr>
          <w:rFonts w:ascii="Arial" w:eastAsia="Arial" w:hAnsi="Arial" w:cs="Arial"/>
          <w:bCs/>
          <w:sz w:val="24"/>
          <w:szCs w:val="24"/>
        </w:rPr>
      </w:pPr>
      <w:r w:rsidRPr="00E87EFD">
        <w:rPr>
          <w:rFonts w:ascii="Arial" w:eastAsia="Arial" w:hAnsi="Arial" w:cs="Arial"/>
          <w:bCs/>
          <w:sz w:val="24"/>
          <w:szCs w:val="24"/>
        </w:rPr>
        <w:t>CAPÍTULO III</w:t>
      </w:r>
      <w:r w:rsidRPr="00E87EFD">
        <w:rPr>
          <w:rFonts w:ascii="Arial" w:eastAsia="Arial" w:hAnsi="Arial" w:cs="Arial"/>
          <w:bCs/>
          <w:sz w:val="24"/>
          <w:szCs w:val="24"/>
        </w:rPr>
        <w:tab/>
        <w:t>:</w:t>
      </w:r>
      <w:r w:rsidRPr="00E87EFD">
        <w:rPr>
          <w:rFonts w:ascii="Arial" w:eastAsia="Arial" w:hAnsi="Arial" w:cs="Arial"/>
          <w:bCs/>
          <w:sz w:val="24"/>
          <w:szCs w:val="24"/>
        </w:rPr>
        <w:tab/>
        <w:t>ÓRGANO CONSULTIVO</w:t>
      </w:r>
    </w:p>
    <w:p w14:paraId="08BF4D1D" w14:textId="77777777" w:rsidR="00F84EFE" w:rsidRPr="00E87EFD" w:rsidRDefault="00F84EFE" w:rsidP="00E87EFD">
      <w:pPr>
        <w:pStyle w:val="Prrafodelista"/>
        <w:tabs>
          <w:tab w:val="left" w:pos="3261"/>
          <w:tab w:val="left" w:pos="3686"/>
        </w:tabs>
        <w:spacing w:after="0" w:line="360" w:lineRule="auto"/>
        <w:ind w:left="1701"/>
        <w:rPr>
          <w:rFonts w:ascii="Arial" w:eastAsia="Arial" w:hAnsi="Arial" w:cs="Arial"/>
          <w:bCs/>
          <w:sz w:val="24"/>
          <w:szCs w:val="24"/>
        </w:rPr>
      </w:pPr>
    </w:p>
    <w:p w14:paraId="0D0065A8" w14:textId="2DFE1499" w:rsidR="00C30C87" w:rsidRPr="00E87EFD" w:rsidRDefault="00F773DF" w:rsidP="00E87EFD">
      <w:pPr>
        <w:pStyle w:val="Prrafodelista"/>
        <w:tabs>
          <w:tab w:val="left" w:pos="3261"/>
          <w:tab w:val="left" w:pos="3686"/>
        </w:tabs>
        <w:spacing w:after="0" w:line="360" w:lineRule="auto"/>
        <w:ind w:left="3686" w:hanging="1985"/>
        <w:rPr>
          <w:rFonts w:ascii="Arial" w:eastAsia="Arial" w:hAnsi="Arial" w:cs="Arial"/>
          <w:bCs/>
          <w:sz w:val="24"/>
          <w:szCs w:val="24"/>
        </w:rPr>
      </w:pPr>
      <w:r w:rsidRPr="00E87EFD">
        <w:rPr>
          <w:rFonts w:ascii="Arial" w:eastAsia="Arial" w:hAnsi="Arial" w:cs="Arial"/>
          <w:bCs/>
          <w:sz w:val="24"/>
          <w:szCs w:val="24"/>
        </w:rPr>
        <w:t>CAPÍTULO IV</w:t>
      </w:r>
      <w:r w:rsidRPr="00E87EFD">
        <w:rPr>
          <w:rFonts w:ascii="Arial" w:eastAsia="Arial" w:hAnsi="Arial" w:cs="Arial"/>
          <w:bCs/>
          <w:sz w:val="24"/>
          <w:szCs w:val="24"/>
        </w:rPr>
        <w:tab/>
        <w:t>:</w:t>
      </w:r>
      <w:r w:rsidRPr="00E87EFD">
        <w:rPr>
          <w:rFonts w:ascii="Arial" w:eastAsia="Arial" w:hAnsi="Arial" w:cs="Arial"/>
          <w:bCs/>
          <w:sz w:val="24"/>
          <w:szCs w:val="24"/>
        </w:rPr>
        <w:tab/>
        <w:t>ADMINISTRACIÓN INTERNA: ÓRGANOS DE ASESORAMIENTO</w:t>
      </w:r>
    </w:p>
    <w:p w14:paraId="0768FADE" w14:textId="77777777" w:rsidR="00F84EFE" w:rsidRPr="00E87EFD" w:rsidRDefault="00F84EFE" w:rsidP="00E87EFD">
      <w:pPr>
        <w:pStyle w:val="Prrafodelista"/>
        <w:tabs>
          <w:tab w:val="left" w:pos="3261"/>
          <w:tab w:val="left" w:pos="3686"/>
        </w:tabs>
        <w:spacing w:after="0" w:line="360" w:lineRule="auto"/>
        <w:ind w:left="3686" w:hanging="1985"/>
        <w:rPr>
          <w:rFonts w:ascii="Arial" w:eastAsia="Arial" w:hAnsi="Arial" w:cs="Arial"/>
          <w:bCs/>
          <w:sz w:val="24"/>
          <w:szCs w:val="24"/>
        </w:rPr>
      </w:pPr>
    </w:p>
    <w:p w14:paraId="63489793" w14:textId="616CBC7C" w:rsidR="00C30C87" w:rsidRPr="00E87EFD" w:rsidRDefault="00F773DF" w:rsidP="00E87EFD">
      <w:pPr>
        <w:pStyle w:val="Prrafodelista"/>
        <w:tabs>
          <w:tab w:val="left" w:pos="3261"/>
          <w:tab w:val="left" w:pos="3686"/>
        </w:tabs>
        <w:spacing w:after="0" w:line="360" w:lineRule="auto"/>
        <w:ind w:left="3686"/>
        <w:rPr>
          <w:rFonts w:ascii="Arial" w:eastAsia="Arial" w:hAnsi="Arial" w:cs="Arial"/>
          <w:bCs/>
          <w:sz w:val="24"/>
          <w:szCs w:val="24"/>
        </w:rPr>
      </w:pPr>
      <w:r w:rsidRPr="00E87EFD">
        <w:rPr>
          <w:rFonts w:ascii="Arial" w:eastAsia="Arial" w:hAnsi="Arial" w:cs="Arial"/>
          <w:bCs/>
          <w:sz w:val="24"/>
          <w:szCs w:val="24"/>
        </w:rPr>
        <w:t>CAPÍTULO V</w:t>
      </w:r>
      <w:r w:rsidRPr="00E87EFD">
        <w:rPr>
          <w:rFonts w:ascii="Arial" w:eastAsia="Arial" w:hAnsi="Arial" w:cs="Arial"/>
          <w:bCs/>
          <w:sz w:val="24"/>
          <w:szCs w:val="24"/>
        </w:rPr>
        <w:tab/>
        <w:t>:</w:t>
      </w:r>
      <w:r w:rsidRPr="00E87EFD">
        <w:rPr>
          <w:rFonts w:ascii="Arial" w:eastAsia="Arial" w:hAnsi="Arial" w:cs="Arial"/>
          <w:bCs/>
          <w:sz w:val="24"/>
          <w:szCs w:val="24"/>
        </w:rPr>
        <w:tab/>
        <w:t xml:space="preserve">ADMINISTRACIÓN INTERNA: ÓRGANOS DE APOYO </w:t>
      </w:r>
    </w:p>
    <w:p w14:paraId="2387D6D6" w14:textId="77777777" w:rsidR="00F84EFE" w:rsidRPr="00E87EFD" w:rsidRDefault="00F84EFE" w:rsidP="00E87EFD">
      <w:pPr>
        <w:pStyle w:val="Prrafodelista"/>
        <w:tabs>
          <w:tab w:val="left" w:pos="3261"/>
          <w:tab w:val="left" w:pos="3686"/>
        </w:tabs>
        <w:spacing w:after="0" w:line="360" w:lineRule="auto"/>
        <w:ind w:left="3686"/>
        <w:rPr>
          <w:rFonts w:ascii="Arial" w:eastAsia="Arial" w:hAnsi="Arial" w:cs="Arial"/>
          <w:bCs/>
          <w:sz w:val="24"/>
          <w:szCs w:val="24"/>
        </w:rPr>
      </w:pPr>
    </w:p>
    <w:p w14:paraId="31602EDB" w14:textId="02D4B267" w:rsidR="00C30C87" w:rsidRPr="00E87EFD" w:rsidRDefault="00F773DF" w:rsidP="00E87EFD">
      <w:pPr>
        <w:pStyle w:val="Prrafodelista"/>
        <w:tabs>
          <w:tab w:val="left" w:pos="3261"/>
          <w:tab w:val="left" w:pos="3686"/>
        </w:tabs>
        <w:spacing w:after="0" w:line="360" w:lineRule="auto"/>
        <w:ind w:left="1701"/>
        <w:rPr>
          <w:rFonts w:ascii="Arial" w:eastAsia="Arial" w:hAnsi="Arial" w:cs="Arial"/>
          <w:bCs/>
          <w:sz w:val="24"/>
          <w:szCs w:val="24"/>
        </w:rPr>
      </w:pPr>
      <w:r w:rsidRPr="00E87EFD">
        <w:rPr>
          <w:rFonts w:ascii="Arial" w:eastAsia="Arial" w:hAnsi="Arial" w:cs="Arial"/>
          <w:bCs/>
          <w:sz w:val="24"/>
          <w:szCs w:val="24"/>
        </w:rPr>
        <w:t>CAPÍTULO VI</w:t>
      </w:r>
      <w:r w:rsidRPr="00E87EFD">
        <w:rPr>
          <w:rFonts w:ascii="Arial" w:eastAsia="Arial" w:hAnsi="Arial" w:cs="Arial"/>
          <w:bCs/>
          <w:sz w:val="24"/>
          <w:szCs w:val="24"/>
        </w:rPr>
        <w:tab/>
        <w:t>:</w:t>
      </w:r>
      <w:r w:rsidRPr="00E87EFD">
        <w:rPr>
          <w:rFonts w:ascii="Arial" w:eastAsia="Arial" w:hAnsi="Arial" w:cs="Arial"/>
          <w:bCs/>
          <w:sz w:val="24"/>
          <w:szCs w:val="24"/>
        </w:rPr>
        <w:tab/>
        <w:t>ÓRGANOS DE LÍNEA</w:t>
      </w:r>
    </w:p>
    <w:p w14:paraId="055F3AD2" w14:textId="7C24C0AA" w:rsidR="00C30C87" w:rsidRPr="00E87EFD" w:rsidRDefault="00C30C87" w:rsidP="00E87EFD">
      <w:pPr>
        <w:pStyle w:val="Prrafodelista"/>
        <w:spacing w:after="0" w:line="360" w:lineRule="auto"/>
        <w:ind w:left="3969" w:hanging="1842"/>
        <w:rPr>
          <w:rFonts w:ascii="Arial" w:eastAsia="Arial" w:hAnsi="Arial" w:cs="Arial"/>
          <w:bCs/>
          <w:sz w:val="24"/>
          <w:szCs w:val="24"/>
        </w:rPr>
      </w:pPr>
    </w:p>
    <w:p w14:paraId="29004460" w14:textId="7EDCE12C" w:rsidR="006F3B19" w:rsidRPr="00E87EFD" w:rsidRDefault="006F3B19" w:rsidP="00E87EFD">
      <w:pPr>
        <w:widowControl w:val="0"/>
        <w:pBdr>
          <w:top w:val="nil"/>
          <w:left w:val="nil"/>
          <w:bottom w:val="nil"/>
          <w:right w:val="nil"/>
          <w:between w:val="nil"/>
        </w:pBdr>
        <w:tabs>
          <w:tab w:val="left" w:pos="1276"/>
          <w:tab w:val="left" w:pos="1843"/>
        </w:tabs>
        <w:spacing w:after="0" w:line="360" w:lineRule="auto"/>
        <w:ind w:left="1701" w:right="-33" w:hanging="1701"/>
        <w:contextualSpacing/>
        <w:rPr>
          <w:rFonts w:ascii="Arial" w:eastAsia="Arial" w:hAnsi="Arial" w:cs="Arial"/>
          <w:bCs/>
          <w:sz w:val="24"/>
          <w:szCs w:val="24"/>
        </w:rPr>
      </w:pPr>
      <w:r w:rsidRPr="00E87EFD">
        <w:rPr>
          <w:rFonts w:ascii="Arial" w:eastAsia="Arial" w:hAnsi="Arial" w:cs="Arial"/>
          <w:b/>
          <w:sz w:val="24"/>
          <w:szCs w:val="24"/>
        </w:rPr>
        <w:t>ANEXO</w:t>
      </w:r>
      <w:r w:rsidR="005A3F50" w:rsidRPr="00E87EFD">
        <w:rPr>
          <w:rFonts w:ascii="Arial" w:eastAsia="Arial" w:hAnsi="Arial" w:cs="Arial"/>
          <w:b/>
          <w:sz w:val="24"/>
          <w:szCs w:val="24"/>
        </w:rPr>
        <w:tab/>
      </w:r>
      <w:r w:rsidRPr="00E87EFD">
        <w:rPr>
          <w:rFonts w:ascii="Arial" w:eastAsia="Arial" w:hAnsi="Arial" w:cs="Arial"/>
          <w:b/>
          <w:sz w:val="24"/>
          <w:szCs w:val="24"/>
        </w:rPr>
        <w:t>:</w:t>
      </w:r>
      <w:r w:rsidRPr="00E87EFD">
        <w:rPr>
          <w:rFonts w:ascii="Arial" w:eastAsia="Arial" w:hAnsi="Arial" w:cs="Arial"/>
          <w:b/>
          <w:sz w:val="24"/>
          <w:szCs w:val="24"/>
        </w:rPr>
        <w:tab/>
        <w:t>ORGANIGRAMA</w:t>
      </w:r>
    </w:p>
    <w:p w14:paraId="67ACA8F3" w14:textId="38B82F6E" w:rsidR="00CE098D" w:rsidRPr="00E87EFD" w:rsidRDefault="00CE098D" w:rsidP="00E87EFD">
      <w:pPr>
        <w:pStyle w:val="Prrafodelista"/>
        <w:spacing w:after="0" w:line="360" w:lineRule="auto"/>
        <w:ind w:left="3969" w:hanging="1842"/>
        <w:rPr>
          <w:rFonts w:ascii="Arial" w:eastAsia="Arial" w:hAnsi="Arial" w:cs="Arial"/>
          <w:bCs/>
          <w:sz w:val="24"/>
          <w:szCs w:val="24"/>
        </w:rPr>
      </w:pPr>
      <w:r w:rsidRPr="00E87EFD">
        <w:rPr>
          <w:rFonts w:ascii="Arial" w:eastAsia="Arial" w:hAnsi="Arial" w:cs="Arial"/>
          <w:bCs/>
          <w:sz w:val="24"/>
          <w:szCs w:val="24"/>
        </w:rPr>
        <w:t xml:space="preserve"> </w:t>
      </w:r>
    </w:p>
    <w:p w14:paraId="4328E3D5" w14:textId="77777777" w:rsidR="00CE098D" w:rsidRPr="00E87EFD" w:rsidRDefault="00CE098D" w:rsidP="00E87EFD">
      <w:pPr>
        <w:pStyle w:val="Prrafodelista"/>
        <w:spacing w:after="0" w:line="360" w:lineRule="auto"/>
        <w:ind w:left="2127"/>
        <w:rPr>
          <w:rFonts w:ascii="Arial" w:eastAsia="Arial" w:hAnsi="Arial" w:cs="Arial"/>
          <w:bCs/>
          <w:sz w:val="24"/>
          <w:szCs w:val="24"/>
        </w:rPr>
      </w:pPr>
    </w:p>
    <w:p w14:paraId="75986010" w14:textId="77777777" w:rsidR="00FF775E" w:rsidRPr="00E87EFD" w:rsidRDefault="00CE098D" w:rsidP="00E87EFD">
      <w:pPr>
        <w:pStyle w:val="Prrafodelista"/>
        <w:spacing w:after="0" w:line="360" w:lineRule="auto"/>
        <w:ind w:left="861"/>
        <w:rPr>
          <w:rFonts w:ascii="Arial" w:eastAsia="Arial" w:hAnsi="Arial" w:cs="Arial"/>
          <w:bCs/>
          <w:sz w:val="24"/>
          <w:szCs w:val="24"/>
        </w:rPr>
      </w:pPr>
      <w:r w:rsidRPr="00E87EFD">
        <w:rPr>
          <w:rFonts w:ascii="Arial" w:eastAsia="Arial" w:hAnsi="Arial" w:cs="Arial"/>
          <w:bCs/>
          <w:sz w:val="24"/>
          <w:szCs w:val="24"/>
        </w:rPr>
        <w:t xml:space="preserve"> </w:t>
      </w:r>
    </w:p>
    <w:p w14:paraId="00000023" w14:textId="00631E91" w:rsidR="00F349B4" w:rsidRPr="00E87EFD" w:rsidRDefault="00E90395" w:rsidP="00E87EFD">
      <w:pPr>
        <w:spacing w:after="0" w:line="360" w:lineRule="auto"/>
        <w:rPr>
          <w:rFonts w:ascii="Arial" w:eastAsia="Arial" w:hAnsi="Arial" w:cs="Arial"/>
          <w:b/>
          <w:sz w:val="24"/>
          <w:szCs w:val="24"/>
        </w:rPr>
      </w:pPr>
      <w:r w:rsidRPr="00E87EFD">
        <w:rPr>
          <w:rFonts w:ascii="Arial" w:eastAsia="Arial" w:hAnsi="Arial" w:cs="Arial"/>
          <w:b/>
          <w:sz w:val="24"/>
          <w:szCs w:val="24"/>
        </w:rPr>
        <w:lastRenderedPageBreak/>
        <w:t>REGLAMENTO DE ORGANIZACIÓN Y FUNCIONES DEL CONSEJO NACIONAL PARA LA INTEGRACIÓN DE LA PERSONA CON DISCAPACIDAD - CONADIS</w:t>
      </w:r>
    </w:p>
    <w:p w14:paraId="4F758A8B" w14:textId="77777777" w:rsidR="00C22377" w:rsidRPr="00E87EFD" w:rsidRDefault="00C22377" w:rsidP="00E87EFD">
      <w:pPr>
        <w:spacing w:after="0" w:line="360" w:lineRule="auto"/>
        <w:contextualSpacing/>
        <w:rPr>
          <w:rFonts w:ascii="Arial" w:eastAsia="Arial" w:hAnsi="Arial" w:cs="Arial"/>
          <w:b/>
          <w:sz w:val="24"/>
          <w:szCs w:val="24"/>
        </w:rPr>
      </w:pPr>
    </w:p>
    <w:p w14:paraId="1474A152" w14:textId="1087DB5C" w:rsidR="00D47860" w:rsidRPr="00E87EFD" w:rsidRDefault="00E90395" w:rsidP="00E87EFD">
      <w:pPr>
        <w:pStyle w:val="Ttulo1"/>
        <w:spacing w:line="360" w:lineRule="auto"/>
        <w:rPr>
          <w:rFonts w:ascii="Arial" w:eastAsia="Arial" w:hAnsi="Arial" w:cs="Arial"/>
          <w:bCs/>
          <w:sz w:val="24"/>
          <w:szCs w:val="24"/>
        </w:rPr>
      </w:pPr>
      <w:r w:rsidRPr="00E87EFD">
        <w:rPr>
          <w:rFonts w:ascii="Arial" w:eastAsia="Arial" w:hAnsi="Arial" w:cs="Arial"/>
          <w:bCs/>
          <w:sz w:val="24"/>
          <w:szCs w:val="24"/>
        </w:rPr>
        <w:t>TÍTULO I</w:t>
      </w:r>
    </w:p>
    <w:p w14:paraId="46F70E4C" w14:textId="77777777" w:rsidR="00031E24" w:rsidRPr="00E87EFD" w:rsidRDefault="00031E24" w:rsidP="00E87EFD">
      <w:pPr>
        <w:spacing w:after="0" w:line="360" w:lineRule="auto"/>
        <w:contextualSpacing/>
        <w:rPr>
          <w:rFonts w:ascii="Arial" w:eastAsia="Arial" w:hAnsi="Arial" w:cs="Arial"/>
          <w:b/>
          <w:bCs/>
          <w:sz w:val="24"/>
          <w:szCs w:val="24"/>
        </w:rPr>
      </w:pPr>
    </w:p>
    <w:p w14:paraId="00000027" w14:textId="537903F2" w:rsidR="00F349B4" w:rsidRPr="00E87EFD" w:rsidRDefault="00E90395" w:rsidP="00E87EFD">
      <w:pPr>
        <w:pStyle w:val="Ttulo2"/>
        <w:spacing w:line="360" w:lineRule="auto"/>
        <w:rPr>
          <w:rFonts w:ascii="Arial" w:eastAsia="Arial" w:hAnsi="Arial" w:cs="Arial"/>
          <w:bCs/>
          <w:sz w:val="24"/>
          <w:szCs w:val="24"/>
        </w:rPr>
      </w:pPr>
      <w:r w:rsidRPr="00E87EFD">
        <w:rPr>
          <w:rFonts w:ascii="Arial" w:eastAsia="Arial" w:hAnsi="Arial" w:cs="Arial"/>
          <w:bCs/>
          <w:sz w:val="24"/>
          <w:szCs w:val="24"/>
        </w:rPr>
        <w:t>DISPOSICIONES GENERALES</w:t>
      </w:r>
    </w:p>
    <w:p w14:paraId="00000028" w14:textId="77777777" w:rsidR="00F349B4" w:rsidRPr="00E87EFD" w:rsidRDefault="00F349B4" w:rsidP="00E87EFD">
      <w:pPr>
        <w:spacing w:after="0" w:line="360" w:lineRule="auto"/>
        <w:contextualSpacing/>
        <w:rPr>
          <w:rFonts w:ascii="Arial" w:eastAsia="Arial" w:hAnsi="Arial" w:cs="Arial"/>
          <w:b/>
          <w:bCs/>
          <w:sz w:val="24"/>
          <w:szCs w:val="24"/>
        </w:rPr>
      </w:pPr>
    </w:p>
    <w:p w14:paraId="00000029" w14:textId="77777777" w:rsidR="00F349B4" w:rsidRPr="00E87EFD" w:rsidRDefault="00E90395"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Artículo 1.- Naturaleza jurídica</w:t>
      </w:r>
    </w:p>
    <w:p w14:paraId="0000002A" w14:textId="77777777" w:rsidR="00F349B4" w:rsidRPr="00E87EFD" w:rsidRDefault="00F349B4" w:rsidP="00E87EFD">
      <w:pPr>
        <w:spacing w:after="0" w:line="360" w:lineRule="auto"/>
        <w:contextualSpacing/>
        <w:rPr>
          <w:rFonts w:ascii="Arial" w:eastAsia="Arial" w:hAnsi="Arial" w:cs="Arial"/>
          <w:sz w:val="24"/>
          <w:szCs w:val="24"/>
        </w:rPr>
      </w:pPr>
    </w:p>
    <w:p w14:paraId="0000002B" w14:textId="77777777" w:rsidR="00F349B4" w:rsidRPr="00E87EFD" w:rsidRDefault="00E9039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El CONADIS es un Organismo Público Ejecutor adscrito al Ministerio de la Mujer y Poblaciones Vulnerables con personería jurídica de derecho público y constituye pliego presupuestal.</w:t>
      </w:r>
    </w:p>
    <w:p w14:paraId="0000002C" w14:textId="77777777" w:rsidR="00F349B4" w:rsidRPr="00E87EFD" w:rsidRDefault="00F349B4" w:rsidP="00E87EFD">
      <w:pPr>
        <w:spacing w:after="0" w:line="360" w:lineRule="auto"/>
        <w:contextualSpacing/>
        <w:rPr>
          <w:rFonts w:ascii="Arial" w:eastAsia="Arial" w:hAnsi="Arial" w:cs="Arial"/>
          <w:sz w:val="24"/>
          <w:szCs w:val="24"/>
        </w:rPr>
      </w:pPr>
    </w:p>
    <w:p w14:paraId="0000002D" w14:textId="31A6EB50" w:rsidR="00F349B4" w:rsidRPr="00E87EFD" w:rsidRDefault="00E9039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La organización y funciones de sus órganos se regulan en la Sección Primera del Reglamento de Organización y Funciones.</w:t>
      </w:r>
    </w:p>
    <w:p w14:paraId="6B9E3467" w14:textId="2F4D332D" w:rsidR="00D47860" w:rsidRPr="00E87EFD" w:rsidRDefault="00D47860" w:rsidP="00E87EFD">
      <w:pPr>
        <w:spacing w:after="0" w:line="360" w:lineRule="auto"/>
        <w:contextualSpacing/>
        <w:rPr>
          <w:rFonts w:ascii="Arial" w:eastAsia="Arial" w:hAnsi="Arial" w:cs="Arial"/>
          <w:sz w:val="24"/>
          <w:szCs w:val="24"/>
        </w:rPr>
      </w:pPr>
    </w:p>
    <w:p w14:paraId="3FB12495" w14:textId="0C7994D2" w:rsidR="00D47860" w:rsidRPr="00E87EFD" w:rsidRDefault="00D47860"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 xml:space="preserve">(Texto según el artículo 1 de la Sección Primera del ROF del </w:t>
      </w:r>
      <w:r w:rsidR="00205812" w:rsidRPr="00E87EFD">
        <w:rPr>
          <w:rFonts w:ascii="Arial" w:eastAsia="Arial" w:hAnsi="Arial" w:cs="Arial"/>
          <w:sz w:val="24"/>
          <w:szCs w:val="24"/>
        </w:rPr>
        <w:t>CONADIS</w:t>
      </w:r>
      <w:r w:rsidRPr="00E87EFD">
        <w:rPr>
          <w:rFonts w:ascii="Arial" w:eastAsia="Arial" w:hAnsi="Arial" w:cs="Arial"/>
          <w:sz w:val="24"/>
          <w:szCs w:val="24"/>
        </w:rPr>
        <w:t xml:space="preserve">, aprobado </w:t>
      </w:r>
      <w:r w:rsidR="0000507F" w:rsidRPr="00E87EFD">
        <w:rPr>
          <w:rFonts w:ascii="Arial" w:eastAsia="Arial" w:hAnsi="Arial" w:cs="Arial"/>
          <w:sz w:val="24"/>
          <w:szCs w:val="24"/>
        </w:rPr>
        <w:t>mediante</w:t>
      </w:r>
      <w:r w:rsidRPr="00E87EFD">
        <w:rPr>
          <w:rFonts w:ascii="Arial" w:eastAsia="Arial" w:hAnsi="Arial" w:cs="Arial"/>
          <w:sz w:val="24"/>
          <w:szCs w:val="24"/>
        </w:rPr>
        <w:t xml:space="preserve"> Decreto Supremo N° 0</w:t>
      </w:r>
      <w:r w:rsidR="0000507F" w:rsidRPr="00E87EFD">
        <w:rPr>
          <w:rFonts w:ascii="Arial" w:eastAsia="Arial" w:hAnsi="Arial" w:cs="Arial"/>
          <w:sz w:val="24"/>
          <w:szCs w:val="24"/>
        </w:rPr>
        <w:t>04</w:t>
      </w:r>
      <w:r w:rsidRPr="00E87EFD">
        <w:rPr>
          <w:rFonts w:ascii="Arial" w:eastAsia="Arial" w:hAnsi="Arial" w:cs="Arial"/>
          <w:sz w:val="24"/>
          <w:szCs w:val="24"/>
        </w:rPr>
        <w:t>-202</w:t>
      </w:r>
      <w:r w:rsidR="0000507F" w:rsidRPr="00E87EFD">
        <w:rPr>
          <w:rFonts w:ascii="Arial" w:eastAsia="Arial" w:hAnsi="Arial" w:cs="Arial"/>
          <w:sz w:val="24"/>
          <w:szCs w:val="24"/>
        </w:rPr>
        <w:t>2</w:t>
      </w:r>
      <w:r w:rsidRPr="00E87EFD">
        <w:rPr>
          <w:rFonts w:ascii="Arial" w:eastAsia="Arial" w:hAnsi="Arial" w:cs="Arial"/>
          <w:sz w:val="24"/>
          <w:szCs w:val="24"/>
        </w:rPr>
        <w:t>-MIMP).</w:t>
      </w:r>
    </w:p>
    <w:p w14:paraId="0000002E" w14:textId="77777777" w:rsidR="00F349B4" w:rsidRPr="00E87EFD" w:rsidRDefault="00E9039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 xml:space="preserve"> </w:t>
      </w:r>
    </w:p>
    <w:p w14:paraId="0000002F" w14:textId="77777777" w:rsidR="00F349B4" w:rsidRPr="00E87EFD" w:rsidRDefault="00E90395"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Artículo 2.- Jurisdicción</w:t>
      </w:r>
    </w:p>
    <w:p w14:paraId="00000030" w14:textId="77777777" w:rsidR="00F349B4" w:rsidRPr="00E87EFD" w:rsidRDefault="00F349B4" w:rsidP="00E87EFD">
      <w:pPr>
        <w:spacing w:after="0" w:line="360" w:lineRule="auto"/>
        <w:contextualSpacing/>
        <w:rPr>
          <w:rFonts w:ascii="Arial" w:eastAsia="Arial" w:hAnsi="Arial" w:cs="Arial"/>
          <w:sz w:val="24"/>
          <w:szCs w:val="24"/>
        </w:rPr>
      </w:pPr>
    </w:p>
    <w:p w14:paraId="00000031" w14:textId="74C44535" w:rsidR="00F349B4" w:rsidRPr="00E87EFD" w:rsidRDefault="00E9039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El CONADIS ejerce sus competencias a nivel nacional en materia de discapacidad.</w:t>
      </w:r>
    </w:p>
    <w:p w14:paraId="289FF08D" w14:textId="1ADC1316" w:rsidR="0000507F" w:rsidRPr="00E87EFD" w:rsidRDefault="0000507F" w:rsidP="00E87EFD">
      <w:pPr>
        <w:spacing w:after="0" w:line="360" w:lineRule="auto"/>
        <w:contextualSpacing/>
        <w:rPr>
          <w:rFonts w:ascii="Arial" w:eastAsia="Arial" w:hAnsi="Arial" w:cs="Arial"/>
          <w:sz w:val="24"/>
          <w:szCs w:val="24"/>
        </w:rPr>
      </w:pPr>
    </w:p>
    <w:p w14:paraId="1168CF6D" w14:textId="4459B0AF" w:rsidR="0000507F" w:rsidRPr="00E87EFD" w:rsidRDefault="0000507F"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2 de la Sección Primera del ROF del CONADIS, aprobado mediante Decreto Supremo N° 004-2022-MIMP).</w:t>
      </w:r>
    </w:p>
    <w:p w14:paraId="00000032" w14:textId="77777777" w:rsidR="00F349B4" w:rsidRPr="00E87EFD" w:rsidRDefault="00F349B4" w:rsidP="00E87EFD">
      <w:pPr>
        <w:spacing w:after="0" w:line="360" w:lineRule="auto"/>
        <w:contextualSpacing/>
        <w:rPr>
          <w:rFonts w:ascii="Arial" w:eastAsia="Arial" w:hAnsi="Arial" w:cs="Arial"/>
          <w:sz w:val="24"/>
          <w:szCs w:val="24"/>
        </w:rPr>
      </w:pPr>
    </w:p>
    <w:p w14:paraId="00000033" w14:textId="3183CAC8" w:rsidR="00F349B4" w:rsidRPr="00E87EFD" w:rsidRDefault="00E90395"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lastRenderedPageBreak/>
        <w:t xml:space="preserve">Artículo 3.- Competencias y </w:t>
      </w:r>
      <w:r w:rsidR="00AE67D7" w:rsidRPr="00E87EFD">
        <w:rPr>
          <w:rFonts w:ascii="Arial" w:eastAsia="Arial" w:hAnsi="Arial" w:cs="Arial"/>
          <w:bCs/>
          <w:sz w:val="24"/>
          <w:szCs w:val="24"/>
        </w:rPr>
        <w:t>f</w:t>
      </w:r>
      <w:r w:rsidRPr="00E87EFD">
        <w:rPr>
          <w:rFonts w:ascii="Arial" w:eastAsia="Arial" w:hAnsi="Arial" w:cs="Arial"/>
          <w:bCs/>
          <w:sz w:val="24"/>
          <w:szCs w:val="24"/>
        </w:rPr>
        <w:t>unciones generales</w:t>
      </w:r>
    </w:p>
    <w:p w14:paraId="00000034" w14:textId="77777777" w:rsidR="00F349B4" w:rsidRPr="00E87EFD" w:rsidRDefault="00F349B4" w:rsidP="00E87EFD">
      <w:pPr>
        <w:spacing w:after="0" w:line="360" w:lineRule="auto"/>
        <w:contextualSpacing/>
        <w:rPr>
          <w:rFonts w:ascii="Arial" w:eastAsia="Arial" w:hAnsi="Arial" w:cs="Arial"/>
          <w:sz w:val="24"/>
          <w:szCs w:val="24"/>
        </w:rPr>
      </w:pPr>
    </w:p>
    <w:p w14:paraId="00000035" w14:textId="02C36B70" w:rsidR="00F349B4" w:rsidRPr="00E87EFD" w:rsidRDefault="00E9039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El CONADIS tiene competencias en materia de Discapacidad.</w:t>
      </w:r>
    </w:p>
    <w:p w14:paraId="1DFD6475" w14:textId="1D039BE6" w:rsidR="003E5CB9" w:rsidRPr="00E87EFD" w:rsidRDefault="003E5CB9" w:rsidP="00E87EFD">
      <w:pPr>
        <w:spacing w:after="0" w:line="360" w:lineRule="auto"/>
        <w:contextualSpacing/>
        <w:rPr>
          <w:rFonts w:ascii="Arial" w:eastAsia="Arial" w:hAnsi="Arial" w:cs="Arial"/>
          <w:sz w:val="24"/>
          <w:szCs w:val="24"/>
        </w:rPr>
      </w:pPr>
    </w:p>
    <w:p w14:paraId="00000037" w14:textId="77777777" w:rsidR="00F349B4" w:rsidRPr="00E87EFD" w:rsidRDefault="00E9039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El CONADIS tiene las siguientes funciones generales:</w:t>
      </w:r>
    </w:p>
    <w:p w14:paraId="00000038" w14:textId="77777777" w:rsidR="00F349B4" w:rsidRPr="00E87EFD" w:rsidRDefault="00F349B4" w:rsidP="00E87EFD">
      <w:pPr>
        <w:spacing w:after="0" w:line="360" w:lineRule="auto"/>
        <w:contextualSpacing/>
        <w:rPr>
          <w:rFonts w:ascii="Arial" w:eastAsia="Arial" w:hAnsi="Arial" w:cs="Arial"/>
          <w:sz w:val="24"/>
          <w:szCs w:val="24"/>
        </w:rPr>
      </w:pPr>
    </w:p>
    <w:p w14:paraId="00000039" w14:textId="77777777" w:rsidR="00F349B4" w:rsidRPr="00E87EFD" w:rsidRDefault="00E90395" w:rsidP="00E87EFD">
      <w:pPr>
        <w:numPr>
          <w:ilvl w:val="0"/>
          <w:numId w:val="3"/>
        </w:numPr>
        <w:pBdr>
          <w:top w:val="nil"/>
          <w:left w:val="nil"/>
          <w:bottom w:val="nil"/>
          <w:right w:val="nil"/>
          <w:between w:val="nil"/>
        </w:pBdr>
        <w:spacing w:after="0" w:line="360" w:lineRule="auto"/>
        <w:ind w:left="851" w:hanging="426"/>
        <w:contextualSpacing/>
        <w:rPr>
          <w:rFonts w:ascii="Arial" w:eastAsia="Arial" w:hAnsi="Arial" w:cs="Arial"/>
          <w:sz w:val="24"/>
          <w:szCs w:val="24"/>
        </w:rPr>
      </w:pPr>
      <w:r w:rsidRPr="00E87EFD">
        <w:rPr>
          <w:rFonts w:ascii="Arial" w:eastAsia="Arial" w:hAnsi="Arial" w:cs="Arial"/>
          <w:sz w:val="24"/>
          <w:szCs w:val="24"/>
        </w:rPr>
        <w:t>Formular, planificar, dirigir, coordinar, ejecutar, supervisar y evaluar la política nacional en materia de discapacidad;</w:t>
      </w:r>
    </w:p>
    <w:p w14:paraId="0000003A" w14:textId="77777777" w:rsidR="00F349B4" w:rsidRPr="00E87EFD" w:rsidRDefault="00E90395" w:rsidP="00E87EFD">
      <w:pPr>
        <w:numPr>
          <w:ilvl w:val="0"/>
          <w:numId w:val="3"/>
        </w:numPr>
        <w:pBdr>
          <w:top w:val="nil"/>
          <w:left w:val="nil"/>
          <w:bottom w:val="nil"/>
          <w:right w:val="nil"/>
          <w:between w:val="nil"/>
        </w:pBdr>
        <w:spacing w:after="0" w:line="360" w:lineRule="auto"/>
        <w:ind w:left="851" w:hanging="426"/>
        <w:contextualSpacing/>
        <w:rPr>
          <w:rFonts w:ascii="Arial" w:eastAsia="Arial" w:hAnsi="Arial" w:cs="Arial"/>
          <w:sz w:val="24"/>
          <w:szCs w:val="24"/>
        </w:rPr>
      </w:pPr>
      <w:r w:rsidRPr="00E87EFD">
        <w:rPr>
          <w:rFonts w:ascii="Arial" w:eastAsia="Arial" w:hAnsi="Arial" w:cs="Arial"/>
          <w:sz w:val="24"/>
          <w:szCs w:val="24"/>
        </w:rPr>
        <w:t>Dictar normas y lineamientos técnicos para la adecuada ejecución y supervisión de la política nacional en materia de discapacidad;</w:t>
      </w:r>
    </w:p>
    <w:p w14:paraId="0000003B" w14:textId="77777777" w:rsidR="00F349B4" w:rsidRPr="00E87EFD" w:rsidRDefault="00E90395" w:rsidP="00E87EFD">
      <w:pPr>
        <w:numPr>
          <w:ilvl w:val="0"/>
          <w:numId w:val="3"/>
        </w:numPr>
        <w:pBdr>
          <w:top w:val="nil"/>
          <w:left w:val="nil"/>
          <w:bottom w:val="nil"/>
          <w:right w:val="nil"/>
          <w:between w:val="nil"/>
        </w:pBdr>
        <w:spacing w:after="0" w:line="360" w:lineRule="auto"/>
        <w:ind w:left="851" w:hanging="426"/>
        <w:contextualSpacing/>
        <w:rPr>
          <w:rFonts w:ascii="Arial" w:eastAsia="Arial" w:hAnsi="Arial" w:cs="Arial"/>
          <w:sz w:val="24"/>
          <w:szCs w:val="24"/>
        </w:rPr>
      </w:pPr>
      <w:r w:rsidRPr="00E87EFD">
        <w:rPr>
          <w:rFonts w:ascii="Arial" w:eastAsia="Arial" w:hAnsi="Arial" w:cs="Arial"/>
          <w:sz w:val="24"/>
          <w:szCs w:val="24"/>
        </w:rPr>
        <w:t>Promover y proponer que, en la formulación, el planeamiento y la ejecución de las políticas y los programas de todos los sectores y niveles de gobierno, se tomen en cuenta, de manera expresa, las necesidades e intereses de la persona con discapacidad;</w:t>
      </w:r>
    </w:p>
    <w:p w14:paraId="0000003C" w14:textId="77777777" w:rsidR="00F349B4" w:rsidRPr="00E87EFD" w:rsidRDefault="00E90395" w:rsidP="00E87EFD">
      <w:pPr>
        <w:numPr>
          <w:ilvl w:val="0"/>
          <w:numId w:val="3"/>
        </w:numPr>
        <w:pBdr>
          <w:top w:val="nil"/>
          <w:left w:val="nil"/>
          <w:bottom w:val="nil"/>
          <w:right w:val="nil"/>
          <w:between w:val="nil"/>
        </w:pBdr>
        <w:spacing w:after="0" w:line="360" w:lineRule="auto"/>
        <w:ind w:left="851" w:hanging="426"/>
        <w:contextualSpacing/>
        <w:rPr>
          <w:rFonts w:ascii="Arial" w:eastAsia="Arial" w:hAnsi="Arial" w:cs="Arial"/>
          <w:sz w:val="24"/>
          <w:szCs w:val="24"/>
        </w:rPr>
      </w:pPr>
      <w:r w:rsidRPr="00E87EFD">
        <w:rPr>
          <w:rFonts w:ascii="Arial" w:eastAsia="Arial" w:hAnsi="Arial" w:cs="Arial"/>
          <w:sz w:val="24"/>
          <w:szCs w:val="24"/>
        </w:rPr>
        <w:t>Promover que, en la formulación y aprobación de los presupuestos sectoriales, se destinen los recursos necesarios para la implementación de políticas y programas transversales y multisectoriales sobre cuestiones relativas a la discapacidad;</w:t>
      </w:r>
    </w:p>
    <w:p w14:paraId="0000003D" w14:textId="55282A24" w:rsidR="00F349B4" w:rsidRPr="00E87EFD" w:rsidRDefault="00E90395" w:rsidP="00E87EFD">
      <w:pPr>
        <w:numPr>
          <w:ilvl w:val="0"/>
          <w:numId w:val="3"/>
        </w:numPr>
        <w:pBdr>
          <w:top w:val="nil"/>
          <w:left w:val="nil"/>
          <w:bottom w:val="nil"/>
          <w:right w:val="nil"/>
          <w:between w:val="nil"/>
        </w:pBdr>
        <w:spacing w:after="0" w:line="360" w:lineRule="auto"/>
        <w:ind w:left="851" w:hanging="426"/>
        <w:contextualSpacing/>
        <w:rPr>
          <w:rFonts w:ascii="Arial" w:eastAsia="Arial" w:hAnsi="Arial" w:cs="Arial"/>
          <w:sz w:val="24"/>
          <w:szCs w:val="24"/>
        </w:rPr>
      </w:pPr>
      <w:r w:rsidRPr="00E87EFD">
        <w:rPr>
          <w:rFonts w:ascii="Arial" w:eastAsia="Arial" w:hAnsi="Arial" w:cs="Arial"/>
          <w:sz w:val="24"/>
          <w:szCs w:val="24"/>
        </w:rPr>
        <w:t xml:space="preserve">Proponer, formular, planificar, coordinar la implementación, efectuar el seguimiento y evaluar la </w:t>
      </w:r>
      <w:r w:rsidR="0039430B" w:rsidRPr="00E87EFD">
        <w:rPr>
          <w:rFonts w:ascii="Arial" w:eastAsia="Arial" w:hAnsi="Arial" w:cs="Arial"/>
          <w:sz w:val="24"/>
          <w:szCs w:val="24"/>
        </w:rPr>
        <w:t>política nacional en materia de discapacidad</w:t>
      </w:r>
      <w:r w:rsidRPr="00E87EFD">
        <w:rPr>
          <w:rFonts w:ascii="Arial" w:eastAsia="Arial" w:hAnsi="Arial" w:cs="Arial"/>
          <w:sz w:val="24"/>
          <w:szCs w:val="24"/>
        </w:rPr>
        <w:t xml:space="preserve">; </w:t>
      </w:r>
    </w:p>
    <w:p w14:paraId="0000003E" w14:textId="77777777" w:rsidR="00F349B4" w:rsidRPr="00E87EFD" w:rsidRDefault="00E90395" w:rsidP="00E87EFD">
      <w:pPr>
        <w:numPr>
          <w:ilvl w:val="0"/>
          <w:numId w:val="3"/>
        </w:numPr>
        <w:pBdr>
          <w:top w:val="nil"/>
          <w:left w:val="nil"/>
          <w:bottom w:val="nil"/>
          <w:right w:val="nil"/>
          <w:between w:val="nil"/>
        </w:pBdr>
        <w:spacing w:after="0" w:line="360" w:lineRule="auto"/>
        <w:ind w:left="851" w:hanging="426"/>
        <w:contextualSpacing/>
        <w:rPr>
          <w:rFonts w:ascii="Arial" w:eastAsia="Arial" w:hAnsi="Arial" w:cs="Arial"/>
          <w:sz w:val="24"/>
          <w:szCs w:val="24"/>
        </w:rPr>
      </w:pPr>
      <w:r w:rsidRPr="00E87EFD">
        <w:rPr>
          <w:rFonts w:ascii="Arial" w:eastAsia="Arial" w:hAnsi="Arial" w:cs="Arial"/>
          <w:sz w:val="24"/>
          <w:szCs w:val="24"/>
        </w:rPr>
        <w:t>Promover y organizar los procesos de consulta a las organizaciones de personas con discapacidad, en coordinación con los sectores y niveles de gobierno correspondientes;</w:t>
      </w:r>
    </w:p>
    <w:p w14:paraId="0000003F" w14:textId="77777777" w:rsidR="00F349B4" w:rsidRPr="00E87EFD" w:rsidRDefault="00E90395" w:rsidP="00E87EFD">
      <w:pPr>
        <w:numPr>
          <w:ilvl w:val="0"/>
          <w:numId w:val="3"/>
        </w:numPr>
        <w:pBdr>
          <w:top w:val="nil"/>
          <w:left w:val="nil"/>
          <w:bottom w:val="nil"/>
          <w:right w:val="nil"/>
          <w:between w:val="nil"/>
        </w:pBdr>
        <w:spacing w:after="0" w:line="360" w:lineRule="auto"/>
        <w:ind w:left="851" w:hanging="426"/>
        <w:contextualSpacing/>
        <w:rPr>
          <w:rFonts w:ascii="Arial" w:eastAsia="Arial" w:hAnsi="Arial" w:cs="Arial"/>
          <w:sz w:val="24"/>
          <w:szCs w:val="24"/>
        </w:rPr>
      </w:pPr>
      <w:bookmarkStart w:id="1" w:name="_heading=h.gjdgxs" w:colFirst="0" w:colLast="0"/>
      <w:bookmarkEnd w:id="1"/>
      <w:r w:rsidRPr="00E87EFD">
        <w:rPr>
          <w:rFonts w:ascii="Arial" w:eastAsia="Arial" w:hAnsi="Arial" w:cs="Arial"/>
          <w:sz w:val="24"/>
          <w:szCs w:val="24"/>
        </w:rPr>
        <w:t>Promover y ejecutar campañas para la toma de conciencia respecto de la persona con discapacidad, el respeto de sus derechos y de su dignidad, y la responsabilidad del Estado y la sociedad para con ella;</w:t>
      </w:r>
    </w:p>
    <w:p w14:paraId="00000040" w14:textId="77777777" w:rsidR="00F349B4" w:rsidRPr="00E87EFD" w:rsidRDefault="00E90395" w:rsidP="00E87EFD">
      <w:pPr>
        <w:numPr>
          <w:ilvl w:val="0"/>
          <w:numId w:val="3"/>
        </w:numPr>
        <w:pBdr>
          <w:top w:val="nil"/>
          <w:left w:val="nil"/>
          <w:bottom w:val="nil"/>
          <w:right w:val="nil"/>
          <w:between w:val="nil"/>
        </w:pBdr>
        <w:spacing w:after="0" w:line="360" w:lineRule="auto"/>
        <w:ind w:left="851" w:hanging="426"/>
        <w:contextualSpacing/>
        <w:rPr>
          <w:rFonts w:ascii="Arial" w:eastAsia="Arial" w:hAnsi="Arial" w:cs="Arial"/>
          <w:sz w:val="24"/>
          <w:szCs w:val="24"/>
        </w:rPr>
      </w:pPr>
      <w:r w:rsidRPr="00E87EFD">
        <w:rPr>
          <w:rFonts w:ascii="Arial" w:eastAsia="Arial" w:hAnsi="Arial" w:cs="Arial"/>
          <w:sz w:val="24"/>
          <w:szCs w:val="24"/>
        </w:rPr>
        <w:t>Promover, coordinar y ejecutar investigaciones sobre cuestiones relativas a la discapacidad y al desarrollo de bienes, servicios, equipos e instalaciones de diseño universal;</w:t>
      </w:r>
    </w:p>
    <w:p w14:paraId="00000041" w14:textId="77777777" w:rsidR="00F349B4" w:rsidRPr="00E87EFD" w:rsidRDefault="00E90395" w:rsidP="00E87EFD">
      <w:pPr>
        <w:numPr>
          <w:ilvl w:val="0"/>
          <w:numId w:val="3"/>
        </w:numPr>
        <w:pBdr>
          <w:top w:val="nil"/>
          <w:left w:val="nil"/>
          <w:bottom w:val="nil"/>
          <w:right w:val="nil"/>
          <w:between w:val="nil"/>
        </w:pBdr>
        <w:spacing w:after="0" w:line="360" w:lineRule="auto"/>
        <w:ind w:left="851" w:hanging="426"/>
        <w:contextualSpacing/>
        <w:rPr>
          <w:rFonts w:ascii="Arial" w:eastAsia="Arial" w:hAnsi="Arial" w:cs="Arial"/>
          <w:sz w:val="24"/>
          <w:szCs w:val="24"/>
        </w:rPr>
      </w:pPr>
      <w:r w:rsidRPr="00E87EFD">
        <w:rPr>
          <w:rFonts w:ascii="Arial" w:eastAsia="Arial" w:hAnsi="Arial" w:cs="Arial"/>
          <w:sz w:val="24"/>
          <w:szCs w:val="24"/>
        </w:rPr>
        <w:t>Difundir información sobre cuestiones relacionadas a la discapacidad, incluida la información actualizada acerca de los programas y servicios disponibles para la persona con discapacidad y su familia, y de las organizaciones de personas con discapacidad;</w:t>
      </w:r>
    </w:p>
    <w:p w14:paraId="00000042" w14:textId="77777777" w:rsidR="00F349B4" w:rsidRPr="00E87EFD" w:rsidRDefault="00E90395" w:rsidP="00E87EFD">
      <w:pPr>
        <w:numPr>
          <w:ilvl w:val="0"/>
          <w:numId w:val="3"/>
        </w:numPr>
        <w:pBdr>
          <w:top w:val="nil"/>
          <w:left w:val="nil"/>
          <w:bottom w:val="nil"/>
          <w:right w:val="nil"/>
          <w:between w:val="nil"/>
        </w:pBdr>
        <w:spacing w:after="0" w:line="360" w:lineRule="auto"/>
        <w:ind w:left="851" w:hanging="426"/>
        <w:contextualSpacing/>
        <w:rPr>
          <w:rFonts w:ascii="Arial" w:eastAsia="Arial" w:hAnsi="Arial" w:cs="Arial"/>
          <w:sz w:val="24"/>
          <w:szCs w:val="24"/>
        </w:rPr>
      </w:pPr>
      <w:r w:rsidRPr="00E87EFD">
        <w:rPr>
          <w:rFonts w:ascii="Arial" w:eastAsia="Arial" w:hAnsi="Arial" w:cs="Arial"/>
          <w:sz w:val="24"/>
          <w:szCs w:val="24"/>
        </w:rPr>
        <w:lastRenderedPageBreak/>
        <w:t>Prestar apoyo técnico sobre cuestiones relativas a la discapacidad a las entidades u organismos de todos los sectores y niveles de gobierno;</w:t>
      </w:r>
    </w:p>
    <w:p w14:paraId="00000043" w14:textId="77777777" w:rsidR="00F349B4" w:rsidRPr="00E87EFD" w:rsidRDefault="00E90395" w:rsidP="00E87EFD">
      <w:pPr>
        <w:numPr>
          <w:ilvl w:val="0"/>
          <w:numId w:val="3"/>
        </w:numPr>
        <w:pBdr>
          <w:top w:val="nil"/>
          <w:left w:val="nil"/>
          <w:bottom w:val="nil"/>
          <w:right w:val="nil"/>
          <w:between w:val="nil"/>
        </w:pBdr>
        <w:spacing w:after="0" w:line="360" w:lineRule="auto"/>
        <w:ind w:left="851" w:hanging="426"/>
        <w:contextualSpacing/>
        <w:rPr>
          <w:rFonts w:ascii="Arial" w:eastAsia="Arial" w:hAnsi="Arial" w:cs="Arial"/>
          <w:sz w:val="24"/>
          <w:szCs w:val="24"/>
        </w:rPr>
      </w:pPr>
      <w:r w:rsidRPr="00E87EFD">
        <w:rPr>
          <w:rFonts w:ascii="Arial" w:eastAsia="Arial" w:hAnsi="Arial" w:cs="Arial"/>
          <w:sz w:val="24"/>
          <w:szCs w:val="24"/>
        </w:rPr>
        <w:t>Requerir información sobre cuestiones relacionadas a la discapacidad a las entidades u organismos de todos los sectores y niveles de gobierno;</w:t>
      </w:r>
    </w:p>
    <w:p w14:paraId="00000044" w14:textId="77777777" w:rsidR="00F349B4" w:rsidRPr="00E87EFD" w:rsidRDefault="00E90395" w:rsidP="00E87EFD">
      <w:pPr>
        <w:numPr>
          <w:ilvl w:val="0"/>
          <w:numId w:val="3"/>
        </w:numPr>
        <w:pBdr>
          <w:top w:val="nil"/>
          <w:left w:val="nil"/>
          <w:bottom w:val="nil"/>
          <w:right w:val="nil"/>
          <w:between w:val="nil"/>
        </w:pBdr>
        <w:spacing w:after="0" w:line="360" w:lineRule="auto"/>
        <w:ind w:left="851" w:hanging="426"/>
        <w:contextualSpacing/>
        <w:rPr>
          <w:rFonts w:ascii="Arial" w:eastAsia="Arial" w:hAnsi="Arial" w:cs="Arial"/>
          <w:sz w:val="24"/>
          <w:szCs w:val="24"/>
        </w:rPr>
      </w:pPr>
      <w:r w:rsidRPr="00E87EFD">
        <w:rPr>
          <w:rFonts w:ascii="Arial" w:eastAsia="Arial" w:hAnsi="Arial" w:cs="Arial"/>
          <w:sz w:val="24"/>
          <w:szCs w:val="24"/>
        </w:rPr>
        <w:t>Interponer demandas de cumplimiento;</w:t>
      </w:r>
    </w:p>
    <w:p w14:paraId="00000045" w14:textId="77777777" w:rsidR="00F349B4" w:rsidRPr="00E87EFD" w:rsidRDefault="00E90395" w:rsidP="00E87EFD">
      <w:pPr>
        <w:numPr>
          <w:ilvl w:val="0"/>
          <w:numId w:val="3"/>
        </w:numPr>
        <w:pBdr>
          <w:top w:val="nil"/>
          <w:left w:val="nil"/>
          <w:bottom w:val="nil"/>
          <w:right w:val="nil"/>
          <w:between w:val="nil"/>
        </w:pBdr>
        <w:spacing w:after="0" w:line="360" w:lineRule="auto"/>
        <w:ind w:left="851" w:hanging="426"/>
        <w:contextualSpacing/>
        <w:rPr>
          <w:rFonts w:ascii="Arial" w:eastAsia="Arial" w:hAnsi="Arial" w:cs="Arial"/>
          <w:sz w:val="24"/>
          <w:szCs w:val="24"/>
        </w:rPr>
      </w:pPr>
      <w:r w:rsidRPr="00E87EFD">
        <w:rPr>
          <w:rFonts w:ascii="Arial" w:eastAsia="Arial" w:hAnsi="Arial" w:cs="Arial"/>
          <w:sz w:val="24"/>
          <w:szCs w:val="24"/>
        </w:rPr>
        <w:t>Fiscalizar, imponer y administrar multas;</w:t>
      </w:r>
    </w:p>
    <w:p w14:paraId="00000046" w14:textId="77777777" w:rsidR="00F349B4" w:rsidRPr="00E87EFD" w:rsidRDefault="00E90395" w:rsidP="00E87EFD">
      <w:pPr>
        <w:numPr>
          <w:ilvl w:val="0"/>
          <w:numId w:val="3"/>
        </w:numPr>
        <w:pBdr>
          <w:top w:val="nil"/>
          <w:left w:val="nil"/>
          <w:bottom w:val="nil"/>
          <w:right w:val="nil"/>
          <w:between w:val="nil"/>
        </w:pBdr>
        <w:spacing w:after="0" w:line="360" w:lineRule="auto"/>
        <w:ind w:left="851" w:hanging="426"/>
        <w:contextualSpacing/>
        <w:rPr>
          <w:rFonts w:ascii="Arial" w:eastAsia="Arial" w:hAnsi="Arial" w:cs="Arial"/>
          <w:sz w:val="24"/>
          <w:szCs w:val="24"/>
        </w:rPr>
      </w:pPr>
      <w:r w:rsidRPr="00E87EFD">
        <w:rPr>
          <w:rFonts w:ascii="Arial" w:eastAsia="Arial" w:hAnsi="Arial" w:cs="Arial"/>
          <w:sz w:val="24"/>
          <w:szCs w:val="24"/>
        </w:rPr>
        <w:t>Exigir coactivamente el pago de multas;</w:t>
      </w:r>
    </w:p>
    <w:p w14:paraId="00000047" w14:textId="77777777" w:rsidR="00F349B4" w:rsidRPr="00E87EFD" w:rsidRDefault="00E90395" w:rsidP="00E87EFD">
      <w:pPr>
        <w:numPr>
          <w:ilvl w:val="0"/>
          <w:numId w:val="3"/>
        </w:numPr>
        <w:pBdr>
          <w:top w:val="nil"/>
          <w:left w:val="nil"/>
          <w:bottom w:val="nil"/>
          <w:right w:val="nil"/>
          <w:between w:val="nil"/>
        </w:pBdr>
        <w:spacing w:after="0" w:line="360" w:lineRule="auto"/>
        <w:ind w:left="851" w:hanging="426"/>
        <w:contextualSpacing/>
        <w:rPr>
          <w:rFonts w:ascii="Arial" w:eastAsia="Arial" w:hAnsi="Arial" w:cs="Arial"/>
          <w:sz w:val="24"/>
          <w:szCs w:val="24"/>
        </w:rPr>
      </w:pPr>
      <w:r w:rsidRPr="00E87EFD">
        <w:rPr>
          <w:rFonts w:ascii="Arial" w:eastAsia="Arial" w:hAnsi="Arial" w:cs="Arial"/>
          <w:sz w:val="24"/>
          <w:szCs w:val="24"/>
        </w:rPr>
        <w:t>Dirigir el Registro Nacional de la Persona con Discapacidad;</w:t>
      </w:r>
    </w:p>
    <w:p w14:paraId="00000048" w14:textId="77777777" w:rsidR="00F349B4" w:rsidRPr="00E87EFD" w:rsidRDefault="00E90395" w:rsidP="00E87EFD">
      <w:pPr>
        <w:numPr>
          <w:ilvl w:val="0"/>
          <w:numId w:val="3"/>
        </w:numPr>
        <w:pBdr>
          <w:top w:val="nil"/>
          <w:left w:val="nil"/>
          <w:bottom w:val="nil"/>
          <w:right w:val="nil"/>
          <w:between w:val="nil"/>
        </w:pBdr>
        <w:spacing w:after="0" w:line="360" w:lineRule="auto"/>
        <w:ind w:left="851" w:hanging="426"/>
        <w:contextualSpacing/>
        <w:rPr>
          <w:rFonts w:ascii="Arial" w:eastAsia="Arial" w:hAnsi="Arial" w:cs="Arial"/>
          <w:sz w:val="24"/>
          <w:szCs w:val="24"/>
        </w:rPr>
      </w:pPr>
      <w:r w:rsidRPr="00E87EFD">
        <w:rPr>
          <w:rFonts w:ascii="Arial" w:eastAsia="Arial" w:hAnsi="Arial" w:cs="Arial"/>
          <w:sz w:val="24"/>
          <w:szCs w:val="24"/>
        </w:rPr>
        <w:t>Ejercer la autoridad técnico-normativa a nivel nacional del Sistema Nacional para la Integración de la Persona con Discapacidad (SINAPEDIS);</w:t>
      </w:r>
    </w:p>
    <w:p w14:paraId="00000049" w14:textId="77777777" w:rsidR="00F349B4" w:rsidRPr="00E87EFD" w:rsidRDefault="00E90395" w:rsidP="00E87EFD">
      <w:pPr>
        <w:numPr>
          <w:ilvl w:val="0"/>
          <w:numId w:val="3"/>
        </w:numPr>
        <w:pBdr>
          <w:top w:val="nil"/>
          <w:left w:val="nil"/>
          <w:bottom w:val="nil"/>
          <w:right w:val="nil"/>
          <w:between w:val="nil"/>
        </w:pBdr>
        <w:spacing w:after="0" w:line="360" w:lineRule="auto"/>
        <w:ind w:left="851" w:hanging="426"/>
        <w:contextualSpacing/>
        <w:rPr>
          <w:rFonts w:ascii="Arial" w:eastAsia="Arial" w:hAnsi="Arial" w:cs="Arial"/>
          <w:sz w:val="24"/>
          <w:szCs w:val="24"/>
        </w:rPr>
      </w:pPr>
      <w:r w:rsidRPr="00E87EFD">
        <w:rPr>
          <w:rFonts w:ascii="Arial" w:eastAsia="Arial" w:hAnsi="Arial" w:cs="Arial"/>
          <w:sz w:val="24"/>
          <w:szCs w:val="24"/>
        </w:rPr>
        <w:t>Dictar las normas y establecer los procedimientos para el accionar del Sistema Nacional para la Integración de la Persona con Discapacidad (SINAPEDIS);</w:t>
      </w:r>
    </w:p>
    <w:p w14:paraId="0000004A" w14:textId="77777777" w:rsidR="00F349B4" w:rsidRPr="00E87EFD" w:rsidRDefault="00E90395" w:rsidP="00E87EFD">
      <w:pPr>
        <w:numPr>
          <w:ilvl w:val="0"/>
          <w:numId w:val="3"/>
        </w:numPr>
        <w:pBdr>
          <w:top w:val="nil"/>
          <w:left w:val="nil"/>
          <w:bottom w:val="nil"/>
          <w:right w:val="nil"/>
          <w:between w:val="nil"/>
        </w:pBdr>
        <w:spacing w:after="0" w:line="360" w:lineRule="auto"/>
        <w:ind w:left="851" w:hanging="426"/>
        <w:contextualSpacing/>
        <w:rPr>
          <w:rFonts w:ascii="Arial" w:eastAsia="Arial" w:hAnsi="Arial" w:cs="Arial"/>
          <w:sz w:val="24"/>
          <w:szCs w:val="24"/>
        </w:rPr>
      </w:pPr>
      <w:r w:rsidRPr="00E87EFD">
        <w:rPr>
          <w:rFonts w:ascii="Arial" w:eastAsia="Arial" w:hAnsi="Arial" w:cs="Arial"/>
          <w:sz w:val="24"/>
          <w:szCs w:val="24"/>
        </w:rPr>
        <w:t>Coordinar la operación técnica y asumir la responsabilidad del correcto funcionamiento del Sistema Nacional para la Integración de la Persona con Discapacidad (SINAPEDIS);</w:t>
      </w:r>
    </w:p>
    <w:p w14:paraId="4657B33B" w14:textId="77777777" w:rsidR="005D4279" w:rsidRPr="00E87EFD" w:rsidRDefault="00E90395" w:rsidP="00E87EFD">
      <w:pPr>
        <w:numPr>
          <w:ilvl w:val="0"/>
          <w:numId w:val="3"/>
        </w:numPr>
        <w:pBdr>
          <w:top w:val="nil"/>
          <w:left w:val="nil"/>
          <w:bottom w:val="nil"/>
          <w:right w:val="nil"/>
          <w:between w:val="nil"/>
        </w:pBdr>
        <w:spacing w:after="0" w:line="360" w:lineRule="auto"/>
        <w:ind w:left="851" w:hanging="426"/>
        <w:contextualSpacing/>
        <w:rPr>
          <w:rFonts w:ascii="Arial" w:eastAsia="Arial" w:hAnsi="Arial" w:cs="Arial"/>
          <w:sz w:val="24"/>
          <w:szCs w:val="24"/>
        </w:rPr>
      </w:pPr>
      <w:r w:rsidRPr="00E87EFD">
        <w:rPr>
          <w:rFonts w:ascii="Arial" w:eastAsia="Arial" w:hAnsi="Arial" w:cs="Arial"/>
          <w:sz w:val="24"/>
          <w:szCs w:val="24"/>
        </w:rPr>
        <w:t>Implementar servicios de protección social;</w:t>
      </w:r>
    </w:p>
    <w:p w14:paraId="607228D7" w14:textId="77777777" w:rsidR="005D4279" w:rsidRPr="00E87EFD" w:rsidRDefault="005D4279" w:rsidP="00E87EFD">
      <w:pPr>
        <w:numPr>
          <w:ilvl w:val="0"/>
          <w:numId w:val="3"/>
        </w:numPr>
        <w:pBdr>
          <w:top w:val="nil"/>
          <w:left w:val="nil"/>
          <w:bottom w:val="nil"/>
          <w:right w:val="nil"/>
          <w:between w:val="nil"/>
        </w:pBdr>
        <w:spacing w:after="0" w:line="360" w:lineRule="auto"/>
        <w:ind w:left="851" w:hanging="426"/>
        <w:contextualSpacing/>
        <w:rPr>
          <w:rFonts w:ascii="Arial" w:eastAsia="Arial" w:hAnsi="Arial" w:cs="Arial"/>
          <w:sz w:val="24"/>
          <w:szCs w:val="24"/>
        </w:rPr>
      </w:pPr>
      <w:r w:rsidRPr="00E87EFD">
        <w:rPr>
          <w:rFonts w:ascii="Arial" w:eastAsia="Arial" w:hAnsi="Arial" w:cs="Arial"/>
          <w:sz w:val="24"/>
          <w:szCs w:val="24"/>
        </w:rPr>
        <w:t>Aprobar el Plan Estratégico Institucional, el Plan Operativo Institucional y el Presupuesto Institucional;</w:t>
      </w:r>
    </w:p>
    <w:p w14:paraId="45E19D7E" w14:textId="77777777" w:rsidR="005D4279" w:rsidRPr="00E87EFD" w:rsidRDefault="005D4279" w:rsidP="00E87EFD">
      <w:pPr>
        <w:numPr>
          <w:ilvl w:val="0"/>
          <w:numId w:val="3"/>
        </w:numPr>
        <w:pBdr>
          <w:top w:val="nil"/>
          <w:left w:val="nil"/>
          <w:bottom w:val="nil"/>
          <w:right w:val="nil"/>
          <w:between w:val="nil"/>
        </w:pBdr>
        <w:spacing w:after="0" w:line="360" w:lineRule="auto"/>
        <w:ind w:left="851" w:hanging="426"/>
        <w:contextualSpacing/>
        <w:rPr>
          <w:rFonts w:ascii="Arial" w:eastAsia="Arial" w:hAnsi="Arial" w:cs="Arial"/>
          <w:sz w:val="24"/>
          <w:szCs w:val="24"/>
        </w:rPr>
      </w:pPr>
      <w:r w:rsidRPr="00E87EFD">
        <w:rPr>
          <w:rFonts w:ascii="Arial" w:eastAsia="Arial" w:hAnsi="Arial" w:cs="Arial"/>
          <w:sz w:val="24"/>
          <w:szCs w:val="24"/>
        </w:rPr>
        <w:t>Proponer el Reglamento de Organización y Funciones del CONADIS; y,</w:t>
      </w:r>
    </w:p>
    <w:p w14:paraId="0000004C" w14:textId="11CA5387" w:rsidR="00F349B4" w:rsidRPr="00E87EFD" w:rsidRDefault="00E90395" w:rsidP="00E87EFD">
      <w:pPr>
        <w:numPr>
          <w:ilvl w:val="0"/>
          <w:numId w:val="3"/>
        </w:numPr>
        <w:pBdr>
          <w:top w:val="nil"/>
          <w:left w:val="nil"/>
          <w:bottom w:val="nil"/>
          <w:right w:val="nil"/>
          <w:between w:val="nil"/>
        </w:pBdr>
        <w:spacing w:after="0" w:line="360" w:lineRule="auto"/>
        <w:ind w:left="851" w:hanging="426"/>
        <w:contextualSpacing/>
        <w:rPr>
          <w:rFonts w:ascii="Arial" w:eastAsia="Arial" w:hAnsi="Arial" w:cs="Arial"/>
          <w:sz w:val="24"/>
          <w:szCs w:val="24"/>
        </w:rPr>
      </w:pPr>
      <w:r w:rsidRPr="00E87EFD">
        <w:rPr>
          <w:rFonts w:ascii="Arial" w:eastAsia="Arial" w:hAnsi="Arial" w:cs="Arial"/>
          <w:sz w:val="24"/>
          <w:szCs w:val="24"/>
        </w:rPr>
        <w:t>Las demás atribuciones que se asignen.</w:t>
      </w:r>
    </w:p>
    <w:p w14:paraId="19F3245B" w14:textId="1FC68762" w:rsidR="00B0426D" w:rsidRPr="00E87EFD" w:rsidRDefault="00B0426D" w:rsidP="00E87EFD">
      <w:pPr>
        <w:pBdr>
          <w:top w:val="nil"/>
          <w:left w:val="nil"/>
          <w:bottom w:val="nil"/>
          <w:right w:val="nil"/>
          <w:between w:val="nil"/>
        </w:pBdr>
        <w:spacing w:after="0" w:line="360" w:lineRule="auto"/>
        <w:ind w:left="851"/>
        <w:contextualSpacing/>
        <w:rPr>
          <w:rFonts w:ascii="Arial" w:eastAsia="Arial" w:hAnsi="Arial" w:cs="Arial"/>
          <w:sz w:val="24"/>
          <w:szCs w:val="24"/>
        </w:rPr>
      </w:pPr>
    </w:p>
    <w:p w14:paraId="46619758" w14:textId="4BB24C9C" w:rsidR="00B0426D" w:rsidRPr="00E87EFD" w:rsidRDefault="00B0426D"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3 de la Sección Primera del ROF del CONADIS, aprobado mediante Decreto Supremo N° 004-2022-MIMP).</w:t>
      </w:r>
    </w:p>
    <w:p w14:paraId="0000004D" w14:textId="77777777" w:rsidR="00F349B4" w:rsidRPr="00E87EFD" w:rsidRDefault="00F349B4" w:rsidP="00E87EFD">
      <w:pPr>
        <w:spacing w:after="0" w:line="360" w:lineRule="auto"/>
        <w:contextualSpacing/>
        <w:rPr>
          <w:rFonts w:ascii="Arial" w:eastAsia="Arial" w:hAnsi="Arial" w:cs="Arial"/>
          <w:sz w:val="24"/>
          <w:szCs w:val="24"/>
        </w:rPr>
      </w:pPr>
    </w:p>
    <w:p w14:paraId="0000004E" w14:textId="18FCEEF7" w:rsidR="00F349B4" w:rsidRPr="00E87EFD" w:rsidRDefault="00E90395"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 xml:space="preserve">Artículo 4.- Base </w:t>
      </w:r>
      <w:r w:rsidR="00031E24" w:rsidRPr="00E87EFD">
        <w:rPr>
          <w:rFonts w:ascii="Arial" w:eastAsia="Arial" w:hAnsi="Arial" w:cs="Arial"/>
          <w:bCs/>
          <w:sz w:val="24"/>
          <w:szCs w:val="24"/>
        </w:rPr>
        <w:t>l</w:t>
      </w:r>
      <w:r w:rsidRPr="00E87EFD">
        <w:rPr>
          <w:rFonts w:ascii="Arial" w:eastAsia="Arial" w:hAnsi="Arial" w:cs="Arial"/>
          <w:bCs/>
          <w:sz w:val="24"/>
          <w:szCs w:val="24"/>
        </w:rPr>
        <w:t>egal</w:t>
      </w:r>
    </w:p>
    <w:p w14:paraId="0000004F" w14:textId="77777777" w:rsidR="00F349B4" w:rsidRPr="00E87EFD" w:rsidRDefault="00F349B4" w:rsidP="00E87EFD">
      <w:pPr>
        <w:spacing w:after="0" w:line="360" w:lineRule="auto"/>
        <w:contextualSpacing/>
        <w:rPr>
          <w:rFonts w:ascii="Arial" w:eastAsia="Arial" w:hAnsi="Arial" w:cs="Arial"/>
          <w:b/>
          <w:sz w:val="24"/>
          <w:szCs w:val="24"/>
        </w:rPr>
      </w:pPr>
    </w:p>
    <w:p w14:paraId="00000050" w14:textId="77777777" w:rsidR="00F349B4" w:rsidRPr="00E87EFD" w:rsidRDefault="00E9039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Las normas sustantivas que establecen las competencias y funciones generales del CONADIS son:</w:t>
      </w:r>
    </w:p>
    <w:p w14:paraId="00000051" w14:textId="77777777" w:rsidR="00F349B4" w:rsidRPr="00E87EFD" w:rsidRDefault="00F349B4" w:rsidP="00E87EFD">
      <w:pPr>
        <w:spacing w:after="0" w:line="360" w:lineRule="auto"/>
        <w:contextualSpacing/>
        <w:rPr>
          <w:rFonts w:ascii="Arial" w:eastAsia="Arial" w:hAnsi="Arial" w:cs="Arial"/>
          <w:sz w:val="24"/>
          <w:szCs w:val="24"/>
        </w:rPr>
      </w:pPr>
    </w:p>
    <w:p w14:paraId="00000052" w14:textId="77777777" w:rsidR="00F349B4" w:rsidRPr="00E87EFD" w:rsidRDefault="00E90395" w:rsidP="00E87EFD">
      <w:pPr>
        <w:numPr>
          <w:ilvl w:val="0"/>
          <w:numId w:val="5"/>
        </w:numPr>
        <w:pBdr>
          <w:top w:val="nil"/>
          <w:left w:val="nil"/>
          <w:bottom w:val="nil"/>
          <w:right w:val="nil"/>
          <w:between w:val="nil"/>
        </w:pBdr>
        <w:spacing w:after="0" w:line="360" w:lineRule="auto"/>
        <w:ind w:left="851" w:hanging="426"/>
        <w:contextualSpacing/>
        <w:rPr>
          <w:rFonts w:ascii="Arial" w:eastAsia="Arial" w:hAnsi="Arial" w:cs="Arial"/>
          <w:sz w:val="24"/>
          <w:szCs w:val="24"/>
        </w:rPr>
      </w:pPr>
      <w:r w:rsidRPr="00E87EFD">
        <w:rPr>
          <w:rFonts w:ascii="Arial" w:eastAsia="Arial" w:hAnsi="Arial" w:cs="Arial"/>
          <w:sz w:val="24"/>
          <w:szCs w:val="24"/>
        </w:rPr>
        <w:t>Constitución Política del Perú.</w:t>
      </w:r>
    </w:p>
    <w:p w14:paraId="00000053" w14:textId="77777777" w:rsidR="00F349B4" w:rsidRPr="00E87EFD" w:rsidRDefault="00E90395" w:rsidP="00E87EFD">
      <w:pPr>
        <w:numPr>
          <w:ilvl w:val="0"/>
          <w:numId w:val="5"/>
        </w:numPr>
        <w:pBdr>
          <w:top w:val="nil"/>
          <w:left w:val="nil"/>
          <w:bottom w:val="nil"/>
          <w:right w:val="nil"/>
          <w:between w:val="nil"/>
        </w:pBdr>
        <w:spacing w:after="0" w:line="360" w:lineRule="auto"/>
        <w:ind w:left="851" w:hanging="426"/>
        <w:contextualSpacing/>
        <w:rPr>
          <w:rFonts w:ascii="Arial" w:eastAsia="Arial" w:hAnsi="Arial" w:cs="Arial"/>
          <w:sz w:val="24"/>
          <w:szCs w:val="24"/>
        </w:rPr>
      </w:pPr>
      <w:r w:rsidRPr="00E87EFD">
        <w:rPr>
          <w:rFonts w:ascii="Arial" w:eastAsia="Arial" w:hAnsi="Arial" w:cs="Arial"/>
          <w:sz w:val="24"/>
          <w:szCs w:val="24"/>
        </w:rPr>
        <w:t xml:space="preserve">Ley N° 29973, Ley General de la Persona con Discapacidad, que establece al CONADIS como órgano especializado en cuestiones relativas a la discapacidad y ente rector del Sistema Nacional para la Integración de la Persona con Discapacidad (SINAPEDIS), sistema funcional encargado de asegurar el cumplimiento de las políticas públicas que orientan la intervención del Estado en materia de discapacidad. </w:t>
      </w:r>
    </w:p>
    <w:p w14:paraId="00000054" w14:textId="6B900F3C" w:rsidR="00F349B4" w:rsidRPr="00E87EFD" w:rsidRDefault="00E90395" w:rsidP="00E87EFD">
      <w:pPr>
        <w:numPr>
          <w:ilvl w:val="0"/>
          <w:numId w:val="5"/>
        </w:numPr>
        <w:pBdr>
          <w:top w:val="nil"/>
          <w:left w:val="nil"/>
          <w:bottom w:val="nil"/>
          <w:right w:val="nil"/>
          <w:between w:val="nil"/>
        </w:pBdr>
        <w:spacing w:after="0" w:line="360" w:lineRule="auto"/>
        <w:ind w:left="851" w:hanging="426"/>
        <w:contextualSpacing/>
        <w:rPr>
          <w:rFonts w:ascii="Arial" w:eastAsia="Arial" w:hAnsi="Arial" w:cs="Arial"/>
          <w:sz w:val="24"/>
          <w:szCs w:val="24"/>
        </w:rPr>
      </w:pPr>
      <w:r w:rsidRPr="00E87EFD">
        <w:rPr>
          <w:rFonts w:ascii="Arial" w:eastAsia="Arial" w:hAnsi="Arial" w:cs="Arial"/>
          <w:sz w:val="24"/>
          <w:szCs w:val="24"/>
        </w:rPr>
        <w:t xml:space="preserve">Decreto Legislativo N° 1098, Ley de Organización y Funciones del Ministerio de la Mujeres y Poblaciones Vulnerables – MIMP, que establece su naturaleza jurídica, competencias exclusivas y competencias compartidas con los gobiernos regionales y gobiernos locales, rectorías, funciones, estructura orgánica básica y relaciones con otras entidades. Asimismo, precisa la adscripción del Consejo Nacional para la Integración de la Persona con Discapacidad (CONADIS), al </w:t>
      </w:r>
      <w:r w:rsidR="00AE67D7" w:rsidRPr="00E87EFD">
        <w:rPr>
          <w:rFonts w:ascii="Arial" w:eastAsia="Arial" w:hAnsi="Arial" w:cs="Arial"/>
          <w:sz w:val="24"/>
          <w:szCs w:val="24"/>
        </w:rPr>
        <w:t>Ministerio de la Mujer y Poblaciones Vulnerables</w:t>
      </w:r>
      <w:r w:rsidRPr="00E87EFD">
        <w:rPr>
          <w:rFonts w:ascii="Arial" w:eastAsia="Arial" w:hAnsi="Arial" w:cs="Arial"/>
          <w:sz w:val="24"/>
          <w:szCs w:val="24"/>
        </w:rPr>
        <w:t xml:space="preserve">. </w:t>
      </w:r>
    </w:p>
    <w:p w14:paraId="00000055" w14:textId="163B4E3A" w:rsidR="00F349B4" w:rsidRPr="00E87EFD" w:rsidRDefault="00E90395" w:rsidP="00E87EFD">
      <w:pPr>
        <w:numPr>
          <w:ilvl w:val="0"/>
          <w:numId w:val="5"/>
        </w:numPr>
        <w:pBdr>
          <w:top w:val="nil"/>
          <w:left w:val="nil"/>
          <w:bottom w:val="nil"/>
          <w:right w:val="nil"/>
          <w:between w:val="nil"/>
        </w:pBdr>
        <w:spacing w:after="0" w:line="360" w:lineRule="auto"/>
        <w:ind w:left="851" w:hanging="426"/>
        <w:contextualSpacing/>
        <w:rPr>
          <w:rFonts w:ascii="Arial" w:eastAsia="Arial" w:hAnsi="Arial" w:cs="Arial"/>
          <w:sz w:val="24"/>
          <w:szCs w:val="24"/>
        </w:rPr>
      </w:pPr>
      <w:r w:rsidRPr="00E87EFD">
        <w:rPr>
          <w:rFonts w:ascii="Arial" w:eastAsia="Arial" w:hAnsi="Arial" w:cs="Arial"/>
          <w:sz w:val="24"/>
          <w:szCs w:val="24"/>
        </w:rPr>
        <w:t>Decreto Legislativo N</w:t>
      </w:r>
      <w:r w:rsidR="00EB12D7" w:rsidRPr="00E87EFD">
        <w:rPr>
          <w:rFonts w:ascii="Arial" w:eastAsia="Arial" w:hAnsi="Arial" w:cs="Arial"/>
          <w:sz w:val="24"/>
          <w:szCs w:val="24"/>
        </w:rPr>
        <w:t>°</w:t>
      </w:r>
      <w:r w:rsidRPr="00E87EFD">
        <w:rPr>
          <w:rFonts w:ascii="Arial" w:eastAsia="Arial" w:hAnsi="Arial" w:cs="Arial"/>
          <w:sz w:val="24"/>
          <w:szCs w:val="24"/>
        </w:rPr>
        <w:t xml:space="preserve"> 1411, Decreto Legislativo que Regula la Naturaleza Jurídica, Funciones, Estructura Orgánica y Otras Actividades de las Sociedades de Beneficencia.</w:t>
      </w:r>
    </w:p>
    <w:p w14:paraId="00000056" w14:textId="1169160E" w:rsidR="00F349B4" w:rsidRPr="00E87EFD" w:rsidRDefault="00E90395" w:rsidP="00E87EFD">
      <w:pPr>
        <w:numPr>
          <w:ilvl w:val="0"/>
          <w:numId w:val="5"/>
        </w:numPr>
        <w:pBdr>
          <w:top w:val="nil"/>
          <w:left w:val="nil"/>
          <w:bottom w:val="nil"/>
          <w:right w:val="nil"/>
          <w:between w:val="nil"/>
        </w:pBdr>
        <w:spacing w:after="0" w:line="360" w:lineRule="auto"/>
        <w:ind w:left="851" w:hanging="426"/>
        <w:contextualSpacing/>
        <w:rPr>
          <w:rFonts w:ascii="Arial" w:eastAsia="Arial" w:hAnsi="Arial" w:cs="Arial"/>
          <w:sz w:val="24"/>
          <w:szCs w:val="24"/>
        </w:rPr>
      </w:pPr>
      <w:r w:rsidRPr="00E87EFD">
        <w:rPr>
          <w:rFonts w:ascii="Arial" w:eastAsia="Arial" w:hAnsi="Arial" w:cs="Arial"/>
          <w:sz w:val="24"/>
          <w:szCs w:val="24"/>
        </w:rPr>
        <w:t>Decreto Supremo N</w:t>
      </w:r>
      <w:r w:rsidR="00EB12D7" w:rsidRPr="00E87EFD">
        <w:rPr>
          <w:rFonts w:ascii="Arial" w:eastAsia="Arial" w:hAnsi="Arial" w:cs="Arial"/>
          <w:sz w:val="24"/>
          <w:szCs w:val="24"/>
        </w:rPr>
        <w:t>°</w:t>
      </w:r>
      <w:r w:rsidRPr="00E87EFD">
        <w:rPr>
          <w:rFonts w:ascii="Arial" w:eastAsia="Arial" w:hAnsi="Arial" w:cs="Arial"/>
          <w:sz w:val="24"/>
          <w:szCs w:val="24"/>
        </w:rPr>
        <w:t xml:space="preserve"> 073-2007-RE, que ratifica la Convención sobre los Derechos de las Personas con Discapacidad y su Protocolo Facultativo.</w:t>
      </w:r>
    </w:p>
    <w:p w14:paraId="00000057" w14:textId="1191A37F" w:rsidR="00F349B4" w:rsidRPr="00E87EFD" w:rsidRDefault="00E90395" w:rsidP="00E87EFD">
      <w:pPr>
        <w:numPr>
          <w:ilvl w:val="0"/>
          <w:numId w:val="5"/>
        </w:numPr>
        <w:pBdr>
          <w:top w:val="nil"/>
          <w:left w:val="nil"/>
          <w:bottom w:val="nil"/>
          <w:right w:val="nil"/>
          <w:between w:val="nil"/>
        </w:pBdr>
        <w:spacing w:after="0" w:line="360" w:lineRule="auto"/>
        <w:ind w:left="851" w:hanging="426"/>
        <w:contextualSpacing/>
        <w:rPr>
          <w:rFonts w:ascii="Arial" w:eastAsia="Arial" w:hAnsi="Arial" w:cs="Arial"/>
          <w:sz w:val="24"/>
          <w:szCs w:val="24"/>
        </w:rPr>
      </w:pPr>
      <w:r w:rsidRPr="00E87EFD">
        <w:rPr>
          <w:rFonts w:ascii="Arial" w:eastAsia="Arial" w:hAnsi="Arial" w:cs="Arial"/>
          <w:sz w:val="24"/>
          <w:szCs w:val="24"/>
        </w:rPr>
        <w:t>Decreto Supremo N° 002-2014-MIMP, que aprueba el Reglamento de la Ley N°</w:t>
      </w:r>
      <w:r w:rsidR="0071096E" w:rsidRPr="00E87EFD">
        <w:rPr>
          <w:rFonts w:ascii="Arial" w:eastAsia="Arial" w:hAnsi="Arial" w:cs="Arial"/>
          <w:sz w:val="24"/>
          <w:szCs w:val="24"/>
        </w:rPr>
        <w:t> </w:t>
      </w:r>
      <w:r w:rsidRPr="00E87EFD">
        <w:rPr>
          <w:rFonts w:ascii="Arial" w:eastAsia="Arial" w:hAnsi="Arial" w:cs="Arial"/>
          <w:sz w:val="24"/>
          <w:szCs w:val="24"/>
        </w:rPr>
        <w:t>29973, Ley General de la Persona con Discapacidad, que establece disposiciones reglamentarias para la implementación de la Ley.</w:t>
      </w:r>
    </w:p>
    <w:p w14:paraId="00000058" w14:textId="4EA72FAC" w:rsidR="00F349B4" w:rsidRPr="00E87EFD" w:rsidRDefault="00E90395" w:rsidP="00E87EFD">
      <w:pPr>
        <w:numPr>
          <w:ilvl w:val="0"/>
          <w:numId w:val="5"/>
        </w:numPr>
        <w:pBdr>
          <w:top w:val="nil"/>
          <w:left w:val="nil"/>
          <w:bottom w:val="nil"/>
          <w:right w:val="nil"/>
          <w:between w:val="nil"/>
        </w:pBdr>
        <w:spacing w:after="0" w:line="360" w:lineRule="auto"/>
        <w:ind w:left="851" w:hanging="426"/>
        <w:contextualSpacing/>
        <w:rPr>
          <w:rFonts w:ascii="Arial" w:eastAsia="Arial" w:hAnsi="Arial" w:cs="Arial"/>
          <w:sz w:val="24"/>
          <w:szCs w:val="24"/>
        </w:rPr>
      </w:pPr>
      <w:r w:rsidRPr="00E87EFD">
        <w:rPr>
          <w:rFonts w:ascii="Arial" w:eastAsia="Arial" w:hAnsi="Arial" w:cs="Arial"/>
          <w:sz w:val="24"/>
          <w:szCs w:val="24"/>
        </w:rPr>
        <w:t>Decreto Supremo N</w:t>
      </w:r>
      <w:r w:rsidR="00EB12D7" w:rsidRPr="00E87EFD">
        <w:rPr>
          <w:rFonts w:ascii="Arial" w:eastAsia="Arial" w:hAnsi="Arial" w:cs="Arial"/>
          <w:sz w:val="24"/>
          <w:szCs w:val="24"/>
        </w:rPr>
        <w:t>°</w:t>
      </w:r>
      <w:r w:rsidRPr="00E87EFD">
        <w:rPr>
          <w:rFonts w:ascii="Arial" w:eastAsia="Arial" w:hAnsi="Arial" w:cs="Arial"/>
          <w:sz w:val="24"/>
          <w:szCs w:val="24"/>
        </w:rPr>
        <w:t xml:space="preserve"> 007-2021-MIMP, que aprueba la Política Nacional Multisectorial en Discapacidad para el Desarrollo al 2030.</w:t>
      </w:r>
    </w:p>
    <w:p w14:paraId="00000059" w14:textId="6B78A3A6" w:rsidR="00F349B4" w:rsidRPr="00E87EFD" w:rsidRDefault="00E90395" w:rsidP="00E87EFD">
      <w:pPr>
        <w:numPr>
          <w:ilvl w:val="0"/>
          <w:numId w:val="5"/>
        </w:numPr>
        <w:pBdr>
          <w:top w:val="nil"/>
          <w:left w:val="nil"/>
          <w:bottom w:val="nil"/>
          <w:right w:val="nil"/>
          <w:between w:val="nil"/>
        </w:pBdr>
        <w:spacing w:after="0" w:line="360" w:lineRule="auto"/>
        <w:ind w:left="851" w:hanging="426"/>
        <w:contextualSpacing/>
        <w:rPr>
          <w:rFonts w:ascii="Arial" w:eastAsia="Arial" w:hAnsi="Arial" w:cs="Arial"/>
          <w:sz w:val="24"/>
          <w:szCs w:val="24"/>
        </w:rPr>
      </w:pPr>
      <w:r w:rsidRPr="00E87EFD">
        <w:rPr>
          <w:rFonts w:ascii="Arial" w:eastAsia="Arial" w:hAnsi="Arial" w:cs="Arial"/>
          <w:sz w:val="24"/>
          <w:szCs w:val="24"/>
        </w:rPr>
        <w:t>Las demás normas que regulen las funciones del CONADIS</w:t>
      </w:r>
      <w:r w:rsidR="00F74A58" w:rsidRPr="00E87EFD">
        <w:rPr>
          <w:rFonts w:ascii="Arial" w:eastAsia="Arial" w:hAnsi="Arial" w:cs="Arial"/>
          <w:sz w:val="24"/>
          <w:szCs w:val="24"/>
        </w:rPr>
        <w:t>.</w:t>
      </w:r>
    </w:p>
    <w:p w14:paraId="0000005A" w14:textId="77777777" w:rsidR="00F349B4" w:rsidRPr="00E87EFD" w:rsidRDefault="00F349B4" w:rsidP="00E87EFD">
      <w:pPr>
        <w:pBdr>
          <w:top w:val="nil"/>
          <w:left w:val="nil"/>
          <w:bottom w:val="nil"/>
          <w:right w:val="nil"/>
          <w:between w:val="nil"/>
        </w:pBdr>
        <w:spacing w:after="0" w:line="360" w:lineRule="auto"/>
        <w:ind w:left="851"/>
        <w:contextualSpacing/>
        <w:rPr>
          <w:rFonts w:ascii="Arial" w:eastAsia="Arial" w:hAnsi="Arial" w:cs="Arial"/>
          <w:sz w:val="24"/>
          <w:szCs w:val="24"/>
        </w:rPr>
      </w:pPr>
    </w:p>
    <w:p w14:paraId="482A410A" w14:textId="6A73349A" w:rsidR="00B0426D" w:rsidRPr="00E87EFD" w:rsidRDefault="00B0426D"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4 de la Sección Primera del ROF del CONADIS, aprobado mediante Decreto Supremo N° 004-2022-MIMP).</w:t>
      </w:r>
    </w:p>
    <w:p w14:paraId="49A97B47" w14:textId="45B91308" w:rsidR="00031E24" w:rsidRPr="00E87EFD" w:rsidRDefault="00E90395" w:rsidP="00E87EFD">
      <w:pPr>
        <w:pStyle w:val="Ttulo1"/>
        <w:spacing w:line="360" w:lineRule="auto"/>
        <w:rPr>
          <w:rFonts w:ascii="Arial" w:eastAsia="Arial" w:hAnsi="Arial" w:cs="Arial"/>
          <w:bCs/>
          <w:sz w:val="24"/>
          <w:szCs w:val="24"/>
        </w:rPr>
      </w:pPr>
      <w:r w:rsidRPr="00E87EFD">
        <w:rPr>
          <w:rFonts w:ascii="Arial" w:eastAsia="Arial" w:hAnsi="Arial" w:cs="Arial"/>
          <w:bCs/>
          <w:sz w:val="24"/>
          <w:szCs w:val="24"/>
        </w:rPr>
        <w:lastRenderedPageBreak/>
        <w:t>TÍTULO II</w:t>
      </w:r>
    </w:p>
    <w:p w14:paraId="30BD94CB" w14:textId="326A90F3" w:rsidR="004C5576" w:rsidRPr="00E87EFD" w:rsidRDefault="004C5576" w:rsidP="00E87EFD">
      <w:pPr>
        <w:pStyle w:val="Ttulo2"/>
        <w:spacing w:line="360" w:lineRule="auto"/>
        <w:rPr>
          <w:rFonts w:ascii="Arial" w:eastAsia="Arial" w:hAnsi="Arial" w:cs="Arial"/>
          <w:bCs/>
          <w:sz w:val="24"/>
          <w:szCs w:val="24"/>
        </w:rPr>
      </w:pPr>
      <w:r w:rsidRPr="00E87EFD">
        <w:rPr>
          <w:rFonts w:ascii="Arial" w:eastAsia="Arial" w:hAnsi="Arial" w:cs="Arial"/>
          <w:bCs/>
          <w:sz w:val="24"/>
          <w:szCs w:val="24"/>
        </w:rPr>
        <w:t>ESTRUCTURA ORGÁNICA Y FUNCIONES ESPECÍFICAS DE LOS ÓRGANOS Y UNIDADES ORGÁNICAS</w:t>
      </w:r>
      <w:r w:rsidRPr="00E87EFD">
        <w:rPr>
          <w:rFonts w:ascii="Arial" w:eastAsia="Arial" w:hAnsi="Arial" w:cs="Arial"/>
          <w:bCs/>
          <w:sz w:val="24"/>
          <w:szCs w:val="24"/>
        </w:rPr>
        <w:cr/>
      </w:r>
    </w:p>
    <w:p w14:paraId="47E4787F" w14:textId="68FAC9DA" w:rsidR="004C5576" w:rsidRPr="00E87EFD" w:rsidRDefault="004C5576"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 xml:space="preserve">Artículo 5.- Estructura Orgánica </w:t>
      </w:r>
    </w:p>
    <w:p w14:paraId="781EB0EB" w14:textId="4C7629D2" w:rsidR="004C5576" w:rsidRPr="00E87EFD" w:rsidRDefault="004C5576" w:rsidP="00E87EFD">
      <w:pPr>
        <w:spacing w:after="0" w:line="360" w:lineRule="auto"/>
        <w:contextualSpacing/>
        <w:rPr>
          <w:rFonts w:ascii="Arial" w:eastAsia="Arial" w:hAnsi="Arial" w:cs="Arial"/>
          <w:b/>
          <w:sz w:val="24"/>
          <w:szCs w:val="24"/>
        </w:rPr>
      </w:pPr>
    </w:p>
    <w:p w14:paraId="6C2F4044" w14:textId="6FEB4893" w:rsidR="004C5576" w:rsidRPr="00E87EFD" w:rsidRDefault="00993F99" w:rsidP="00E87EFD">
      <w:pPr>
        <w:spacing w:after="0" w:line="360" w:lineRule="auto"/>
        <w:contextualSpacing/>
        <w:rPr>
          <w:rFonts w:ascii="Arial" w:eastAsia="Arial" w:hAnsi="Arial" w:cs="Arial"/>
          <w:bCs/>
          <w:sz w:val="24"/>
          <w:szCs w:val="24"/>
        </w:rPr>
      </w:pPr>
      <w:r w:rsidRPr="00E87EFD">
        <w:rPr>
          <w:rFonts w:ascii="Arial" w:eastAsia="Arial" w:hAnsi="Arial" w:cs="Arial"/>
          <w:bCs/>
          <w:sz w:val="24"/>
          <w:szCs w:val="24"/>
        </w:rPr>
        <w:t>El CONADIS cuenta con la siguiente estructura orgánica:</w:t>
      </w:r>
    </w:p>
    <w:p w14:paraId="01F7929D" w14:textId="11C0529A" w:rsidR="00993F99" w:rsidRPr="00E87EFD" w:rsidRDefault="00993F99" w:rsidP="00E87EFD">
      <w:pPr>
        <w:spacing w:after="0" w:line="360" w:lineRule="auto"/>
        <w:contextualSpacing/>
        <w:rPr>
          <w:rFonts w:ascii="Arial" w:eastAsia="Arial" w:hAnsi="Arial" w:cs="Arial"/>
          <w:bCs/>
          <w:sz w:val="24"/>
          <w:szCs w:val="24"/>
        </w:rPr>
      </w:pPr>
    </w:p>
    <w:p w14:paraId="75A48409" w14:textId="6B814AB8" w:rsidR="00993F99" w:rsidRPr="00E87EFD" w:rsidRDefault="00344F4F" w:rsidP="00E87EFD">
      <w:pPr>
        <w:tabs>
          <w:tab w:val="left" w:pos="567"/>
        </w:tabs>
        <w:spacing w:after="0" w:line="360" w:lineRule="auto"/>
        <w:rPr>
          <w:rFonts w:ascii="Arial" w:eastAsia="Arial" w:hAnsi="Arial" w:cs="Arial"/>
          <w:b/>
          <w:sz w:val="24"/>
          <w:szCs w:val="24"/>
        </w:rPr>
      </w:pPr>
      <w:r w:rsidRPr="00E87EFD">
        <w:rPr>
          <w:rFonts w:ascii="Arial" w:eastAsia="Arial" w:hAnsi="Arial" w:cs="Arial"/>
          <w:b/>
          <w:sz w:val="24"/>
          <w:szCs w:val="24"/>
        </w:rPr>
        <w:t>01</w:t>
      </w:r>
      <w:r w:rsidR="00925FF9" w:rsidRPr="00E87EFD">
        <w:rPr>
          <w:rFonts w:ascii="Arial" w:eastAsia="Arial" w:hAnsi="Arial" w:cs="Arial"/>
          <w:b/>
          <w:sz w:val="24"/>
          <w:szCs w:val="24"/>
        </w:rPr>
        <w:tab/>
      </w:r>
      <w:r w:rsidR="00993F99" w:rsidRPr="00E87EFD">
        <w:rPr>
          <w:rFonts w:ascii="Arial" w:eastAsia="Arial" w:hAnsi="Arial" w:cs="Arial"/>
          <w:b/>
          <w:sz w:val="24"/>
          <w:szCs w:val="24"/>
        </w:rPr>
        <w:t>ALTA DIRECCIÓN</w:t>
      </w:r>
    </w:p>
    <w:p w14:paraId="4FEF15D2" w14:textId="77777777" w:rsidR="00641F10" w:rsidRPr="00E87EFD" w:rsidRDefault="00641F10" w:rsidP="00E87EFD">
      <w:pPr>
        <w:tabs>
          <w:tab w:val="left" w:pos="1276"/>
        </w:tabs>
        <w:spacing w:after="0" w:line="360" w:lineRule="auto"/>
        <w:ind w:left="567"/>
        <w:contextualSpacing/>
        <w:rPr>
          <w:rFonts w:ascii="Arial" w:eastAsia="Arial" w:hAnsi="Arial" w:cs="Arial"/>
          <w:sz w:val="24"/>
          <w:szCs w:val="24"/>
        </w:rPr>
      </w:pPr>
    </w:p>
    <w:p w14:paraId="436A3532" w14:textId="5F1F5EFE" w:rsidR="00993F99" w:rsidRPr="00E87EFD" w:rsidRDefault="00993F99" w:rsidP="00E87EFD">
      <w:pPr>
        <w:tabs>
          <w:tab w:val="left" w:pos="1276"/>
        </w:tabs>
        <w:spacing w:after="0" w:line="360" w:lineRule="auto"/>
        <w:ind w:left="567"/>
        <w:contextualSpacing/>
        <w:rPr>
          <w:rFonts w:ascii="Arial" w:eastAsia="Arial" w:hAnsi="Arial" w:cs="Arial"/>
          <w:sz w:val="24"/>
          <w:szCs w:val="24"/>
        </w:rPr>
      </w:pPr>
      <w:r w:rsidRPr="00E87EFD">
        <w:rPr>
          <w:rFonts w:ascii="Arial" w:eastAsia="Arial" w:hAnsi="Arial" w:cs="Arial"/>
          <w:sz w:val="24"/>
          <w:szCs w:val="24"/>
        </w:rPr>
        <w:t>01.1</w:t>
      </w:r>
      <w:r w:rsidR="00051A41" w:rsidRPr="00E87EFD">
        <w:rPr>
          <w:rFonts w:ascii="Arial" w:eastAsia="Arial" w:hAnsi="Arial" w:cs="Arial"/>
          <w:sz w:val="24"/>
          <w:szCs w:val="24"/>
        </w:rPr>
        <w:tab/>
      </w:r>
      <w:r w:rsidRPr="00E87EFD">
        <w:rPr>
          <w:rFonts w:ascii="Arial" w:eastAsia="Arial" w:hAnsi="Arial" w:cs="Arial"/>
          <w:sz w:val="24"/>
          <w:szCs w:val="24"/>
        </w:rPr>
        <w:t>Consejo Directivo</w:t>
      </w:r>
    </w:p>
    <w:p w14:paraId="5C87969B" w14:textId="77777777" w:rsidR="00993F99" w:rsidRPr="00E87EFD" w:rsidRDefault="00993F99" w:rsidP="00E87EFD">
      <w:pPr>
        <w:tabs>
          <w:tab w:val="left" w:pos="1276"/>
        </w:tabs>
        <w:spacing w:after="0" w:line="360" w:lineRule="auto"/>
        <w:ind w:left="567"/>
        <w:contextualSpacing/>
        <w:rPr>
          <w:rFonts w:ascii="Arial" w:eastAsia="Arial" w:hAnsi="Arial" w:cs="Arial"/>
          <w:sz w:val="24"/>
          <w:szCs w:val="24"/>
        </w:rPr>
      </w:pPr>
      <w:r w:rsidRPr="00E87EFD">
        <w:rPr>
          <w:rFonts w:ascii="Arial" w:eastAsia="Arial" w:hAnsi="Arial" w:cs="Arial"/>
          <w:sz w:val="24"/>
          <w:szCs w:val="24"/>
        </w:rPr>
        <w:t>01.2</w:t>
      </w:r>
      <w:r w:rsidRPr="00E87EFD">
        <w:rPr>
          <w:rFonts w:ascii="Arial" w:eastAsia="Arial" w:hAnsi="Arial" w:cs="Arial"/>
          <w:sz w:val="24"/>
          <w:szCs w:val="24"/>
        </w:rPr>
        <w:tab/>
        <w:t>Presidencia</w:t>
      </w:r>
    </w:p>
    <w:p w14:paraId="58A9912C" w14:textId="4ECA351E" w:rsidR="00993F99" w:rsidRPr="00E87EFD" w:rsidRDefault="00993F99" w:rsidP="00E87EFD">
      <w:pPr>
        <w:pStyle w:val="Prrafodelista"/>
        <w:numPr>
          <w:ilvl w:val="1"/>
          <w:numId w:val="19"/>
        </w:numPr>
        <w:tabs>
          <w:tab w:val="left" w:pos="1276"/>
        </w:tabs>
        <w:spacing w:after="0" w:line="360" w:lineRule="auto"/>
        <w:rPr>
          <w:rFonts w:ascii="Arial" w:eastAsia="Arial" w:hAnsi="Arial" w:cs="Arial"/>
          <w:sz w:val="24"/>
          <w:szCs w:val="24"/>
        </w:rPr>
      </w:pPr>
      <w:r w:rsidRPr="00E87EFD">
        <w:rPr>
          <w:rFonts w:ascii="Arial" w:eastAsia="Arial" w:hAnsi="Arial" w:cs="Arial"/>
          <w:sz w:val="24"/>
          <w:szCs w:val="24"/>
        </w:rPr>
        <w:t>Gerencia General</w:t>
      </w:r>
    </w:p>
    <w:p w14:paraId="7C332F28" w14:textId="77777777" w:rsidR="00993F99" w:rsidRPr="00E87EFD" w:rsidRDefault="00993F99" w:rsidP="00E87EFD">
      <w:pPr>
        <w:spacing w:after="0" w:line="360" w:lineRule="auto"/>
        <w:contextualSpacing/>
        <w:rPr>
          <w:rFonts w:ascii="Arial" w:eastAsia="Arial" w:hAnsi="Arial" w:cs="Arial"/>
          <w:sz w:val="24"/>
          <w:szCs w:val="24"/>
        </w:rPr>
      </w:pPr>
    </w:p>
    <w:p w14:paraId="1E1CB3B5" w14:textId="0F9FE6EE" w:rsidR="00993F99" w:rsidRPr="00E87EFD" w:rsidRDefault="00344F4F" w:rsidP="00E87EFD">
      <w:pPr>
        <w:tabs>
          <w:tab w:val="left" w:pos="567"/>
        </w:tabs>
        <w:spacing w:after="0" w:line="360" w:lineRule="auto"/>
        <w:rPr>
          <w:rFonts w:ascii="Arial" w:eastAsia="Arial" w:hAnsi="Arial" w:cs="Arial"/>
          <w:b/>
          <w:sz w:val="24"/>
          <w:szCs w:val="24"/>
        </w:rPr>
      </w:pPr>
      <w:r w:rsidRPr="00E87EFD">
        <w:rPr>
          <w:rFonts w:ascii="Arial" w:eastAsia="Arial" w:hAnsi="Arial" w:cs="Arial"/>
          <w:b/>
          <w:sz w:val="24"/>
          <w:szCs w:val="24"/>
        </w:rPr>
        <w:t>02</w:t>
      </w:r>
      <w:r w:rsidR="00925FF9" w:rsidRPr="00E87EFD">
        <w:rPr>
          <w:rFonts w:ascii="Arial" w:eastAsia="Arial" w:hAnsi="Arial" w:cs="Arial"/>
          <w:b/>
          <w:sz w:val="24"/>
          <w:szCs w:val="24"/>
        </w:rPr>
        <w:tab/>
      </w:r>
      <w:r w:rsidR="00993F99" w:rsidRPr="00E87EFD">
        <w:rPr>
          <w:rFonts w:ascii="Arial" w:eastAsia="Arial" w:hAnsi="Arial" w:cs="Arial"/>
          <w:b/>
          <w:sz w:val="24"/>
          <w:szCs w:val="24"/>
        </w:rPr>
        <w:t>ÓRGANO DE CONTROL INSTITUCIONAL</w:t>
      </w:r>
    </w:p>
    <w:p w14:paraId="7E5F2CDB" w14:textId="77777777" w:rsidR="00641F10" w:rsidRPr="00E87EFD" w:rsidRDefault="00641F10" w:rsidP="00E87EFD">
      <w:pPr>
        <w:tabs>
          <w:tab w:val="left" w:pos="1276"/>
        </w:tabs>
        <w:spacing w:after="0" w:line="360" w:lineRule="auto"/>
        <w:ind w:left="851" w:hanging="284"/>
        <w:contextualSpacing/>
        <w:rPr>
          <w:rFonts w:ascii="Arial" w:eastAsia="Arial" w:hAnsi="Arial" w:cs="Arial"/>
          <w:sz w:val="24"/>
          <w:szCs w:val="24"/>
        </w:rPr>
      </w:pPr>
    </w:p>
    <w:p w14:paraId="4E26F9EC" w14:textId="2224F1DB" w:rsidR="00993F99" w:rsidRPr="00E87EFD" w:rsidRDefault="00993F99" w:rsidP="00E87EFD">
      <w:pPr>
        <w:tabs>
          <w:tab w:val="left" w:pos="1276"/>
        </w:tabs>
        <w:spacing w:after="0" w:line="360" w:lineRule="auto"/>
        <w:ind w:left="851" w:hanging="284"/>
        <w:contextualSpacing/>
        <w:rPr>
          <w:rFonts w:ascii="Arial" w:eastAsia="Arial" w:hAnsi="Arial" w:cs="Arial"/>
          <w:sz w:val="24"/>
          <w:szCs w:val="24"/>
        </w:rPr>
      </w:pPr>
      <w:r w:rsidRPr="00E87EFD">
        <w:rPr>
          <w:rFonts w:ascii="Arial" w:eastAsia="Arial" w:hAnsi="Arial" w:cs="Arial"/>
          <w:sz w:val="24"/>
          <w:szCs w:val="24"/>
        </w:rPr>
        <w:t>02.1</w:t>
      </w:r>
      <w:r w:rsidRPr="00E87EFD">
        <w:rPr>
          <w:rFonts w:ascii="Arial" w:eastAsia="Arial" w:hAnsi="Arial" w:cs="Arial"/>
          <w:sz w:val="24"/>
          <w:szCs w:val="24"/>
        </w:rPr>
        <w:tab/>
        <w:t>Órgano de Control Institucional</w:t>
      </w:r>
    </w:p>
    <w:p w14:paraId="484EC467" w14:textId="77777777" w:rsidR="00993F99" w:rsidRPr="00E87EFD" w:rsidRDefault="00993F99" w:rsidP="00E87EFD">
      <w:pPr>
        <w:spacing w:after="0" w:line="360" w:lineRule="auto"/>
        <w:contextualSpacing/>
        <w:rPr>
          <w:rFonts w:ascii="Arial" w:eastAsia="Arial" w:hAnsi="Arial" w:cs="Arial"/>
          <w:sz w:val="24"/>
          <w:szCs w:val="24"/>
        </w:rPr>
      </w:pPr>
    </w:p>
    <w:p w14:paraId="4D271C86" w14:textId="3DCC1021" w:rsidR="00993F99" w:rsidRPr="00E87EFD" w:rsidRDefault="00993F99" w:rsidP="00E87EFD">
      <w:pPr>
        <w:tabs>
          <w:tab w:val="left" w:pos="142"/>
          <w:tab w:val="left" w:pos="567"/>
        </w:tabs>
        <w:spacing w:after="0" w:line="360" w:lineRule="auto"/>
        <w:ind w:left="851" w:hanging="861"/>
        <w:contextualSpacing/>
        <w:rPr>
          <w:rFonts w:ascii="Arial" w:eastAsia="Arial" w:hAnsi="Arial" w:cs="Arial"/>
          <w:b/>
          <w:sz w:val="24"/>
          <w:szCs w:val="24"/>
        </w:rPr>
      </w:pPr>
      <w:r w:rsidRPr="00E87EFD">
        <w:rPr>
          <w:rFonts w:ascii="Arial" w:eastAsia="Arial" w:hAnsi="Arial" w:cs="Arial"/>
          <w:b/>
          <w:sz w:val="24"/>
          <w:szCs w:val="24"/>
        </w:rPr>
        <w:t>03</w:t>
      </w:r>
      <w:r w:rsidR="00925FF9" w:rsidRPr="00E87EFD">
        <w:rPr>
          <w:rFonts w:ascii="Arial" w:eastAsia="Arial" w:hAnsi="Arial" w:cs="Arial"/>
          <w:b/>
          <w:sz w:val="24"/>
          <w:szCs w:val="24"/>
        </w:rPr>
        <w:tab/>
      </w:r>
      <w:r w:rsidRPr="00E87EFD">
        <w:rPr>
          <w:rFonts w:ascii="Arial" w:eastAsia="Arial" w:hAnsi="Arial" w:cs="Arial"/>
          <w:b/>
          <w:sz w:val="24"/>
          <w:szCs w:val="24"/>
        </w:rPr>
        <w:t>ÓRGANO CONSULTIVO</w:t>
      </w:r>
    </w:p>
    <w:p w14:paraId="16F96FCD" w14:textId="77777777" w:rsidR="00641F10" w:rsidRPr="00E87EFD" w:rsidRDefault="00641F10" w:rsidP="00E87EFD">
      <w:pPr>
        <w:tabs>
          <w:tab w:val="left" w:pos="709"/>
          <w:tab w:val="left" w:pos="993"/>
          <w:tab w:val="left" w:pos="1276"/>
        </w:tabs>
        <w:spacing w:after="0" w:line="360" w:lineRule="auto"/>
        <w:ind w:left="851" w:hanging="284"/>
        <w:contextualSpacing/>
        <w:rPr>
          <w:rFonts w:ascii="Arial" w:eastAsia="Arial" w:hAnsi="Arial" w:cs="Arial"/>
          <w:sz w:val="24"/>
          <w:szCs w:val="24"/>
        </w:rPr>
      </w:pPr>
    </w:p>
    <w:p w14:paraId="707E12F3" w14:textId="7B1AE3F6" w:rsidR="00993F99" w:rsidRPr="00E87EFD" w:rsidRDefault="00051A41" w:rsidP="00E87EFD">
      <w:pPr>
        <w:tabs>
          <w:tab w:val="left" w:pos="709"/>
          <w:tab w:val="left" w:pos="993"/>
          <w:tab w:val="left" w:pos="1276"/>
        </w:tabs>
        <w:spacing w:after="0" w:line="360" w:lineRule="auto"/>
        <w:ind w:left="851" w:hanging="284"/>
        <w:contextualSpacing/>
        <w:rPr>
          <w:rFonts w:ascii="Arial" w:eastAsia="Arial" w:hAnsi="Arial" w:cs="Arial"/>
          <w:sz w:val="24"/>
          <w:szCs w:val="24"/>
        </w:rPr>
      </w:pPr>
      <w:r w:rsidRPr="00E87EFD">
        <w:rPr>
          <w:rFonts w:ascii="Arial" w:eastAsia="Arial" w:hAnsi="Arial" w:cs="Arial"/>
          <w:sz w:val="24"/>
          <w:szCs w:val="24"/>
        </w:rPr>
        <w:t>0</w:t>
      </w:r>
      <w:r w:rsidR="00993F99" w:rsidRPr="00E87EFD">
        <w:rPr>
          <w:rFonts w:ascii="Arial" w:eastAsia="Arial" w:hAnsi="Arial" w:cs="Arial"/>
          <w:sz w:val="24"/>
          <w:szCs w:val="24"/>
        </w:rPr>
        <w:t>3.1</w:t>
      </w:r>
      <w:r w:rsidRPr="00E87EFD">
        <w:rPr>
          <w:rFonts w:ascii="Arial" w:eastAsia="Arial" w:hAnsi="Arial" w:cs="Arial"/>
          <w:sz w:val="24"/>
          <w:szCs w:val="24"/>
        </w:rPr>
        <w:tab/>
      </w:r>
      <w:r w:rsidR="00993F99" w:rsidRPr="00E87EFD">
        <w:rPr>
          <w:rFonts w:ascii="Arial" w:eastAsia="Arial" w:hAnsi="Arial" w:cs="Arial"/>
          <w:sz w:val="24"/>
          <w:szCs w:val="24"/>
        </w:rPr>
        <w:t>Comisión Consultiva</w:t>
      </w:r>
    </w:p>
    <w:p w14:paraId="2FA9DF0D" w14:textId="77777777" w:rsidR="00993F99" w:rsidRPr="00E87EFD" w:rsidRDefault="00993F99" w:rsidP="00E87EFD">
      <w:pPr>
        <w:spacing w:after="0" w:line="360" w:lineRule="auto"/>
        <w:contextualSpacing/>
        <w:rPr>
          <w:rFonts w:ascii="Arial" w:eastAsia="Arial" w:hAnsi="Arial" w:cs="Arial"/>
          <w:sz w:val="24"/>
          <w:szCs w:val="24"/>
        </w:rPr>
      </w:pPr>
    </w:p>
    <w:p w14:paraId="57E1E397" w14:textId="22F3F10D" w:rsidR="00993F99" w:rsidRPr="00E87EFD" w:rsidRDefault="00993F99" w:rsidP="00E87EFD">
      <w:pPr>
        <w:tabs>
          <w:tab w:val="left" w:pos="142"/>
          <w:tab w:val="left" w:pos="567"/>
        </w:tabs>
        <w:spacing w:after="0" w:line="360" w:lineRule="auto"/>
        <w:ind w:left="851" w:hanging="861"/>
        <w:contextualSpacing/>
        <w:rPr>
          <w:rFonts w:ascii="Arial" w:eastAsia="Arial" w:hAnsi="Arial" w:cs="Arial"/>
          <w:b/>
          <w:sz w:val="24"/>
          <w:szCs w:val="24"/>
        </w:rPr>
      </w:pPr>
      <w:r w:rsidRPr="00E87EFD">
        <w:rPr>
          <w:rFonts w:ascii="Arial" w:eastAsia="Arial" w:hAnsi="Arial" w:cs="Arial"/>
          <w:b/>
          <w:sz w:val="24"/>
          <w:szCs w:val="24"/>
        </w:rPr>
        <w:t>04</w:t>
      </w:r>
      <w:r w:rsidR="00925FF9" w:rsidRPr="00E87EFD">
        <w:rPr>
          <w:rFonts w:ascii="Arial" w:eastAsia="Arial" w:hAnsi="Arial" w:cs="Arial"/>
          <w:b/>
          <w:sz w:val="24"/>
          <w:szCs w:val="24"/>
        </w:rPr>
        <w:tab/>
      </w:r>
      <w:r w:rsidRPr="00E87EFD">
        <w:rPr>
          <w:rFonts w:ascii="Arial" w:eastAsia="Arial" w:hAnsi="Arial" w:cs="Arial"/>
          <w:b/>
          <w:sz w:val="24"/>
          <w:szCs w:val="24"/>
        </w:rPr>
        <w:t>ADMINISTRACIÓN INTERNA: ÓRGANOS DE ASESORAMIENTO</w:t>
      </w:r>
    </w:p>
    <w:p w14:paraId="70B0DC0F" w14:textId="77777777" w:rsidR="00641F10" w:rsidRPr="00E87EFD" w:rsidRDefault="00641F10" w:rsidP="00E87EFD">
      <w:pPr>
        <w:tabs>
          <w:tab w:val="left" w:pos="709"/>
          <w:tab w:val="left" w:pos="993"/>
          <w:tab w:val="left" w:pos="1276"/>
        </w:tabs>
        <w:spacing w:after="0" w:line="360" w:lineRule="auto"/>
        <w:ind w:left="851" w:hanging="284"/>
        <w:contextualSpacing/>
        <w:rPr>
          <w:rFonts w:ascii="Arial" w:eastAsia="Arial" w:hAnsi="Arial" w:cs="Arial"/>
          <w:sz w:val="24"/>
          <w:szCs w:val="24"/>
        </w:rPr>
      </w:pPr>
    </w:p>
    <w:p w14:paraId="0FE4E9E8" w14:textId="5D6B1927" w:rsidR="00993F99" w:rsidRPr="00E87EFD" w:rsidRDefault="00993F99" w:rsidP="00E87EFD">
      <w:pPr>
        <w:tabs>
          <w:tab w:val="left" w:pos="709"/>
          <w:tab w:val="left" w:pos="993"/>
          <w:tab w:val="left" w:pos="1276"/>
        </w:tabs>
        <w:spacing w:after="0" w:line="360" w:lineRule="auto"/>
        <w:ind w:left="851" w:hanging="284"/>
        <w:contextualSpacing/>
        <w:rPr>
          <w:rFonts w:ascii="Arial" w:eastAsia="Arial" w:hAnsi="Arial" w:cs="Arial"/>
          <w:sz w:val="24"/>
          <w:szCs w:val="24"/>
        </w:rPr>
      </w:pPr>
      <w:r w:rsidRPr="00E87EFD">
        <w:rPr>
          <w:rFonts w:ascii="Arial" w:eastAsia="Arial" w:hAnsi="Arial" w:cs="Arial"/>
          <w:sz w:val="24"/>
          <w:szCs w:val="24"/>
        </w:rPr>
        <w:t>04.1</w:t>
      </w:r>
      <w:r w:rsidRPr="00E87EFD">
        <w:rPr>
          <w:rFonts w:ascii="Arial" w:eastAsia="Arial" w:hAnsi="Arial" w:cs="Arial"/>
          <w:sz w:val="24"/>
          <w:szCs w:val="24"/>
        </w:rPr>
        <w:tab/>
        <w:t>Oficina de Asesoría Jurídica</w:t>
      </w:r>
    </w:p>
    <w:p w14:paraId="5BEE18C9" w14:textId="5DDDB4AF" w:rsidR="00993F99" w:rsidRPr="00E87EFD" w:rsidRDefault="00993F99" w:rsidP="00E87EFD">
      <w:pPr>
        <w:tabs>
          <w:tab w:val="left" w:pos="709"/>
          <w:tab w:val="left" w:pos="993"/>
          <w:tab w:val="left" w:pos="1276"/>
        </w:tabs>
        <w:spacing w:after="0" w:line="360" w:lineRule="auto"/>
        <w:ind w:left="851" w:hanging="284"/>
        <w:contextualSpacing/>
        <w:rPr>
          <w:rFonts w:ascii="Arial" w:eastAsia="Arial" w:hAnsi="Arial" w:cs="Arial"/>
          <w:sz w:val="24"/>
          <w:szCs w:val="24"/>
        </w:rPr>
      </w:pPr>
      <w:r w:rsidRPr="00E87EFD">
        <w:rPr>
          <w:rFonts w:ascii="Arial" w:eastAsia="Arial" w:hAnsi="Arial" w:cs="Arial"/>
          <w:sz w:val="24"/>
          <w:szCs w:val="24"/>
        </w:rPr>
        <w:t>04.2</w:t>
      </w:r>
      <w:r w:rsidR="00051A41" w:rsidRPr="00E87EFD">
        <w:rPr>
          <w:rFonts w:ascii="Arial" w:eastAsia="Arial" w:hAnsi="Arial" w:cs="Arial"/>
          <w:sz w:val="24"/>
          <w:szCs w:val="24"/>
        </w:rPr>
        <w:tab/>
      </w:r>
      <w:r w:rsidRPr="00E87EFD">
        <w:rPr>
          <w:rFonts w:ascii="Arial" w:eastAsia="Arial" w:hAnsi="Arial" w:cs="Arial"/>
          <w:sz w:val="24"/>
          <w:szCs w:val="24"/>
        </w:rPr>
        <w:t>Oficina de Planeamiento, Presupuesto y Modernización</w:t>
      </w:r>
    </w:p>
    <w:p w14:paraId="5839B700" w14:textId="77777777" w:rsidR="00993F99" w:rsidRPr="00E87EFD" w:rsidRDefault="00993F99" w:rsidP="00E87EFD">
      <w:pPr>
        <w:spacing w:after="0" w:line="360" w:lineRule="auto"/>
        <w:contextualSpacing/>
        <w:rPr>
          <w:rFonts w:ascii="Arial" w:eastAsia="Arial" w:hAnsi="Arial" w:cs="Arial"/>
          <w:sz w:val="24"/>
          <w:szCs w:val="24"/>
        </w:rPr>
      </w:pPr>
    </w:p>
    <w:p w14:paraId="4564C0A4" w14:textId="38299698" w:rsidR="00993F99" w:rsidRPr="00E87EFD" w:rsidRDefault="00993F99" w:rsidP="00E87EFD">
      <w:pPr>
        <w:tabs>
          <w:tab w:val="left" w:pos="142"/>
          <w:tab w:val="left" w:pos="567"/>
        </w:tabs>
        <w:spacing w:after="0" w:line="360" w:lineRule="auto"/>
        <w:ind w:left="851" w:hanging="861"/>
        <w:contextualSpacing/>
        <w:rPr>
          <w:rFonts w:ascii="Arial" w:eastAsia="Arial" w:hAnsi="Arial" w:cs="Arial"/>
          <w:b/>
          <w:sz w:val="24"/>
          <w:szCs w:val="24"/>
        </w:rPr>
      </w:pPr>
      <w:r w:rsidRPr="00E87EFD">
        <w:rPr>
          <w:rFonts w:ascii="Arial" w:eastAsia="Arial" w:hAnsi="Arial" w:cs="Arial"/>
          <w:b/>
          <w:sz w:val="24"/>
          <w:szCs w:val="24"/>
        </w:rPr>
        <w:t>05</w:t>
      </w:r>
      <w:r w:rsidR="00925FF9" w:rsidRPr="00E87EFD">
        <w:rPr>
          <w:rFonts w:ascii="Arial" w:eastAsia="Arial" w:hAnsi="Arial" w:cs="Arial"/>
          <w:b/>
          <w:sz w:val="24"/>
          <w:szCs w:val="24"/>
        </w:rPr>
        <w:tab/>
      </w:r>
      <w:r w:rsidRPr="00E87EFD">
        <w:rPr>
          <w:rFonts w:ascii="Arial" w:eastAsia="Arial" w:hAnsi="Arial" w:cs="Arial"/>
          <w:b/>
          <w:sz w:val="24"/>
          <w:szCs w:val="24"/>
        </w:rPr>
        <w:t>ADMINISTRACIÓN INTERNA: ÓRGANOS DE APOYO</w:t>
      </w:r>
    </w:p>
    <w:p w14:paraId="3E530293" w14:textId="77777777" w:rsidR="00641F10" w:rsidRPr="00E87EFD" w:rsidRDefault="00641F10" w:rsidP="00E87EFD">
      <w:pPr>
        <w:tabs>
          <w:tab w:val="left" w:pos="142"/>
          <w:tab w:val="left" w:pos="567"/>
        </w:tabs>
        <w:spacing w:after="0" w:line="360" w:lineRule="auto"/>
        <w:ind w:left="851" w:hanging="861"/>
        <w:contextualSpacing/>
        <w:rPr>
          <w:rFonts w:ascii="Arial" w:eastAsia="Arial" w:hAnsi="Arial" w:cs="Arial"/>
          <w:b/>
          <w:sz w:val="24"/>
          <w:szCs w:val="24"/>
        </w:rPr>
      </w:pPr>
    </w:p>
    <w:p w14:paraId="453F4086" w14:textId="77777777" w:rsidR="00993F99" w:rsidRPr="00E87EFD" w:rsidRDefault="00993F99" w:rsidP="00E87EFD">
      <w:pPr>
        <w:tabs>
          <w:tab w:val="left" w:pos="709"/>
          <w:tab w:val="left" w:pos="993"/>
          <w:tab w:val="left" w:pos="1276"/>
        </w:tabs>
        <w:spacing w:after="0" w:line="360" w:lineRule="auto"/>
        <w:ind w:left="851" w:hanging="284"/>
        <w:contextualSpacing/>
        <w:rPr>
          <w:rFonts w:ascii="Arial" w:eastAsia="Arial" w:hAnsi="Arial" w:cs="Arial"/>
          <w:b/>
          <w:sz w:val="24"/>
          <w:szCs w:val="24"/>
        </w:rPr>
      </w:pPr>
      <w:r w:rsidRPr="00E87EFD">
        <w:rPr>
          <w:rFonts w:ascii="Arial" w:eastAsia="Arial" w:hAnsi="Arial" w:cs="Arial"/>
          <w:b/>
          <w:sz w:val="24"/>
          <w:szCs w:val="24"/>
        </w:rPr>
        <w:t>05.1</w:t>
      </w:r>
      <w:r w:rsidRPr="00E87EFD">
        <w:rPr>
          <w:rFonts w:ascii="Arial" w:eastAsia="Arial" w:hAnsi="Arial" w:cs="Arial"/>
          <w:b/>
          <w:sz w:val="24"/>
          <w:szCs w:val="24"/>
        </w:rPr>
        <w:tab/>
        <w:t>Oficina de Administración</w:t>
      </w:r>
    </w:p>
    <w:p w14:paraId="269B3291" w14:textId="77777777" w:rsidR="00993F99" w:rsidRPr="00E87EFD" w:rsidRDefault="00993F99" w:rsidP="00E87EFD">
      <w:pPr>
        <w:tabs>
          <w:tab w:val="left" w:pos="2127"/>
        </w:tabs>
        <w:spacing w:after="0" w:line="360" w:lineRule="auto"/>
        <w:ind w:left="2268" w:hanging="992"/>
        <w:contextualSpacing/>
        <w:rPr>
          <w:rFonts w:ascii="Arial" w:eastAsia="Arial" w:hAnsi="Arial" w:cs="Arial"/>
          <w:sz w:val="24"/>
          <w:szCs w:val="24"/>
        </w:rPr>
      </w:pPr>
      <w:r w:rsidRPr="00E87EFD">
        <w:rPr>
          <w:rFonts w:ascii="Arial" w:eastAsia="Arial" w:hAnsi="Arial" w:cs="Arial"/>
          <w:sz w:val="24"/>
          <w:szCs w:val="24"/>
        </w:rPr>
        <w:t>05.1.1</w:t>
      </w:r>
      <w:r w:rsidRPr="00E87EFD">
        <w:rPr>
          <w:rFonts w:ascii="Arial" w:eastAsia="Arial" w:hAnsi="Arial" w:cs="Arial"/>
          <w:sz w:val="24"/>
          <w:szCs w:val="24"/>
        </w:rPr>
        <w:tab/>
        <w:t>Unidad de Abastecimiento</w:t>
      </w:r>
    </w:p>
    <w:p w14:paraId="2AEFAF02" w14:textId="77777777" w:rsidR="00993F99" w:rsidRPr="00E87EFD" w:rsidRDefault="00993F99" w:rsidP="00E87EFD">
      <w:pPr>
        <w:tabs>
          <w:tab w:val="left" w:pos="2127"/>
        </w:tabs>
        <w:spacing w:after="0" w:line="360" w:lineRule="auto"/>
        <w:ind w:left="2268" w:hanging="992"/>
        <w:contextualSpacing/>
        <w:rPr>
          <w:rFonts w:ascii="Arial" w:eastAsia="Arial" w:hAnsi="Arial" w:cs="Arial"/>
          <w:sz w:val="24"/>
          <w:szCs w:val="24"/>
        </w:rPr>
      </w:pPr>
      <w:r w:rsidRPr="00E87EFD">
        <w:rPr>
          <w:rFonts w:ascii="Arial" w:eastAsia="Arial" w:hAnsi="Arial" w:cs="Arial"/>
          <w:sz w:val="24"/>
          <w:szCs w:val="24"/>
        </w:rPr>
        <w:lastRenderedPageBreak/>
        <w:t>05.1.2</w:t>
      </w:r>
      <w:r w:rsidRPr="00E87EFD">
        <w:rPr>
          <w:rFonts w:ascii="Arial" w:eastAsia="Arial" w:hAnsi="Arial" w:cs="Arial"/>
          <w:sz w:val="24"/>
          <w:szCs w:val="24"/>
        </w:rPr>
        <w:tab/>
        <w:t>Unidad de Contabilidad y Tesorería</w:t>
      </w:r>
    </w:p>
    <w:p w14:paraId="1944F726" w14:textId="11969613" w:rsidR="00993F99" w:rsidRPr="00E87EFD" w:rsidRDefault="00993F99" w:rsidP="00E87EFD">
      <w:pPr>
        <w:tabs>
          <w:tab w:val="left" w:pos="2127"/>
        </w:tabs>
        <w:spacing w:after="0" w:line="360" w:lineRule="auto"/>
        <w:ind w:left="2268" w:hanging="992"/>
        <w:contextualSpacing/>
        <w:rPr>
          <w:rFonts w:ascii="Arial" w:eastAsia="Arial" w:hAnsi="Arial" w:cs="Arial"/>
          <w:sz w:val="24"/>
          <w:szCs w:val="24"/>
        </w:rPr>
      </w:pPr>
      <w:r w:rsidRPr="00E87EFD">
        <w:rPr>
          <w:rFonts w:ascii="Arial" w:eastAsia="Arial" w:hAnsi="Arial" w:cs="Arial"/>
          <w:sz w:val="24"/>
          <w:szCs w:val="24"/>
        </w:rPr>
        <w:t>05.1.3</w:t>
      </w:r>
      <w:r w:rsidRPr="00E87EFD">
        <w:rPr>
          <w:rFonts w:ascii="Arial" w:eastAsia="Arial" w:hAnsi="Arial" w:cs="Arial"/>
          <w:sz w:val="24"/>
          <w:szCs w:val="24"/>
        </w:rPr>
        <w:tab/>
        <w:t>Unidad de Recursos Humanos</w:t>
      </w:r>
    </w:p>
    <w:p w14:paraId="5908141E" w14:textId="77777777" w:rsidR="00641F10" w:rsidRPr="00E87EFD" w:rsidRDefault="00641F10" w:rsidP="00E87EFD">
      <w:pPr>
        <w:tabs>
          <w:tab w:val="left" w:pos="2127"/>
        </w:tabs>
        <w:spacing w:after="0" w:line="360" w:lineRule="auto"/>
        <w:ind w:left="2268" w:hanging="992"/>
        <w:contextualSpacing/>
        <w:rPr>
          <w:rFonts w:ascii="Arial" w:eastAsia="Arial" w:hAnsi="Arial" w:cs="Arial"/>
          <w:sz w:val="24"/>
          <w:szCs w:val="24"/>
        </w:rPr>
      </w:pPr>
    </w:p>
    <w:p w14:paraId="05CA3A36" w14:textId="77777777" w:rsidR="00993F99" w:rsidRPr="00E87EFD" w:rsidRDefault="00993F99" w:rsidP="00E87EFD">
      <w:pPr>
        <w:tabs>
          <w:tab w:val="left" w:pos="709"/>
          <w:tab w:val="left" w:pos="993"/>
          <w:tab w:val="left" w:pos="1276"/>
        </w:tabs>
        <w:spacing w:after="0" w:line="360" w:lineRule="auto"/>
        <w:ind w:left="851" w:hanging="284"/>
        <w:contextualSpacing/>
        <w:rPr>
          <w:rFonts w:ascii="Arial" w:eastAsia="Arial" w:hAnsi="Arial" w:cs="Arial"/>
          <w:b/>
          <w:sz w:val="24"/>
          <w:szCs w:val="24"/>
        </w:rPr>
      </w:pPr>
      <w:r w:rsidRPr="00E87EFD">
        <w:rPr>
          <w:rFonts w:ascii="Arial" w:eastAsia="Arial" w:hAnsi="Arial" w:cs="Arial"/>
          <w:b/>
          <w:sz w:val="24"/>
          <w:szCs w:val="24"/>
        </w:rPr>
        <w:t>05.2</w:t>
      </w:r>
      <w:r w:rsidRPr="00E87EFD">
        <w:rPr>
          <w:rFonts w:ascii="Arial" w:eastAsia="Arial" w:hAnsi="Arial" w:cs="Arial"/>
          <w:b/>
          <w:sz w:val="24"/>
          <w:szCs w:val="24"/>
        </w:rPr>
        <w:tab/>
        <w:t>Oficina de Tecnologías de la Información</w:t>
      </w:r>
    </w:p>
    <w:p w14:paraId="3A27CF15" w14:textId="77777777" w:rsidR="00993F99" w:rsidRPr="00E87EFD" w:rsidRDefault="00993F99" w:rsidP="00E87EFD">
      <w:pPr>
        <w:spacing w:after="0" w:line="360" w:lineRule="auto"/>
        <w:contextualSpacing/>
        <w:rPr>
          <w:rFonts w:ascii="Arial" w:eastAsia="Arial" w:hAnsi="Arial" w:cs="Arial"/>
          <w:b/>
          <w:sz w:val="24"/>
          <w:szCs w:val="24"/>
        </w:rPr>
      </w:pPr>
    </w:p>
    <w:p w14:paraId="4CD4832A" w14:textId="2E831E29" w:rsidR="00993F99" w:rsidRPr="00E87EFD" w:rsidRDefault="00993F99" w:rsidP="00E87EFD">
      <w:pPr>
        <w:tabs>
          <w:tab w:val="left" w:pos="142"/>
          <w:tab w:val="left" w:pos="567"/>
        </w:tabs>
        <w:spacing w:after="0" w:line="360" w:lineRule="auto"/>
        <w:ind w:left="851" w:hanging="861"/>
        <w:contextualSpacing/>
        <w:rPr>
          <w:rFonts w:ascii="Arial" w:eastAsia="Arial" w:hAnsi="Arial" w:cs="Arial"/>
          <w:b/>
          <w:sz w:val="24"/>
          <w:szCs w:val="24"/>
        </w:rPr>
      </w:pPr>
      <w:r w:rsidRPr="00E87EFD">
        <w:rPr>
          <w:rFonts w:ascii="Arial" w:eastAsia="Arial" w:hAnsi="Arial" w:cs="Arial"/>
          <w:b/>
          <w:sz w:val="24"/>
          <w:szCs w:val="24"/>
        </w:rPr>
        <w:t>06</w:t>
      </w:r>
      <w:r w:rsidRPr="00E87EFD">
        <w:rPr>
          <w:rFonts w:ascii="Arial" w:eastAsia="Arial" w:hAnsi="Arial" w:cs="Arial"/>
          <w:b/>
          <w:sz w:val="24"/>
          <w:szCs w:val="24"/>
        </w:rPr>
        <w:tab/>
        <w:t>ÓRGANOS DE LÍNEA</w:t>
      </w:r>
    </w:p>
    <w:p w14:paraId="6EC0D525" w14:textId="77777777" w:rsidR="00641F10" w:rsidRPr="00E87EFD" w:rsidRDefault="00641F10" w:rsidP="00E87EFD">
      <w:pPr>
        <w:tabs>
          <w:tab w:val="left" w:pos="142"/>
          <w:tab w:val="left" w:pos="567"/>
        </w:tabs>
        <w:spacing w:after="0" w:line="360" w:lineRule="auto"/>
        <w:ind w:left="851" w:hanging="861"/>
        <w:contextualSpacing/>
        <w:rPr>
          <w:rFonts w:ascii="Arial" w:eastAsia="Arial" w:hAnsi="Arial" w:cs="Arial"/>
          <w:b/>
          <w:sz w:val="24"/>
          <w:szCs w:val="24"/>
        </w:rPr>
      </w:pPr>
    </w:p>
    <w:p w14:paraId="0FB8B728" w14:textId="77777777" w:rsidR="00993F99" w:rsidRPr="00E87EFD" w:rsidRDefault="00993F99" w:rsidP="00E87EFD">
      <w:pPr>
        <w:tabs>
          <w:tab w:val="left" w:pos="709"/>
          <w:tab w:val="left" w:pos="993"/>
          <w:tab w:val="left" w:pos="1276"/>
        </w:tabs>
        <w:spacing w:after="0" w:line="360" w:lineRule="auto"/>
        <w:ind w:left="851" w:hanging="284"/>
        <w:contextualSpacing/>
        <w:rPr>
          <w:rFonts w:ascii="Arial" w:eastAsia="Arial" w:hAnsi="Arial" w:cs="Arial"/>
          <w:b/>
          <w:sz w:val="24"/>
          <w:szCs w:val="24"/>
        </w:rPr>
      </w:pPr>
      <w:r w:rsidRPr="00E87EFD">
        <w:rPr>
          <w:rFonts w:ascii="Arial" w:eastAsia="Arial" w:hAnsi="Arial" w:cs="Arial"/>
          <w:b/>
          <w:sz w:val="24"/>
          <w:szCs w:val="24"/>
        </w:rPr>
        <w:t>06.1</w:t>
      </w:r>
      <w:r w:rsidRPr="00E87EFD">
        <w:rPr>
          <w:rFonts w:ascii="Arial" w:eastAsia="Arial" w:hAnsi="Arial" w:cs="Arial"/>
          <w:b/>
          <w:sz w:val="24"/>
          <w:szCs w:val="24"/>
        </w:rPr>
        <w:tab/>
        <w:t>Dirección de Políticas e Investigaciones</w:t>
      </w:r>
    </w:p>
    <w:p w14:paraId="3C57254A" w14:textId="77777777" w:rsidR="00993F99" w:rsidRPr="00E87EFD" w:rsidRDefault="00993F99" w:rsidP="00E87EFD">
      <w:pPr>
        <w:tabs>
          <w:tab w:val="left" w:pos="2127"/>
        </w:tabs>
        <w:spacing w:after="0" w:line="360" w:lineRule="auto"/>
        <w:ind w:left="2268" w:hanging="992"/>
        <w:contextualSpacing/>
        <w:rPr>
          <w:rFonts w:ascii="Arial" w:eastAsia="Arial" w:hAnsi="Arial" w:cs="Arial"/>
          <w:sz w:val="24"/>
          <w:szCs w:val="24"/>
        </w:rPr>
      </w:pPr>
      <w:r w:rsidRPr="00E87EFD">
        <w:rPr>
          <w:rFonts w:ascii="Arial" w:eastAsia="Arial" w:hAnsi="Arial" w:cs="Arial"/>
          <w:sz w:val="24"/>
          <w:szCs w:val="24"/>
        </w:rPr>
        <w:t>06.1.1</w:t>
      </w:r>
      <w:r w:rsidRPr="00E87EFD">
        <w:rPr>
          <w:rFonts w:ascii="Arial" w:eastAsia="Arial" w:hAnsi="Arial" w:cs="Arial"/>
          <w:sz w:val="24"/>
          <w:szCs w:val="24"/>
        </w:rPr>
        <w:tab/>
        <w:t xml:space="preserve">Subdirección de Políticas en Discapacidad </w:t>
      </w:r>
    </w:p>
    <w:p w14:paraId="52AAC2B4" w14:textId="578A5FEB" w:rsidR="00993F99" w:rsidRPr="00E87EFD" w:rsidRDefault="00993F99" w:rsidP="00E87EFD">
      <w:pPr>
        <w:spacing w:after="0" w:line="360" w:lineRule="auto"/>
        <w:ind w:left="2127" w:hanging="851"/>
        <w:contextualSpacing/>
        <w:rPr>
          <w:rFonts w:ascii="Arial" w:eastAsia="Arial" w:hAnsi="Arial" w:cs="Arial"/>
          <w:sz w:val="24"/>
          <w:szCs w:val="24"/>
        </w:rPr>
      </w:pPr>
      <w:r w:rsidRPr="00E87EFD">
        <w:rPr>
          <w:rFonts w:ascii="Arial" w:eastAsia="Arial" w:hAnsi="Arial" w:cs="Arial"/>
          <w:sz w:val="24"/>
          <w:szCs w:val="24"/>
        </w:rPr>
        <w:t>06.1.2</w:t>
      </w:r>
      <w:r w:rsidRPr="00E87EFD">
        <w:rPr>
          <w:rFonts w:ascii="Arial" w:eastAsia="Arial" w:hAnsi="Arial" w:cs="Arial"/>
          <w:sz w:val="24"/>
          <w:szCs w:val="24"/>
        </w:rPr>
        <w:tab/>
        <w:t>Subdirección de Investigación, Seguimiento y Evaluación en</w:t>
      </w:r>
      <w:r w:rsidR="00A159E2" w:rsidRPr="00E87EFD">
        <w:rPr>
          <w:rFonts w:ascii="Arial" w:eastAsia="Arial" w:hAnsi="Arial" w:cs="Arial"/>
          <w:sz w:val="24"/>
          <w:szCs w:val="24"/>
        </w:rPr>
        <w:t xml:space="preserve"> </w:t>
      </w:r>
      <w:r w:rsidRPr="00E87EFD">
        <w:rPr>
          <w:rFonts w:ascii="Arial" w:eastAsia="Arial" w:hAnsi="Arial" w:cs="Arial"/>
          <w:sz w:val="24"/>
          <w:szCs w:val="24"/>
        </w:rPr>
        <w:t>Discapacidad</w:t>
      </w:r>
    </w:p>
    <w:p w14:paraId="7BFC67E7" w14:textId="76BDD3EA" w:rsidR="00993F99" w:rsidRPr="00E87EFD" w:rsidRDefault="00993F99" w:rsidP="00E87EFD">
      <w:pPr>
        <w:tabs>
          <w:tab w:val="left" w:pos="709"/>
          <w:tab w:val="left" w:pos="993"/>
          <w:tab w:val="left" w:pos="1276"/>
        </w:tabs>
        <w:spacing w:after="0" w:line="360" w:lineRule="auto"/>
        <w:ind w:left="1276" w:hanging="709"/>
        <w:contextualSpacing/>
        <w:rPr>
          <w:rFonts w:ascii="Arial" w:eastAsia="Arial" w:hAnsi="Arial" w:cs="Arial"/>
          <w:b/>
          <w:sz w:val="24"/>
          <w:szCs w:val="24"/>
        </w:rPr>
      </w:pPr>
      <w:r w:rsidRPr="00E87EFD">
        <w:rPr>
          <w:rFonts w:ascii="Arial" w:eastAsia="Arial" w:hAnsi="Arial" w:cs="Arial"/>
          <w:b/>
          <w:sz w:val="24"/>
          <w:szCs w:val="24"/>
        </w:rPr>
        <w:t>06.2</w:t>
      </w:r>
      <w:r w:rsidRPr="00E87EFD">
        <w:rPr>
          <w:rFonts w:ascii="Arial" w:eastAsia="Arial" w:hAnsi="Arial" w:cs="Arial"/>
          <w:b/>
          <w:sz w:val="24"/>
          <w:szCs w:val="24"/>
        </w:rPr>
        <w:tab/>
        <w:t>Dirección de Promoción y Desarrollo de las Personas con Discapacidad</w:t>
      </w:r>
    </w:p>
    <w:p w14:paraId="1D2AF411" w14:textId="77777777" w:rsidR="00993F99" w:rsidRPr="00E87EFD" w:rsidRDefault="00993F99" w:rsidP="00E87EFD">
      <w:pPr>
        <w:tabs>
          <w:tab w:val="left" w:pos="2127"/>
        </w:tabs>
        <w:spacing w:after="0" w:line="360" w:lineRule="auto"/>
        <w:ind w:left="2268" w:hanging="992"/>
        <w:contextualSpacing/>
        <w:rPr>
          <w:rFonts w:ascii="Arial" w:eastAsia="Arial" w:hAnsi="Arial" w:cs="Arial"/>
          <w:sz w:val="24"/>
          <w:szCs w:val="24"/>
        </w:rPr>
      </w:pPr>
      <w:r w:rsidRPr="00E87EFD">
        <w:rPr>
          <w:rFonts w:ascii="Arial" w:eastAsia="Arial" w:hAnsi="Arial" w:cs="Arial"/>
          <w:sz w:val="24"/>
          <w:szCs w:val="24"/>
        </w:rPr>
        <w:t>06.2.1</w:t>
      </w:r>
      <w:r w:rsidRPr="00E87EFD">
        <w:rPr>
          <w:rFonts w:ascii="Arial" w:eastAsia="Arial" w:hAnsi="Arial" w:cs="Arial"/>
          <w:sz w:val="24"/>
          <w:szCs w:val="24"/>
        </w:rPr>
        <w:tab/>
        <w:t>Subdirección de Promoción y Concientización en Discapacidad</w:t>
      </w:r>
    </w:p>
    <w:p w14:paraId="60371DAD" w14:textId="6A028B73" w:rsidR="00993F99" w:rsidRPr="00E87EFD" w:rsidRDefault="00993F99" w:rsidP="00E87EFD">
      <w:pPr>
        <w:tabs>
          <w:tab w:val="left" w:pos="2127"/>
        </w:tabs>
        <w:spacing w:after="0" w:line="360" w:lineRule="auto"/>
        <w:ind w:left="2268" w:hanging="992"/>
        <w:contextualSpacing/>
        <w:rPr>
          <w:rFonts w:ascii="Arial" w:eastAsia="Arial" w:hAnsi="Arial" w:cs="Arial"/>
          <w:sz w:val="24"/>
          <w:szCs w:val="24"/>
        </w:rPr>
      </w:pPr>
      <w:r w:rsidRPr="00E87EFD">
        <w:rPr>
          <w:rFonts w:ascii="Arial" w:eastAsia="Arial" w:hAnsi="Arial" w:cs="Arial"/>
          <w:sz w:val="24"/>
          <w:szCs w:val="24"/>
        </w:rPr>
        <w:t>06.2.2</w:t>
      </w:r>
      <w:r w:rsidRPr="00E87EFD">
        <w:rPr>
          <w:rFonts w:ascii="Arial" w:eastAsia="Arial" w:hAnsi="Arial" w:cs="Arial"/>
          <w:sz w:val="24"/>
          <w:szCs w:val="24"/>
        </w:rPr>
        <w:tab/>
        <w:t>Subdirección de Desarrollo y Servicios en Discapacidad</w:t>
      </w:r>
    </w:p>
    <w:p w14:paraId="7EACA9BE" w14:textId="77777777" w:rsidR="00641F10" w:rsidRPr="00E87EFD" w:rsidRDefault="00641F10" w:rsidP="00E87EFD">
      <w:pPr>
        <w:tabs>
          <w:tab w:val="left" w:pos="2127"/>
        </w:tabs>
        <w:spacing w:after="0" w:line="360" w:lineRule="auto"/>
        <w:ind w:left="2268" w:hanging="992"/>
        <w:contextualSpacing/>
        <w:rPr>
          <w:rFonts w:ascii="Arial" w:eastAsia="Arial" w:hAnsi="Arial" w:cs="Arial"/>
          <w:sz w:val="24"/>
          <w:szCs w:val="24"/>
        </w:rPr>
      </w:pPr>
    </w:p>
    <w:p w14:paraId="3D7A6C03" w14:textId="77777777" w:rsidR="00993F99" w:rsidRPr="00E87EFD" w:rsidRDefault="00993F99" w:rsidP="00E87EFD">
      <w:pPr>
        <w:tabs>
          <w:tab w:val="left" w:pos="709"/>
          <w:tab w:val="left" w:pos="993"/>
          <w:tab w:val="left" w:pos="1276"/>
        </w:tabs>
        <w:spacing w:after="0" w:line="360" w:lineRule="auto"/>
        <w:ind w:left="851" w:hanging="284"/>
        <w:contextualSpacing/>
        <w:rPr>
          <w:rFonts w:ascii="Arial" w:eastAsia="Arial" w:hAnsi="Arial" w:cs="Arial"/>
          <w:b/>
          <w:sz w:val="24"/>
          <w:szCs w:val="24"/>
        </w:rPr>
      </w:pPr>
      <w:r w:rsidRPr="00E87EFD">
        <w:rPr>
          <w:rFonts w:ascii="Arial" w:eastAsia="Arial" w:hAnsi="Arial" w:cs="Arial"/>
          <w:b/>
          <w:sz w:val="24"/>
          <w:szCs w:val="24"/>
        </w:rPr>
        <w:t>06.3</w:t>
      </w:r>
      <w:r w:rsidRPr="00E87EFD">
        <w:rPr>
          <w:rFonts w:ascii="Arial" w:eastAsia="Arial" w:hAnsi="Arial" w:cs="Arial"/>
          <w:b/>
          <w:sz w:val="24"/>
          <w:szCs w:val="24"/>
        </w:rPr>
        <w:tab/>
        <w:t xml:space="preserve">Dirección de Fiscalización y Sanciones </w:t>
      </w:r>
    </w:p>
    <w:p w14:paraId="1C8E73BA" w14:textId="77777777" w:rsidR="00993F99" w:rsidRPr="00E87EFD" w:rsidRDefault="00993F99" w:rsidP="00E87EFD">
      <w:pPr>
        <w:tabs>
          <w:tab w:val="left" w:pos="2127"/>
        </w:tabs>
        <w:spacing w:after="0" w:line="360" w:lineRule="auto"/>
        <w:ind w:left="2268" w:hanging="992"/>
        <w:contextualSpacing/>
        <w:rPr>
          <w:rFonts w:ascii="Arial" w:eastAsia="Arial" w:hAnsi="Arial" w:cs="Arial"/>
          <w:sz w:val="24"/>
          <w:szCs w:val="24"/>
        </w:rPr>
      </w:pPr>
      <w:r w:rsidRPr="00E87EFD">
        <w:rPr>
          <w:rFonts w:ascii="Arial" w:eastAsia="Arial" w:hAnsi="Arial" w:cs="Arial"/>
          <w:sz w:val="24"/>
          <w:szCs w:val="24"/>
        </w:rPr>
        <w:t>06.3.1</w:t>
      </w:r>
      <w:r w:rsidRPr="00E87EFD">
        <w:rPr>
          <w:rFonts w:ascii="Arial" w:eastAsia="Arial" w:hAnsi="Arial" w:cs="Arial"/>
          <w:sz w:val="24"/>
          <w:szCs w:val="24"/>
        </w:rPr>
        <w:tab/>
        <w:t>Subdirección de Fiscalización</w:t>
      </w:r>
    </w:p>
    <w:p w14:paraId="1FFA68BC" w14:textId="63C182D0" w:rsidR="00993F99" w:rsidRPr="00E87EFD" w:rsidRDefault="00993F99" w:rsidP="00E87EFD">
      <w:pPr>
        <w:tabs>
          <w:tab w:val="left" w:pos="2127"/>
        </w:tabs>
        <w:spacing w:after="0" w:line="360" w:lineRule="auto"/>
        <w:ind w:left="2268" w:hanging="992"/>
        <w:contextualSpacing/>
        <w:rPr>
          <w:rFonts w:ascii="Arial" w:eastAsia="Arial" w:hAnsi="Arial" w:cs="Arial"/>
          <w:sz w:val="24"/>
          <w:szCs w:val="24"/>
        </w:rPr>
      </w:pPr>
      <w:r w:rsidRPr="00E87EFD">
        <w:rPr>
          <w:rFonts w:ascii="Arial" w:eastAsia="Arial" w:hAnsi="Arial" w:cs="Arial"/>
          <w:sz w:val="24"/>
          <w:szCs w:val="24"/>
        </w:rPr>
        <w:t>06.3.2</w:t>
      </w:r>
      <w:r w:rsidRPr="00E87EFD">
        <w:rPr>
          <w:rFonts w:ascii="Arial" w:eastAsia="Arial" w:hAnsi="Arial" w:cs="Arial"/>
          <w:sz w:val="24"/>
          <w:szCs w:val="24"/>
        </w:rPr>
        <w:tab/>
        <w:t>Subdirección de Infracción y Sanciones</w:t>
      </w:r>
    </w:p>
    <w:p w14:paraId="11C44A7E" w14:textId="77777777" w:rsidR="000A0056" w:rsidRPr="00E87EFD" w:rsidRDefault="000A0056" w:rsidP="00E87EFD">
      <w:pPr>
        <w:tabs>
          <w:tab w:val="left" w:pos="2127"/>
        </w:tabs>
        <w:spacing w:after="0" w:line="360" w:lineRule="auto"/>
        <w:ind w:left="2268" w:hanging="992"/>
        <w:contextualSpacing/>
        <w:rPr>
          <w:rFonts w:ascii="Arial" w:eastAsia="Arial" w:hAnsi="Arial" w:cs="Arial"/>
          <w:sz w:val="24"/>
          <w:szCs w:val="24"/>
        </w:rPr>
      </w:pPr>
    </w:p>
    <w:p w14:paraId="22938BDD" w14:textId="44EE30DB" w:rsidR="001776FB" w:rsidRPr="00E87EFD" w:rsidRDefault="001776FB"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Anexo 1 de la Sección Segunda del ROF del CONADIS, aprobado mediante Resolución de Presidencia N</w:t>
      </w:r>
      <w:r w:rsidR="00624881" w:rsidRPr="00E87EFD">
        <w:rPr>
          <w:rFonts w:ascii="Arial" w:eastAsia="Arial" w:hAnsi="Arial" w:cs="Arial"/>
          <w:sz w:val="24"/>
          <w:szCs w:val="24"/>
        </w:rPr>
        <w:t>°</w:t>
      </w:r>
      <w:r w:rsidRPr="00E87EFD">
        <w:rPr>
          <w:rFonts w:ascii="Arial" w:eastAsia="Arial" w:hAnsi="Arial" w:cs="Arial"/>
          <w:sz w:val="24"/>
          <w:szCs w:val="24"/>
        </w:rPr>
        <w:t xml:space="preserve"> D000046-2022-CONADIS-PRE).</w:t>
      </w:r>
    </w:p>
    <w:p w14:paraId="256CC99A" w14:textId="6F486515" w:rsidR="00B466E9" w:rsidRPr="00E87EFD" w:rsidRDefault="00AA593C" w:rsidP="00E87EFD">
      <w:pPr>
        <w:pStyle w:val="Ttulo4"/>
        <w:spacing w:line="360" w:lineRule="auto"/>
        <w:rPr>
          <w:rFonts w:ascii="Arial" w:hAnsi="Arial" w:cs="Arial"/>
        </w:rPr>
      </w:pPr>
      <w:r w:rsidRPr="00E87EFD">
        <w:rPr>
          <w:rFonts w:ascii="Arial" w:hAnsi="Arial" w:cs="Arial"/>
        </w:rPr>
        <w:t xml:space="preserve">CAPÍTULO </w:t>
      </w:r>
      <w:r w:rsidR="00B466E9" w:rsidRPr="00E87EFD">
        <w:rPr>
          <w:rFonts w:ascii="Arial" w:hAnsi="Arial" w:cs="Arial"/>
        </w:rPr>
        <w:t>I</w:t>
      </w:r>
    </w:p>
    <w:p w14:paraId="6725DDEE" w14:textId="77777777" w:rsidR="00AA593C" w:rsidRPr="00E87EFD" w:rsidRDefault="00AA593C" w:rsidP="00E87EFD">
      <w:pPr>
        <w:spacing w:after="0" w:line="360" w:lineRule="auto"/>
        <w:contextualSpacing/>
        <w:rPr>
          <w:rFonts w:ascii="Arial" w:eastAsia="Arial" w:hAnsi="Arial" w:cs="Arial"/>
          <w:b/>
          <w:sz w:val="24"/>
          <w:szCs w:val="24"/>
        </w:rPr>
      </w:pPr>
    </w:p>
    <w:p w14:paraId="0000005C" w14:textId="499002FC" w:rsidR="00F349B4" w:rsidRPr="00E87EFD" w:rsidRDefault="00B466E9" w:rsidP="00E87EFD">
      <w:pPr>
        <w:pStyle w:val="Ttulo5"/>
        <w:spacing w:line="360" w:lineRule="auto"/>
        <w:rPr>
          <w:rFonts w:ascii="Arial" w:hAnsi="Arial" w:cs="Arial"/>
          <w:sz w:val="24"/>
          <w:szCs w:val="24"/>
        </w:rPr>
      </w:pPr>
      <w:r w:rsidRPr="00E87EFD">
        <w:rPr>
          <w:rFonts w:ascii="Arial" w:hAnsi="Arial" w:cs="Arial"/>
          <w:sz w:val="24"/>
          <w:szCs w:val="24"/>
        </w:rPr>
        <w:t>ÓRGANOS DE LA ALTA DIRECCIÓN</w:t>
      </w:r>
    </w:p>
    <w:p w14:paraId="0000005F" w14:textId="77777777" w:rsidR="00F349B4" w:rsidRPr="00E87EFD" w:rsidRDefault="00F349B4" w:rsidP="00E87EFD">
      <w:pPr>
        <w:spacing w:after="0" w:line="360" w:lineRule="auto"/>
        <w:contextualSpacing/>
        <w:rPr>
          <w:rFonts w:ascii="Arial" w:eastAsia="Arial" w:hAnsi="Arial" w:cs="Arial"/>
          <w:sz w:val="24"/>
          <w:szCs w:val="24"/>
        </w:rPr>
      </w:pPr>
    </w:p>
    <w:p w14:paraId="00000060" w14:textId="19E231DC" w:rsidR="00F349B4" w:rsidRPr="00E87EFD" w:rsidRDefault="00E90395"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 xml:space="preserve">Artículo </w:t>
      </w:r>
      <w:r w:rsidR="00B466E9" w:rsidRPr="00E87EFD">
        <w:rPr>
          <w:rFonts w:ascii="Arial" w:eastAsia="Arial" w:hAnsi="Arial" w:cs="Arial"/>
          <w:bCs/>
          <w:sz w:val="24"/>
          <w:szCs w:val="24"/>
        </w:rPr>
        <w:t>6</w:t>
      </w:r>
      <w:r w:rsidRPr="00E87EFD">
        <w:rPr>
          <w:rFonts w:ascii="Arial" w:eastAsia="Arial" w:hAnsi="Arial" w:cs="Arial"/>
          <w:bCs/>
          <w:sz w:val="24"/>
          <w:szCs w:val="24"/>
        </w:rPr>
        <w:t>.- Órganos de la Alta Dirección</w:t>
      </w:r>
    </w:p>
    <w:p w14:paraId="00000061" w14:textId="77777777" w:rsidR="00F349B4" w:rsidRPr="00E87EFD" w:rsidRDefault="00F349B4" w:rsidP="00E87EFD">
      <w:pPr>
        <w:spacing w:after="0" w:line="360" w:lineRule="auto"/>
        <w:contextualSpacing/>
        <w:rPr>
          <w:rFonts w:ascii="Arial" w:eastAsia="Arial" w:hAnsi="Arial" w:cs="Arial"/>
          <w:b/>
          <w:sz w:val="24"/>
          <w:szCs w:val="24"/>
        </w:rPr>
      </w:pPr>
    </w:p>
    <w:p w14:paraId="00000062" w14:textId="77777777" w:rsidR="00F349B4" w:rsidRPr="00E87EFD" w:rsidRDefault="00E9039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Constituyen órganos de la Alta Dirección del CONADIS los siguientes:</w:t>
      </w:r>
    </w:p>
    <w:p w14:paraId="00000063" w14:textId="77777777" w:rsidR="00F349B4" w:rsidRPr="00E87EFD" w:rsidRDefault="00F349B4" w:rsidP="00E87EFD">
      <w:pPr>
        <w:spacing w:after="0" w:line="360" w:lineRule="auto"/>
        <w:contextualSpacing/>
        <w:rPr>
          <w:rFonts w:ascii="Arial" w:eastAsia="Arial" w:hAnsi="Arial" w:cs="Arial"/>
          <w:sz w:val="24"/>
          <w:szCs w:val="24"/>
        </w:rPr>
      </w:pPr>
    </w:p>
    <w:p w14:paraId="00000064" w14:textId="55FC936F" w:rsidR="00F349B4" w:rsidRPr="00E87EFD" w:rsidRDefault="00E90395" w:rsidP="00E87EFD">
      <w:pPr>
        <w:tabs>
          <w:tab w:val="left" w:pos="567"/>
        </w:tabs>
        <w:spacing w:after="0" w:line="360" w:lineRule="auto"/>
        <w:contextualSpacing/>
        <w:rPr>
          <w:rFonts w:ascii="Arial" w:eastAsia="Arial" w:hAnsi="Arial" w:cs="Arial"/>
          <w:sz w:val="24"/>
          <w:szCs w:val="24"/>
        </w:rPr>
      </w:pPr>
      <w:r w:rsidRPr="00E87EFD">
        <w:rPr>
          <w:rFonts w:ascii="Arial" w:eastAsia="Arial" w:hAnsi="Arial" w:cs="Arial"/>
          <w:sz w:val="24"/>
          <w:szCs w:val="24"/>
        </w:rPr>
        <w:t>01.1</w:t>
      </w:r>
      <w:r w:rsidR="008869A0" w:rsidRPr="00E87EFD">
        <w:rPr>
          <w:rFonts w:ascii="Arial" w:eastAsia="Arial" w:hAnsi="Arial" w:cs="Arial"/>
          <w:sz w:val="24"/>
          <w:szCs w:val="24"/>
        </w:rPr>
        <w:tab/>
      </w:r>
      <w:r w:rsidRPr="00E87EFD">
        <w:rPr>
          <w:rFonts w:ascii="Arial" w:eastAsia="Arial" w:hAnsi="Arial" w:cs="Arial"/>
          <w:sz w:val="24"/>
          <w:szCs w:val="24"/>
        </w:rPr>
        <w:t>Consejo Directivo</w:t>
      </w:r>
    </w:p>
    <w:p w14:paraId="00000065" w14:textId="7DD995FF" w:rsidR="00F349B4" w:rsidRPr="00E87EFD" w:rsidRDefault="00E90395" w:rsidP="00E87EFD">
      <w:pPr>
        <w:tabs>
          <w:tab w:val="left" w:pos="567"/>
        </w:tabs>
        <w:spacing w:after="0" w:line="360" w:lineRule="auto"/>
        <w:contextualSpacing/>
        <w:rPr>
          <w:rFonts w:ascii="Arial" w:eastAsia="Arial" w:hAnsi="Arial" w:cs="Arial"/>
          <w:sz w:val="24"/>
          <w:szCs w:val="24"/>
        </w:rPr>
      </w:pPr>
      <w:r w:rsidRPr="00E87EFD">
        <w:rPr>
          <w:rFonts w:ascii="Arial" w:eastAsia="Arial" w:hAnsi="Arial" w:cs="Arial"/>
          <w:sz w:val="24"/>
          <w:szCs w:val="24"/>
        </w:rPr>
        <w:t>01.2</w:t>
      </w:r>
      <w:r w:rsidR="008869A0" w:rsidRPr="00E87EFD">
        <w:rPr>
          <w:rFonts w:ascii="Arial" w:eastAsia="Arial" w:hAnsi="Arial" w:cs="Arial"/>
          <w:sz w:val="24"/>
          <w:szCs w:val="24"/>
        </w:rPr>
        <w:tab/>
      </w:r>
      <w:r w:rsidRPr="00E87EFD">
        <w:rPr>
          <w:rFonts w:ascii="Arial" w:eastAsia="Arial" w:hAnsi="Arial" w:cs="Arial"/>
          <w:sz w:val="24"/>
          <w:szCs w:val="24"/>
        </w:rPr>
        <w:t>Presidencia</w:t>
      </w:r>
    </w:p>
    <w:p w14:paraId="00000066" w14:textId="115F5647" w:rsidR="00F349B4" w:rsidRPr="00E87EFD" w:rsidRDefault="00E90395" w:rsidP="00E87EFD">
      <w:pPr>
        <w:tabs>
          <w:tab w:val="left" w:pos="567"/>
        </w:tabs>
        <w:spacing w:after="0" w:line="360" w:lineRule="auto"/>
        <w:contextualSpacing/>
        <w:rPr>
          <w:rFonts w:ascii="Arial" w:eastAsia="Arial" w:hAnsi="Arial" w:cs="Arial"/>
          <w:sz w:val="24"/>
          <w:szCs w:val="24"/>
        </w:rPr>
      </w:pPr>
      <w:r w:rsidRPr="00E87EFD">
        <w:rPr>
          <w:rFonts w:ascii="Arial" w:eastAsia="Arial" w:hAnsi="Arial" w:cs="Arial"/>
          <w:sz w:val="24"/>
          <w:szCs w:val="24"/>
        </w:rPr>
        <w:t>01.3</w:t>
      </w:r>
      <w:r w:rsidR="008869A0" w:rsidRPr="00E87EFD">
        <w:rPr>
          <w:rFonts w:ascii="Arial" w:eastAsia="Arial" w:hAnsi="Arial" w:cs="Arial"/>
          <w:sz w:val="24"/>
          <w:szCs w:val="24"/>
        </w:rPr>
        <w:tab/>
      </w:r>
      <w:r w:rsidRPr="00E87EFD">
        <w:rPr>
          <w:rFonts w:ascii="Arial" w:eastAsia="Arial" w:hAnsi="Arial" w:cs="Arial"/>
          <w:sz w:val="24"/>
          <w:szCs w:val="24"/>
        </w:rPr>
        <w:t>Gerencia General</w:t>
      </w:r>
    </w:p>
    <w:p w14:paraId="00000067" w14:textId="77777777" w:rsidR="00F349B4" w:rsidRPr="00E87EFD" w:rsidRDefault="00F349B4" w:rsidP="00E87EFD">
      <w:pPr>
        <w:spacing w:after="0" w:line="360" w:lineRule="auto"/>
        <w:contextualSpacing/>
        <w:rPr>
          <w:rFonts w:ascii="Arial" w:eastAsia="Arial" w:hAnsi="Arial" w:cs="Arial"/>
          <w:sz w:val="24"/>
          <w:szCs w:val="24"/>
        </w:rPr>
      </w:pPr>
    </w:p>
    <w:p w14:paraId="6C118A9B" w14:textId="15A797BA" w:rsidR="00C33595" w:rsidRPr="00E87EFD" w:rsidRDefault="00C3359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5 de la Sección Primera del ROF del CONADIS, aprobado mediante Decreto Supremo N° 004-2022-MIMP).</w:t>
      </w:r>
    </w:p>
    <w:p w14:paraId="0A937447" w14:textId="77777777" w:rsidR="00C33595" w:rsidRPr="00E87EFD" w:rsidRDefault="00C33595" w:rsidP="00E87EFD">
      <w:pPr>
        <w:spacing w:after="0" w:line="360" w:lineRule="auto"/>
        <w:contextualSpacing/>
        <w:rPr>
          <w:rFonts w:ascii="Arial" w:eastAsia="Arial" w:hAnsi="Arial" w:cs="Arial"/>
          <w:b/>
          <w:sz w:val="24"/>
          <w:szCs w:val="24"/>
        </w:rPr>
      </w:pPr>
    </w:p>
    <w:p w14:paraId="00000068" w14:textId="19E9104C" w:rsidR="00F349B4" w:rsidRPr="00E87EFD" w:rsidRDefault="00E90395"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 xml:space="preserve">Artículo </w:t>
      </w:r>
      <w:r w:rsidR="00C33595" w:rsidRPr="00E87EFD">
        <w:rPr>
          <w:rFonts w:ascii="Arial" w:eastAsia="Arial" w:hAnsi="Arial" w:cs="Arial"/>
          <w:bCs/>
          <w:sz w:val="24"/>
          <w:szCs w:val="24"/>
        </w:rPr>
        <w:t>7</w:t>
      </w:r>
      <w:r w:rsidRPr="00E87EFD">
        <w:rPr>
          <w:rFonts w:ascii="Arial" w:eastAsia="Arial" w:hAnsi="Arial" w:cs="Arial"/>
          <w:bCs/>
          <w:sz w:val="24"/>
          <w:szCs w:val="24"/>
        </w:rPr>
        <w:t xml:space="preserve">.- Consejo Directivo </w:t>
      </w:r>
    </w:p>
    <w:p w14:paraId="00000069" w14:textId="77777777" w:rsidR="00F349B4" w:rsidRPr="00E87EFD" w:rsidRDefault="00F349B4" w:rsidP="00E87EFD">
      <w:pPr>
        <w:spacing w:after="0" w:line="360" w:lineRule="auto"/>
        <w:contextualSpacing/>
        <w:rPr>
          <w:rFonts w:ascii="Arial" w:eastAsia="Arial" w:hAnsi="Arial" w:cs="Arial"/>
          <w:sz w:val="24"/>
          <w:szCs w:val="24"/>
        </w:rPr>
      </w:pPr>
    </w:p>
    <w:p w14:paraId="57D9AE8D" w14:textId="178B77DC" w:rsidR="005F63F8" w:rsidRPr="00E87EFD" w:rsidRDefault="00E9039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 xml:space="preserve">El Consejo Directivo es el máximo órgano de dirección, responsable de aprobar la política institucional para el cumplimiento de los fines y objetivos que señala la Ley, en concordancia con los lineamientos de política que establezca el Ministerio de la Mujer y Poblaciones Vulnerables </w:t>
      </w:r>
      <w:r w:rsidR="005F63F8" w:rsidRPr="00E87EFD">
        <w:rPr>
          <w:rFonts w:ascii="Arial" w:eastAsia="Arial" w:hAnsi="Arial" w:cs="Arial"/>
          <w:sz w:val="24"/>
          <w:szCs w:val="24"/>
        </w:rPr>
        <w:t>–</w:t>
      </w:r>
      <w:r w:rsidRPr="00E87EFD">
        <w:rPr>
          <w:rFonts w:ascii="Arial" w:eastAsia="Arial" w:hAnsi="Arial" w:cs="Arial"/>
          <w:sz w:val="24"/>
          <w:szCs w:val="24"/>
        </w:rPr>
        <w:t xml:space="preserve"> MIMP</w:t>
      </w:r>
      <w:r w:rsidR="005F63F8" w:rsidRPr="00E87EFD">
        <w:rPr>
          <w:rFonts w:ascii="Arial" w:eastAsia="Arial" w:hAnsi="Arial" w:cs="Arial"/>
          <w:sz w:val="24"/>
          <w:szCs w:val="24"/>
        </w:rPr>
        <w:t xml:space="preserve">; asimismo, </w:t>
      </w:r>
      <w:r w:rsidR="00482394" w:rsidRPr="00E87EFD">
        <w:rPr>
          <w:rFonts w:ascii="Arial" w:eastAsia="Arial" w:hAnsi="Arial" w:cs="Arial"/>
          <w:sz w:val="24"/>
          <w:szCs w:val="24"/>
        </w:rPr>
        <w:t xml:space="preserve">coordina y </w:t>
      </w:r>
      <w:r w:rsidR="000D0EC3" w:rsidRPr="00E87EFD">
        <w:rPr>
          <w:rFonts w:ascii="Arial" w:eastAsia="Arial" w:hAnsi="Arial" w:cs="Arial"/>
          <w:sz w:val="24"/>
          <w:szCs w:val="24"/>
        </w:rPr>
        <w:t>articula acciones orientadas a la implementación de la</w:t>
      </w:r>
      <w:r w:rsidR="00065E57" w:rsidRPr="00E87EFD">
        <w:rPr>
          <w:rFonts w:ascii="Arial" w:eastAsia="Arial" w:hAnsi="Arial" w:cs="Arial"/>
          <w:sz w:val="24"/>
          <w:szCs w:val="24"/>
        </w:rPr>
        <w:t xml:space="preserve"> política nacional en materia de discapacidad y otras intervenciones públicas en dicha materia.</w:t>
      </w:r>
    </w:p>
    <w:p w14:paraId="5C8202A5" w14:textId="77777777" w:rsidR="00C33595" w:rsidRPr="00E87EFD" w:rsidRDefault="00C33595" w:rsidP="00E87EFD">
      <w:pPr>
        <w:spacing w:after="0" w:line="360" w:lineRule="auto"/>
        <w:contextualSpacing/>
        <w:rPr>
          <w:rFonts w:ascii="Arial" w:eastAsia="Arial" w:hAnsi="Arial" w:cs="Arial"/>
          <w:sz w:val="24"/>
          <w:szCs w:val="24"/>
        </w:rPr>
      </w:pPr>
    </w:p>
    <w:p w14:paraId="62BA1383" w14:textId="28B7B1BE" w:rsidR="00C33595" w:rsidRPr="00E87EFD" w:rsidRDefault="00C3359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6 de la Sección Primera del ROF del CONADIS, aprobado mediante Decreto Supremo N° 004-2022-MIMP).</w:t>
      </w:r>
    </w:p>
    <w:p w14:paraId="0000006B" w14:textId="77777777" w:rsidR="00F349B4" w:rsidRPr="00E87EFD" w:rsidRDefault="00F349B4" w:rsidP="00E87EFD">
      <w:pPr>
        <w:spacing w:after="0" w:line="360" w:lineRule="auto"/>
        <w:contextualSpacing/>
        <w:rPr>
          <w:rFonts w:ascii="Arial" w:eastAsia="Arial" w:hAnsi="Arial" w:cs="Arial"/>
          <w:sz w:val="24"/>
          <w:szCs w:val="24"/>
        </w:rPr>
      </w:pPr>
    </w:p>
    <w:p w14:paraId="0000006C" w14:textId="45FCC3D7" w:rsidR="00F349B4" w:rsidRPr="00E87EFD" w:rsidRDefault="00E90395"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 xml:space="preserve">Artículo </w:t>
      </w:r>
      <w:r w:rsidR="00C33595" w:rsidRPr="00E87EFD">
        <w:rPr>
          <w:rFonts w:ascii="Arial" w:eastAsia="Arial" w:hAnsi="Arial" w:cs="Arial"/>
          <w:bCs/>
          <w:sz w:val="24"/>
          <w:szCs w:val="24"/>
        </w:rPr>
        <w:t>8</w:t>
      </w:r>
      <w:r w:rsidRPr="00E87EFD">
        <w:rPr>
          <w:rFonts w:ascii="Arial" w:eastAsia="Arial" w:hAnsi="Arial" w:cs="Arial"/>
          <w:bCs/>
          <w:sz w:val="24"/>
          <w:szCs w:val="24"/>
        </w:rPr>
        <w:t>.- Funciones del Consejo Directivo</w:t>
      </w:r>
    </w:p>
    <w:p w14:paraId="0000006D" w14:textId="77777777" w:rsidR="00F349B4" w:rsidRPr="00E87EFD" w:rsidRDefault="00F349B4" w:rsidP="00E87EFD">
      <w:pPr>
        <w:spacing w:after="0" w:line="360" w:lineRule="auto"/>
        <w:contextualSpacing/>
        <w:rPr>
          <w:rFonts w:ascii="Arial" w:eastAsia="Arial" w:hAnsi="Arial" w:cs="Arial"/>
          <w:sz w:val="24"/>
          <w:szCs w:val="24"/>
        </w:rPr>
      </w:pPr>
    </w:p>
    <w:p w14:paraId="0000006E" w14:textId="77777777" w:rsidR="00F349B4" w:rsidRPr="00E87EFD" w:rsidRDefault="00E9039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Son funciones del Consejo Directivo las siguientes:</w:t>
      </w:r>
    </w:p>
    <w:p w14:paraId="0000006F" w14:textId="77777777" w:rsidR="00F349B4" w:rsidRPr="00E87EFD" w:rsidRDefault="00F349B4" w:rsidP="00E87EFD">
      <w:pPr>
        <w:spacing w:after="0" w:line="360" w:lineRule="auto"/>
        <w:contextualSpacing/>
        <w:rPr>
          <w:rFonts w:ascii="Arial" w:eastAsia="Arial" w:hAnsi="Arial" w:cs="Arial"/>
          <w:sz w:val="24"/>
          <w:szCs w:val="24"/>
        </w:rPr>
      </w:pPr>
    </w:p>
    <w:p w14:paraId="2502C629" w14:textId="1B8DA095" w:rsidR="000D5584" w:rsidRPr="00E87EFD" w:rsidRDefault="00E90395" w:rsidP="00E87EFD">
      <w:pPr>
        <w:numPr>
          <w:ilvl w:val="0"/>
          <w:numId w:val="8"/>
        </w:numPr>
        <w:pBdr>
          <w:top w:val="nil"/>
          <w:left w:val="nil"/>
          <w:bottom w:val="nil"/>
          <w:right w:val="nil"/>
          <w:between w:val="nil"/>
        </w:pBdr>
        <w:spacing w:after="0" w:line="360" w:lineRule="auto"/>
        <w:ind w:left="851" w:hanging="426"/>
        <w:contextualSpacing/>
        <w:rPr>
          <w:rFonts w:ascii="Arial" w:eastAsia="Arial" w:hAnsi="Arial" w:cs="Arial"/>
          <w:sz w:val="24"/>
          <w:szCs w:val="24"/>
        </w:rPr>
      </w:pPr>
      <w:r w:rsidRPr="00E87EFD">
        <w:rPr>
          <w:rFonts w:ascii="Arial" w:eastAsia="Arial" w:hAnsi="Arial" w:cs="Arial"/>
          <w:sz w:val="24"/>
          <w:szCs w:val="24"/>
        </w:rPr>
        <w:t xml:space="preserve">Aprobar la política institucional del CONADIS en concordancia con la política nacional, sectorial y </w:t>
      </w:r>
      <w:r w:rsidR="00BF7CAE" w:rsidRPr="00E87EFD">
        <w:rPr>
          <w:rFonts w:ascii="Arial" w:eastAsia="Arial" w:hAnsi="Arial" w:cs="Arial"/>
          <w:sz w:val="24"/>
          <w:szCs w:val="24"/>
        </w:rPr>
        <w:t>l</w:t>
      </w:r>
      <w:r w:rsidRPr="00E87EFD">
        <w:rPr>
          <w:rFonts w:ascii="Arial" w:eastAsia="Arial" w:hAnsi="Arial" w:cs="Arial"/>
          <w:sz w:val="24"/>
          <w:szCs w:val="24"/>
        </w:rPr>
        <w:t xml:space="preserve">ineamientos del Ministerio de la Mujer y Poblaciones Vulnerables - MIMP en materia de discapacidad; </w:t>
      </w:r>
    </w:p>
    <w:p w14:paraId="2BB8FDA6" w14:textId="3371159B" w:rsidR="00E55E6E" w:rsidRPr="00E87EFD" w:rsidRDefault="00E90395" w:rsidP="00E87EFD">
      <w:pPr>
        <w:numPr>
          <w:ilvl w:val="0"/>
          <w:numId w:val="8"/>
        </w:numPr>
        <w:pBdr>
          <w:top w:val="nil"/>
          <w:left w:val="nil"/>
          <w:bottom w:val="nil"/>
          <w:right w:val="nil"/>
          <w:between w:val="nil"/>
        </w:pBdr>
        <w:spacing w:after="0" w:line="360" w:lineRule="auto"/>
        <w:ind w:left="851" w:hanging="426"/>
        <w:contextualSpacing/>
        <w:rPr>
          <w:rFonts w:ascii="Arial" w:eastAsia="Arial" w:hAnsi="Arial" w:cs="Arial"/>
          <w:sz w:val="24"/>
          <w:szCs w:val="24"/>
        </w:rPr>
      </w:pPr>
      <w:r w:rsidRPr="00E87EFD">
        <w:rPr>
          <w:rFonts w:ascii="Arial" w:eastAsia="Arial" w:hAnsi="Arial" w:cs="Arial"/>
          <w:sz w:val="24"/>
          <w:szCs w:val="24"/>
        </w:rPr>
        <w:t>Supervisar el cumplimiento de los objetivos y metas institucionales;</w:t>
      </w:r>
    </w:p>
    <w:p w14:paraId="0E360C1E" w14:textId="2E873426" w:rsidR="00E55E6E" w:rsidRPr="00E87EFD" w:rsidRDefault="00E55E6E" w:rsidP="00E87EFD">
      <w:pPr>
        <w:numPr>
          <w:ilvl w:val="0"/>
          <w:numId w:val="8"/>
        </w:numPr>
        <w:pBdr>
          <w:top w:val="nil"/>
          <w:left w:val="nil"/>
          <w:bottom w:val="nil"/>
          <w:right w:val="nil"/>
          <w:between w:val="nil"/>
        </w:pBdr>
        <w:spacing w:after="0" w:line="360" w:lineRule="auto"/>
        <w:ind w:left="851" w:hanging="426"/>
        <w:contextualSpacing/>
        <w:rPr>
          <w:rFonts w:ascii="Arial" w:eastAsia="Arial" w:hAnsi="Arial" w:cs="Arial"/>
          <w:sz w:val="24"/>
          <w:szCs w:val="24"/>
        </w:rPr>
      </w:pPr>
      <w:r w:rsidRPr="00E87EFD">
        <w:rPr>
          <w:rFonts w:ascii="Arial" w:hAnsi="Arial" w:cs="Arial"/>
          <w:sz w:val="24"/>
          <w:szCs w:val="24"/>
          <w:shd w:val="clear" w:color="auto" w:fill="FFFFFF"/>
        </w:rPr>
        <w:t>Aprobar las estrategias institucionales</w:t>
      </w:r>
      <w:r w:rsidR="00F70C3B" w:rsidRPr="00E87EFD">
        <w:rPr>
          <w:rFonts w:ascii="Arial" w:hAnsi="Arial" w:cs="Arial"/>
          <w:sz w:val="24"/>
          <w:szCs w:val="24"/>
          <w:shd w:val="clear" w:color="auto" w:fill="FFFFFF"/>
        </w:rPr>
        <w:t xml:space="preserve"> y </w:t>
      </w:r>
      <w:r w:rsidRPr="00E87EFD">
        <w:rPr>
          <w:rFonts w:ascii="Arial" w:hAnsi="Arial" w:cs="Arial"/>
          <w:sz w:val="24"/>
          <w:szCs w:val="24"/>
          <w:shd w:val="clear" w:color="auto" w:fill="FFFFFF"/>
        </w:rPr>
        <w:t>la propuesta del Reglamento de Organización y Funciones – ROF</w:t>
      </w:r>
      <w:r w:rsidR="00A46AB5" w:rsidRPr="00E87EFD">
        <w:rPr>
          <w:rFonts w:ascii="Arial" w:hAnsi="Arial" w:cs="Arial"/>
          <w:sz w:val="24"/>
          <w:szCs w:val="24"/>
          <w:shd w:val="clear" w:color="auto" w:fill="FFFFFF"/>
        </w:rPr>
        <w:t>;</w:t>
      </w:r>
    </w:p>
    <w:p w14:paraId="00000072" w14:textId="791A5032" w:rsidR="00F349B4" w:rsidRPr="00E87EFD" w:rsidRDefault="00E90395" w:rsidP="00E87EFD">
      <w:pPr>
        <w:numPr>
          <w:ilvl w:val="0"/>
          <w:numId w:val="8"/>
        </w:numPr>
        <w:pBdr>
          <w:top w:val="nil"/>
          <w:left w:val="nil"/>
          <w:bottom w:val="nil"/>
          <w:right w:val="nil"/>
          <w:between w:val="nil"/>
        </w:pBdr>
        <w:spacing w:after="0" w:line="360" w:lineRule="auto"/>
        <w:ind w:left="851" w:hanging="426"/>
        <w:contextualSpacing/>
        <w:rPr>
          <w:rFonts w:ascii="Arial" w:eastAsia="Arial" w:hAnsi="Arial" w:cs="Arial"/>
          <w:sz w:val="24"/>
          <w:szCs w:val="24"/>
        </w:rPr>
      </w:pPr>
      <w:r w:rsidRPr="00E87EFD">
        <w:rPr>
          <w:rFonts w:ascii="Arial" w:eastAsia="Arial" w:hAnsi="Arial" w:cs="Arial"/>
          <w:sz w:val="24"/>
          <w:szCs w:val="24"/>
        </w:rPr>
        <w:lastRenderedPageBreak/>
        <w:t xml:space="preserve">Promover y coordinar las acciones vinculadas </w:t>
      </w:r>
      <w:r w:rsidR="00E56CEF" w:rsidRPr="00E87EFD">
        <w:rPr>
          <w:rFonts w:ascii="Arial" w:eastAsia="Arial" w:hAnsi="Arial" w:cs="Arial"/>
          <w:sz w:val="24"/>
          <w:szCs w:val="24"/>
        </w:rPr>
        <w:t>a la implementación de la política nacional en materia de discapacidad y otras intervenciones públicas en dicha materia</w:t>
      </w:r>
      <w:r w:rsidR="008B20E2" w:rsidRPr="00E87EFD">
        <w:rPr>
          <w:rFonts w:ascii="Arial" w:eastAsia="Arial" w:hAnsi="Arial" w:cs="Arial"/>
          <w:sz w:val="24"/>
          <w:szCs w:val="24"/>
        </w:rPr>
        <w:t>;</w:t>
      </w:r>
    </w:p>
    <w:p w14:paraId="00000073" w14:textId="77777777" w:rsidR="00F349B4" w:rsidRPr="00E87EFD" w:rsidRDefault="00E90395" w:rsidP="00E87EFD">
      <w:pPr>
        <w:numPr>
          <w:ilvl w:val="0"/>
          <w:numId w:val="8"/>
        </w:numPr>
        <w:pBdr>
          <w:top w:val="nil"/>
          <w:left w:val="nil"/>
          <w:bottom w:val="nil"/>
          <w:right w:val="nil"/>
          <w:between w:val="nil"/>
        </w:pBdr>
        <w:spacing w:after="0" w:line="360" w:lineRule="auto"/>
        <w:ind w:left="851" w:hanging="426"/>
        <w:contextualSpacing/>
        <w:rPr>
          <w:rFonts w:ascii="Arial" w:eastAsia="Arial" w:hAnsi="Arial" w:cs="Arial"/>
          <w:sz w:val="24"/>
          <w:szCs w:val="24"/>
        </w:rPr>
      </w:pPr>
      <w:r w:rsidRPr="00E87EFD">
        <w:rPr>
          <w:rFonts w:ascii="Arial" w:eastAsia="Arial" w:hAnsi="Arial" w:cs="Arial"/>
          <w:sz w:val="24"/>
          <w:szCs w:val="24"/>
        </w:rPr>
        <w:t>Aprobar los Estados Financieros y la Memoria Anual del CONADIS;</w:t>
      </w:r>
    </w:p>
    <w:p w14:paraId="00000074" w14:textId="77777777" w:rsidR="00F349B4" w:rsidRPr="00E87EFD" w:rsidRDefault="00E90395" w:rsidP="00E87EFD">
      <w:pPr>
        <w:numPr>
          <w:ilvl w:val="0"/>
          <w:numId w:val="8"/>
        </w:numPr>
        <w:pBdr>
          <w:top w:val="nil"/>
          <w:left w:val="nil"/>
          <w:bottom w:val="nil"/>
          <w:right w:val="nil"/>
          <w:between w:val="nil"/>
        </w:pBdr>
        <w:spacing w:after="0" w:line="360" w:lineRule="auto"/>
        <w:ind w:left="851" w:hanging="426"/>
        <w:contextualSpacing/>
        <w:rPr>
          <w:rFonts w:ascii="Arial" w:eastAsia="Arial" w:hAnsi="Arial" w:cs="Arial"/>
          <w:sz w:val="24"/>
          <w:szCs w:val="24"/>
        </w:rPr>
      </w:pPr>
      <w:r w:rsidRPr="00E87EFD">
        <w:rPr>
          <w:rFonts w:ascii="Arial" w:eastAsia="Arial" w:hAnsi="Arial" w:cs="Arial"/>
          <w:sz w:val="24"/>
          <w:szCs w:val="24"/>
        </w:rPr>
        <w:t>Aprobar el Reglamento de Sesiones del Consejo Directivo;</w:t>
      </w:r>
    </w:p>
    <w:p w14:paraId="00000075" w14:textId="77777777" w:rsidR="00F349B4" w:rsidRPr="00E87EFD" w:rsidRDefault="00E90395" w:rsidP="00E87EFD">
      <w:pPr>
        <w:numPr>
          <w:ilvl w:val="0"/>
          <w:numId w:val="8"/>
        </w:numPr>
        <w:pBdr>
          <w:top w:val="nil"/>
          <w:left w:val="nil"/>
          <w:bottom w:val="nil"/>
          <w:right w:val="nil"/>
          <w:between w:val="nil"/>
        </w:pBdr>
        <w:spacing w:after="0" w:line="360" w:lineRule="auto"/>
        <w:ind w:left="851" w:hanging="426"/>
        <w:contextualSpacing/>
        <w:rPr>
          <w:rFonts w:ascii="Arial" w:eastAsia="Arial" w:hAnsi="Arial" w:cs="Arial"/>
          <w:sz w:val="24"/>
          <w:szCs w:val="24"/>
        </w:rPr>
      </w:pPr>
      <w:r w:rsidRPr="00E87EFD">
        <w:rPr>
          <w:rFonts w:ascii="Arial" w:eastAsia="Arial" w:hAnsi="Arial" w:cs="Arial"/>
          <w:sz w:val="24"/>
          <w:szCs w:val="24"/>
        </w:rPr>
        <w:t>Proponer la modificación de normas y/o la adopción de medidas para lograr de manera eficaz y eficiente los objetivos y metas institucionales;</w:t>
      </w:r>
    </w:p>
    <w:p w14:paraId="00000076" w14:textId="5EB719A4" w:rsidR="00F349B4" w:rsidRPr="00E87EFD" w:rsidRDefault="00E90395" w:rsidP="00E87EFD">
      <w:pPr>
        <w:numPr>
          <w:ilvl w:val="0"/>
          <w:numId w:val="8"/>
        </w:numPr>
        <w:pBdr>
          <w:top w:val="nil"/>
          <w:left w:val="nil"/>
          <w:bottom w:val="nil"/>
          <w:right w:val="nil"/>
          <w:between w:val="nil"/>
        </w:pBdr>
        <w:spacing w:after="0" w:line="360" w:lineRule="auto"/>
        <w:ind w:left="851" w:hanging="426"/>
        <w:contextualSpacing/>
        <w:rPr>
          <w:rFonts w:ascii="Arial" w:eastAsia="Arial" w:hAnsi="Arial" w:cs="Arial"/>
          <w:sz w:val="24"/>
          <w:szCs w:val="24"/>
        </w:rPr>
      </w:pPr>
      <w:r w:rsidRPr="00E87EFD">
        <w:rPr>
          <w:rFonts w:ascii="Arial" w:eastAsia="Arial" w:hAnsi="Arial" w:cs="Arial"/>
          <w:sz w:val="24"/>
          <w:szCs w:val="24"/>
        </w:rPr>
        <w:t xml:space="preserve">Designar </w:t>
      </w:r>
      <w:r w:rsidR="00EB58F2" w:rsidRPr="00E87EFD">
        <w:rPr>
          <w:rFonts w:ascii="Arial" w:eastAsia="Arial" w:hAnsi="Arial" w:cs="Arial"/>
          <w:sz w:val="24"/>
          <w:szCs w:val="24"/>
        </w:rPr>
        <w:t xml:space="preserve">a </w:t>
      </w:r>
      <w:proofErr w:type="spellStart"/>
      <w:r w:rsidR="00EB58F2" w:rsidRPr="00E87EFD">
        <w:rPr>
          <w:rFonts w:ascii="Arial" w:eastAsia="Arial" w:hAnsi="Arial" w:cs="Arial"/>
          <w:sz w:val="24"/>
          <w:szCs w:val="24"/>
        </w:rPr>
        <w:t>el</w:t>
      </w:r>
      <w:proofErr w:type="spellEnd"/>
      <w:r w:rsidRPr="00E87EFD">
        <w:rPr>
          <w:rFonts w:ascii="Arial" w:eastAsia="Arial" w:hAnsi="Arial" w:cs="Arial"/>
          <w:sz w:val="24"/>
          <w:szCs w:val="24"/>
        </w:rPr>
        <w:t>/la Gerente/a General del CONADIS; y,</w:t>
      </w:r>
    </w:p>
    <w:p w14:paraId="00000077" w14:textId="708B8C77" w:rsidR="00F349B4" w:rsidRPr="00E87EFD" w:rsidRDefault="00E90395" w:rsidP="00E87EFD">
      <w:pPr>
        <w:numPr>
          <w:ilvl w:val="0"/>
          <w:numId w:val="8"/>
        </w:numPr>
        <w:pBdr>
          <w:top w:val="nil"/>
          <w:left w:val="nil"/>
          <w:bottom w:val="nil"/>
          <w:right w:val="nil"/>
          <w:between w:val="nil"/>
        </w:pBdr>
        <w:spacing w:after="0" w:line="360" w:lineRule="auto"/>
        <w:ind w:left="851" w:hanging="426"/>
        <w:contextualSpacing/>
        <w:rPr>
          <w:rFonts w:ascii="Arial" w:eastAsia="Arial" w:hAnsi="Arial" w:cs="Arial"/>
          <w:sz w:val="24"/>
          <w:szCs w:val="24"/>
        </w:rPr>
      </w:pPr>
      <w:r w:rsidRPr="00E87EFD">
        <w:rPr>
          <w:rFonts w:ascii="Arial" w:eastAsia="Arial" w:hAnsi="Arial" w:cs="Arial"/>
          <w:sz w:val="24"/>
          <w:szCs w:val="24"/>
        </w:rPr>
        <w:t>Las demás funciones que se le asigne o le corresponda de acuerdo a Ley.</w:t>
      </w:r>
    </w:p>
    <w:p w14:paraId="3498B6FA" w14:textId="61B07780" w:rsidR="0084429B" w:rsidRPr="00E87EFD" w:rsidRDefault="0084429B" w:rsidP="00E87EFD">
      <w:pPr>
        <w:pBdr>
          <w:top w:val="nil"/>
          <w:left w:val="nil"/>
          <w:bottom w:val="nil"/>
          <w:right w:val="nil"/>
          <w:between w:val="nil"/>
        </w:pBdr>
        <w:spacing w:after="0" w:line="360" w:lineRule="auto"/>
        <w:ind w:left="851"/>
        <w:contextualSpacing/>
        <w:rPr>
          <w:rFonts w:ascii="Arial" w:eastAsia="Arial" w:hAnsi="Arial" w:cs="Arial"/>
          <w:sz w:val="24"/>
          <w:szCs w:val="24"/>
        </w:rPr>
      </w:pPr>
    </w:p>
    <w:p w14:paraId="7C9A03A9" w14:textId="6DA7EB5C" w:rsidR="0084429B" w:rsidRPr="00E87EFD" w:rsidRDefault="0084429B"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7 de la Sección Primera del ROF del CONADIS, aprobado mediante Decreto Supremo N° 004-2022-MIMP).</w:t>
      </w:r>
    </w:p>
    <w:p w14:paraId="7CE43BC7" w14:textId="208E9C4E" w:rsidR="006B38D3" w:rsidRPr="00E87EFD" w:rsidRDefault="006B38D3" w:rsidP="00E87EFD">
      <w:pPr>
        <w:spacing w:after="0" w:line="360" w:lineRule="auto"/>
        <w:contextualSpacing/>
        <w:rPr>
          <w:rFonts w:ascii="Arial" w:eastAsia="Arial" w:hAnsi="Arial" w:cs="Arial"/>
          <w:b/>
          <w:sz w:val="24"/>
          <w:szCs w:val="24"/>
        </w:rPr>
      </w:pPr>
    </w:p>
    <w:p w14:paraId="1A0F1CB4" w14:textId="50CCD9FD" w:rsidR="00C774F5" w:rsidRPr="00E87EFD" w:rsidRDefault="00C774F5" w:rsidP="00E87EFD">
      <w:pPr>
        <w:spacing w:after="0" w:line="360" w:lineRule="auto"/>
        <w:contextualSpacing/>
        <w:rPr>
          <w:rFonts w:ascii="Arial" w:eastAsia="Arial" w:hAnsi="Arial" w:cs="Arial"/>
          <w:b/>
          <w:sz w:val="24"/>
          <w:szCs w:val="24"/>
        </w:rPr>
      </w:pPr>
    </w:p>
    <w:p w14:paraId="5DD3AC61" w14:textId="1C88ED8A" w:rsidR="00C774F5" w:rsidRPr="00E87EFD" w:rsidRDefault="00C774F5" w:rsidP="00E87EFD">
      <w:pPr>
        <w:spacing w:after="0" w:line="360" w:lineRule="auto"/>
        <w:contextualSpacing/>
        <w:rPr>
          <w:rFonts w:ascii="Arial" w:eastAsia="Arial" w:hAnsi="Arial" w:cs="Arial"/>
          <w:b/>
          <w:sz w:val="24"/>
          <w:szCs w:val="24"/>
        </w:rPr>
      </w:pPr>
    </w:p>
    <w:p w14:paraId="4C0D9AFA" w14:textId="77777777" w:rsidR="00C774F5" w:rsidRPr="00E87EFD" w:rsidRDefault="00C774F5" w:rsidP="00E87EFD">
      <w:pPr>
        <w:spacing w:after="0" w:line="360" w:lineRule="auto"/>
        <w:contextualSpacing/>
        <w:rPr>
          <w:rFonts w:ascii="Arial" w:eastAsia="Arial" w:hAnsi="Arial" w:cs="Arial"/>
          <w:b/>
          <w:sz w:val="24"/>
          <w:szCs w:val="24"/>
        </w:rPr>
      </w:pPr>
    </w:p>
    <w:p w14:paraId="00000079" w14:textId="5AD63DE6" w:rsidR="00F349B4" w:rsidRPr="00E87EFD" w:rsidRDefault="00E90395"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 xml:space="preserve">Artículo </w:t>
      </w:r>
      <w:r w:rsidR="0084429B" w:rsidRPr="00E87EFD">
        <w:rPr>
          <w:rFonts w:ascii="Arial" w:eastAsia="Arial" w:hAnsi="Arial" w:cs="Arial"/>
          <w:bCs/>
          <w:sz w:val="24"/>
          <w:szCs w:val="24"/>
        </w:rPr>
        <w:t>9</w:t>
      </w:r>
      <w:r w:rsidRPr="00E87EFD">
        <w:rPr>
          <w:rFonts w:ascii="Arial" w:eastAsia="Arial" w:hAnsi="Arial" w:cs="Arial"/>
          <w:bCs/>
          <w:sz w:val="24"/>
          <w:szCs w:val="24"/>
        </w:rPr>
        <w:t>.- Presidencia</w:t>
      </w:r>
    </w:p>
    <w:p w14:paraId="0000007A" w14:textId="77777777" w:rsidR="00F349B4" w:rsidRPr="00E87EFD" w:rsidRDefault="00F349B4" w:rsidP="00E87EFD">
      <w:pPr>
        <w:spacing w:after="0" w:line="360" w:lineRule="auto"/>
        <w:contextualSpacing/>
        <w:rPr>
          <w:rFonts w:ascii="Arial" w:eastAsia="Arial" w:hAnsi="Arial" w:cs="Arial"/>
          <w:sz w:val="24"/>
          <w:szCs w:val="24"/>
        </w:rPr>
      </w:pPr>
    </w:p>
    <w:p w14:paraId="238ADEDA" w14:textId="5C442BBB" w:rsidR="009C1681" w:rsidRPr="00E87EFD" w:rsidRDefault="00E9039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La Presidencia es el órgano de Alta Dirección responsable</w:t>
      </w:r>
      <w:r w:rsidR="000D0EC3" w:rsidRPr="00E87EFD">
        <w:rPr>
          <w:rFonts w:ascii="Arial" w:eastAsia="Arial" w:hAnsi="Arial" w:cs="Arial"/>
          <w:sz w:val="24"/>
          <w:szCs w:val="24"/>
        </w:rPr>
        <w:t xml:space="preserve"> de la</w:t>
      </w:r>
      <w:r w:rsidRPr="00E87EFD">
        <w:rPr>
          <w:rFonts w:ascii="Arial" w:eastAsia="Arial" w:hAnsi="Arial" w:cs="Arial"/>
          <w:sz w:val="24"/>
          <w:szCs w:val="24"/>
        </w:rPr>
        <w:t xml:space="preserve"> gestión institucional; asimismo, conduce las estrategias de comunicación, proyección de la imagen institucional del CONADIS. Está a cargo de el/la </w:t>
      </w:r>
      <w:proofErr w:type="gramStart"/>
      <w:r w:rsidRPr="00E87EFD">
        <w:rPr>
          <w:rFonts w:ascii="Arial" w:eastAsia="Arial" w:hAnsi="Arial" w:cs="Arial"/>
          <w:sz w:val="24"/>
          <w:szCs w:val="24"/>
        </w:rPr>
        <w:t>Presidente</w:t>
      </w:r>
      <w:proofErr w:type="gramEnd"/>
      <w:r w:rsidRPr="00E87EFD">
        <w:rPr>
          <w:rFonts w:ascii="Arial" w:eastAsia="Arial" w:hAnsi="Arial" w:cs="Arial"/>
          <w:sz w:val="24"/>
          <w:szCs w:val="24"/>
        </w:rPr>
        <w:t>/a</w:t>
      </w:r>
      <w:r w:rsidR="00EB58F2" w:rsidRPr="00E87EFD">
        <w:rPr>
          <w:rFonts w:ascii="Arial" w:eastAsia="Arial" w:hAnsi="Arial" w:cs="Arial"/>
          <w:sz w:val="24"/>
          <w:szCs w:val="24"/>
        </w:rPr>
        <w:t>,</w:t>
      </w:r>
      <w:r w:rsidRPr="00E87EFD">
        <w:rPr>
          <w:rFonts w:ascii="Arial" w:eastAsia="Arial" w:hAnsi="Arial" w:cs="Arial"/>
          <w:sz w:val="24"/>
          <w:szCs w:val="24"/>
        </w:rPr>
        <w:t xml:space="preserve"> quien es la máxima autoridad ejecutiva,</w:t>
      </w:r>
      <w:r w:rsidR="003B7105" w:rsidRPr="00E87EFD">
        <w:rPr>
          <w:rFonts w:ascii="Arial" w:eastAsia="Arial" w:hAnsi="Arial" w:cs="Arial"/>
          <w:sz w:val="24"/>
          <w:szCs w:val="24"/>
        </w:rPr>
        <w:t xml:space="preserve"> y</w:t>
      </w:r>
      <w:r w:rsidRPr="00E87EFD">
        <w:rPr>
          <w:rFonts w:ascii="Arial" w:eastAsia="Arial" w:hAnsi="Arial" w:cs="Arial"/>
          <w:sz w:val="24"/>
          <w:szCs w:val="24"/>
        </w:rPr>
        <w:t xml:space="preserve"> el/la titular del pliego presupuestal y ejerce la representación legal de la entidad.</w:t>
      </w:r>
    </w:p>
    <w:p w14:paraId="3E4E825F" w14:textId="64EC3D64" w:rsidR="0084429B" w:rsidRPr="00E87EFD" w:rsidRDefault="0084429B" w:rsidP="00E87EFD">
      <w:pPr>
        <w:spacing w:after="0" w:line="360" w:lineRule="auto"/>
        <w:contextualSpacing/>
        <w:rPr>
          <w:rFonts w:ascii="Arial" w:eastAsia="Arial" w:hAnsi="Arial" w:cs="Arial"/>
          <w:sz w:val="24"/>
          <w:szCs w:val="24"/>
        </w:rPr>
      </w:pPr>
    </w:p>
    <w:p w14:paraId="44416F33" w14:textId="34E145D2" w:rsidR="0084429B" w:rsidRPr="00E87EFD" w:rsidRDefault="0084429B"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8 de la Sección Primera del ROF del CONADIS, aprobado mediante Decreto Supremo N° 004-2022-MIMP).</w:t>
      </w:r>
    </w:p>
    <w:p w14:paraId="51E18CE8" w14:textId="77777777" w:rsidR="0084429B" w:rsidRPr="00E87EFD" w:rsidRDefault="0084429B" w:rsidP="00E87EFD">
      <w:pPr>
        <w:spacing w:after="0" w:line="360" w:lineRule="auto"/>
        <w:contextualSpacing/>
        <w:rPr>
          <w:rFonts w:ascii="Arial" w:eastAsia="Arial" w:hAnsi="Arial" w:cs="Arial"/>
          <w:sz w:val="24"/>
          <w:szCs w:val="24"/>
        </w:rPr>
      </w:pPr>
    </w:p>
    <w:p w14:paraId="0000007D" w14:textId="6BD5A7DF" w:rsidR="00F349B4" w:rsidRPr="00E87EFD" w:rsidRDefault="00E90395"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 xml:space="preserve">Artículo </w:t>
      </w:r>
      <w:r w:rsidR="0084429B" w:rsidRPr="00E87EFD">
        <w:rPr>
          <w:rFonts w:ascii="Arial" w:eastAsia="Arial" w:hAnsi="Arial" w:cs="Arial"/>
          <w:bCs/>
          <w:sz w:val="24"/>
          <w:szCs w:val="24"/>
        </w:rPr>
        <w:t>10</w:t>
      </w:r>
      <w:r w:rsidRPr="00E87EFD">
        <w:rPr>
          <w:rFonts w:ascii="Arial" w:eastAsia="Arial" w:hAnsi="Arial" w:cs="Arial"/>
          <w:bCs/>
          <w:sz w:val="24"/>
          <w:szCs w:val="24"/>
        </w:rPr>
        <w:t xml:space="preserve">.- Funciones de la Presidencia </w:t>
      </w:r>
    </w:p>
    <w:p w14:paraId="0000007E" w14:textId="77777777" w:rsidR="00F349B4" w:rsidRPr="00E87EFD" w:rsidRDefault="00F349B4" w:rsidP="00E87EFD">
      <w:pPr>
        <w:spacing w:after="0" w:line="360" w:lineRule="auto"/>
        <w:contextualSpacing/>
        <w:rPr>
          <w:rFonts w:ascii="Arial" w:eastAsia="Arial" w:hAnsi="Arial" w:cs="Arial"/>
          <w:sz w:val="24"/>
          <w:szCs w:val="24"/>
        </w:rPr>
      </w:pPr>
    </w:p>
    <w:p w14:paraId="0000007F" w14:textId="77777777" w:rsidR="00F349B4" w:rsidRPr="00E87EFD" w:rsidRDefault="00E9039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Son funciones de la Presidencia las siguientes:</w:t>
      </w:r>
    </w:p>
    <w:p w14:paraId="00000080" w14:textId="77777777" w:rsidR="00F349B4" w:rsidRPr="00E87EFD" w:rsidRDefault="00F349B4" w:rsidP="00E87EFD">
      <w:pPr>
        <w:spacing w:after="0" w:line="360" w:lineRule="auto"/>
        <w:contextualSpacing/>
        <w:rPr>
          <w:rFonts w:ascii="Arial" w:eastAsia="Arial" w:hAnsi="Arial" w:cs="Arial"/>
          <w:sz w:val="24"/>
          <w:szCs w:val="24"/>
        </w:rPr>
      </w:pPr>
    </w:p>
    <w:p w14:paraId="5C2554AE" w14:textId="307CB56D" w:rsidR="0039430B" w:rsidRPr="00E87EFD" w:rsidRDefault="00E90395" w:rsidP="00E87EFD">
      <w:pPr>
        <w:numPr>
          <w:ilvl w:val="0"/>
          <w:numId w:val="10"/>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Dirigir y supervisar el diseño e implementación de las políticas públicas en materia de discapacidad</w:t>
      </w:r>
      <w:r w:rsidR="00EB58F2" w:rsidRPr="00E87EFD">
        <w:rPr>
          <w:rFonts w:ascii="Arial" w:eastAsia="Arial" w:hAnsi="Arial" w:cs="Arial"/>
          <w:sz w:val="24"/>
          <w:szCs w:val="24"/>
        </w:rPr>
        <w:t>,</w:t>
      </w:r>
      <w:r w:rsidRPr="00E87EFD">
        <w:rPr>
          <w:rFonts w:ascii="Arial" w:eastAsia="Arial" w:hAnsi="Arial" w:cs="Arial"/>
          <w:sz w:val="24"/>
          <w:szCs w:val="24"/>
        </w:rPr>
        <w:t xml:space="preserve"> en el marco del Sistema Nacional para la Integración de la Persona con Discapacidad (SINAPEDIS) y de la política nacional </w:t>
      </w:r>
      <w:r w:rsidR="0039430B" w:rsidRPr="00E87EFD">
        <w:rPr>
          <w:rFonts w:ascii="Arial" w:eastAsia="Arial" w:hAnsi="Arial" w:cs="Arial"/>
          <w:sz w:val="24"/>
          <w:szCs w:val="24"/>
        </w:rPr>
        <w:t>en materia de discapacidad</w:t>
      </w:r>
      <w:r w:rsidR="0071096E" w:rsidRPr="00E87EFD">
        <w:rPr>
          <w:rFonts w:ascii="Arial" w:eastAsia="Arial" w:hAnsi="Arial" w:cs="Arial"/>
          <w:sz w:val="24"/>
          <w:szCs w:val="24"/>
        </w:rPr>
        <w:t>;</w:t>
      </w:r>
    </w:p>
    <w:p w14:paraId="00000082" w14:textId="77777777" w:rsidR="00F349B4" w:rsidRPr="00E87EFD" w:rsidRDefault="00E90395" w:rsidP="00E87EFD">
      <w:pPr>
        <w:numPr>
          <w:ilvl w:val="0"/>
          <w:numId w:val="10"/>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Supervisar, monitorear y evaluar la implementación y cumplimiento de los acuerdos del Consejo Directivo;</w:t>
      </w:r>
    </w:p>
    <w:p w14:paraId="00000083" w14:textId="77777777" w:rsidR="00F349B4" w:rsidRPr="00E87EFD" w:rsidRDefault="00E90395" w:rsidP="00E87EFD">
      <w:pPr>
        <w:numPr>
          <w:ilvl w:val="0"/>
          <w:numId w:val="10"/>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Presidir y dirigir las sesiones del Consejo Directivo;</w:t>
      </w:r>
    </w:p>
    <w:p w14:paraId="00000084" w14:textId="77777777" w:rsidR="00F349B4" w:rsidRPr="00E87EFD" w:rsidRDefault="00E90395" w:rsidP="00E87EFD">
      <w:pPr>
        <w:numPr>
          <w:ilvl w:val="0"/>
          <w:numId w:val="10"/>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Dirigir, coordinar, supervisar y controlar las acciones de los órganos de línea, así como a la Gerencia General en armonía con los objetivos institucionales;</w:t>
      </w:r>
    </w:p>
    <w:p w14:paraId="00000085" w14:textId="51D69771" w:rsidR="00F349B4" w:rsidRPr="00E87EFD" w:rsidRDefault="00E90395" w:rsidP="00E87EFD">
      <w:pPr>
        <w:numPr>
          <w:ilvl w:val="0"/>
          <w:numId w:val="10"/>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Representar al CONADIS ante las autoridades nacionales y extranjeras</w:t>
      </w:r>
      <w:r w:rsidR="0071096E" w:rsidRPr="00E87EFD">
        <w:rPr>
          <w:rFonts w:ascii="Arial" w:eastAsia="Arial" w:hAnsi="Arial" w:cs="Arial"/>
          <w:sz w:val="24"/>
          <w:szCs w:val="24"/>
        </w:rPr>
        <w:t>;</w:t>
      </w:r>
    </w:p>
    <w:p w14:paraId="471C54CE" w14:textId="0CBC3167" w:rsidR="002B3221" w:rsidRPr="00E87EFD" w:rsidRDefault="002B3221" w:rsidP="00E87EFD">
      <w:pPr>
        <w:numPr>
          <w:ilvl w:val="0"/>
          <w:numId w:val="10"/>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Presentar al Consejo Directivo las estrategias institucionales del CONADIS;</w:t>
      </w:r>
    </w:p>
    <w:p w14:paraId="00000087" w14:textId="77777777" w:rsidR="00F349B4" w:rsidRPr="00E87EFD" w:rsidRDefault="00E90395" w:rsidP="00E87EFD">
      <w:pPr>
        <w:numPr>
          <w:ilvl w:val="0"/>
          <w:numId w:val="10"/>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Presentar la Memoria Anual y los Estados Financieros para ser aprobados en sesión del Consejo Directivo;</w:t>
      </w:r>
    </w:p>
    <w:p w14:paraId="00000089" w14:textId="77777777" w:rsidR="00F349B4" w:rsidRPr="00E87EFD" w:rsidRDefault="00E90395" w:rsidP="00E87EFD">
      <w:pPr>
        <w:numPr>
          <w:ilvl w:val="0"/>
          <w:numId w:val="10"/>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Celebrar convenios, contratos y otras gestiones de carácter institucional con entidades públicas y privadas nacionales o extranjeras, de conformidad con la normativa vigente;</w:t>
      </w:r>
    </w:p>
    <w:p w14:paraId="08B4FE33" w14:textId="57B49F32" w:rsidR="005C770C" w:rsidRPr="00E87EFD" w:rsidRDefault="00E90395" w:rsidP="00E87EFD">
      <w:pPr>
        <w:numPr>
          <w:ilvl w:val="0"/>
          <w:numId w:val="10"/>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Aprobar asignaciones, donaciones, legados y transferencias a favor del CONADIS o que este otorgue, de acuerdo con la normativa vigente sobre la materia, dando cuenta al Consejo Directivo;</w:t>
      </w:r>
    </w:p>
    <w:p w14:paraId="029B3A11" w14:textId="728A1095" w:rsidR="005C770C" w:rsidRPr="00E87EFD" w:rsidRDefault="005C770C" w:rsidP="00E87EFD">
      <w:pPr>
        <w:numPr>
          <w:ilvl w:val="0"/>
          <w:numId w:val="10"/>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 xml:space="preserve">Conducir la coordinación multisectorial e intergubernamental del SINAPEDIS orientada a </w:t>
      </w:r>
      <w:r w:rsidR="00422377" w:rsidRPr="00E87EFD">
        <w:rPr>
          <w:rFonts w:ascii="Arial" w:eastAsia="Arial" w:hAnsi="Arial" w:cs="Arial"/>
          <w:sz w:val="24"/>
          <w:szCs w:val="24"/>
        </w:rPr>
        <w:t>asegurar el cumplimiento de las políticas públicas en materia de discapacidad</w:t>
      </w:r>
      <w:r w:rsidR="00E56CEF" w:rsidRPr="00E87EFD">
        <w:rPr>
          <w:rFonts w:ascii="Arial" w:eastAsia="Arial" w:hAnsi="Arial" w:cs="Arial"/>
          <w:sz w:val="24"/>
          <w:szCs w:val="24"/>
        </w:rPr>
        <w:t>;</w:t>
      </w:r>
    </w:p>
    <w:p w14:paraId="0000008C" w14:textId="77777777" w:rsidR="00F349B4" w:rsidRPr="00E87EFD" w:rsidRDefault="00E90395" w:rsidP="00E87EFD">
      <w:pPr>
        <w:numPr>
          <w:ilvl w:val="0"/>
          <w:numId w:val="10"/>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Aprobar normas y documentos técnicos de los procedimientos que ejecutan las unidades de organización del CONADIS, en concordancia con las políticas institucionales y la normativa vigente;</w:t>
      </w:r>
    </w:p>
    <w:p w14:paraId="23065E18" w14:textId="1304717E" w:rsidR="00C042D9" w:rsidRPr="00E87EFD" w:rsidRDefault="00C042D9" w:rsidP="00E87EFD">
      <w:pPr>
        <w:numPr>
          <w:ilvl w:val="0"/>
          <w:numId w:val="10"/>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Proponer al Ministerio de la Mujer y Poblaciones Vulnerables proyectos de dispositivos legales y/o documentos normativos en materia de discapacidad y otros según corresponda;</w:t>
      </w:r>
    </w:p>
    <w:p w14:paraId="0000008E" w14:textId="6CCD8223" w:rsidR="00F349B4" w:rsidRPr="00E87EFD" w:rsidRDefault="00E90395" w:rsidP="00E87EFD">
      <w:pPr>
        <w:numPr>
          <w:ilvl w:val="0"/>
          <w:numId w:val="10"/>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lastRenderedPageBreak/>
        <w:t>Dirigir y organizar las actividades de difusión y comunicaciones de la entidad, en coordinación con los órganos de línea;</w:t>
      </w:r>
    </w:p>
    <w:p w14:paraId="0000008F" w14:textId="77777777" w:rsidR="00F349B4" w:rsidRPr="00E87EFD" w:rsidRDefault="00E90395" w:rsidP="00E87EFD">
      <w:pPr>
        <w:numPr>
          <w:ilvl w:val="0"/>
          <w:numId w:val="10"/>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Resolver los recursos administrativos en última instancia quedando agotada así la vía administrativa de conformidad con la normativa vigente;</w:t>
      </w:r>
    </w:p>
    <w:p w14:paraId="5CEB400A" w14:textId="28474384" w:rsidR="00AF2542" w:rsidRPr="00E87EFD" w:rsidRDefault="00E90395" w:rsidP="00E87EFD">
      <w:pPr>
        <w:numPr>
          <w:ilvl w:val="0"/>
          <w:numId w:val="10"/>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C</w:t>
      </w:r>
      <w:r w:rsidR="00AF2542" w:rsidRPr="00E87EFD">
        <w:rPr>
          <w:rFonts w:ascii="Arial" w:eastAsia="Arial" w:hAnsi="Arial" w:cs="Arial"/>
          <w:sz w:val="24"/>
          <w:szCs w:val="24"/>
        </w:rPr>
        <w:t>onducir la implementación del Sistema de Control Interno en la entidad y de la gestión del riesgo de desastres;</w:t>
      </w:r>
    </w:p>
    <w:p w14:paraId="00000091" w14:textId="1B4D432A" w:rsidR="00F349B4" w:rsidRPr="00E87EFD" w:rsidRDefault="00E90395" w:rsidP="00E87EFD">
      <w:pPr>
        <w:numPr>
          <w:ilvl w:val="0"/>
          <w:numId w:val="10"/>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Delegar, a</w:t>
      </w:r>
      <w:r w:rsidR="009C1681" w:rsidRPr="00E87EFD">
        <w:rPr>
          <w:rFonts w:ascii="Arial" w:eastAsia="Arial" w:hAnsi="Arial" w:cs="Arial"/>
          <w:sz w:val="24"/>
          <w:szCs w:val="24"/>
        </w:rPr>
        <w:t xml:space="preserve"> </w:t>
      </w:r>
      <w:proofErr w:type="spellStart"/>
      <w:r w:rsidR="009C1681" w:rsidRPr="00E87EFD">
        <w:rPr>
          <w:rFonts w:ascii="Arial" w:eastAsia="Arial" w:hAnsi="Arial" w:cs="Arial"/>
          <w:sz w:val="24"/>
          <w:szCs w:val="24"/>
        </w:rPr>
        <w:t>el</w:t>
      </w:r>
      <w:proofErr w:type="spellEnd"/>
      <w:r w:rsidR="009C1681" w:rsidRPr="00E87EFD">
        <w:rPr>
          <w:rFonts w:ascii="Arial" w:eastAsia="Arial" w:hAnsi="Arial" w:cs="Arial"/>
          <w:sz w:val="24"/>
          <w:szCs w:val="24"/>
        </w:rPr>
        <w:t>/</w:t>
      </w:r>
      <w:r w:rsidRPr="00E87EFD">
        <w:rPr>
          <w:rFonts w:ascii="Arial" w:eastAsia="Arial" w:hAnsi="Arial" w:cs="Arial"/>
          <w:sz w:val="24"/>
          <w:szCs w:val="24"/>
        </w:rPr>
        <w:t>l</w:t>
      </w:r>
      <w:r w:rsidR="009C1681" w:rsidRPr="00E87EFD">
        <w:rPr>
          <w:rFonts w:ascii="Arial" w:eastAsia="Arial" w:hAnsi="Arial" w:cs="Arial"/>
          <w:sz w:val="24"/>
          <w:szCs w:val="24"/>
        </w:rPr>
        <w:t>a</w:t>
      </w:r>
      <w:r w:rsidRPr="00E87EFD">
        <w:rPr>
          <w:rFonts w:ascii="Arial" w:eastAsia="Arial" w:hAnsi="Arial" w:cs="Arial"/>
          <w:sz w:val="24"/>
          <w:szCs w:val="24"/>
        </w:rPr>
        <w:t xml:space="preserve"> Gerente/a General, parte de las funciones asignadas, incluyendo el reemplazo por encargo, en los casos de impedimento o ausencia, con las mismas atribuciones y responsabilidades</w:t>
      </w:r>
      <w:r w:rsidR="00A9794D" w:rsidRPr="00E87EFD">
        <w:rPr>
          <w:rFonts w:ascii="Arial" w:eastAsia="Arial" w:hAnsi="Arial" w:cs="Arial"/>
          <w:sz w:val="24"/>
          <w:szCs w:val="24"/>
        </w:rPr>
        <w:t>;</w:t>
      </w:r>
    </w:p>
    <w:p w14:paraId="00000092" w14:textId="77777777" w:rsidR="00F349B4" w:rsidRPr="00E87EFD" w:rsidRDefault="00E90395" w:rsidP="00E87EFD">
      <w:pPr>
        <w:numPr>
          <w:ilvl w:val="0"/>
          <w:numId w:val="10"/>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Emitir resoluciones en el ámbito de su competencia;</w:t>
      </w:r>
    </w:p>
    <w:p w14:paraId="00000093" w14:textId="77777777" w:rsidR="00F349B4" w:rsidRPr="00E87EFD" w:rsidRDefault="00E90395" w:rsidP="00E87EFD">
      <w:pPr>
        <w:numPr>
          <w:ilvl w:val="0"/>
          <w:numId w:val="10"/>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Aprobar la interposición de demandas de cumplimiento; y,</w:t>
      </w:r>
    </w:p>
    <w:p w14:paraId="00000094" w14:textId="09CF1A92" w:rsidR="00F349B4" w:rsidRPr="00E87EFD" w:rsidRDefault="00E90395" w:rsidP="00E87EFD">
      <w:pPr>
        <w:numPr>
          <w:ilvl w:val="0"/>
          <w:numId w:val="10"/>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Las demás funciones asignadas por el Consejo Directivo o aquellas asignadas por Ley.</w:t>
      </w:r>
    </w:p>
    <w:p w14:paraId="693B095C" w14:textId="18E302B7" w:rsidR="005551AF" w:rsidRPr="00E87EFD" w:rsidRDefault="005551AF" w:rsidP="00E87EFD">
      <w:pPr>
        <w:pBdr>
          <w:top w:val="nil"/>
          <w:left w:val="nil"/>
          <w:bottom w:val="nil"/>
          <w:right w:val="nil"/>
          <w:between w:val="nil"/>
        </w:pBdr>
        <w:spacing w:after="0" w:line="360" w:lineRule="auto"/>
        <w:ind w:left="851"/>
        <w:contextualSpacing/>
        <w:rPr>
          <w:rFonts w:ascii="Arial" w:eastAsia="Arial" w:hAnsi="Arial" w:cs="Arial"/>
          <w:sz w:val="24"/>
          <w:szCs w:val="24"/>
        </w:rPr>
      </w:pPr>
    </w:p>
    <w:p w14:paraId="0D8B63E3" w14:textId="52AFDBA7" w:rsidR="005551AF" w:rsidRPr="00E87EFD" w:rsidRDefault="005551AF"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9 de la Sección Primera del ROF del CONADIS, aprobado mediante Decreto Supremo N° 004-2022-MIMP).</w:t>
      </w:r>
    </w:p>
    <w:p w14:paraId="647D192C" w14:textId="77777777" w:rsidR="00C42DA6" w:rsidRPr="00E87EFD" w:rsidRDefault="00C42DA6" w:rsidP="00E87EFD">
      <w:pPr>
        <w:spacing w:after="0" w:line="360" w:lineRule="auto"/>
        <w:contextualSpacing/>
        <w:rPr>
          <w:rFonts w:ascii="Arial" w:eastAsia="Arial" w:hAnsi="Arial" w:cs="Arial"/>
          <w:sz w:val="24"/>
          <w:szCs w:val="24"/>
        </w:rPr>
      </w:pPr>
    </w:p>
    <w:p w14:paraId="00000096" w14:textId="3D1E1D50" w:rsidR="00F349B4" w:rsidRPr="00E87EFD" w:rsidRDefault="00E90395"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Artículo 1</w:t>
      </w:r>
      <w:r w:rsidR="005551AF" w:rsidRPr="00E87EFD">
        <w:rPr>
          <w:rFonts w:ascii="Arial" w:eastAsia="Arial" w:hAnsi="Arial" w:cs="Arial"/>
          <w:bCs/>
          <w:sz w:val="24"/>
          <w:szCs w:val="24"/>
        </w:rPr>
        <w:t>1</w:t>
      </w:r>
      <w:r w:rsidRPr="00E87EFD">
        <w:rPr>
          <w:rFonts w:ascii="Arial" w:eastAsia="Arial" w:hAnsi="Arial" w:cs="Arial"/>
          <w:bCs/>
          <w:sz w:val="24"/>
          <w:szCs w:val="24"/>
        </w:rPr>
        <w:t>.- Gerencia General</w:t>
      </w:r>
    </w:p>
    <w:p w14:paraId="00000097" w14:textId="77777777" w:rsidR="00F349B4" w:rsidRPr="00E87EFD" w:rsidRDefault="00F349B4" w:rsidP="00E87EFD">
      <w:pPr>
        <w:spacing w:after="0" w:line="360" w:lineRule="auto"/>
        <w:contextualSpacing/>
        <w:rPr>
          <w:rFonts w:ascii="Arial" w:eastAsia="Arial" w:hAnsi="Arial" w:cs="Arial"/>
          <w:sz w:val="24"/>
          <w:szCs w:val="24"/>
        </w:rPr>
      </w:pPr>
    </w:p>
    <w:p w14:paraId="00000098" w14:textId="4EC1E28F" w:rsidR="00F349B4" w:rsidRPr="00E87EFD" w:rsidRDefault="00E9039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La Gerencia General es el órgano de Alta Dirección, actúa como nexo de coordinación entre ésta y los órganos de asesoramiento y apoyo de la entidad. Constituye la máxima autoridad administrativa y es responsable de la conducción, coordinación y supervisión de la administración interna.</w:t>
      </w:r>
    </w:p>
    <w:p w14:paraId="7F1D6EE6" w14:textId="27345D6D" w:rsidR="005551AF" w:rsidRPr="00E87EFD" w:rsidRDefault="005551AF" w:rsidP="00E87EFD">
      <w:pPr>
        <w:spacing w:after="0" w:line="360" w:lineRule="auto"/>
        <w:contextualSpacing/>
        <w:rPr>
          <w:rFonts w:ascii="Arial" w:eastAsia="Arial" w:hAnsi="Arial" w:cs="Arial"/>
          <w:sz w:val="24"/>
          <w:szCs w:val="24"/>
        </w:rPr>
      </w:pPr>
    </w:p>
    <w:p w14:paraId="18D1A7E7" w14:textId="64E7E75F" w:rsidR="005551AF" w:rsidRPr="00E87EFD" w:rsidRDefault="005551AF"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10 de la Sección Primera del ROF del CONADIS, aprobado mediante Decreto Supremo N° 004-2022-MIMP).</w:t>
      </w:r>
    </w:p>
    <w:p w14:paraId="00000099" w14:textId="77777777" w:rsidR="00F349B4" w:rsidRPr="00E87EFD" w:rsidRDefault="00F349B4" w:rsidP="00E87EFD">
      <w:pPr>
        <w:spacing w:after="0" w:line="360" w:lineRule="auto"/>
        <w:contextualSpacing/>
        <w:rPr>
          <w:rFonts w:ascii="Arial" w:eastAsia="Arial" w:hAnsi="Arial" w:cs="Arial"/>
          <w:sz w:val="24"/>
          <w:szCs w:val="24"/>
        </w:rPr>
      </w:pPr>
    </w:p>
    <w:p w14:paraId="0000009A" w14:textId="7D1B3D31" w:rsidR="00F349B4" w:rsidRPr="00E87EFD" w:rsidRDefault="00E90395" w:rsidP="00E87EFD">
      <w:pPr>
        <w:pStyle w:val="Ttulo3"/>
        <w:spacing w:line="360" w:lineRule="auto"/>
        <w:rPr>
          <w:rFonts w:ascii="Arial" w:eastAsia="Arial" w:hAnsi="Arial" w:cs="Arial"/>
          <w:b w:val="0"/>
          <w:sz w:val="24"/>
          <w:szCs w:val="24"/>
        </w:rPr>
      </w:pPr>
      <w:r w:rsidRPr="00E87EFD">
        <w:rPr>
          <w:rFonts w:ascii="Arial" w:eastAsia="Arial" w:hAnsi="Arial" w:cs="Arial"/>
          <w:bCs/>
          <w:sz w:val="24"/>
          <w:szCs w:val="24"/>
        </w:rPr>
        <w:t>Artículo 1</w:t>
      </w:r>
      <w:r w:rsidR="005551AF" w:rsidRPr="00E87EFD">
        <w:rPr>
          <w:rFonts w:ascii="Arial" w:eastAsia="Arial" w:hAnsi="Arial" w:cs="Arial"/>
          <w:bCs/>
          <w:sz w:val="24"/>
          <w:szCs w:val="24"/>
        </w:rPr>
        <w:t>2</w:t>
      </w:r>
      <w:r w:rsidRPr="00E87EFD">
        <w:rPr>
          <w:rFonts w:ascii="Arial" w:eastAsia="Arial" w:hAnsi="Arial" w:cs="Arial"/>
          <w:bCs/>
          <w:sz w:val="24"/>
          <w:szCs w:val="24"/>
        </w:rPr>
        <w:t>.- Funciones de la Gerencia General</w:t>
      </w:r>
    </w:p>
    <w:p w14:paraId="0000009B" w14:textId="77777777" w:rsidR="00F349B4" w:rsidRPr="00E87EFD" w:rsidRDefault="00F349B4" w:rsidP="00E87EFD">
      <w:pPr>
        <w:spacing w:after="0" w:line="360" w:lineRule="auto"/>
        <w:contextualSpacing/>
        <w:rPr>
          <w:rFonts w:ascii="Arial" w:eastAsia="Arial" w:hAnsi="Arial" w:cs="Arial"/>
          <w:sz w:val="24"/>
          <w:szCs w:val="24"/>
        </w:rPr>
      </w:pPr>
    </w:p>
    <w:p w14:paraId="0000009C" w14:textId="77777777" w:rsidR="00F349B4" w:rsidRPr="00E87EFD" w:rsidRDefault="00E9039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Son funciones de la Gerencia General las siguientes:</w:t>
      </w:r>
    </w:p>
    <w:p w14:paraId="0000009D" w14:textId="77777777" w:rsidR="00F349B4" w:rsidRPr="00E87EFD" w:rsidRDefault="00F349B4" w:rsidP="00E87EFD">
      <w:pPr>
        <w:spacing w:after="0" w:line="360" w:lineRule="auto"/>
        <w:contextualSpacing/>
        <w:rPr>
          <w:rFonts w:ascii="Arial" w:eastAsia="Arial" w:hAnsi="Arial" w:cs="Arial"/>
          <w:sz w:val="24"/>
          <w:szCs w:val="24"/>
        </w:rPr>
      </w:pPr>
    </w:p>
    <w:p w14:paraId="0000009E" w14:textId="525F6893" w:rsidR="00F349B4" w:rsidRPr="00E87EFD" w:rsidRDefault="000575A6" w:rsidP="00E87EFD">
      <w:pPr>
        <w:numPr>
          <w:ilvl w:val="0"/>
          <w:numId w:val="13"/>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Dirigir, coordinar, supervisar y evaluar el funcionamiento de los órganos de administración interna; así como coordinar con los órganos de línea los asuntos de su competencia y aquellos que le sean delegados por la Presidencia</w:t>
      </w:r>
      <w:r w:rsidR="00E90395" w:rsidRPr="00E87EFD">
        <w:rPr>
          <w:rFonts w:ascii="Arial" w:eastAsia="Arial" w:hAnsi="Arial" w:cs="Arial"/>
          <w:sz w:val="24"/>
          <w:szCs w:val="24"/>
        </w:rPr>
        <w:t>;</w:t>
      </w:r>
    </w:p>
    <w:p w14:paraId="0000009F" w14:textId="77777777" w:rsidR="00F349B4" w:rsidRPr="00E87EFD" w:rsidRDefault="00E90395" w:rsidP="00E87EFD">
      <w:pPr>
        <w:numPr>
          <w:ilvl w:val="0"/>
          <w:numId w:val="13"/>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Proponer a la Presidencia la asignación presupuestal, planes estratégicos y operativos institucionales, estados financieros, la memoria institucional y otros instrumentos y documentos de gestión para su gestión y/o aprobación;</w:t>
      </w:r>
    </w:p>
    <w:p w14:paraId="0DC0E7A6" w14:textId="35769CCF" w:rsidR="003F4CF7" w:rsidRPr="00E87EFD" w:rsidRDefault="00E90395" w:rsidP="00E87EFD">
      <w:pPr>
        <w:numPr>
          <w:ilvl w:val="0"/>
          <w:numId w:val="13"/>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Aprobar directivas u otros documentos normativos de carácter administrativo;</w:t>
      </w:r>
    </w:p>
    <w:p w14:paraId="4B8CF14C" w14:textId="35216B4C" w:rsidR="00560A56" w:rsidRPr="00E87EFD" w:rsidRDefault="00560A56" w:rsidP="00E87EFD">
      <w:pPr>
        <w:numPr>
          <w:ilvl w:val="0"/>
          <w:numId w:val="13"/>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Dirigir, implementar y supervisar los mecanismos y herramientas destinadas a asegurar y fomentar, de acuerdo con las normas sobre la materia, una cultura de integridad y ética pública, la transparencia y acceso a la información pública, el sistema de control interno, así como la gestión de riesgos de desastres y la defensa nacional;</w:t>
      </w:r>
    </w:p>
    <w:p w14:paraId="000000A2" w14:textId="12648CD9" w:rsidR="00F349B4" w:rsidRPr="00E87EFD" w:rsidRDefault="00E90395" w:rsidP="00E87EFD">
      <w:pPr>
        <w:numPr>
          <w:ilvl w:val="0"/>
          <w:numId w:val="13"/>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 xml:space="preserve">Proponer a la Presidencia los proyectos de dispositivos normativos para su </w:t>
      </w:r>
      <w:proofErr w:type="spellStart"/>
      <w:r w:rsidRPr="00E87EFD">
        <w:rPr>
          <w:rFonts w:ascii="Arial" w:eastAsia="Arial" w:hAnsi="Arial" w:cs="Arial"/>
          <w:sz w:val="24"/>
          <w:szCs w:val="24"/>
        </w:rPr>
        <w:t>visación</w:t>
      </w:r>
      <w:proofErr w:type="spellEnd"/>
      <w:r w:rsidRPr="00E87EFD">
        <w:rPr>
          <w:rFonts w:ascii="Arial" w:eastAsia="Arial" w:hAnsi="Arial" w:cs="Arial"/>
          <w:sz w:val="24"/>
          <w:szCs w:val="24"/>
        </w:rPr>
        <w:t xml:space="preserve"> y/o aprobación; así como gestionar su registro, publicación, y distribución;</w:t>
      </w:r>
    </w:p>
    <w:p w14:paraId="000000A3" w14:textId="77777777" w:rsidR="00F349B4" w:rsidRPr="00E87EFD" w:rsidRDefault="00E90395" w:rsidP="00E87EFD">
      <w:pPr>
        <w:numPr>
          <w:ilvl w:val="0"/>
          <w:numId w:val="13"/>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Expedir resoluciones en materia de su competencia, o aquellas que le hayan sido delegadas; y,</w:t>
      </w:r>
    </w:p>
    <w:p w14:paraId="000000A4" w14:textId="2FA4016D" w:rsidR="00F349B4" w:rsidRPr="00E87EFD" w:rsidRDefault="00E90395" w:rsidP="00E87EFD">
      <w:pPr>
        <w:numPr>
          <w:ilvl w:val="0"/>
          <w:numId w:val="13"/>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Las demás funciones que le sean asignadas por la Presidencia en el marco de su competencia y las que le correspondan por normativa expresa.</w:t>
      </w:r>
    </w:p>
    <w:p w14:paraId="41D78B3D" w14:textId="0505786F" w:rsidR="005551AF" w:rsidRPr="00E87EFD" w:rsidRDefault="005551AF" w:rsidP="00E87EFD">
      <w:pPr>
        <w:pBdr>
          <w:top w:val="nil"/>
          <w:left w:val="nil"/>
          <w:bottom w:val="nil"/>
          <w:right w:val="nil"/>
          <w:between w:val="nil"/>
        </w:pBdr>
        <w:spacing w:after="0" w:line="360" w:lineRule="auto"/>
        <w:contextualSpacing/>
        <w:rPr>
          <w:rFonts w:ascii="Arial" w:eastAsia="Arial" w:hAnsi="Arial" w:cs="Arial"/>
          <w:sz w:val="24"/>
          <w:szCs w:val="24"/>
        </w:rPr>
      </w:pPr>
    </w:p>
    <w:p w14:paraId="50A5768B" w14:textId="3C0033A4" w:rsidR="005551AF" w:rsidRPr="00E87EFD" w:rsidRDefault="005551AF"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11 de la Sección Primera del ROF del CONADIS, aprobado mediante Decreto Supremo N° 004-2022-MIMP).</w:t>
      </w:r>
    </w:p>
    <w:p w14:paraId="1D25AE21" w14:textId="4995D83E" w:rsidR="00C774F5" w:rsidRPr="00E87EFD" w:rsidRDefault="00C774F5" w:rsidP="00E87EFD">
      <w:pPr>
        <w:spacing w:after="0" w:line="360" w:lineRule="auto"/>
        <w:contextualSpacing/>
        <w:rPr>
          <w:rFonts w:ascii="Arial" w:eastAsia="Arial" w:hAnsi="Arial" w:cs="Arial"/>
          <w:sz w:val="24"/>
          <w:szCs w:val="24"/>
        </w:rPr>
      </w:pPr>
    </w:p>
    <w:p w14:paraId="14959B77" w14:textId="77777777" w:rsidR="00C774F5" w:rsidRPr="00E87EFD" w:rsidRDefault="00C774F5" w:rsidP="00E87EFD">
      <w:pPr>
        <w:spacing w:after="0" w:line="360" w:lineRule="auto"/>
        <w:contextualSpacing/>
        <w:rPr>
          <w:rFonts w:ascii="Arial" w:eastAsia="Arial" w:hAnsi="Arial" w:cs="Arial"/>
          <w:sz w:val="24"/>
          <w:szCs w:val="24"/>
        </w:rPr>
      </w:pPr>
    </w:p>
    <w:p w14:paraId="0832A3B2" w14:textId="0102DD6D" w:rsidR="005551AF" w:rsidRPr="00E87EFD" w:rsidRDefault="005551AF" w:rsidP="00E87EFD">
      <w:pPr>
        <w:pStyle w:val="Ttulo4"/>
        <w:spacing w:line="360" w:lineRule="auto"/>
        <w:rPr>
          <w:rFonts w:ascii="Arial" w:hAnsi="Arial" w:cs="Arial"/>
        </w:rPr>
      </w:pPr>
      <w:r w:rsidRPr="00E87EFD">
        <w:rPr>
          <w:rFonts w:ascii="Arial" w:hAnsi="Arial" w:cs="Arial"/>
        </w:rPr>
        <w:t>CAPÍTULO II</w:t>
      </w:r>
    </w:p>
    <w:p w14:paraId="65F55764" w14:textId="77777777" w:rsidR="003F23FB" w:rsidRPr="00E87EFD" w:rsidRDefault="003F23FB" w:rsidP="00E87EFD">
      <w:pPr>
        <w:spacing w:after="0" w:line="360" w:lineRule="auto"/>
        <w:contextualSpacing/>
        <w:rPr>
          <w:rFonts w:ascii="Arial" w:eastAsia="Arial" w:hAnsi="Arial" w:cs="Arial"/>
          <w:b/>
          <w:bCs/>
          <w:sz w:val="24"/>
          <w:szCs w:val="24"/>
        </w:rPr>
      </w:pPr>
    </w:p>
    <w:p w14:paraId="000000A6" w14:textId="3FC7711B" w:rsidR="00F349B4" w:rsidRPr="00E87EFD" w:rsidRDefault="005551AF" w:rsidP="00E87EFD">
      <w:pPr>
        <w:pStyle w:val="Ttulo5"/>
        <w:spacing w:line="360" w:lineRule="auto"/>
        <w:rPr>
          <w:rFonts w:ascii="Arial" w:hAnsi="Arial" w:cs="Arial"/>
          <w:sz w:val="24"/>
          <w:szCs w:val="24"/>
        </w:rPr>
      </w:pPr>
      <w:r w:rsidRPr="00E87EFD">
        <w:rPr>
          <w:rFonts w:ascii="Arial" w:hAnsi="Arial" w:cs="Arial"/>
          <w:sz w:val="24"/>
          <w:szCs w:val="24"/>
        </w:rPr>
        <w:lastRenderedPageBreak/>
        <w:t>ÓRGANO DE CONTROL INSTITUCIONAL</w:t>
      </w:r>
    </w:p>
    <w:p w14:paraId="000000A8" w14:textId="77777777" w:rsidR="00F349B4" w:rsidRPr="00E87EFD" w:rsidRDefault="00F349B4" w:rsidP="00E87EFD">
      <w:pPr>
        <w:spacing w:after="0" w:line="360" w:lineRule="auto"/>
        <w:contextualSpacing/>
        <w:rPr>
          <w:rFonts w:ascii="Arial" w:eastAsia="Arial" w:hAnsi="Arial" w:cs="Arial"/>
          <w:sz w:val="24"/>
          <w:szCs w:val="24"/>
        </w:rPr>
      </w:pPr>
    </w:p>
    <w:p w14:paraId="000000A9" w14:textId="3F2C1B3D" w:rsidR="00F349B4" w:rsidRPr="00E87EFD" w:rsidRDefault="00E90395"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Artículo 1</w:t>
      </w:r>
      <w:r w:rsidR="006B38D3" w:rsidRPr="00E87EFD">
        <w:rPr>
          <w:rFonts w:ascii="Arial" w:eastAsia="Arial" w:hAnsi="Arial" w:cs="Arial"/>
          <w:bCs/>
          <w:sz w:val="24"/>
          <w:szCs w:val="24"/>
        </w:rPr>
        <w:t>3</w:t>
      </w:r>
      <w:r w:rsidRPr="00E87EFD">
        <w:rPr>
          <w:rFonts w:ascii="Arial" w:eastAsia="Arial" w:hAnsi="Arial" w:cs="Arial"/>
          <w:bCs/>
          <w:sz w:val="24"/>
          <w:szCs w:val="24"/>
        </w:rPr>
        <w:t>.- Órgano de control institucional</w:t>
      </w:r>
    </w:p>
    <w:p w14:paraId="000000AA" w14:textId="77777777" w:rsidR="00F349B4" w:rsidRPr="00E87EFD" w:rsidRDefault="00F349B4" w:rsidP="00E87EFD">
      <w:pPr>
        <w:spacing w:after="0" w:line="360" w:lineRule="auto"/>
        <w:contextualSpacing/>
        <w:rPr>
          <w:rFonts w:ascii="Arial" w:eastAsia="Arial" w:hAnsi="Arial" w:cs="Arial"/>
          <w:sz w:val="24"/>
          <w:szCs w:val="24"/>
        </w:rPr>
      </w:pPr>
    </w:p>
    <w:p w14:paraId="000000AB" w14:textId="12E65171" w:rsidR="00F349B4" w:rsidRPr="00E87EFD" w:rsidRDefault="00E9039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El Órgano de Control Institucional - OCI es el órgano conformante del Sistema Nacional de Control, responsable de llevar a cabo el control gubernamental en el CONADIS, promoviendo la correcta y transparente gestión de los recursos y bienes de la entidad, cautelando la legalidad y eficiencia de sus actos y operaciones, así como, el logro de sus resultados, mediante la ejecución de los servicios de control (simultáneo y posterior) y servicios relacionados. Está sujeta a los principios y atribuciones dentro del ámbito de sus competencias establecidas en la Ley Orgánica del Sistema Nacional de Control y de la Contraloría General de la República y las normas que emite la Contraloría.</w:t>
      </w:r>
    </w:p>
    <w:p w14:paraId="28CF0E1B" w14:textId="2A5CE22C" w:rsidR="006B38D3" w:rsidRPr="00E87EFD" w:rsidRDefault="006B38D3" w:rsidP="00E87EFD">
      <w:pPr>
        <w:spacing w:after="0" w:line="360" w:lineRule="auto"/>
        <w:contextualSpacing/>
        <w:rPr>
          <w:rFonts w:ascii="Arial" w:eastAsia="Arial" w:hAnsi="Arial" w:cs="Arial"/>
          <w:sz w:val="24"/>
          <w:szCs w:val="24"/>
        </w:rPr>
      </w:pPr>
    </w:p>
    <w:p w14:paraId="47F50D62" w14:textId="299F81C4" w:rsidR="006B38D3" w:rsidRPr="00E87EFD" w:rsidRDefault="006B38D3"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12 de la Sección Primera del ROF del CONADIS, aprobado mediante Decreto Supremo N° 004-2022-MIMP).</w:t>
      </w:r>
    </w:p>
    <w:p w14:paraId="000000AC" w14:textId="77777777" w:rsidR="00F349B4" w:rsidRPr="00E87EFD" w:rsidRDefault="00F349B4" w:rsidP="00E87EFD">
      <w:pPr>
        <w:spacing w:after="0" w:line="360" w:lineRule="auto"/>
        <w:contextualSpacing/>
        <w:rPr>
          <w:rFonts w:ascii="Arial" w:eastAsia="Arial" w:hAnsi="Arial" w:cs="Arial"/>
          <w:sz w:val="24"/>
          <w:szCs w:val="24"/>
        </w:rPr>
      </w:pPr>
    </w:p>
    <w:p w14:paraId="000000AD" w14:textId="690D46F0" w:rsidR="00F349B4" w:rsidRPr="00E87EFD" w:rsidRDefault="00E90395"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Artículo 1</w:t>
      </w:r>
      <w:r w:rsidR="006B38D3" w:rsidRPr="00E87EFD">
        <w:rPr>
          <w:rFonts w:ascii="Arial" w:eastAsia="Arial" w:hAnsi="Arial" w:cs="Arial"/>
          <w:bCs/>
          <w:sz w:val="24"/>
          <w:szCs w:val="24"/>
        </w:rPr>
        <w:t>4</w:t>
      </w:r>
      <w:r w:rsidRPr="00E87EFD">
        <w:rPr>
          <w:rFonts w:ascii="Arial" w:eastAsia="Arial" w:hAnsi="Arial" w:cs="Arial"/>
          <w:bCs/>
          <w:sz w:val="24"/>
          <w:szCs w:val="24"/>
        </w:rPr>
        <w:t>.- Funciones del Órgano de Control Institucional</w:t>
      </w:r>
    </w:p>
    <w:p w14:paraId="000000AE" w14:textId="77777777" w:rsidR="00F349B4" w:rsidRPr="00E87EFD" w:rsidRDefault="00F349B4" w:rsidP="00E87EFD">
      <w:pPr>
        <w:spacing w:after="0" w:line="360" w:lineRule="auto"/>
        <w:contextualSpacing/>
        <w:rPr>
          <w:rFonts w:ascii="Arial" w:eastAsia="Arial" w:hAnsi="Arial" w:cs="Arial"/>
          <w:b/>
          <w:sz w:val="24"/>
          <w:szCs w:val="24"/>
        </w:rPr>
      </w:pPr>
    </w:p>
    <w:p w14:paraId="000000AF" w14:textId="77777777" w:rsidR="00F349B4" w:rsidRPr="00E87EFD" w:rsidRDefault="00E9039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Son funciones del Órgano de Control Institucional las siguientes:</w:t>
      </w:r>
    </w:p>
    <w:p w14:paraId="000000B0" w14:textId="77777777" w:rsidR="00F349B4" w:rsidRPr="00E87EFD" w:rsidRDefault="00F349B4" w:rsidP="00E87EFD">
      <w:pPr>
        <w:spacing w:after="0" w:line="360" w:lineRule="auto"/>
        <w:contextualSpacing/>
        <w:rPr>
          <w:rFonts w:ascii="Arial" w:eastAsia="Arial" w:hAnsi="Arial" w:cs="Arial"/>
          <w:sz w:val="24"/>
          <w:szCs w:val="24"/>
        </w:rPr>
      </w:pPr>
    </w:p>
    <w:p w14:paraId="000000B1" w14:textId="77777777" w:rsidR="00F349B4" w:rsidRPr="00E87EFD" w:rsidRDefault="00E90395" w:rsidP="00E87EFD">
      <w:pPr>
        <w:numPr>
          <w:ilvl w:val="0"/>
          <w:numId w:val="1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Formular en coordinación con las unidades orgánicas competentes de la Contraloría, el Plan Anual de Control, de acuerdo con las disposiciones que sobre la materia emita la Contraloría;</w:t>
      </w:r>
    </w:p>
    <w:p w14:paraId="000000B2" w14:textId="6DF9016C" w:rsidR="00F349B4" w:rsidRPr="00E87EFD" w:rsidRDefault="00E90395" w:rsidP="00E87EFD">
      <w:pPr>
        <w:numPr>
          <w:ilvl w:val="0"/>
          <w:numId w:val="1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Formular y remitir para aprobación del órgano desconcentrado o de la unidad orgánica a cuyo ámbito de control pertenece la propuesta de la carpeta de servicio correspondiente al servicio de control posterior a ser realizado, de acuerdo a los lineamientos y normativa aplicable</w:t>
      </w:r>
      <w:r w:rsidR="001F3138" w:rsidRPr="00E87EFD">
        <w:rPr>
          <w:rFonts w:ascii="Arial" w:eastAsia="Arial" w:hAnsi="Arial" w:cs="Arial"/>
          <w:sz w:val="24"/>
          <w:szCs w:val="24"/>
        </w:rPr>
        <w:t>;</w:t>
      </w:r>
    </w:p>
    <w:p w14:paraId="000000B3" w14:textId="32C046C0" w:rsidR="00F349B4" w:rsidRPr="00E87EFD" w:rsidRDefault="00E90395" w:rsidP="00E87EFD">
      <w:pPr>
        <w:numPr>
          <w:ilvl w:val="0"/>
          <w:numId w:val="1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Comunicar el inicio de los servicios de control gubernamental al Titular de la entidad, cuando corresponda</w:t>
      </w:r>
      <w:r w:rsidR="001F3138" w:rsidRPr="00E87EFD">
        <w:rPr>
          <w:rFonts w:ascii="Arial" w:eastAsia="Arial" w:hAnsi="Arial" w:cs="Arial"/>
          <w:sz w:val="24"/>
          <w:szCs w:val="24"/>
        </w:rPr>
        <w:t>;</w:t>
      </w:r>
    </w:p>
    <w:p w14:paraId="000000B4" w14:textId="77777777" w:rsidR="00F349B4" w:rsidRPr="00E87EFD" w:rsidRDefault="00E90395" w:rsidP="00E87EFD">
      <w:pPr>
        <w:numPr>
          <w:ilvl w:val="0"/>
          <w:numId w:val="1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lastRenderedPageBreak/>
        <w:t>Ejercer el control gubernamental conforme a las disposiciones establecidas en la Ley, las Normas Generales de Control Gubernamental y demás normativa emitida por la Contraloría;</w:t>
      </w:r>
    </w:p>
    <w:p w14:paraId="000000B5" w14:textId="77777777" w:rsidR="00F349B4" w:rsidRPr="00E87EFD" w:rsidRDefault="00E90395" w:rsidP="00E87EFD">
      <w:pPr>
        <w:numPr>
          <w:ilvl w:val="0"/>
          <w:numId w:val="1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Formular y aprobar o remitir para aprobación del órgano desconcentrado o de la unidad orgánica de la Contraloría del cual depende, según corresponda, los informes resultantes de los servicios de control gubernamental; así como, luego de su aprobación, realizar la notificación correspondiente, de acuerdo a los lineamientos y normativa aplicable;</w:t>
      </w:r>
    </w:p>
    <w:p w14:paraId="000000B6" w14:textId="5FBED9E7" w:rsidR="00F349B4" w:rsidRPr="00E87EFD" w:rsidRDefault="00E90395" w:rsidP="00E87EFD">
      <w:pPr>
        <w:numPr>
          <w:ilvl w:val="0"/>
          <w:numId w:val="1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Elaborar la Carpeta de Control y remitirla al órgano desconcentrado o a la unidad orgánica de la Contraloría a cuyo ámbito de control pertenece el OCI, para su comunicación al Ministerio Público, conforme a las disposiciones emitidas por la contraloría</w:t>
      </w:r>
      <w:r w:rsidR="001F3138" w:rsidRPr="00E87EFD">
        <w:rPr>
          <w:rFonts w:ascii="Arial" w:eastAsia="Arial" w:hAnsi="Arial" w:cs="Arial"/>
          <w:sz w:val="24"/>
          <w:szCs w:val="24"/>
        </w:rPr>
        <w:t>;</w:t>
      </w:r>
    </w:p>
    <w:p w14:paraId="000000B7" w14:textId="05B44B63" w:rsidR="00F349B4" w:rsidRPr="00E87EFD" w:rsidRDefault="00E90395" w:rsidP="00E87EFD">
      <w:pPr>
        <w:numPr>
          <w:ilvl w:val="0"/>
          <w:numId w:val="1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Recibir y atender, o de corresponder, derivar las denuncias que prestan las personas naturales o jurídicas, de acuerdo a la normativa aplicable</w:t>
      </w:r>
      <w:r w:rsidR="001F3138" w:rsidRPr="00E87EFD">
        <w:rPr>
          <w:rFonts w:ascii="Arial" w:eastAsia="Arial" w:hAnsi="Arial" w:cs="Arial"/>
          <w:sz w:val="24"/>
          <w:szCs w:val="24"/>
        </w:rPr>
        <w:t>;</w:t>
      </w:r>
    </w:p>
    <w:p w14:paraId="000000B8" w14:textId="164E1E1F" w:rsidR="00F349B4" w:rsidRPr="00E87EFD" w:rsidRDefault="00E90395" w:rsidP="00E87EFD">
      <w:pPr>
        <w:numPr>
          <w:ilvl w:val="0"/>
          <w:numId w:val="1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Realizar los servicios de control gubernamental, respecto a las denuncias evaluadas que les sean derivadas, de acuerdo a los lineamientos y normativa aplicable</w:t>
      </w:r>
      <w:r w:rsidR="001F3138" w:rsidRPr="00E87EFD">
        <w:rPr>
          <w:rFonts w:ascii="Arial" w:eastAsia="Arial" w:hAnsi="Arial" w:cs="Arial"/>
          <w:sz w:val="24"/>
          <w:szCs w:val="24"/>
        </w:rPr>
        <w:t>;</w:t>
      </w:r>
    </w:p>
    <w:p w14:paraId="000000B9" w14:textId="160A1E70" w:rsidR="00F349B4" w:rsidRPr="00E87EFD" w:rsidRDefault="00E90395" w:rsidP="00E87EFD">
      <w:pPr>
        <w:numPr>
          <w:ilvl w:val="0"/>
          <w:numId w:val="1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Efectuar el seguimiento a la implementación de las recomendaciones, así como de las acciones preventivas o correctivas que adopte la entidad, a partir de los informes resultantes de los servicios de control, conforme a la normativa específica que para tal efecto emite la Contraloría</w:t>
      </w:r>
      <w:r w:rsidR="001F3138" w:rsidRPr="00E87EFD">
        <w:rPr>
          <w:rFonts w:ascii="Arial" w:eastAsia="Arial" w:hAnsi="Arial" w:cs="Arial"/>
          <w:sz w:val="24"/>
          <w:szCs w:val="24"/>
        </w:rPr>
        <w:t>;</w:t>
      </w:r>
    </w:p>
    <w:p w14:paraId="000000BA" w14:textId="7DE3EFF1" w:rsidR="00F349B4" w:rsidRPr="00E87EFD" w:rsidRDefault="00E90395" w:rsidP="00E87EFD">
      <w:pPr>
        <w:numPr>
          <w:ilvl w:val="0"/>
          <w:numId w:val="1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Realizar el registro oportuno de los sistemas informáticos establecidos por la Contraloría, de la información sobre el avance de los servicios de control gubernamental a su cargo, así como de los informes resultantes de dichos servicios</w:t>
      </w:r>
      <w:r w:rsidR="001F3138" w:rsidRPr="00E87EFD">
        <w:rPr>
          <w:rFonts w:ascii="Arial" w:eastAsia="Arial" w:hAnsi="Arial" w:cs="Arial"/>
          <w:sz w:val="24"/>
          <w:szCs w:val="24"/>
        </w:rPr>
        <w:t>;</w:t>
      </w:r>
    </w:p>
    <w:p w14:paraId="000000BB" w14:textId="37CCE172" w:rsidR="00F349B4" w:rsidRPr="00E87EFD" w:rsidRDefault="00E90395" w:rsidP="00E87EFD">
      <w:pPr>
        <w:numPr>
          <w:ilvl w:val="0"/>
          <w:numId w:val="1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Analizar las solicitudes de servicios de control gubernamental, que incluye pedidos de información presentados por el Congreso de la República, de acuerdo a los lineamientos y normativa aplicable</w:t>
      </w:r>
      <w:r w:rsidR="001F3138" w:rsidRPr="00E87EFD">
        <w:rPr>
          <w:rFonts w:ascii="Arial" w:eastAsia="Arial" w:hAnsi="Arial" w:cs="Arial"/>
          <w:sz w:val="24"/>
          <w:szCs w:val="24"/>
        </w:rPr>
        <w:t>;</w:t>
      </w:r>
    </w:p>
    <w:p w14:paraId="000000BC" w14:textId="569834BA" w:rsidR="00F349B4" w:rsidRPr="00E87EFD" w:rsidRDefault="00E90395" w:rsidP="00E87EFD">
      <w:pPr>
        <w:numPr>
          <w:ilvl w:val="0"/>
          <w:numId w:val="1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 xml:space="preserve">Apoyar a las comisiones auditoras, comisiones de control, equipos o personal que designe la Contraloría para la realización de los servicios </w:t>
      </w:r>
      <w:r w:rsidRPr="00E87EFD">
        <w:rPr>
          <w:rFonts w:ascii="Arial" w:eastAsia="Arial" w:hAnsi="Arial" w:cs="Arial"/>
          <w:sz w:val="24"/>
          <w:szCs w:val="24"/>
        </w:rPr>
        <w:lastRenderedPageBreak/>
        <w:t>de control gubernamental en la entidad en la cual se encuentra el OCI, de acuerdo a la disponibilidad de su capacidad operativa</w:t>
      </w:r>
      <w:r w:rsidR="001F3138" w:rsidRPr="00E87EFD">
        <w:rPr>
          <w:rFonts w:ascii="Arial" w:eastAsia="Arial" w:hAnsi="Arial" w:cs="Arial"/>
          <w:sz w:val="24"/>
          <w:szCs w:val="24"/>
        </w:rPr>
        <w:t>,</w:t>
      </w:r>
    </w:p>
    <w:p w14:paraId="000000BD" w14:textId="2B488212" w:rsidR="00F349B4" w:rsidRPr="00E87EFD" w:rsidRDefault="00E90395" w:rsidP="00E87EFD">
      <w:pPr>
        <w:numPr>
          <w:ilvl w:val="0"/>
          <w:numId w:val="1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Realizar las acciones que disponga la Contraloría respecto a la implementación del Sistema de Control Interno de la entidad, de acuerdo a la normativa aplicable</w:t>
      </w:r>
      <w:r w:rsidR="001F3138" w:rsidRPr="00E87EFD">
        <w:rPr>
          <w:rFonts w:ascii="Arial" w:eastAsia="Arial" w:hAnsi="Arial" w:cs="Arial"/>
          <w:sz w:val="24"/>
          <w:szCs w:val="24"/>
        </w:rPr>
        <w:t>;</w:t>
      </w:r>
    </w:p>
    <w:p w14:paraId="000000BE" w14:textId="20F30E5B" w:rsidR="00F349B4" w:rsidRPr="00E87EFD" w:rsidRDefault="00E90395" w:rsidP="00E87EFD">
      <w:pPr>
        <w:numPr>
          <w:ilvl w:val="0"/>
          <w:numId w:val="1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Coadyuvar con la ejecución de las actividades de audiencias públicas y participación ciudadana desarrolladas en su ámbito de competencia</w:t>
      </w:r>
      <w:r w:rsidR="001F3138" w:rsidRPr="00E87EFD">
        <w:rPr>
          <w:rFonts w:ascii="Arial" w:eastAsia="Arial" w:hAnsi="Arial" w:cs="Arial"/>
          <w:sz w:val="24"/>
          <w:szCs w:val="24"/>
        </w:rPr>
        <w:t>;</w:t>
      </w:r>
    </w:p>
    <w:p w14:paraId="000000BF" w14:textId="1E469995" w:rsidR="00F349B4" w:rsidRPr="00E87EFD" w:rsidRDefault="00E90395" w:rsidP="00E87EFD">
      <w:pPr>
        <w:numPr>
          <w:ilvl w:val="0"/>
          <w:numId w:val="1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Cumplir con los encargos asignados en normas con rango de Ley o norma de ámbito nacional con rango o fuerza de ley, así como los asignados en los reglamentos, directivas, manuales, procedimientos y demás normativa emitida por la Controlaría</w:t>
      </w:r>
      <w:r w:rsidR="001F3138" w:rsidRPr="00E87EFD">
        <w:rPr>
          <w:rFonts w:ascii="Arial" w:eastAsia="Arial" w:hAnsi="Arial" w:cs="Arial"/>
          <w:sz w:val="24"/>
          <w:szCs w:val="24"/>
        </w:rPr>
        <w:t>;</w:t>
      </w:r>
    </w:p>
    <w:p w14:paraId="000000C0" w14:textId="37BD5BCA" w:rsidR="00F349B4" w:rsidRPr="00E87EFD" w:rsidRDefault="00E90395" w:rsidP="00E87EFD">
      <w:pPr>
        <w:numPr>
          <w:ilvl w:val="0"/>
          <w:numId w:val="1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Cumplir diligente y oportunamente con los encargos y requerimientos que le formule la Contraloría</w:t>
      </w:r>
      <w:r w:rsidR="001F3138" w:rsidRPr="00E87EFD">
        <w:rPr>
          <w:rFonts w:ascii="Arial" w:eastAsia="Arial" w:hAnsi="Arial" w:cs="Arial"/>
          <w:sz w:val="24"/>
          <w:szCs w:val="24"/>
        </w:rPr>
        <w:t>;</w:t>
      </w:r>
    </w:p>
    <w:p w14:paraId="000000C1" w14:textId="52BCAED4" w:rsidR="00F349B4" w:rsidRPr="00E87EFD" w:rsidRDefault="00E90395" w:rsidP="00E87EFD">
      <w:pPr>
        <w:numPr>
          <w:ilvl w:val="0"/>
          <w:numId w:val="1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Mantener ordenados, custodiados y a disposición de la Contraloría durante diez (10) años los informes resultantes de los servicios de control gubernamental, documentación de control o papeles de trabajo, denuncias recibidas y en general toda documentación relativa a las funciones del OCI, luego de los cuales quedan sujetos a las normas de archivo vigente para el sector público</w:t>
      </w:r>
      <w:r w:rsidR="001F3138" w:rsidRPr="00E87EFD">
        <w:rPr>
          <w:rFonts w:ascii="Arial" w:eastAsia="Arial" w:hAnsi="Arial" w:cs="Arial"/>
          <w:sz w:val="24"/>
          <w:szCs w:val="24"/>
        </w:rPr>
        <w:t>,</w:t>
      </w:r>
    </w:p>
    <w:p w14:paraId="000000C2" w14:textId="32097DD9" w:rsidR="00F349B4" w:rsidRPr="00E87EFD" w:rsidRDefault="00E90395" w:rsidP="00E87EFD">
      <w:pPr>
        <w:numPr>
          <w:ilvl w:val="0"/>
          <w:numId w:val="1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Remitir a la Contraloría el acervo documentario del OCI respecto a los servicios de control gubernamental, en caso se desactive o extinga la entidad en la cual el OCI desarrolla funciones</w:t>
      </w:r>
      <w:r w:rsidR="001F3138" w:rsidRPr="00E87EFD">
        <w:rPr>
          <w:rFonts w:ascii="Arial" w:eastAsia="Arial" w:hAnsi="Arial" w:cs="Arial"/>
          <w:sz w:val="24"/>
          <w:szCs w:val="24"/>
        </w:rPr>
        <w:t>;</w:t>
      </w:r>
    </w:p>
    <w:p w14:paraId="000000C3" w14:textId="5FFEA2D3" w:rsidR="00F349B4" w:rsidRPr="00E87EFD" w:rsidRDefault="00E90395" w:rsidP="00E87EFD">
      <w:pPr>
        <w:numPr>
          <w:ilvl w:val="0"/>
          <w:numId w:val="1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Mantener en reserva y confidencialidad la información y resultados obtenidos en el ejercicio de sus funciones</w:t>
      </w:r>
      <w:r w:rsidR="001F3138" w:rsidRPr="00E87EFD">
        <w:rPr>
          <w:rFonts w:ascii="Arial" w:eastAsia="Arial" w:hAnsi="Arial" w:cs="Arial"/>
          <w:sz w:val="24"/>
          <w:szCs w:val="24"/>
        </w:rPr>
        <w:t>; y,</w:t>
      </w:r>
    </w:p>
    <w:p w14:paraId="000000C4" w14:textId="3D67622B" w:rsidR="00F349B4" w:rsidRPr="00E87EFD" w:rsidRDefault="00E90395" w:rsidP="00E87EFD">
      <w:pPr>
        <w:numPr>
          <w:ilvl w:val="0"/>
          <w:numId w:val="1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Otras que establezca la Contraloría.</w:t>
      </w:r>
    </w:p>
    <w:p w14:paraId="422DE490" w14:textId="7D05248B" w:rsidR="006B38D3" w:rsidRPr="00E87EFD" w:rsidRDefault="006B38D3" w:rsidP="00E87EFD">
      <w:pPr>
        <w:pBdr>
          <w:top w:val="nil"/>
          <w:left w:val="nil"/>
          <w:bottom w:val="nil"/>
          <w:right w:val="nil"/>
          <w:between w:val="nil"/>
        </w:pBdr>
        <w:spacing w:after="0" w:line="360" w:lineRule="auto"/>
        <w:ind w:left="851"/>
        <w:contextualSpacing/>
        <w:rPr>
          <w:rFonts w:ascii="Arial" w:eastAsia="Arial" w:hAnsi="Arial" w:cs="Arial"/>
          <w:sz w:val="24"/>
          <w:szCs w:val="24"/>
        </w:rPr>
      </w:pPr>
    </w:p>
    <w:p w14:paraId="4C0B5243" w14:textId="52A3A80F" w:rsidR="006B38D3" w:rsidRPr="00E87EFD" w:rsidRDefault="006B38D3"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1</w:t>
      </w:r>
      <w:r w:rsidR="00FC67D5" w:rsidRPr="00E87EFD">
        <w:rPr>
          <w:rFonts w:ascii="Arial" w:eastAsia="Arial" w:hAnsi="Arial" w:cs="Arial"/>
          <w:sz w:val="24"/>
          <w:szCs w:val="24"/>
        </w:rPr>
        <w:t>3</w:t>
      </w:r>
      <w:r w:rsidRPr="00E87EFD">
        <w:rPr>
          <w:rFonts w:ascii="Arial" w:eastAsia="Arial" w:hAnsi="Arial" w:cs="Arial"/>
          <w:sz w:val="24"/>
          <w:szCs w:val="24"/>
        </w:rPr>
        <w:t xml:space="preserve"> de la Sección Primera del ROF del CONADIS, aprobado mediante Decreto Supremo N° 004-2022-MIMP).</w:t>
      </w:r>
    </w:p>
    <w:p w14:paraId="6B7330B9" w14:textId="4A79EF02" w:rsidR="00FC67D5" w:rsidRPr="00E87EFD" w:rsidRDefault="00FC67D5" w:rsidP="00E87EFD">
      <w:pPr>
        <w:spacing w:after="0" w:line="360" w:lineRule="auto"/>
        <w:contextualSpacing/>
        <w:rPr>
          <w:rFonts w:ascii="Arial" w:eastAsia="Arial" w:hAnsi="Arial" w:cs="Arial"/>
          <w:sz w:val="24"/>
          <w:szCs w:val="24"/>
        </w:rPr>
      </w:pPr>
    </w:p>
    <w:p w14:paraId="42D30435" w14:textId="77777777" w:rsidR="00C774F5" w:rsidRPr="00E87EFD" w:rsidRDefault="00C774F5" w:rsidP="00E87EFD">
      <w:pPr>
        <w:spacing w:after="0" w:line="360" w:lineRule="auto"/>
        <w:contextualSpacing/>
        <w:rPr>
          <w:rFonts w:ascii="Arial" w:eastAsia="Arial" w:hAnsi="Arial" w:cs="Arial"/>
          <w:sz w:val="24"/>
          <w:szCs w:val="24"/>
        </w:rPr>
      </w:pPr>
    </w:p>
    <w:p w14:paraId="39369216" w14:textId="6AE6E7D1" w:rsidR="008E67FC" w:rsidRPr="00E87EFD" w:rsidRDefault="008E67FC" w:rsidP="00E87EFD">
      <w:pPr>
        <w:pStyle w:val="Prrafodelista"/>
        <w:spacing w:after="0" w:line="360" w:lineRule="auto"/>
        <w:ind w:left="0"/>
        <w:rPr>
          <w:rFonts w:ascii="Arial" w:eastAsia="Arial" w:hAnsi="Arial" w:cs="Arial"/>
          <w:b/>
          <w:sz w:val="24"/>
          <w:szCs w:val="24"/>
        </w:rPr>
      </w:pPr>
      <w:r w:rsidRPr="00E87EFD">
        <w:rPr>
          <w:rFonts w:ascii="Arial" w:eastAsia="Arial" w:hAnsi="Arial" w:cs="Arial"/>
          <w:b/>
          <w:sz w:val="24"/>
          <w:szCs w:val="24"/>
        </w:rPr>
        <w:t>CAPITULO III</w:t>
      </w:r>
    </w:p>
    <w:p w14:paraId="37583CE7" w14:textId="77777777" w:rsidR="003363B9" w:rsidRPr="00E87EFD" w:rsidRDefault="003363B9" w:rsidP="00E87EFD">
      <w:pPr>
        <w:pStyle w:val="Prrafodelista"/>
        <w:spacing w:after="0" w:line="360" w:lineRule="auto"/>
        <w:ind w:left="0"/>
        <w:rPr>
          <w:rFonts w:ascii="Arial" w:eastAsia="Arial" w:hAnsi="Arial" w:cs="Arial"/>
          <w:b/>
          <w:sz w:val="24"/>
          <w:szCs w:val="24"/>
        </w:rPr>
      </w:pPr>
    </w:p>
    <w:p w14:paraId="10D14DF5" w14:textId="16D9B662" w:rsidR="008E67FC" w:rsidRPr="00E87EFD" w:rsidRDefault="008E67FC" w:rsidP="00E87EFD">
      <w:pPr>
        <w:pStyle w:val="Ttulo5"/>
        <w:spacing w:line="360" w:lineRule="auto"/>
        <w:rPr>
          <w:rFonts w:ascii="Arial" w:hAnsi="Arial" w:cs="Arial"/>
          <w:sz w:val="24"/>
          <w:szCs w:val="24"/>
        </w:rPr>
      </w:pPr>
      <w:r w:rsidRPr="00E87EFD">
        <w:rPr>
          <w:rFonts w:ascii="Arial" w:hAnsi="Arial" w:cs="Arial"/>
          <w:sz w:val="24"/>
          <w:szCs w:val="24"/>
        </w:rPr>
        <w:lastRenderedPageBreak/>
        <w:t>ÓRGANO CONSULTIVO</w:t>
      </w:r>
    </w:p>
    <w:p w14:paraId="000000C7" w14:textId="77777777" w:rsidR="00F349B4" w:rsidRPr="00E87EFD" w:rsidRDefault="00F349B4" w:rsidP="00E87EFD">
      <w:pPr>
        <w:spacing w:after="0" w:line="360" w:lineRule="auto"/>
        <w:contextualSpacing/>
        <w:rPr>
          <w:rFonts w:ascii="Arial" w:eastAsia="Arial" w:hAnsi="Arial" w:cs="Arial"/>
          <w:sz w:val="24"/>
          <w:szCs w:val="24"/>
        </w:rPr>
      </w:pPr>
    </w:p>
    <w:p w14:paraId="000000C8" w14:textId="6E8E687C" w:rsidR="00F349B4" w:rsidRPr="00E87EFD" w:rsidRDefault="00E90395"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Artículo 1</w:t>
      </w:r>
      <w:r w:rsidR="00FC67D5" w:rsidRPr="00E87EFD">
        <w:rPr>
          <w:rFonts w:ascii="Arial" w:eastAsia="Arial" w:hAnsi="Arial" w:cs="Arial"/>
          <w:bCs/>
          <w:sz w:val="24"/>
          <w:szCs w:val="24"/>
        </w:rPr>
        <w:t>5</w:t>
      </w:r>
      <w:r w:rsidRPr="00E87EFD">
        <w:rPr>
          <w:rFonts w:ascii="Arial" w:eastAsia="Arial" w:hAnsi="Arial" w:cs="Arial"/>
          <w:bCs/>
          <w:sz w:val="24"/>
          <w:szCs w:val="24"/>
        </w:rPr>
        <w:t>.- Comisión Consultiva</w:t>
      </w:r>
    </w:p>
    <w:p w14:paraId="000000C9" w14:textId="77777777" w:rsidR="00F349B4" w:rsidRPr="00E87EFD" w:rsidRDefault="00F349B4" w:rsidP="00E87EFD">
      <w:pPr>
        <w:spacing w:after="0" w:line="360" w:lineRule="auto"/>
        <w:contextualSpacing/>
        <w:rPr>
          <w:rFonts w:ascii="Arial" w:eastAsia="Arial" w:hAnsi="Arial" w:cs="Arial"/>
          <w:sz w:val="24"/>
          <w:szCs w:val="24"/>
        </w:rPr>
      </w:pPr>
    </w:p>
    <w:p w14:paraId="000000CA" w14:textId="292BF2CD" w:rsidR="00F349B4" w:rsidRPr="00E87EFD" w:rsidRDefault="00E9039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La Comisión Consultiva es responsable de brindar asesoría especializada a la Alta Dirección sobre cuestiones relativas a la discapacidad.</w:t>
      </w:r>
    </w:p>
    <w:p w14:paraId="160E76B2" w14:textId="43EC446F" w:rsidR="00FC67D5" w:rsidRPr="00E87EFD" w:rsidRDefault="00FC67D5" w:rsidP="00E87EFD">
      <w:pPr>
        <w:spacing w:after="0" w:line="360" w:lineRule="auto"/>
        <w:contextualSpacing/>
        <w:rPr>
          <w:rFonts w:ascii="Arial" w:eastAsia="Arial" w:hAnsi="Arial" w:cs="Arial"/>
          <w:sz w:val="24"/>
          <w:szCs w:val="24"/>
        </w:rPr>
      </w:pPr>
    </w:p>
    <w:p w14:paraId="5428A9F4" w14:textId="047A3117" w:rsidR="00FC67D5" w:rsidRPr="00E87EFD" w:rsidRDefault="00FC67D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14 de la Sección Primera del ROF del CONADIS, aprobado mediante Decreto Supremo N° 004-2022-MIMP).</w:t>
      </w:r>
    </w:p>
    <w:p w14:paraId="000000CB" w14:textId="77777777" w:rsidR="00F349B4" w:rsidRPr="00E87EFD" w:rsidRDefault="00F349B4" w:rsidP="00E87EFD">
      <w:pPr>
        <w:spacing w:after="0" w:line="360" w:lineRule="auto"/>
        <w:contextualSpacing/>
        <w:rPr>
          <w:rFonts w:ascii="Arial" w:eastAsia="Arial" w:hAnsi="Arial" w:cs="Arial"/>
          <w:sz w:val="24"/>
          <w:szCs w:val="24"/>
        </w:rPr>
      </w:pPr>
    </w:p>
    <w:p w14:paraId="000000CC" w14:textId="2A73DDF8" w:rsidR="00F349B4" w:rsidRPr="00E87EFD" w:rsidRDefault="00E90395"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Artículo 1</w:t>
      </w:r>
      <w:r w:rsidR="00FC67D5" w:rsidRPr="00E87EFD">
        <w:rPr>
          <w:rFonts w:ascii="Arial" w:eastAsia="Arial" w:hAnsi="Arial" w:cs="Arial"/>
          <w:bCs/>
          <w:sz w:val="24"/>
          <w:szCs w:val="24"/>
        </w:rPr>
        <w:t>6</w:t>
      </w:r>
      <w:r w:rsidRPr="00E87EFD">
        <w:rPr>
          <w:rFonts w:ascii="Arial" w:eastAsia="Arial" w:hAnsi="Arial" w:cs="Arial"/>
          <w:bCs/>
          <w:sz w:val="24"/>
          <w:szCs w:val="24"/>
        </w:rPr>
        <w:t>.- Funciones de la Comisión Consultiva</w:t>
      </w:r>
    </w:p>
    <w:p w14:paraId="000000CD" w14:textId="77777777" w:rsidR="00F349B4" w:rsidRPr="00E87EFD" w:rsidRDefault="00F349B4" w:rsidP="00E87EFD">
      <w:pPr>
        <w:spacing w:after="0" w:line="360" w:lineRule="auto"/>
        <w:contextualSpacing/>
        <w:rPr>
          <w:rFonts w:ascii="Arial" w:eastAsia="Arial" w:hAnsi="Arial" w:cs="Arial"/>
          <w:sz w:val="24"/>
          <w:szCs w:val="24"/>
        </w:rPr>
      </w:pPr>
    </w:p>
    <w:p w14:paraId="000000CE" w14:textId="77777777" w:rsidR="00F349B4" w:rsidRPr="00E87EFD" w:rsidRDefault="00E9039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Son funciones de la Comisión Consultiva las siguientes:</w:t>
      </w:r>
    </w:p>
    <w:p w14:paraId="000000CF" w14:textId="77777777" w:rsidR="00F349B4" w:rsidRPr="00E87EFD" w:rsidRDefault="00F349B4" w:rsidP="00E87EFD">
      <w:pPr>
        <w:spacing w:after="0" w:line="360" w:lineRule="auto"/>
        <w:contextualSpacing/>
        <w:rPr>
          <w:rFonts w:ascii="Arial" w:eastAsia="Arial" w:hAnsi="Arial" w:cs="Arial"/>
          <w:sz w:val="24"/>
          <w:szCs w:val="24"/>
        </w:rPr>
      </w:pPr>
    </w:p>
    <w:p w14:paraId="000000D0" w14:textId="77777777" w:rsidR="00F349B4" w:rsidRPr="00E87EFD" w:rsidRDefault="00E90395" w:rsidP="00E87EFD">
      <w:pPr>
        <w:numPr>
          <w:ilvl w:val="0"/>
          <w:numId w:val="11"/>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Emitir opinión especializada sobre cuestiones relativas a la discapacidad que le sea requerida;</w:t>
      </w:r>
    </w:p>
    <w:p w14:paraId="000000D1" w14:textId="77777777" w:rsidR="00F349B4" w:rsidRPr="00E87EFD" w:rsidRDefault="00E90395" w:rsidP="00E87EFD">
      <w:pPr>
        <w:numPr>
          <w:ilvl w:val="0"/>
          <w:numId w:val="11"/>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Emitir opinión especializada sobre los proyectos emprendidos por organizaciones sociales vinculadas a cuestiones relativas a la discapacidad;</w:t>
      </w:r>
    </w:p>
    <w:p w14:paraId="000000D2" w14:textId="77777777" w:rsidR="00F349B4" w:rsidRPr="00E87EFD" w:rsidRDefault="00E90395" w:rsidP="00E87EFD">
      <w:pPr>
        <w:numPr>
          <w:ilvl w:val="0"/>
          <w:numId w:val="11"/>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Proponer iniciativas asociadas a mecanismos de adecuación e implementación de lo dispuesto por normas internacionales vinculantes y no vinculantes para el Estado peruano; y,</w:t>
      </w:r>
    </w:p>
    <w:p w14:paraId="000000D5" w14:textId="1BE566BD" w:rsidR="00F349B4" w:rsidRPr="00E87EFD" w:rsidRDefault="00E90395" w:rsidP="00E87EFD">
      <w:pPr>
        <w:numPr>
          <w:ilvl w:val="0"/>
          <w:numId w:val="11"/>
        </w:numPr>
        <w:pBdr>
          <w:top w:val="nil"/>
          <w:left w:val="nil"/>
          <w:bottom w:val="nil"/>
          <w:right w:val="nil"/>
          <w:between w:val="nil"/>
        </w:pBdr>
        <w:spacing w:after="0" w:line="360" w:lineRule="auto"/>
        <w:ind w:left="851" w:hanging="425"/>
        <w:contextualSpacing/>
        <w:rPr>
          <w:rFonts w:ascii="Arial" w:eastAsia="Arial" w:hAnsi="Arial" w:cs="Arial"/>
          <w:b/>
          <w:sz w:val="24"/>
          <w:szCs w:val="24"/>
        </w:rPr>
      </w:pPr>
      <w:r w:rsidRPr="00E87EFD">
        <w:rPr>
          <w:rFonts w:ascii="Arial" w:eastAsia="Arial" w:hAnsi="Arial" w:cs="Arial"/>
          <w:sz w:val="24"/>
          <w:szCs w:val="24"/>
        </w:rPr>
        <w:t>Las demás funciones asignadas por la Presidencia o el Consejo Directivo en el marco de su competencia</w:t>
      </w:r>
      <w:r w:rsidRPr="00E87EFD">
        <w:rPr>
          <w:rFonts w:ascii="Arial" w:eastAsia="Arial" w:hAnsi="Arial" w:cs="Arial"/>
          <w:b/>
          <w:sz w:val="24"/>
          <w:szCs w:val="24"/>
        </w:rPr>
        <w:t>.</w:t>
      </w:r>
    </w:p>
    <w:p w14:paraId="4AA31FE6" w14:textId="6F0BA014" w:rsidR="00FC67D5" w:rsidRPr="00E87EFD" w:rsidRDefault="00FC67D5" w:rsidP="00E87EFD">
      <w:pPr>
        <w:pBdr>
          <w:top w:val="nil"/>
          <w:left w:val="nil"/>
          <w:bottom w:val="nil"/>
          <w:right w:val="nil"/>
          <w:between w:val="nil"/>
        </w:pBdr>
        <w:spacing w:after="0" w:line="360" w:lineRule="auto"/>
        <w:ind w:left="851"/>
        <w:contextualSpacing/>
        <w:rPr>
          <w:rFonts w:ascii="Arial" w:eastAsia="Arial" w:hAnsi="Arial" w:cs="Arial"/>
          <w:b/>
          <w:sz w:val="24"/>
          <w:szCs w:val="24"/>
        </w:rPr>
      </w:pPr>
    </w:p>
    <w:p w14:paraId="75BE2844" w14:textId="0F2D29A7" w:rsidR="00FC67D5" w:rsidRPr="00E87EFD" w:rsidRDefault="00FC67D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15 de la Sección Primera del ROF del CONADIS, aprobado mediante Decreto Supremo N° 004-2022-MIMP).</w:t>
      </w:r>
    </w:p>
    <w:p w14:paraId="2C092431" w14:textId="34552EFC" w:rsidR="00FC67D5" w:rsidRPr="00E87EFD" w:rsidRDefault="00FC67D5" w:rsidP="00E87EFD">
      <w:pPr>
        <w:pBdr>
          <w:top w:val="nil"/>
          <w:left w:val="nil"/>
          <w:bottom w:val="nil"/>
          <w:right w:val="nil"/>
          <w:between w:val="nil"/>
        </w:pBdr>
        <w:spacing w:after="0" w:line="360" w:lineRule="auto"/>
        <w:ind w:left="851"/>
        <w:contextualSpacing/>
        <w:rPr>
          <w:rFonts w:ascii="Arial" w:eastAsia="Arial" w:hAnsi="Arial" w:cs="Arial"/>
          <w:b/>
          <w:sz w:val="24"/>
          <w:szCs w:val="24"/>
        </w:rPr>
      </w:pPr>
    </w:p>
    <w:p w14:paraId="4D7EB205" w14:textId="4A1CE03A" w:rsidR="008E67FC" w:rsidRPr="00E87EFD" w:rsidRDefault="008E67FC" w:rsidP="00E87EFD">
      <w:pPr>
        <w:pStyle w:val="Ttulo4"/>
        <w:spacing w:line="360" w:lineRule="auto"/>
        <w:rPr>
          <w:rFonts w:ascii="Arial" w:hAnsi="Arial" w:cs="Arial"/>
        </w:rPr>
      </w:pPr>
      <w:r w:rsidRPr="00E87EFD">
        <w:rPr>
          <w:rFonts w:ascii="Arial" w:hAnsi="Arial" w:cs="Arial"/>
        </w:rPr>
        <w:t>CAPITULO IV</w:t>
      </w:r>
    </w:p>
    <w:p w14:paraId="50D2DB79" w14:textId="77777777" w:rsidR="00C774F5" w:rsidRPr="00E87EFD" w:rsidRDefault="00C774F5" w:rsidP="00E87EFD">
      <w:pPr>
        <w:pStyle w:val="Prrafodelista"/>
        <w:spacing w:after="0" w:line="360" w:lineRule="auto"/>
        <w:ind w:left="0"/>
        <w:rPr>
          <w:rFonts w:ascii="Arial" w:eastAsia="Arial" w:hAnsi="Arial" w:cs="Arial"/>
          <w:b/>
          <w:sz w:val="24"/>
          <w:szCs w:val="24"/>
        </w:rPr>
      </w:pPr>
    </w:p>
    <w:p w14:paraId="000000D8" w14:textId="1EA2E5ED" w:rsidR="00F349B4" w:rsidRPr="00E87EFD" w:rsidRDefault="008E67FC" w:rsidP="00E87EFD">
      <w:pPr>
        <w:pStyle w:val="Ttulo5"/>
        <w:spacing w:line="360" w:lineRule="auto"/>
        <w:rPr>
          <w:rFonts w:ascii="Arial" w:eastAsia="Arial" w:hAnsi="Arial" w:cs="Arial"/>
          <w:b w:val="0"/>
          <w:sz w:val="24"/>
          <w:szCs w:val="24"/>
        </w:rPr>
      </w:pPr>
      <w:r w:rsidRPr="00E87EFD">
        <w:rPr>
          <w:rFonts w:ascii="Arial" w:hAnsi="Arial" w:cs="Arial"/>
          <w:sz w:val="24"/>
          <w:szCs w:val="24"/>
        </w:rPr>
        <w:lastRenderedPageBreak/>
        <w:t>ADMINISTRACIÓN INTERNA: ÓRGANOS DE ASESORAMIENTO</w:t>
      </w:r>
    </w:p>
    <w:p w14:paraId="000000DA" w14:textId="4FBC2197" w:rsidR="00F349B4" w:rsidRPr="00E87EFD" w:rsidRDefault="00E90395"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Artículo 1</w:t>
      </w:r>
      <w:r w:rsidR="0099658E" w:rsidRPr="00E87EFD">
        <w:rPr>
          <w:rFonts w:ascii="Arial" w:eastAsia="Arial" w:hAnsi="Arial" w:cs="Arial"/>
          <w:bCs/>
          <w:sz w:val="24"/>
          <w:szCs w:val="24"/>
        </w:rPr>
        <w:t>7</w:t>
      </w:r>
      <w:r w:rsidRPr="00E87EFD">
        <w:rPr>
          <w:rFonts w:ascii="Arial" w:eastAsia="Arial" w:hAnsi="Arial" w:cs="Arial"/>
          <w:bCs/>
          <w:sz w:val="24"/>
          <w:szCs w:val="24"/>
        </w:rPr>
        <w:t>.- Órganos de Asesoramiento</w:t>
      </w:r>
    </w:p>
    <w:p w14:paraId="000000DB" w14:textId="77777777" w:rsidR="00F349B4" w:rsidRPr="00E87EFD" w:rsidRDefault="00F349B4" w:rsidP="00E87EFD">
      <w:pPr>
        <w:spacing w:after="0" w:line="360" w:lineRule="auto"/>
        <w:contextualSpacing/>
        <w:rPr>
          <w:rFonts w:ascii="Arial" w:eastAsia="Arial" w:hAnsi="Arial" w:cs="Arial"/>
          <w:sz w:val="24"/>
          <w:szCs w:val="24"/>
        </w:rPr>
      </w:pPr>
    </w:p>
    <w:p w14:paraId="000000DC" w14:textId="77777777" w:rsidR="00F349B4" w:rsidRPr="00E87EFD" w:rsidRDefault="00E9039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Constituyen órganos de asesoramiento del CONADIS los siguientes:</w:t>
      </w:r>
    </w:p>
    <w:p w14:paraId="000000DD" w14:textId="77777777" w:rsidR="00F349B4" w:rsidRPr="00E87EFD" w:rsidRDefault="00F349B4" w:rsidP="00E87EFD">
      <w:pPr>
        <w:spacing w:after="0" w:line="360" w:lineRule="auto"/>
        <w:contextualSpacing/>
        <w:rPr>
          <w:rFonts w:ascii="Arial" w:eastAsia="Arial" w:hAnsi="Arial" w:cs="Arial"/>
          <w:sz w:val="24"/>
          <w:szCs w:val="24"/>
        </w:rPr>
      </w:pPr>
    </w:p>
    <w:p w14:paraId="000000DE" w14:textId="1B609D47" w:rsidR="00F349B4" w:rsidRPr="00E87EFD" w:rsidRDefault="00E90395" w:rsidP="00E87EFD">
      <w:pPr>
        <w:tabs>
          <w:tab w:val="left" w:pos="567"/>
        </w:tabs>
        <w:spacing w:after="0" w:line="360" w:lineRule="auto"/>
        <w:contextualSpacing/>
        <w:rPr>
          <w:rFonts w:ascii="Arial" w:eastAsia="Arial" w:hAnsi="Arial" w:cs="Arial"/>
          <w:sz w:val="24"/>
          <w:szCs w:val="24"/>
        </w:rPr>
      </w:pPr>
      <w:r w:rsidRPr="00E87EFD">
        <w:rPr>
          <w:rFonts w:ascii="Arial" w:eastAsia="Arial" w:hAnsi="Arial" w:cs="Arial"/>
          <w:sz w:val="24"/>
          <w:szCs w:val="24"/>
        </w:rPr>
        <w:t>04.1</w:t>
      </w:r>
      <w:r w:rsidR="00885D3C" w:rsidRPr="00E87EFD">
        <w:rPr>
          <w:rFonts w:ascii="Arial" w:eastAsia="Arial" w:hAnsi="Arial" w:cs="Arial"/>
          <w:sz w:val="24"/>
          <w:szCs w:val="24"/>
        </w:rPr>
        <w:tab/>
      </w:r>
      <w:r w:rsidRPr="00E87EFD">
        <w:rPr>
          <w:rFonts w:ascii="Arial" w:eastAsia="Arial" w:hAnsi="Arial" w:cs="Arial"/>
          <w:sz w:val="24"/>
          <w:szCs w:val="24"/>
        </w:rPr>
        <w:t>Oficina de Asesoría Jurídica</w:t>
      </w:r>
    </w:p>
    <w:p w14:paraId="000000DF" w14:textId="5BA0DDA9" w:rsidR="00F349B4" w:rsidRPr="00E87EFD" w:rsidRDefault="00E90395" w:rsidP="00E87EFD">
      <w:pPr>
        <w:tabs>
          <w:tab w:val="left" w:pos="567"/>
        </w:tabs>
        <w:spacing w:after="0" w:line="360" w:lineRule="auto"/>
        <w:contextualSpacing/>
        <w:rPr>
          <w:rFonts w:ascii="Arial" w:eastAsia="Arial" w:hAnsi="Arial" w:cs="Arial"/>
          <w:sz w:val="24"/>
          <w:szCs w:val="24"/>
        </w:rPr>
      </w:pPr>
      <w:r w:rsidRPr="00E87EFD">
        <w:rPr>
          <w:rFonts w:ascii="Arial" w:eastAsia="Arial" w:hAnsi="Arial" w:cs="Arial"/>
          <w:sz w:val="24"/>
          <w:szCs w:val="24"/>
        </w:rPr>
        <w:t>04.2</w:t>
      </w:r>
      <w:r w:rsidR="00885D3C" w:rsidRPr="00E87EFD">
        <w:rPr>
          <w:rFonts w:ascii="Arial" w:eastAsia="Arial" w:hAnsi="Arial" w:cs="Arial"/>
          <w:sz w:val="24"/>
          <w:szCs w:val="24"/>
        </w:rPr>
        <w:tab/>
      </w:r>
      <w:r w:rsidRPr="00E87EFD">
        <w:rPr>
          <w:rFonts w:ascii="Arial" w:eastAsia="Arial" w:hAnsi="Arial" w:cs="Arial"/>
          <w:sz w:val="24"/>
          <w:szCs w:val="24"/>
        </w:rPr>
        <w:t>Oficina de Planeamiento</w:t>
      </w:r>
      <w:r w:rsidR="00EB58F2" w:rsidRPr="00E87EFD">
        <w:rPr>
          <w:rFonts w:ascii="Arial" w:eastAsia="Arial" w:hAnsi="Arial" w:cs="Arial"/>
          <w:sz w:val="24"/>
          <w:szCs w:val="24"/>
        </w:rPr>
        <w:t xml:space="preserve">, </w:t>
      </w:r>
      <w:r w:rsidRPr="00E87EFD">
        <w:rPr>
          <w:rFonts w:ascii="Arial" w:eastAsia="Arial" w:hAnsi="Arial" w:cs="Arial"/>
          <w:sz w:val="24"/>
          <w:szCs w:val="24"/>
        </w:rPr>
        <w:t>Presupuesto</w:t>
      </w:r>
      <w:r w:rsidR="00EB58F2" w:rsidRPr="00E87EFD">
        <w:rPr>
          <w:rFonts w:ascii="Arial" w:eastAsia="Arial" w:hAnsi="Arial" w:cs="Arial"/>
          <w:sz w:val="24"/>
          <w:szCs w:val="24"/>
        </w:rPr>
        <w:t xml:space="preserve"> y Modernización</w:t>
      </w:r>
    </w:p>
    <w:p w14:paraId="4564763C" w14:textId="3A18AD78" w:rsidR="0099658E" w:rsidRPr="00E87EFD" w:rsidRDefault="0099658E" w:rsidP="00E87EFD">
      <w:pPr>
        <w:tabs>
          <w:tab w:val="left" w:pos="567"/>
        </w:tabs>
        <w:spacing w:after="0" w:line="360" w:lineRule="auto"/>
        <w:contextualSpacing/>
        <w:rPr>
          <w:rFonts w:ascii="Arial" w:eastAsia="Arial" w:hAnsi="Arial" w:cs="Arial"/>
          <w:sz w:val="24"/>
          <w:szCs w:val="24"/>
        </w:rPr>
      </w:pPr>
    </w:p>
    <w:p w14:paraId="70F66AC5" w14:textId="7AF97AA0" w:rsidR="0099658E" w:rsidRPr="00E87EFD" w:rsidRDefault="0099658E"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16 de la Sección Primera del ROF del CONADIS, aprobado mediante Decreto Supremo N° 004-2022-MIMP).</w:t>
      </w:r>
    </w:p>
    <w:p w14:paraId="000000E0" w14:textId="77777777" w:rsidR="00F349B4" w:rsidRPr="00E87EFD" w:rsidRDefault="00F349B4" w:rsidP="00E87EFD">
      <w:pPr>
        <w:spacing w:after="0" w:line="360" w:lineRule="auto"/>
        <w:contextualSpacing/>
        <w:rPr>
          <w:rFonts w:ascii="Arial" w:eastAsia="Arial" w:hAnsi="Arial" w:cs="Arial"/>
          <w:sz w:val="24"/>
          <w:szCs w:val="24"/>
        </w:rPr>
      </w:pPr>
    </w:p>
    <w:p w14:paraId="000000E1" w14:textId="33F0CE5F" w:rsidR="00F349B4" w:rsidRPr="00E87EFD" w:rsidRDefault="00E90395"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Artículo 1</w:t>
      </w:r>
      <w:r w:rsidR="0099658E" w:rsidRPr="00E87EFD">
        <w:rPr>
          <w:rFonts w:ascii="Arial" w:eastAsia="Arial" w:hAnsi="Arial" w:cs="Arial"/>
          <w:bCs/>
          <w:sz w:val="24"/>
          <w:szCs w:val="24"/>
        </w:rPr>
        <w:t>8</w:t>
      </w:r>
      <w:r w:rsidRPr="00E87EFD">
        <w:rPr>
          <w:rFonts w:ascii="Arial" w:eastAsia="Arial" w:hAnsi="Arial" w:cs="Arial"/>
          <w:bCs/>
          <w:sz w:val="24"/>
          <w:szCs w:val="24"/>
        </w:rPr>
        <w:t>.- Oficina de Asesoría Jurídica</w:t>
      </w:r>
    </w:p>
    <w:p w14:paraId="000000E2" w14:textId="77777777" w:rsidR="00F349B4" w:rsidRPr="00E87EFD" w:rsidRDefault="00F349B4" w:rsidP="00E87EFD">
      <w:pPr>
        <w:spacing w:after="0" w:line="360" w:lineRule="auto"/>
        <w:contextualSpacing/>
        <w:rPr>
          <w:rFonts w:ascii="Arial" w:eastAsia="Arial" w:hAnsi="Arial" w:cs="Arial"/>
          <w:sz w:val="24"/>
          <w:szCs w:val="24"/>
        </w:rPr>
      </w:pPr>
    </w:p>
    <w:p w14:paraId="000000E3" w14:textId="3829D01B" w:rsidR="00F349B4" w:rsidRPr="00E87EFD" w:rsidRDefault="00E9039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La Oficina de Asesoría Jurídica es el órgano de asesoramiento responsable de asesorar y emitir opinión sobre asuntos de carácter jurídico legal a la Alta Dirección y a las demás unidades de organización del CONADIS. Depende jerárquicamente de la Gerencia General.</w:t>
      </w:r>
    </w:p>
    <w:p w14:paraId="37215B20" w14:textId="15B1A0C3" w:rsidR="0099658E" w:rsidRPr="00E87EFD" w:rsidRDefault="0099658E" w:rsidP="00E87EFD">
      <w:pPr>
        <w:spacing w:after="0" w:line="360" w:lineRule="auto"/>
        <w:contextualSpacing/>
        <w:rPr>
          <w:rFonts w:ascii="Arial" w:eastAsia="Arial" w:hAnsi="Arial" w:cs="Arial"/>
          <w:sz w:val="24"/>
          <w:szCs w:val="24"/>
        </w:rPr>
      </w:pPr>
    </w:p>
    <w:p w14:paraId="3E095010" w14:textId="6CA7FB99" w:rsidR="0099658E" w:rsidRPr="00E87EFD" w:rsidRDefault="0099658E"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1</w:t>
      </w:r>
      <w:r w:rsidR="009C1049" w:rsidRPr="00E87EFD">
        <w:rPr>
          <w:rFonts w:ascii="Arial" w:eastAsia="Arial" w:hAnsi="Arial" w:cs="Arial"/>
          <w:sz w:val="24"/>
          <w:szCs w:val="24"/>
        </w:rPr>
        <w:t>7</w:t>
      </w:r>
      <w:r w:rsidRPr="00E87EFD">
        <w:rPr>
          <w:rFonts w:ascii="Arial" w:eastAsia="Arial" w:hAnsi="Arial" w:cs="Arial"/>
          <w:sz w:val="24"/>
          <w:szCs w:val="24"/>
        </w:rPr>
        <w:t xml:space="preserve"> de la Sección Primera del ROF del CONADIS, aprobado mediante Decreto Supremo N° 004-2022-MIMP).</w:t>
      </w:r>
    </w:p>
    <w:p w14:paraId="000000E4" w14:textId="77777777" w:rsidR="00F349B4" w:rsidRPr="00E87EFD" w:rsidRDefault="00F349B4" w:rsidP="00E87EFD">
      <w:pPr>
        <w:spacing w:after="0" w:line="360" w:lineRule="auto"/>
        <w:contextualSpacing/>
        <w:rPr>
          <w:rFonts w:ascii="Arial" w:eastAsia="Arial" w:hAnsi="Arial" w:cs="Arial"/>
          <w:sz w:val="24"/>
          <w:szCs w:val="24"/>
        </w:rPr>
      </w:pPr>
    </w:p>
    <w:p w14:paraId="000000E5" w14:textId="65B01BBB" w:rsidR="00F349B4" w:rsidRPr="00E87EFD" w:rsidRDefault="00E90395"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Artículo 1</w:t>
      </w:r>
      <w:r w:rsidR="009C1049" w:rsidRPr="00E87EFD">
        <w:rPr>
          <w:rFonts w:ascii="Arial" w:eastAsia="Arial" w:hAnsi="Arial" w:cs="Arial"/>
          <w:bCs/>
          <w:sz w:val="24"/>
          <w:szCs w:val="24"/>
        </w:rPr>
        <w:t>9</w:t>
      </w:r>
      <w:r w:rsidRPr="00E87EFD">
        <w:rPr>
          <w:rFonts w:ascii="Arial" w:eastAsia="Arial" w:hAnsi="Arial" w:cs="Arial"/>
          <w:bCs/>
          <w:sz w:val="24"/>
          <w:szCs w:val="24"/>
        </w:rPr>
        <w:t>.- Funciones de la Oficina de Asesoría Jurídica</w:t>
      </w:r>
    </w:p>
    <w:p w14:paraId="000000E6" w14:textId="77777777" w:rsidR="00F349B4" w:rsidRPr="00E87EFD" w:rsidRDefault="00F349B4" w:rsidP="00E87EFD">
      <w:pPr>
        <w:spacing w:after="0" w:line="360" w:lineRule="auto"/>
        <w:contextualSpacing/>
        <w:rPr>
          <w:rFonts w:ascii="Arial" w:eastAsia="Arial" w:hAnsi="Arial" w:cs="Arial"/>
          <w:sz w:val="24"/>
          <w:szCs w:val="24"/>
        </w:rPr>
      </w:pPr>
    </w:p>
    <w:p w14:paraId="000000E7" w14:textId="77777777" w:rsidR="00F349B4" w:rsidRPr="00E87EFD" w:rsidRDefault="00E9039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Son funciones de la Oficina de Asesoría Jurídica las siguientes:</w:t>
      </w:r>
    </w:p>
    <w:p w14:paraId="000000E8" w14:textId="77777777" w:rsidR="00F349B4" w:rsidRPr="00E87EFD" w:rsidRDefault="00F349B4" w:rsidP="00E87EFD">
      <w:pPr>
        <w:spacing w:after="0" w:line="360" w:lineRule="auto"/>
        <w:contextualSpacing/>
        <w:rPr>
          <w:rFonts w:ascii="Arial" w:eastAsia="Arial" w:hAnsi="Arial" w:cs="Arial"/>
          <w:sz w:val="24"/>
          <w:szCs w:val="24"/>
        </w:rPr>
      </w:pPr>
    </w:p>
    <w:p w14:paraId="000000E9" w14:textId="77777777" w:rsidR="00F349B4" w:rsidRPr="00E87EFD" w:rsidRDefault="00E90395" w:rsidP="00E87EFD">
      <w:pPr>
        <w:numPr>
          <w:ilvl w:val="0"/>
          <w:numId w:val="1"/>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Asesorar, absolver consultas y emitir opinión de carácter jurídico legal en los asuntos que le sean requeridos por la Alta Dirección y demás unidades de organización del CONADIS;</w:t>
      </w:r>
    </w:p>
    <w:p w14:paraId="000000EA" w14:textId="77777777" w:rsidR="00F349B4" w:rsidRPr="00E87EFD" w:rsidRDefault="00E90395" w:rsidP="00E87EFD">
      <w:pPr>
        <w:numPr>
          <w:ilvl w:val="0"/>
          <w:numId w:val="1"/>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lastRenderedPageBreak/>
        <w:t>Asesorar y emitir opinión jurídico legal sobre los convenios, acuerdos, contratos y gestiones de carácter interinstitucional a ser suscritos por la Alta Dirección del CONADIS;</w:t>
      </w:r>
    </w:p>
    <w:p w14:paraId="000000EB" w14:textId="77777777" w:rsidR="00F349B4" w:rsidRPr="00E87EFD" w:rsidRDefault="00E90395" w:rsidP="00E87EFD">
      <w:pPr>
        <w:numPr>
          <w:ilvl w:val="0"/>
          <w:numId w:val="1"/>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Emitir opinión jurídico legal sobre los recursos impugnativos que deban ser resueltos en última instancia administrativa por la entidad, en los casos que correspondan;</w:t>
      </w:r>
    </w:p>
    <w:p w14:paraId="000000EC" w14:textId="77777777" w:rsidR="00F349B4" w:rsidRPr="00E87EFD" w:rsidRDefault="00E90395" w:rsidP="00E87EFD">
      <w:pPr>
        <w:numPr>
          <w:ilvl w:val="0"/>
          <w:numId w:val="1"/>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Visar los proyectos de resolución y dispositivos legales que someta a su consideración la Presidencia y la Gerencia General;</w:t>
      </w:r>
    </w:p>
    <w:p w14:paraId="000000ED" w14:textId="77777777" w:rsidR="00F349B4" w:rsidRPr="00E87EFD" w:rsidRDefault="00E90395" w:rsidP="00E87EFD">
      <w:pPr>
        <w:numPr>
          <w:ilvl w:val="0"/>
          <w:numId w:val="1"/>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Sistematizar, actualizar y difundir las disposiciones legales relacionadas con las actividades y funciones del CONADIS; y,</w:t>
      </w:r>
    </w:p>
    <w:p w14:paraId="000000EE" w14:textId="0C1ABF0B" w:rsidR="00F349B4" w:rsidRPr="00E87EFD" w:rsidRDefault="00E90395" w:rsidP="00E87EFD">
      <w:pPr>
        <w:numPr>
          <w:ilvl w:val="0"/>
          <w:numId w:val="1"/>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Las demás funciones que le sean asignadas por la Gerencia General en el marco de su competencia y aquellas que les corresponda por normativa expresa.</w:t>
      </w:r>
    </w:p>
    <w:p w14:paraId="791FB8F2" w14:textId="510725B5" w:rsidR="009C1049" w:rsidRPr="00E87EFD" w:rsidRDefault="009C1049" w:rsidP="00E87EFD">
      <w:pPr>
        <w:pBdr>
          <w:top w:val="nil"/>
          <w:left w:val="nil"/>
          <w:bottom w:val="nil"/>
          <w:right w:val="nil"/>
          <w:between w:val="nil"/>
        </w:pBdr>
        <w:spacing w:after="0" w:line="360" w:lineRule="auto"/>
        <w:ind w:left="851"/>
        <w:contextualSpacing/>
        <w:rPr>
          <w:rFonts w:ascii="Arial" w:eastAsia="Arial" w:hAnsi="Arial" w:cs="Arial"/>
          <w:sz w:val="24"/>
          <w:szCs w:val="24"/>
        </w:rPr>
      </w:pPr>
    </w:p>
    <w:p w14:paraId="000000EF" w14:textId="32B97DDA" w:rsidR="00F349B4" w:rsidRPr="00E87EFD" w:rsidRDefault="009C1049"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18 de la Sección Primera del ROF del CONADIS, aprobado mediante Decreto Supremo N° 004-2022-MIMP).</w:t>
      </w:r>
    </w:p>
    <w:p w14:paraId="111DF42F" w14:textId="709E335B" w:rsidR="009C1049" w:rsidRPr="00E87EFD" w:rsidRDefault="009C1049" w:rsidP="00E87EFD">
      <w:pPr>
        <w:spacing w:after="0" w:line="360" w:lineRule="auto"/>
        <w:contextualSpacing/>
        <w:rPr>
          <w:rFonts w:ascii="Arial" w:eastAsia="Arial" w:hAnsi="Arial" w:cs="Arial"/>
          <w:sz w:val="24"/>
          <w:szCs w:val="24"/>
        </w:rPr>
      </w:pPr>
    </w:p>
    <w:p w14:paraId="00252E9C" w14:textId="2D79D696" w:rsidR="00361BA3" w:rsidRPr="00E87EFD" w:rsidRDefault="00361BA3" w:rsidP="00E87EFD">
      <w:pPr>
        <w:spacing w:after="0" w:line="360" w:lineRule="auto"/>
        <w:contextualSpacing/>
        <w:rPr>
          <w:rFonts w:ascii="Arial" w:eastAsia="Arial" w:hAnsi="Arial" w:cs="Arial"/>
          <w:sz w:val="24"/>
          <w:szCs w:val="24"/>
        </w:rPr>
      </w:pPr>
    </w:p>
    <w:p w14:paraId="362A1003" w14:textId="77777777" w:rsidR="00361BA3" w:rsidRPr="00E87EFD" w:rsidRDefault="00361BA3" w:rsidP="00E87EFD">
      <w:pPr>
        <w:spacing w:after="0" w:line="360" w:lineRule="auto"/>
        <w:contextualSpacing/>
        <w:rPr>
          <w:rFonts w:ascii="Arial" w:eastAsia="Arial" w:hAnsi="Arial" w:cs="Arial"/>
          <w:sz w:val="24"/>
          <w:szCs w:val="24"/>
        </w:rPr>
      </w:pPr>
    </w:p>
    <w:p w14:paraId="000000F0" w14:textId="39969A67" w:rsidR="00F349B4" w:rsidRPr="00E87EFD" w:rsidRDefault="00E90395"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 xml:space="preserve">Artículo </w:t>
      </w:r>
      <w:r w:rsidR="009C1049" w:rsidRPr="00E87EFD">
        <w:rPr>
          <w:rFonts w:ascii="Arial" w:eastAsia="Arial" w:hAnsi="Arial" w:cs="Arial"/>
          <w:bCs/>
          <w:sz w:val="24"/>
          <w:szCs w:val="24"/>
        </w:rPr>
        <w:t>20</w:t>
      </w:r>
      <w:r w:rsidRPr="00E87EFD">
        <w:rPr>
          <w:rFonts w:ascii="Arial" w:eastAsia="Arial" w:hAnsi="Arial" w:cs="Arial"/>
          <w:bCs/>
          <w:sz w:val="24"/>
          <w:szCs w:val="24"/>
        </w:rPr>
        <w:t>.- Oficina de Planeamiento, Presupuesto y Modernización</w:t>
      </w:r>
    </w:p>
    <w:p w14:paraId="000000F1" w14:textId="77777777" w:rsidR="00F349B4" w:rsidRPr="00E87EFD" w:rsidRDefault="00F349B4" w:rsidP="00E87EFD">
      <w:pPr>
        <w:spacing w:after="0" w:line="360" w:lineRule="auto"/>
        <w:contextualSpacing/>
        <w:rPr>
          <w:rFonts w:ascii="Arial" w:eastAsia="Arial" w:hAnsi="Arial" w:cs="Arial"/>
          <w:sz w:val="24"/>
          <w:szCs w:val="24"/>
        </w:rPr>
      </w:pPr>
    </w:p>
    <w:p w14:paraId="000000F2" w14:textId="4905F792" w:rsidR="00F349B4" w:rsidRPr="00E87EFD" w:rsidRDefault="00E9039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La Oficina de Planeamiento, Presupuesto y Modernización es el órgano de asesoramiento responsable de planificar, organizar, dirigir, ejecutar y controlar, en el ámbito institucional, los procesos técnicos de los Sistemas Administrativos de Presupuesto Público, Programación Multianual y Gestión de Inversiones, Planeamiento Estratégico, Modernización de la Gestión Pública y las acciones de Cooperación Técnica Internacional</w:t>
      </w:r>
      <w:r w:rsidR="00923DBD" w:rsidRPr="00E87EFD">
        <w:rPr>
          <w:rFonts w:ascii="Arial" w:eastAsia="Arial" w:hAnsi="Arial" w:cs="Arial"/>
          <w:sz w:val="24"/>
          <w:szCs w:val="24"/>
        </w:rPr>
        <w:t>, en el marco de la normatividad vigente.</w:t>
      </w:r>
      <w:r w:rsidRPr="00E87EFD">
        <w:rPr>
          <w:rFonts w:ascii="Arial" w:eastAsia="Arial" w:hAnsi="Arial" w:cs="Arial"/>
          <w:sz w:val="24"/>
          <w:szCs w:val="24"/>
        </w:rPr>
        <w:t xml:space="preserve"> Depende jerárquicamente de la Gerencia General.</w:t>
      </w:r>
    </w:p>
    <w:p w14:paraId="04F77F53" w14:textId="25DC3A1E" w:rsidR="009C1049" w:rsidRPr="00E87EFD" w:rsidRDefault="009C1049" w:rsidP="00E87EFD">
      <w:pPr>
        <w:spacing w:after="0" w:line="360" w:lineRule="auto"/>
        <w:contextualSpacing/>
        <w:rPr>
          <w:rFonts w:ascii="Arial" w:eastAsia="Arial" w:hAnsi="Arial" w:cs="Arial"/>
          <w:sz w:val="24"/>
          <w:szCs w:val="24"/>
        </w:rPr>
      </w:pPr>
    </w:p>
    <w:p w14:paraId="171CCA8C" w14:textId="13484085" w:rsidR="009C1049" w:rsidRPr="00E87EFD" w:rsidRDefault="009C1049"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19 de la Sección Primera del ROF del CONADIS, aprobado mediante Decreto Supremo N° 004-2022-MIMP).</w:t>
      </w:r>
    </w:p>
    <w:p w14:paraId="000000F3" w14:textId="77777777" w:rsidR="00F349B4" w:rsidRPr="00E87EFD" w:rsidRDefault="00F349B4" w:rsidP="00E87EFD">
      <w:pPr>
        <w:spacing w:after="0" w:line="360" w:lineRule="auto"/>
        <w:contextualSpacing/>
        <w:rPr>
          <w:rFonts w:ascii="Arial" w:eastAsia="Arial" w:hAnsi="Arial" w:cs="Arial"/>
          <w:sz w:val="24"/>
          <w:szCs w:val="24"/>
        </w:rPr>
      </w:pPr>
    </w:p>
    <w:p w14:paraId="000000F4" w14:textId="74C51D67" w:rsidR="00F349B4" w:rsidRPr="00E87EFD" w:rsidRDefault="00E90395"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lastRenderedPageBreak/>
        <w:t>Artículo 2</w:t>
      </w:r>
      <w:r w:rsidR="009C1049" w:rsidRPr="00E87EFD">
        <w:rPr>
          <w:rFonts w:ascii="Arial" w:eastAsia="Arial" w:hAnsi="Arial" w:cs="Arial"/>
          <w:bCs/>
          <w:sz w:val="24"/>
          <w:szCs w:val="24"/>
        </w:rPr>
        <w:t>1</w:t>
      </w:r>
      <w:r w:rsidRPr="00E87EFD">
        <w:rPr>
          <w:rFonts w:ascii="Arial" w:eastAsia="Arial" w:hAnsi="Arial" w:cs="Arial"/>
          <w:bCs/>
          <w:sz w:val="24"/>
          <w:szCs w:val="24"/>
        </w:rPr>
        <w:t>.- Funciones de la Oficina de Planeamiento, Presupuesto y Modernización</w:t>
      </w:r>
    </w:p>
    <w:p w14:paraId="000000F5" w14:textId="77777777" w:rsidR="00F349B4" w:rsidRPr="00E87EFD" w:rsidRDefault="00F349B4" w:rsidP="00E87EFD">
      <w:pPr>
        <w:spacing w:after="0" w:line="360" w:lineRule="auto"/>
        <w:contextualSpacing/>
        <w:rPr>
          <w:rFonts w:ascii="Arial" w:eastAsia="Arial" w:hAnsi="Arial" w:cs="Arial"/>
          <w:sz w:val="24"/>
          <w:szCs w:val="24"/>
        </w:rPr>
      </w:pPr>
    </w:p>
    <w:p w14:paraId="000000F6" w14:textId="77777777" w:rsidR="00F349B4" w:rsidRPr="00E87EFD" w:rsidRDefault="00E9039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Son funciones de la Oficina de Planeamiento, Presupuesto y Modernización las siguientes:</w:t>
      </w:r>
    </w:p>
    <w:p w14:paraId="000000F7" w14:textId="77777777" w:rsidR="00F349B4" w:rsidRPr="00E87EFD" w:rsidRDefault="00F349B4" w:rsidP="00E87EFD">
      <w:pPr>
        <w:spacing w:after="0" w:line="360" w:lineRule="auto"/>
        <w:contextualSpacing/>
        <w:rPr>
          <w:rFonts w:ascii="Arial" w:eastAsia="Arial" w:hAnsi="Arial" w:cs="Arial"/>
          <w:sz w:val="24"/>
          <w:szCs w:val="24"/>
        </w:rPr>
      </w:pPr>
    </w:p>
    <w:p w14:paraId="000000F8" w14:textId="7CAC5D70" w:rsidR="00F349B4" w:rsidRPr="00E87EFD" w:rsidRDefault="00E90395" w:rsidP="00E87EFD">
      <w:pPr>
        <w:numPr>
          <w:ilvl w:val="0"/>
          <w:numId w:val="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Planear, organizar, dirigir, ejecutar y controlar, en el ámbito institucional, los procesos técnicos de los Sistemas Administrativos de Presupuesto Público, Programación Multianual y Gestión de Inversiones, Planeamiento Estratégico, Modernización de la Gestión Pública y sobre la Cooperación Técnica Internacional</w:t>
      </w:r>
      <w:r w:rsidR="00007E88" w:rsidRPr="00E87EFD">
        <w:rPr>
          <w:rFonts w:ascii="Arial" w:eastAsia="Arial" w:hAnsi="Arial" w:cs="Arial"/>
          <w:sz w:val="24"/>
          <w:szCs w:val="24"/>
        </w:rPr>
        <w:t>, en el marco de la normatividad vigente</w:t>
      </w:r>
      <w:r w:rsidRPr="00E87EFD">
        <w:rPr>
          <w:rFonts w:ascii="Arial" w:eastAsia="Arial" w:hAnsi="Arial" w:cs="Arial"/>
          <w:sz w:val="24"/>
          <w:szCs w:val="24"/>
        </w:rPr>
        <w:t>;</w:t>
      </w:r>
    </w:p>
    <w:p w14:paraId="000000F9" w14:textId="5E7CED03" w:rsidR="00F349B4" w:rsidRPr="00E87EFD" w:rsidRDefault="00E90395" w:rsidP="00E87EFD">
      <w:pPr>
        <w:numPr>
          <w:ilvl w:val="0"/>
          <w:numId w:val="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Proponer y aprobar directivas y normas de aplicación en el ámbito institucional relacionadas con los Sistemas Administrativos de Presupuesto Público, Planeamiento Estratégico, Modernización y en asunto relativos a Cooperación Técnica Internacional</w:t>
      </w:r>
      <w:r w:rsidR="00DD4548" w:rsidRPr="00E87EFD">
        <w:rPr>
          <w:rFonts w:ascii="Arial" w:eastAsia="Arial" w:hAnsi="Arial" w:cs="Arial"/>
          <w:sz w:val="24"/>
          <w:szCs w:val="24"/>
        </w:rPr>
        <w:t xml:space="preserve"> en el marco de la normatividad vigente</w:t>
      </w:r>
      <w:r w:rsidR="009E6D6B" w:rsidRPr="00E87EFD">
        <w:rPr>
          <w:rFonts w:ascii="Arial" w:eastAsia="Arial" w:hAnsi="Arial" w:cs="Arial"/>
          <w:sz w:val="24"/>
          <w:szCs w:val="24"/>
        </w:rPr>
        <w:t>, y supervisar su cumplimiento</w:t>
      </w:r>
      <w:r w:rsidRPr="00E87EFD">
        <w:rPr>
          <w:rFonts w:ascii="Arial" w:eastAsia="Arial" w:hAnsi="Arial" w:cs="Arial"/>
          <w:sz w:val="24"/>
          <w:szCs w:val="24"/>
        </w:rPr>
        <w:t>;</w:t>
      </w:r>
    </w:p>
    <w:p w14:paraId="000000FA" w14:textId="27D6C8A4" w:rsidR="00F349B4" w:rsidRPr="00E87EFD" w:rsidRDefault="00E90395" w:rsidP="00E87EFD">
      <w:pPr>
        <w:numPr>
          <w:ilvl w:val="0"/>
          <w:numId w:val="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 xml:space="preserve">Dirigir la elaboración del plan operativo y estratégico institucional; así como, verificar el cumplimiento del avance de metas físicas </w:t>
      </w:r>
      <w:r w:rsidR="00541C39" w:rsidRPr="00E87EFD">
        <w:rPr>
          <w:rFonts w:ascii="Arial" w:eastAsia="Arial" w:hAnsi="Arial" w:cs="Arial"/>
          <w:sz w:val="24"/>
          <w:szCs w:val="24"/>
        </w:rPr>
        <w:t>y</w:t>
      </w:r>
      <w:r w:rsidRPr="00E87EFD">
        <w:rPr>
          <w:rFonts w:ascii="Arial" w:eastAsia="Arial" w:hAnsi="Arial" w:cs="Arial"/>
          <w:sz w:val="24"/>
          <w:szCs w:val="24"/>
        </w:rPr>
        <w:t xml:space="preserve"> financieras, en coordinación con las unidades de organización de la entidad;</w:t>
      </w:r>
    </w:p>
    <w:p w14:paraId="000000FB" w14:textId="77777777" w:rsidR="00F349B4" w:rsidRPr="00E87EFD" w:rsidRDefault="00E90395" w:rsidP="00E87EFD">
      <w:pPr>
        <w:numPr>
          <w:ilvl w:val="0"/>
          <w:numId w:val="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Dirigir el proceso de modernización de la gestión institucional de acuerdo con las normas y lineamientos técnicos sobre la materia;</w:t>
      </w:r>
    </w:p>
    <w:p w14:paraId="000000FC" w14:textId="77777777" w:rsidR="00F349B4" w:rsidRPr="00E87EFD" w:rsidRDefault="00E90395" w:rsidP="00E87EFD">
      <w:pPr>
        <w:numPr>
          <w:ilvl w:val="0"/>
          <w:numId w:val="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Emitir opinión técnica respecto a los documentos de gestión de la entidad y sobre propuestas de directivas, instrumentos u otros similares de gestión interna;</w:t>
      </w:r>
    </w:p>
    <w:p w14:paraId="000000FD" w14:textId="77777777" w:rsidR="00F349B4" w:rsidRPr="00E87EFD" w:rsidRDefault="00E90395" w:rsidP="00E87EFD">
      <w:pPr>
        <w:numPr>
          <w:ilvl w:val="0"/>
          <w:numId w:val="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Promover, asesorar y participar en la formulación de la gestión de procesos, simplificación administrativa y demás materias comprendidas en el sistema administrativo de modernización de la gestión pública;</w:t>
      </w:r>
    </w:p>
    <w:p w14:paraId="5BAA3BDE" w14:textId="03472C09" w:rsidR="002B1B0F" w:rsidRPr="00E87EFD" w:rsidRDefault="00E90395" w:rsidP="00E87EFD">
      <w:pPr>
        <w:numPr>
          <w:ilvl w:val="0"/>
          <w:numId w:val="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Promover y gestionar acciones</w:t>
      </w:r>
      <w:r w:rsidR="00DD4548" w:rsidRPr="00E87EFD">
        <w:rPr>
          <w:rFonts w:ascii="Arial" w:eastAsia="Arial" w:hAnsi="Arial" w:cs="Arial"/>
          <w:sz w:val="24"/>
          <w:szCs w:val="24"/>
        </w:rPr>
        <w:t>, a través de las entidades competentes,</w:t>
      </w:r>
      <w:r w:rsidRPr="00E87EFD">
        <w:rPr>
          <w:rFonts w:ascii="Arial" w:eastAsia="Arial" w:hAnsi="Arial" w:cs="Arial"/>
          <w:sz w:val="24"/>
          <w:szCs w:val="24"/>
        </w:rPr>
        <w:t xml:space="preserve"> para la captación de recursos de las fuentes cooperantes</w:t>
      </w:r>
      <w:r w:rsidR="00DD4548" w:rsidRPr="00E87EFD">
        <w:rPr>
          <w:rFonts w:ascii="Arial" w:eastAsia="Arial" w:hAnsi="Arial" w:cs="Arial"/>
          <w:sz w:val="24"/>
          <w:szCs w:val="24"/>
        </w:rPr>
        <w:t xml:space="preserve"> en el marco de la normatividad vigente, </w:t>
      </w:r>
      <w:r w:rsidRPr="00E87EFD">
        <w:rPr>
          <w:rFonts w:ascii="Arial" w:eastAsia="Arial" w:hAnsi="Arial" w:cs="Arial"/>
          <w:sz w:val="24"/>
          <w:szCs w:val="24"/>
        </w:rPr>
        <w:t xml:space="preserve">así como realizar el seguimiento del cumplimiento de los correspondientes convenios u otros instrumentos </w:t>
      </w:r>
      <w:r w:rsidRPr="00E87EFD">
        <w:rPr>
          <w:rFonts w:ascii="Arial" w:eastAsia="Arial" w:hAnsi="Arial" w:cs="Arial"/>
          <w:sz w:val="24"/>
          <w:szCs w:val="24"/>
        </w:rPr>
        <w:lastRenderedPageBreak/>
        <w:t>de cooperación, en coordinación con las unidades de organización de línea, según corresponda;</w:t>
      </w:r>
    </w:p>
    <w:p w14:paraId="000000FF" w14:textId="77777777" w:rsidR="00F349B4" w:rsidRPr="00E87EFD" w:rsidRDefault="00E90395" w:rsidP="00E87EFD">
      <w:pPr>
        <w:numPr>
          <w:ilvl w:val="0"/>
          <w:numId w:val="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Evaluar y proponer el Proyecto de Presupuesto Institucional Anual con una perspectiva de programación multianual y gestionar la aprobación del Presupuesto Institucional de Apertura (PIA);</w:t>
      </w:r>
    </w:p>
    <w:p w14:paraId="00000100" w14:textId="77777777" w:rsidR="00F349B4" w:rsidRPr="00E87EFD" w:rsidRDefault="00E90395" w:rsidP="00E87EFD">
      <w:pPr>
        <w:numPr>
          <w:ilvl w:val="0"/>
          <w:numId w:val="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Gestionar la aprobación de la Programación de Compromisos Anualizada (PCA) de la entidad;</w:t>
      </w:r>
    </w:p>
    <w:p w14:paraId="00000101" w14:textId="77777777" w:rsidR="00F349B4" w:rsidRPr="00E87EFD" w:rsidRDefault="00E90395" w:rsidP="00E87EFD">
      <w:pPr>
        <w:numPr>
          <w:ilvl w:val="0"/>
          <w:numId w:val="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Realizar el seguimiento de la ejecución presupuestal del pliego institucional, elaborando proyecciones de gastos y de avance de metas financieras;</w:t>
      </w:r>
    </w:p>
    <w:p w14:paraId="00000102" w14:textId="77777777" w:rsidR="00F349B4" w:rsidRPr="00E87EFD" w:rsidRDefault="00E90395" w:rsidP="00E87EFD">
      <w:pPr>
        <w:numPr>
          <w:ilvl w:val="0"/>
          <w:numId w:val="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Realizar la conciliación semestral y anual del marco legal del presupuesto de la entidad;</w:t>
      </w:r>
    </w:p>
    <w:p w14:paraId="00000103" w14:textId="77777777" w:rsidR="00F349B4" w:rsidRPr="00E87EFD" w:rsidRDefault="00E90395" w:rsidP="00E87EFD">
      <w:pPr>
        <w:numPr>
          <w:ilvl w:val="0"/>
          <w:numId w:val="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Emitir opinión técnica en el ámbito de su competencia;</w:t>
      </w:r>
    </w:p>
    <w:p w14:paraId="00000104" w14:textId="77777777" w:rsidR="00F349B4" w:rsidRPr="00E87EFD" w:rsidRDefault="00E90395" w:rsidP="00E87EFD">
      <w:pPr>
        <w:numPr>
          <w:ilvl w:val="0"/>
          <w:numId w:val="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Expedir resoluciones en el ámbito de su competencia; y,</w:t>
      </w:r>
    </w:p>
    <w:p w14:paraId="00000105" w14:textId="55DFEEAE" w:rsidR="00F349B4" w:rsidRPr="00E87EFD" w:rsidRDefault="00E90395" w:rsidP="00E87EFD">
      <w:pPr>
        <w:numPr>
          <w:ilvl w:val="0"/>
          <w:numId w:val="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Las demás funciones que le sean asignadas por la Gerencia General en el marco de su competencia y aquellas que les corresponda por normativa expresa</w:t>
      </w:r>
      <w:r w:rsidR="001F3138" w:rsidRPr="00E87EFD">
        <w:rPr>
          <w:rFonts w:ascii="Arial" w:eastAsia="Arial" w:hAnsi="Arial" w:cs="Arial"/>
          <w:sz w:val="24"/>
          <w:szCs w:val="24"/>
        </w:rPr>
        <w:t>.</w:t>
      </w:r>
    </w:p>
    <w:p w14:paraId="0AD4642D" w14:textId="1113D975" w:rsidR="009C1049" w:rsidRPr="00E87EFD" w:rsidRDefault="009C1049" w:rsidP="00E87EFD">
      <w:pPr>
        <w:pBdr>
          <w:top w:val="nil"/>
          <w:left w:val="nil"/>
          <w:bottom w:val="nil"/>
          <w:right w:val="nil"/>
          <w:between w:val="nil"/>
        </w:pBdr>
        <w:spacing w:after="0" w:line="360" w:lineRule="auto"/>
        <w:ind w:left="851"/>
        <w:contextualSpacing/>
        <w:rPr>
          <w:rFonts w:ascii="Arial" w:eastAsia="Arial" w:hAnsi="Arial" w:cs="Arial"/>
          <w:sz w:val="24"/>
          <w:szCs w:val="24"/>
        </w:rPr>
      </w:pPr>
    </w:p>
    <w:p w14:paraId="6AE505E5" w14:textId="530946A6" w:rsidR="009C1049" w:rsidRPr="00E87EFD" w:rsidRDefault="009C1049"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20 de la Sección Primera del ROF del CONADIS, aprobado mediante Decreto Supremo N° 004-2022-MIMP).</w:t>
      </w:r>
    </w:p>
    <w:p w14:paraId="00000106" w14:textId="06B50AF3" w:rsidR="00F349B4" w:rsidRPr="00E87EFD" w:rsidRDefault="00F349B4" w:rsidP="00E87EFD">
      <w:pPr>
        <w:spacing w:after="0" w:line="360" w:lineRule="auto"/>
        <w:contextualSpacing/>
        <w:rPr>
          <w:rFonts w:ascii="Arial" w:eastAsia="Arial" w:hAnsi="Arial" w:cs="Arial"/>
          <w:sz w:val="24"/>
          <w:szCs w:val="24"/>
        </w:rPr>
      </w:pPr>
    </w:p>
    <w:p w14:paraId="6A71C72B" w14:textId="77777777" w:rsidR="00361BA3" w:rsidRPr="00E87EFD" w:rsidRDefault="00361BA3" w:rsidP="00E87EFD">
      <w:pPr>
        <w:spacing w:after="0" w:line="360" w:lineRule="auto"/>
        <w:contextualSpacing/>
        <w:rPr>
          <w:rFonts w:ascii="Arial" w:eastAsia="Arial" w:hAnsi="Arial" w:cs="Arial"/>
          <w:sz w:val="24"/>
          <w:szCs w:val="24"/>
        </w:rPr>
      </w:pPr>
    </w:p>
    <w:p w14:paraId="4228D61B" w14:textId="29F2B3FC" w:rsidR="00FA503A" w:rsidRPr="00E87EFD" w:rsidRDefault="00FA503A" w:rsidP="00E87EFD">
      <w:pPr>
        <w:pStyle w:val="Ttulo4"/>
        <w:spacing w:line="360" w:lineRule="auto"/>
        <w:rPr>
          <w:rFonts w:ascii="Arial" w:hAnsi="Arial" w:cs="Arial"/>
        </w:rPr>
      </w:pPr>
      <w:r w:rsidRPr="00E87EFD">
        <w:rPr>
          <w:rFonts w:ascii="Arial" w:hAnsi="Arial" w:cs="Arial"/>
        </w:rPr>
        <w:t>CAPITULO V</w:t>
      </w:r>
    </w:p>
    <w:p w14:paraId="5EEF8B95" w14:textId="77777777" w:rsidR="00361BA3" w:rsidRPr="00E87EFD" w:rsidRDefault="00361BA3" w:rsidP="00E87EFD">
      <w:pPr>
        <w:spacing w:after="0" w:line="360" w:lineRule="auto"/>
        <w:contextualSpacing/>
        <w:rPr>
          <w:rFonts w:ascii="Arial" w:eastAsia="Arial" w:hAnsi="Arial" w:cs="Arial"/>
          <w:b/>
          <w:sz w:val="24"/>
          <w:szCs w:val="24"/>
        </w:rPr>
      </w:pPr>
    </w:p>
    <w:p w14:paraId="7F8AC78E" w14:textId="40D4E382" w:rsidR="00FA503A" w:rsidRPr="00E87EFD" w:rsidRDefault="00FA503A" w:rsidP="00E87EFD">
      <w:pPr>
        <w:pStyle w:val="Ttulo5"/>
        <w:spacing w:line="360" w:lineRule="auto"/>
        <w:rPr>
          <w:rFonts w:ascii="Arial" w:hAnsi="Arial" w:cs="Arial"/>
          <w:sz w:val="24"/>
          <w:szCs w:val="24"/>
        </w:rPr>
      </w:pPr>
      <w:r w:rsidRPr="00E87EFD">
        <w:rPr>
          <w:rFonts w:ascii="Arial" w:hAnsi="Arial" w:cs="Arial"/>
          <w:sz w:val="24"/>
          <w:szCs w:val="24"/>
        </w:rPr>
        <w:t xml:space="preserve">ADMINISTRACIÓN INTERNA: ÓRGANOS DE APOYO </w:t>
      </w:r>
    </w:p>
    <w:p w14:paraId="00000108" w14:textId="77777777" w:rsidR="00F349B4" w:rsidRPr="00E87EFD" w:rsidRDefault="00F349B4" w:rsidP="00E87EFD">
      <w:pPr>
        <w:spacing w:after="0" w:line="360" w:lineRule="auto"/>
        <w:contextualSpacing/>
        <w:rPr>
          <w:rFonts w:ascii="Arial" w:eastAsia="Arial" w:hAnsi="Arial" w:cs="Arial"/>
          <w:b/>
          <w:sz w:val="24"/>
          <w:szCs w:val="24"/>
        </w:rPr>
      </w:pPr>
    </w:p>
    <w:p w14:paraId="00000109" w14:textId="3BBE0D57" w:rsidR="00F349B4" w:rsidRPr="00E87EFD" w:rsidRDefault="00E90395"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Artículo 2</w:t>
      </w:r>
      <w:r w:rsidR="00FA503A" w:rsidRPr="00E87EFD">
        <w:rPr>
          <w:rFonts w:ascii="Arial" w:eastAsia="Arial" w:hAnsi="Arial" w:cs="Arial"/>
          <w:bCs/>
          <w:sz w:val="24"/>
          <w:szCs w:val="24"/>
        </w:rPr>
        <w:t>2</w:t>
      </w:r>
      <w:r w:rsidRPr="00E87EFD">
        <w:rPr>
          <w:rFonts w:ascii="Arial" w:eastAsia="Arial" w:hAnsi="Arial" w:cs="Arial"/>
          <w:bCs/>
          <w:sz w:val="24"/>
          <w:szCs w:val="24"/>
        </w:rPr>
        <w:t>.- Órganos de Apoyo</w:t>
      </w:r>
    </w:p>
    <w:p w14:paraId="0000010A" w14:textId="77777777" w:rsidR="00F349B4" w:rsidRPr="00E87EFD" w:rsidRDefault="00F349B4" w:rsidP="00E87EFD">
      <w:pPr>
        <w:spacing w:after="0" w:line="360" w:lineRule="auto"/>
        <w:contextualSpacing/>
        <w:rPr>
          <w:rFonts w:ascii="Arial" w:eastAsia="Arial" w:hAnsi="Arial" w:cs="Arial"/>
          <w:sz w:val="24"/>
          <w:szCs w:val="24"/>
        </w:rPr>
      </w:pPr>
    </w:p>
    <w:p w14:paraId="0000010B" w14:textId="77777777" w:rsidR="00F349B4" w:rsidRPr="00E87EFD" w:rsidRDefault="00E9039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Constituyen órganos de apoyo del CONADIS los siguientes:</w:t>
      </w:r>
    </w:p>
    <w:p w14:paraId="0000010C" w14:textId="77777777" w:rsidR="00F349B4" w:rsidRPr="00E87EFD" w:rsidRDefault="00F349B4" w:rsidP="00E87EFD">
      <w:pPr>
        <w:spacing w:after="0" w:line="360" w:lineRule="auto"/>
        <w:contextualSpacing/>
        <w:rPr>
          <w:rFonts w:ascii="Arial" w:eastAsia="Arial" w:hAnsi="Arial" w:cs="Arial"/>
          <w:sz w:val="24"/>
          <w:szCs w:val="24"/>
        </w:rPr>
      </w:pPr>
    </w:p>
    <w:p w14:paraId="0000010D" w14:textId="25C43596" w:rsidR="00F349B4" w:rsidRPr="00E87EFD" w:rsidRDefault="00E90395" w:rsidP="00E87EFD">
      <w:pPr>
        <w:tabs>
          <w:tab w:val="left" w:pos="567"/>
        </w:tabs>
        <w:spacing w:after="0" w:line="360" w:lineRule="auto"/>
        <w:contextualSpacing/>
        <w:rPr>
          <w:rFonts w:ascii="Arial" w:eastAsia="Arial" w:hAnsi="Arial" w:cs="Arial"/>
          <w:sz w:val="24"/>
          <w:szCs w:val="24"/>
        </w:rPr>
      </w:pPr>
      <w:r w:rsidRPr="00E87EFD">
        <w:rPr>
          <w:rFonts w:ascii="Arial" w:eastAsia="Arial" w:hAnsi="Arial" w:cs="Arial"/>
          <w:sz w:val="24"/>
          <w:szCs w:val="24"/>
        </w:rPr>
        <w:t>05.1</w:t>
      </w:r>
      <w:r w:rsidR="00885D3C" w:rsidRPr="00E87EFD">
        <w:rPr>
          <w:rFonts w:ascii="Arial" w:eastAsia="Arial" w:hAnsi="Arial" w:cs="Arial"/>
          <w:sz w:val="24"/>
          <w:szCs w:val="24"/>
        </w:rPr>
        <w:tab/>
      </w:r>
      <w:r w:rsidRPr="00E87EFD">
        <w:rPr>
          <w:rFonts w:ascii="Arial" w:eastAsia="Arial" w:hAnsi="Arial" w:cs="Arial"/>
          <w:sz w:val="24"/>
          <w:szCs w:val="24"/>
        </w:rPr>
        <w:t>Oficina de Administración</w:t>
      </w:r>
    </w:p>
    <w:p w14:paraId="0000010E" w14:textId="415F3D85" w:rsidR="00F349B4" w:rsidRPr="00E87EFD" w:rsidRDefault="00E90395" w:rsidP="00E87EFD">
      <w:pPr>
        <w:tabs>
          <w:tab w:val="left" w:pos="567"/>
        </w:tabs>
        <w:spacing w:after="0" w:line="360" w:lineRule="auto"/>
        <w:contextualSpacing/>
        <w:rPr>
          <w:rFonts w:ascii="Arial" w:eastAsia="Arial" w:hAnsi="Arial" w:cs="Arial"/>
          <w:sz w:val="24"/>
          <w:szCs w:val="24"/>
        </w:rPr>
      </w:pPr>
      <w:r w:rsidRPr="00E87EFD">
        <w:rPr>
          <w:rFonts w:ascii="Arial" w:eastAsia="Arial" w:hAnsi="Arial" w:cs="Arial"/>
          <w:sz w:val="24"/>
          <w:szCs w:val="24"/>
        </w:rPr>
        <w:lastRenderedPageBreak/>
        <w:t>05.2</w:t>
      </w:r>
      <w:r w:rsidR="00885D3C" w:rsidRPr="00E87EFD">
        <w:rPr>
          <w:rFonts w:ascii="Arial" w:eastAsia="Arial" w:hAnsi="Arial" w:cs="Arial"/>
          <w:sz w:val="24"/>
          <w:szCs w:val="24"/>
        </w:rPr>
        <w:tab/>
      </w:r>
      <w:r w:rsidRPr="00E87EFD">
        <w:rPr>
          <w:rFonts w:ascii="Arial" w:eastAsia="Arial" w:hAnsi="Arial" w:cs="Arial"/>
          <w:sz w:val="24"/>
          <w:szCs w:val="24"/>
        </w:rPr>
        <w:t>Oficina de Tecnologías de la Información</w:t>
      </w:r>
    </w:p>
    <w:p w14:paraId="0000010F" w14:textId="08119025" w:rsidR="00F349B4" w:rsidRPr="00E87EFD" w:rsidRDefault="00F349B4" w:rsidP="00E87EFD">
      <w:pPr>
        <w:spacing w:after="0" w:line="360" w:lineRule="auto"/>
        <w:contextualSpacing/>
        <w:rPr>
          <w:rFonts w:ascii="Arial" w:eastAsia="Arial" w:hAnsi="Arial" w:cs="Arial"/>
          <w:sz w:val="24"/>
          <w:szCs w:val="24"/>
        </w:rPr>
      </w:pPr>
    </w:p>
    <w:p w14:paraId="60E86405" w14:textId="3B26646D" w:rsidR="003B2E6B" w:rsidRPr="00E87EFD" w:rsidRDefault="003B2E6B"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21 de la Sección Primera del ROF del CONADIS, aprobado mediante Decreto Supremo N° 004-2022-MIMP).</w:t>
      </w:r>
    </w:p>
    <w:p w14:paraId="24D38029" w14:textId="77777777" w:rsidR="003B2E6B" w:rsidRPr="00E87EFD" w:rsidRDefault="003B2E6B" w:rsidP="00E87EFD">
      <w:pPr>
        <w:spacing w:after="0" w:line="360" w:lineRule="auto"/>
        <w:contextualSpacing/>
        <w:rPr>
          <w:rFonts w:ascii="Arial" w:eastAsia="Arial" w:hAnsi="Arial" w:cs="Arial"/>
          <w:sz w:val="24"/>
          <w:szCs w:val="24"/>
        </w:rPr>
      </w:pPr>
    </w:p>
    <w:p w14:paraId="00000110" w14:textId="2C824A31" w:rsidR="00F349B4" w:rsidRPr="00E87EFD" w:rsidRDefault="00E90395"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Artículo 2</w:t>
      </w:r>
      <w:r w:rsidR="003B2E6B" w:rsidRPr="00E87EFD">
        <w:rPr>
          <w:rFonts w:ascii="Arial" w:eastAsia="Arial" w:hAnsi="Arial" w:cs="Arial"/>
          <w:bCs/>
          <w:sz w:val="24"/>
          <w:szCs w:val="24"/>
        </w:rPr>
        <w:t>3</w:t>
      </w:r>
      <w:r w:rsidRPr="00E87EFD">
        <w:rPr>
          <w:rFonts w:ascii="Arial" w:eastAsia="Arial" w:hAnsi="Arial" w:cs="Arial"/>
          <w:bCs/>
          <w:sz w:val="24"/>
          <w:szCs w:val="24"/>
        </w:rPr>
        <w:t>.- Oficina de Administración</w:t>
      </w:r>
    </w:p>
    <w:p w14:paraId="00000111" w14:textId="77777777" w:rsidR="00F349B4" w:rsidRPr="00E87EFD" w:rsidRDefault="00F349B4" w:rsidP="00E87EFD">
      <w:pPr>
        <w:spacing w:after="0" w:line="360" w:lineRule="auto"/>
        <w:contextualSpacing/>
        <w:rPr>
          <w:rFonts w:ascii="Arial" w:eastAsia="Arial" w:hAnsi="Arial" w:cs="Arial"/>
          <w:sz w:val="24"/>
          <w:szCs w:val="24"/>
        </w:rPr>
      </w:pPr>
    </w:p>
    <w:p w14:paraId="00000112" w14:textId="5AFBA290" w:rsidR="00F349B4" w:rsidRPr="00E87EFD" w:rsidRDefault="00E9039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La Oficina de Administración es el órgano de apoyo responsable de conducir y supervisar los procesos técnicos de los Sistemas Administrativos de Abastecimiento, Contabilidad, Tesorería,</w:t>
      </w:r>
      <w:r w:rsidR="00EE6F70" w:rsidRPr="00E87EFD">
        <w:rPr>
          <w:rFonts w:ascii="Arial" w:eastAsia="Arial" w:hAnsi="Arial" w:cs="Arial"/>
          <w:sz w:val="24"/>
          <w:szCs w:val="24"/>
        </w:rPr>
        <w:t xml:space="preserve"> y</w:t>
      </w:r>
      <w:r w:rsidRPr="00E87EFD">
        <w:rPr>
          <w:rFonts w:ascii="Arial" w:eastAsia="Arial" w:hAnsi="Arial" w:cs="Arial"/>
          <w:sz w:val="24"/>
          <w:szCs w:val="24"/>
        </w:rPr>
        <w:t xml:space="preserve"> Gestión de Recursos Humanos; asimismo, tiene a su cargo los procesos de gestión documental y de ejecución coactiva. Depende jerárquicamente de la Gerencia General.</w:t>
      </w:r>
    </w:p>
    <w:p w14:paraId="00000113" w14:textId="1D6504CE" w:rsidR="00F349B4" w:rsidRPr="00E87EFD" w:rsidRDefault="00F349B4" w:rsidP="00E87EFD">
      <w:pPr>
        <w:spacing w:after="0" w:line="360" w:lineRule="auto"/>
        <w:contextualSpacing/>
        <w:rPr>
          <w:rFonts w:ascii="Arial" w:eastAsia="Arial" w:hAnsi="Arial" w:cs="Arial"/>
          <w:sz w:val="24"/>
          <w:szCs w:val="24"/>
        </w:rPr>
      </w:pPr>
    </w:p>
    <w:p w14:paraId="1A97264A" w14:textId="50D9C087" w:rsidR="003B2E6B" w:rsidRPr="00E87EFD" w:rsidRDefault="003B2E6B"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22 de la Sección Primera del ROF del CONADIS, aprobado mediante Decreto Supremo N° 004-2022-MIMP).</w:t>
      </w:r>
    </w:p>
    <w:p w14:paraId="477625DB" w14:textId="77777777" w:rsidR="003B2E6B" w:rsidRPr="00E87EFD" w:rsidRDefault="003B2E6B" w:rsidP="00E87EFD">
      <w:pPr>
        <w:spacing w:after="0" w:line="360" w:lineRule="auto"/>
        <w:contextualSpacing/>
        <w:rPr>
          <w:rFonts w:ascii="Arial" w:eastAsia="Arial" w:hAnsi="Arial" w:cs="Arial"/>
          <w:sz w:val="24"/>
          <w:szCs w:val="24"/>
        </w:rPr>
      </w:pPr>
    </w:p>
    <w:p w14:paraId="00000114" w14:textId="5CCE94AD" w:rsidR="00F349B4" w:rsidRPr="00E87EFD" w:rsidRDefault="00E90395"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Artículo 2</w:t>
      </w:r>
      <w:r w:rsidR="003B2E6B" w:rsidRPr="00E87EFD">
        <w:rPr>
          <w:rFonts w:ascii="Arial" w:eastAsia="Arial" w:hAnsi="Arial" w:cs="Arial"/>
          <w:bCs/>
          <w:sz w:val="24"/>
          <w:szCs w:val="24"/>
        </w:rPr>
        <w:t>4</w:t>
      </w:r>
      <w:r w:rsidRPr="00E87EFD">
        <w:rPr>
          <w:rFonts w:ascii="Arial" w:eastAsia="Arial" w:hAnsi="Arial" w:cs="Arial"/>
          <w:bCs/>
          <w:sz w:val="24"/>
          <w:szCs w:val="24"/>
        </w:rPr>
        <w:t>.- Funciones de la Oficina de Administración</w:t>
      </w:r>
    </w:p>
    <w:p w14:paraId="00000115" w14:textId="77777777" w:rsidR="00F349B4" w:rsidRPr="00E87EFD" w:rsidRDefault="00F349B4" w:rsidP="00E87EFD">
      <w:pPr>
        <w:spacing w:after="0" w:line="360" w:lineRule="auto"/>
        <w:contextualSpacing/>
        <w:rPr>
          <w:rFonts w:ascii="Arial" w:eastAsia="Arial" w:hAnsi="Arial" w:cs="Arial"/>
          <w:sz w:val="24"/>
          <w:szCs w:val="24"/>
        </w:rPr>
      </w:pPr>
    </w:p>
    <w:p w14:paraId="00000116" w14:textId="77777777" w:rsidR="00F349B4" w:rsidRPr="00E87EFD" w:rsidRDefault="00E9039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Son funciones de la Oficina de Administración las siguientes:</w:t>
      </w:r>
    </w:p>
    <w:p w14:paraId="00000117" w14:textId="77777777" w:rsidR="00F349B4" w:rsidRPr="00E87EFD" w:rsidRDefault="00F349B4" w:rsidP="00E87EFD">
      <w:pPr>
        <w:spacing w:after="0" w:line="360" w:lineRule="auto"/>
        <w:contextualSpacing/>
        <w:rPr>
          <w:rFonts w:ascii="Arial" w:eastAsia="Arial" w:hAnsi="Arial" w:cs="Arial"/>
          <w:sz w:val="24"/>
          <w:szCs w:val="24"/>
        </w:rPr>
      </w:pPr>
    </w:p>
    <w:p w14:paraId="00000118" w14:textId="77777777" w:rsidR="00F349B4" w:rsidRPr="00E87EFD" w:rsidRDefault="00E90395" w:rsidP="00E87EFD">
      <w:pPr>
        <w:numPr>
          <w:ilvl w:val="0"/>
          <w:numId w:val="16"/>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Planear, organizar, dirigir, ejecutar y controlar, en el ámbito institucional, los procesos técnicos de los Sistemas Administrativos vinculados a gestión de recursos humanos, abastecimiento, contabilidad, tesorería y la ejecución coactiva;</w:t>
      </w:r>
    </w:p>
    <w:p w14:paraId="00000119" w14:textId="56C31E83" w:rsidR="00F349B4" w:rsidRPr="00E87EFD" w:rsidRDefault="00E90395" w:rsidP="00E87EFD">
      <w:pPr>
        <w:numPr>
          <w:ilvl w:val="0"/>
          <w:numId w:val="16"/>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 xml:space="preserve">Proponer y aprobar, según corresponda, directivas y normas de aplicación en el ámbito institucional relacionadas con los Sistemas Administrativos de </w:t>
      </w:r>
      <w:r w:rsidR="00541C39" w:rsidRPr="00E87EFD">
        <w:rPr>
          <w:rFonts w:ascii="Arial" w:eastAsia="Arial" w:hAnsi="Arial" w:cs="Arial"/>
          <w:sz w:val="24"/>
          <w:szCs w:val="24"/>
        </w:rPr>
        <w:t>G</w:t>
      </w:r>
      <w:r w:rsidRPr="00E87EFD">
        <w:rPr>
          <w:rFonts w:ascii="Arial" w:eastAsia="Arial" w:hAnsi="Arial" w:cs="Arial"/>
          <w:sz w:val="24"/>
          <w:szCs w:val="24"/>
        </w:rPr>
        <w:t xml:space="preserve">estión de </w:t>
      </w:r>
      <w:r w:rsidR="00541C39" w:rsidRPr="00E87EFD">
        <w:rPr>
          <w:rFonts w:ascii="Arial" w:eastAsia="Arial" w:hAnsi="Arial" w:cs="Arial"/>
          <w:sz w:val="24"/>
          <w:szCs w:val="24"/>
        </w:rPr>
        <w:t>R</w:t>
      </w:r>
      <w:r w:rsidRPr="00E87EFD">
        <w:rPr>
          <w:rFonts w:ascii="Arial" w:eastAsia="Arial" w:hAnsi="Arial" w:cs="Arial"/>
          <w:sz w:val="24"/>
          <w:szCs w:val="24"/>
        </w:rPr>
        <w:t xml:space="preserve">ecursos </w:t>
      </w:r>
      <w:r w:rsidR="00541C39" w:rsidRPr="00E87EFD">
        <w:rPr>
          <w:rFonts w:ascii="Arial" w:eastAsia="Arial" w:hAnsi="Arial" w:cs="Arial"/>
          <w:sz w:val="24"/>
          <w:szCs w:val="24"/>
        </w:rPr>
        <w:t>H</w:t>
      </w:r>
      <w:r w:rsidRPr="00E87EFD">
        <w:rPr>
          <w:rFonts w:ascii="Arial" w:eastAsia="Arial" w:hAnsi="Arial" w:cs="Arial"/>
          <w:sz w:val="24"/>
          <w:szCs w:val="24"/>
        </w:rPr>
        <w:t xml:space="preserve">umanos, </w:t>
      </w:r>
      <w:r w:rsidR="00541C39" w:rsidRPr="00E87EFD">
        <w:rPr>
          <w:rFonts w:ascii="Arial" w:eastAsia="Arial" w:hAnsi="Arial" w:cs="Arial"/>
          <w:sz w:val="24"/>
          <w:szCs w:val="24"/>
        </w:rPr>
        <w:t>A</w:t>
      </w:r>
      <w:r w:rsidRPr="00E87EFD">
        <w:rPr>
          <w:rFonts w:ascii="Arial" w:eastAsia="Arial" w:hAnsi="Arial" w:cs="Arial"/>
          <w:sz w:val="24"/>
          <w:szCs w:val="24"/>
        </w:rPr>
        <w:t xml:space="preserve">bastecimiento, </w:t>
      </w:r>
      <w:r w:rsidR="00541C39" w:rsidRPr="00E87EFD">
        <w:rPr>
          <w:rFonts w:ascii="Arial" w:eastAsia="Arial" w:hAnsi="Arial" w:cs="Arial"/>
          <w:sz w:val="24"/>
          <w:szCs w:val="24"/>
        </w:rPr>
        <w:t>C</w:t>
      </w:r>
      <w:r w:rsidRPr="00E87EFD">
        <w:rPr>
          <w:rFonts w:ascii="Arial" w:eastAsia="Arial" w:hAnsi="Arial" w:cs="Arial"/>
          <w:sz w:val="24"/>
          <w:szCs w:val="24"/>
        </w:rPr>
        <w:t xml:space="preserve">ontabilidad, </w:t>
      </w:r>
      <w:r w:rsidR="00541C39" w:rsidRPr="00E87EFD">
        <w:rPr>
          <w:rFonts w:ascii="Arial" w:eastAsia="Arial" w:hAnsi="Arial" w:cs="Arial"/>
          <w:sz w:val="24"/>
          <w:szCs w:val="24"/>
        </w:rPr>
        <w:t>T</w:t>
      </w:r>
      <w:r w:rsidRPr="00E87EFD">
        <w:rPr>
          <w:rFonts w:ascii="Arial" w:eastAsia="Arial" w:hAnsi="Arial" w:cs="Arial"/>
          <w:sz w:val="24"/>
          <w:szCs w:val="24"/>
        </w:rPr>
        <w:t xml:space="preserve">esorería y sobre la </w:t>
      </w:r>
      <w:r w:rsidR="006218AD" w:rsidRPr="00E87EFD">
        <w:rPr>
          <w:rFonts w:ascii="Arial" w:eastAsia="Arial" w:hAnsi="Arial" w:cs="Arial"/>
          <w:sz w:val="24"/>
          <w:szCs w:val="24"/>
        </w:rPr>
        <w:t>g</w:t>
      </w:r>
      <w:r w:rsidRPr="00E87EFD">
        <w:rPr>
          <w:rFonts w:ascii="Arial" w:eastAsia="Arial" w:hAnsi="Arial" w:cs="Arial"/>
          <w:sz w:val="24"/>
          <w:szCs w:val="24"/>
        </w:rPr>
        <w:t xml:space="preserve">estión de la </w:t>
      </w:r>
      <w:r w:rsidR="006218AD" w:rsidRPr="00E87EFD">
        <w:rPr>
          <w:rFonts w:ascii="Arial" w:eastAsia="Arial" w:hAnsi="Arial" w:cs="Arial"/>
          <w:sz w:val="24"/>
          <w:szCs w:val="24"/>
        </w:rPr>
        <w:t>e</w:t>
      </w:r>
      <w:r w:rsidRPr="00E87EFD">
        <w:rPr>
          <w:rFonts w:ascii="Arial" w:eastAsia="Arial" w:hAnsi="Arial" w:cs="Arial"/>
          <w:sz w:val="24"/>
          <w:szCs w:val="24"/>
        </w:rPr>
        <w:t xml:space="preserve">jecución </w:t>
      </w:r>
      <w:r w:rsidR="006218AD" w:rsidRPr="00E87EFD">
        <w:rPr>
          <w:rFonts w:ascii="Arial" w:eastAsia="Arial" w:hAnsi="Arial" w:cs="Arial"/>
          <w:sz w:val="24"/>
          <w:szCs w:val="24"/>
        </w:rPr>
        <w:t>c</w:t>
      </w:r>
      <w:r w:rsidRPr="00E87EFD">
        <w:rPr>
          <w:rFonts w:ascii="Arial" w:eastAsia="Arial" w:hAnsi="Arial" w:cs="Arial"/>
          <w:sz w:val="24"/>
          <w:szCs w:val="24"/>
        </w:rPr>
        <w:t>oactiva</w:t>
      </w:r>
      <w:r w:rsidR="009E6D6B" w:rsidRPr="00E87EFD">
        <w:rPr>
          <w:rFonts w:ascii="Arial" w:eastAsia="Arial" w:hAnsi="Arial" w:cs="Arial"/>
          <w:sz w:val="24"/>
          <w:szCs w:val="24"/>
        </w:rPr>
        <w:t>, y supervisar su cumplimiento;</w:t>
      </w:r>
    </w:p>
    <w:p w14:paraId="0000011A" w14:textId="77777777" w:rsidR="00F349B4" w:rsidRPr="00E87EFD" w:rsidRDefault="00E90395" w:rsidP="00E87EFD">
      <w:pPr>
        <w:numPr>
          <w:ilvl w:val="0"/>
          <w:numId w:val="16"/>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lastRenderedPageBreak/>
        <w:t>Suscribir contratos y/o convenios relacionados a la adquisición de bienes, contratación de servicios, ejecución de obras y otros de su competencia;</w:t>
      </w:r>
    </w:p>
    <w:p w14:paraId="0000011B" w14:textId="77777777" w:rsidR="00F349B4" w:rsidRPr="00E87EFD" w:rsidRDefault="00E90395" w:rsidP="00E87EFD">
      <w:pPr>
        <w:numPr>
          <w:ilvl w:val="0"/>
          <w:numId w:val="16"/>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Supervisar la administración de los bienes muebles e inmuebles de la entidad, así como del control y la actualización del margesí de estos;</w:t>
      </w:r>
    </w:p>
    <w:p w14:paraId="0000011C" w14:textId="77777777" w:rsidR="00F349B4" w:rsidRPr="00E87EFD" w:rsidRDefault="00E90395" w:rsidP="00E87EFD">
      <w:pPr>
        <w:numPr>
          <w:ilvl w:val="0"/>
          <w:numId w:val="16"/>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Proponer, gestionar, emitir y ejecutar los actos de adquisición, administración, disposición, registro y supervisión de los bienes de la entidad;</w:t>
      </w:r>
    </w:p>
    <w:p w14:paraId="0000011D" w14:textId="77777777" w:rsidR="00F349B4" w:rsidRPr="00E87EFD" w:rsidRDefault="00E90395" w:rsidP="00E87EFD">
      <w:pPr>
        <w:numPr>
          <w:ilvl w:val="0"/>
          <w:numId w:val="16"/>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Supervisar el control patrimonial y custodia de los activos y de los bienes en almacén;</w:t>
      </w:r>
    </w:p>
    <w:p w14:paraId="0000011E" w14:textId="77777777" w:rsidR="00F349B4" w:rsidRPr="00E87EFD" w:rsidRDefault="00E90395" w:rsidP="00E87EFD">
      <w:pPr>
        <w:numPr>
          <w:ilvl w:val="0"/>
          <w:numId w:val="16"/>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Administrar los recursos financieros en concordancia con el Plan Estratégico Institucional, el Plan Operativo Institucional y el Presupuesto Institucional, así como informar oportuna y periódicamente a la Alta Dirección y a las entidades competentes sobre la situación financiera de la entidad;</w:t>
      </w:r>
    </w:p>
    <w:p w14:paraId="0000011F" w14:textId="77777777" w:rsidR="00F349B4" w:rsidRPr="00E87EFD" w:rsidRDefault="00E90395" w:rsidP="00E87EFD">
      <w:pPr>
        <w:numPr>
          <w:ilvl w:val="0"/>
          <w:numId w:val="16"/>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Dirigir y supervisar la formulación de los estados financieros y presupuestarios de la entidad;</w:t>
      </w:r>
    </w:p>
    <w:p w14:paraId="00000120" w14:textId="77777777" w:rsidR="00F349B4" w:rsidRPr="00E87EFD" w:rsidRDefault="00E90395" w:rsidP="00E87EFD">
      <w:pPr>
        <w:numPr>
          <w:ilvl w:val="0"/>
          <w:numId w:val="16"/>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Participar en coordinación con la Oficina de Planeamiento, Presupuesto y Modernización, en las fases de programación y formulación del presupuesto institucional de la entidad, así como conducir su fase de ejecución;</w:t>
      </w:r>
    </w:p>
    <w:p w14:paraId="00000121" w14:textId="77777777" w:rsidR="00F349B4" w:rsidRPr="00E87EFD" w:rsidRDefault="00E90395" w:rsidP="00E87EFD">
      <w:pPr>
        <w:numPr>
          <w:ilvl w:val="0"/>
          <w:numId w:val="16"/>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Efectuar el control previo y concurrente de las operaciones administrativas y financieras de la entidad, en cumplimiento de las normas del Sistema Administrativo de Control;</w:t>
      </w:r>
    </w:p>
    <w:p w14:paraId="00000122" w14:textId="77777777" w:rsidR="00F349B4" w:rsidRPr="00E87EFD" w:rsidRDefault="00E90395" w:rsidP="00E87EFD">
      <w:pPr>
        <w:numPr>
          <w:ilvl w:val="0"/>
          <w:numId w:val="16"/>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Administrar y mantener actualizado en el ámbito de su competencia el Registro de Declaraciones Juradas de la Contraloría General de la República, de conformidad con la normativa vigente;</w:t>
      </w:r>
    </w:p>
    <w:p w14:paraId="00000123" w14:textId="77777777" w:rsidR="00F349B4" w:rsidRPr="00E87EFD" w:rsidRDefault="00E90395" w:rsidP="00E87EFD">
      <w:pPr>
        <w:numPr>
          <w:ilvl w:val="0"/>
          <w:numId w:val="16"/>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Iniciar, impulsar y concluir el procedimiento de ejecución coactiva, en el marco de la Ley de Ejecución Coactiva, así como custodiar los respectivos expedientes;</w:t>
      </w:r>
    </w:p>
    <w:p w14:paraId="00000124" w14:textId="176DBD04" w:rsidR="00F349B4" w:rsidRPr="00E87EFD" w:rsidRDefault="00E90395" w:rsidP="00E87EFD">
      <w:pPr>
        <w:numPr>
          <w:ilvl w:val="0"/>
          <w:numId w:val="16"/>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Supervisar y coordinar las acciones relativas a la recaudación de los ingresos financieros y de las multas conforme a las normas pertinentes de la materia</w:t>
      </w:r>
      <w:r w:rsidR="001F3138" w:rsidRPr="00E87EFD">
        <w:rPr>
          <w:rFonts w:ascii="Arial" w:eastAsia="Arial" w:hAnsi="Arial" w:cs="Arial"/>
          <w:sz w:val="24"/>
          <w:szCs w:val="24"/>
        </w:rPr>
        <w:t>;</w:t>
      </w:r>
    </w:p>
    <w:p w14:paraId="00000125" w14:textId="77777777" w:rsidR="00F349B4" w:rsidRPr="00E87EFD" w:rsidRDefault="00E90395" w:rsidP="00E87EFD">
      <w:pPr>
        <w:numPr>
          <w:ilvl w:val="0"/>
          <w:numId w:val="16"/>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lastRenderedPageBreak/>
        <w:t>Dirigir, implementar y supervisar los procesos de gestión documental, que incluye el trámite documentario y archivo de la entidad;</w:t>
      </w:r>
    </w:p>
    <w:p w14:paraId="00000126" w14:textId="77777777" w:rsidR="00F349B4" w:rsidRPr="00E87EFD" w:rsidRDefault="00E90395" w:rsidP="00E87EFD">
      <w:pPr>
        <w:numPr>
          <w:ilvl w:val="0"/>
          <w:numId w:val="16"/>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Emitir actos administrativos o de administración que correspondan en el marco de las competencias asignadas en la normativa vigente;</w:t>
      </w:r>
    </w:p>
    <w:p w14:paraId="00000127" w14:textId="77777777" w:rsidR="00F349B4" w:rsidRPr="00E87EFD" w:rsidRDefault="00E90395" w:rsidP="00E87EFD">
      <w:pPr>
        <w:numPr>
          <w:ilvl w:val="0"/>
          <w:numId w:val="16"/>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Emitir opinión técnica en el ámbito de su competencia;</w:t>
      </w:r>
    </w:p>
    <w:p w14:paraId="00000128" w14:textId="77777777" w:rsidR="00F349B4" w:rsidRPr="00E87EFD" w:rsidRDefault="00E90395" w:rsidP="00E87EFD">
      <w:pPr>
        <w:numPr>
          <w:ilvl w:val="0"/>
          <w:numId w:val="16"/>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Expedir resoluciones en el ámbito de su competencia; y,</w:t>
      </w:r>
    </w:p>
    <w:p w14:paraId="00000129" w14:textId="7C2AA715" w:rsidR="00F349B4" w:rsidRPr="00E87EFD" w:rsidRDefault="00E90395" w:rsidP="00E87EFD">
      <w:pPr>
        <w:numPr>
          <w:ilvl w:val="0"/>
          <w:numId w:val="16"/>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Las demás funciones que le sean asignadas por la Gerencia General en el marco de su competencia y aquellas que les corresponda por normativa expresa</w:t>
      </w:r>
      <w:r w:rsidR="001F3138" w:rsidRPr="00E87EFD">
        <w:rPr>
          <w:rFonts w:ascii="Arial" w:eastAsia="Arial" w:hAnsi="Arial" w:cs="Arial"/>
          <w:sz w:val="24"/>
          <w:szCs w:val="24"/>
        </w:rPr>
        <w:t>.</w:t>
      </w:r>
    </w:p>
    <w:p w14:paraId="0B58C299" w14:textId="14407BE7" w:rsidR="003B2E6B" w:rsidRPr="00E87EFD" w:rsidRDefault="003B2E6B" w:rsidP="00E87EFD">
      <w:pPr>
        <w:pBdr>
          <w:top w:val="nil"/>
          <w:left w:val="nil"/>
          <w:bottom w:val="nil"/>
          <w:right w:val="nil"/>
          <w:between w:val="nil"/>
        </w:pBdr>
        <w:spacing w:after="0" w:line="360" w:lineRule="auto"/>
        <w:contextualSpacing/>
        <w:rPr>
          <w:rFonts w:ascii="Arial" w:eastAsia="Arial" w:hAnsi="Arial" w:cs="Arial"/>
          <w:sz w:val="24"/>
          <w:szCs w:val="24"/>
        </w:rPr>
      </w:pPr>
    </w:p>
    <w:p w14:paraId="4A1AB955" w14:textId="2EAFB043" w:rsidR="003B2E6B" w:rsidRPr="00E87EFD" w:rsidRDefault="003B2E6B"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2</w:t>
      </w:r>
      <w:r w:rsidR="008340DD" w:rsidRPr="00E87EFD">
        <w:rPr>
          <w:rFonts w:ascii="Arial" w:eastAsia="Arial" w:hAnsi="Arial" w:cs="Arial"/>
          <w:sz w:val="24"/>
          <w:szCs w:val="24"/>
        </w:rPr>
        <w:t>3</w:t>
      </w:r>
      <w:r w:rsidRPr="00E87EFD">
        <w:rPr>
          <w:rFonts w:ascii="Arial" w:eastAsia="Arial" w:hAnsi="Arial" w:cs="Arial"/>
          <w:sz w:val="24"/>
          <w:szCs w:val="24"/>
        </w:rPr>
        <w:t xml:space="preserve"> de la Sección Primera del ROF del CONADIS, aprobado mediante Decreto Supremo N° 004-2022-MIMP).</w:t>
      </w:r>
    </w:p>
    <w:p w14:paraId="3C7771EE" w14:textId="76721ACC" w:rsidR="001F0897" w:rsidRPr="00E87EFD" w:rsidRDefault="001F0897" w:rsidP="00E87EFD">
      <w:pPr>
        <w:spacing w:after="0" w:line="360" w:lineRule="auto"/>
        <w:contextualSpacing/>
        <w:rPr>
          <w:rFonts w:ascii="Arial" w:eastAsia="Arial" w:hAnsi="Arial" w:cs="Arial"/>
          <w:sz w:val="24"/>
          <w:szCs w:val="24"/>
        </w:rPr>
      </w:pPr>
    </w:p>
    <w:p w14:paraId="7481B40A" w14:textId="6539D375" w:rsidR="008340DD" w:rsidRPr="00E87EFD" w:rsidRDefault="008340DD" w:rsidP="00E87EFD">
      <w:pPr>
        <w:pStyle w:val="Ttulo3"/>
        <w:spacing w:line="360" w:lineRule="auto"/>
        <w:rPr>
          <w:rFonts w:ascii="Arial" w:eastAsia="Arial" w:hAnsi="Arial" w:cs="Arial"/>
          <w:b w:val="0"/>
          <w:sz w:val="24"/>
          <w:szCs w:val="24"/>
        </w:rPr>
      </w:pPr>
      <w:r w:rsidRPr="00E87EFD">
        <w:rPr>
          <w:rFonts w:ascii="Arial" w:eastAsia="Arial" w:hAnsi="Arial" w:cs="Arial"/>
          <w:bCs/>
          <w:sz w:val="24"/>
          <w:szCs w:val="24"/>
        </w:rPr>
        <w:t xml:space="preserve">Artículo </w:t>
      </w:r>
      <w:r w:rsidR="00F47BB8" w:rsidRPr="00E87EFD">
        <w:rPr>
          <w:rFonts w:ascii="Arial" w:eastAsia="Arial" w:hAnsi="Arial" w:cs="Arial"/>
          <w:bCs/>
          <w:sz w:val="24"/>
          <w:szCs w:val="24"/>
        </w:rPr>
        <w:t>25</w:t>
      </w:r>
      <w:r w:rsidRPr="00E87EFD">
        <w:rPr>
          <w:rFonts w:ascii="Arial" w:eastAsia="Arial" w:hAnsi="Arial" w:cs="Arial"/>
          <w:bCs/>
          <w:sz w:val="24"/>
          <w:szCs w:val="24"/>
        </w:rPr>
        <w:t>.- Unidades orgánicas de la Oficina de Administración</w:t>
      </w:r>
    </w:p>
    <w:p w14:paraId="2EE4D9DF" w14:textId="77777777" w:rsidR="008340DD" w:rsidRPr="00E87EFD" w:rsidRDefault="008340DD" w:rsidP="00E87EFD">
      <w:pPr>
        <w:spacing w:after="0" w:line="360" w:lineRule="auto"/>
        <w:contextualSpacing/>
        <w:rPr>
          <w:rFonts w:ascii="Arial" w:eastAsia="Arial" w:hAnsi="Arial" w:cs="Arial"/>
          <w:sz w:val="24"/>
          <w:szCs w:val="24"/>
        </w:rPr>
      </w:pPr>
    </w:p>
    <w:p w14:paraId="1C870BC4" w14:textId="77777777" w:rsidR="008340DD" w:rsidRPr="00E87EFD" w:rsidRDefault="008340DD"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Son unidades orgánicas de la Oficina de Administración las siguientes:</w:t>
      </w:r>
    </w:p>
    <w:p w14:paraId="03DB2A2F" w14:textId="77777777" w:rsidR="008340DD" w:rsidRPr="00E87EFD" w:rsidRDefault="008340DD" w:rsidP="00E87EFD">
      <w:pPr>
        <w:spacing w:after="0" w:line="360" w:lineRule="auto"/>
        <w:contextualSpacing/>
        <w:rPr>
          <w:rFonts w:ascii="Arial" w:eastAsia="Arial" w:hAnsi="Arial" w:cs="Arial"/>
          <w:sz w:val="24"/>
          <w:szCs w:val="24"/>
        </w:rPr>
      </w:pPr>
    </w:p>
    <w:p w14:paraId="09EE0799" w14:textId="77777777" w:rsidR="008340DD" w:rsidRPr="00E87EFD" w:rsidRDefault="008340DD" w:rsidP="00E87EFD">
      <w:pPr>
        <w:tabs>
          <w:tab w:val="left" w:pos="709"/>
        </w:tabs>
        <w:spacing w:after="0" w:line="360" w:lineRule="auto"/>
        <w:contextualSpacing/>
        <w:rPr>
          <w:rFonts w:ascii="Arial" w:eastAsia="Arial" w:hAnsi="Arial" w:cs="Arial"/>
          <w:sz w:val="24"/>
          <w:szCs w:val="24"/>
        </w:rPr>
      </w:pPr>
      <w:r w:rsidRPr="00E87EFD">
        <w:rPr>
          <w:rFonts w:ascii="Arial" w:eastAsia="Arial" w:hAnsi="Arial" w:cs="Arial"/>
          <w:sz w:val="24"/>
          <w:szCs w:val="24"/>
        </w:rPr>
        <w:t xml:space="preserve">05.1.1 </w:t>
      </w:r>
      <w:r w:rsidRPr="00E87EFD">
        <w:rPr>
          <w:rFonts w:ascii="Arial" w:eastAsia="Arial" w:hAnsi="Arial" w:cs="Arial"/>
          <w:sz w:val="24"/>
          <w:szCs w:val="24"/>
        </w:rPr>
        <w:tab/>
        <w:t>Unidad de Abastecimiento.</w:t>
      </w:r>
    </w:p>
    <w:p w14:paraId="0BA626BE" w14:textId="77777777" w:rsidR="008340DD" w:rsidRPr="00E87EFD" w:rsidRDefault="008340DD" w:rsidP="00E87EFD">
      <w:pPr>
        <w:tabs>
          <w:tab w:val="left" w:pos="709"/>
        </w:tabs>
        <w:spacing w:after="0" w:line="360" w:lineRule="auto"/>
        <w:contextualSpacing/>
        <w:rPr>
          <w:rFonts w:ascii="Arial" w:eastAsia="Arial" w:hAnsi="Arial" w:cs="Arial"/>
          <w:sz w:val="24"/>
          <w:szCs w:val="24"/>
        </w:rPr>
      </w:pPr>
      <w:r w:rsidRPr="00E87EFD">
        <w:rPr>
          <w:rFonts w:ascii="Arial" w:eastAsia="Arial" w:hAnsi="Arial" w:cs="Arial"/>
          <w:sz w:val="24"/>
          <w:szCs w:val="24"/>
        </w:rPr>
        <w:t>05.1.2</w:t>
      </w:r>
      <w:r w:rsidRPr="00E87EFD">
        <w:rPr>
          <w:rFonts w:ascii="Arial" w:eastAsia="Arial" w:hAnsi="Arial" w:cs="Arial"/>
          <w:sz w:val="24"/>
          <w:szCs w:val="24"/>
        </w:rPr>
        <w:tab/>
        <w:t>Unidad de Contabilidad y Tesorería.</w:t>
      </w:r>
    </w:p>
    <w:p w14:paraId="0028F64F" w14:textId="0C7C8700" w:rsidR="008340DD" w:rsidRPr="00E87EFD" w:rsidRDefault="008340DD" w:rsidP="00E87EFD">
      <w:pPr>
        <w:tabs>
          <w:tab w:val="left" w:pos="709"/>
        </w:tabs>
        <w:spacing w:after="0" w:line="360" w:lineRule="auto"/>
        <w:contextualSpacing/>
        <w:rPr>
          <w:rFonts w:ascii="Arial" w:eastAsia="Arial" w:hAnsi="Arial" w:cs="Arial"/>
          <w:sz w:val="24"/>
          <w:szCs w:val="24"/>
        </w:rPr>
      </w:pPr>
      <w:r w:rsidRPr="00E87EFD">
        <w:rPr>
          <w:rFonts w:ascii="Arial" w:eastAsia="Arial" w:hAnsi="Arial" w:cs="Arial"/>
          <w:sz w:val="24"/>
          <w:szCs w:val="24"/>
        </w:rPr>
        <w:t xml:space="preserve">05.1.3 </w:t>
      </w:r>
      <w:r w:rsidRPr="00E87EFD">
        <w:rPr>
          <w:rFonts w:ascii="Arial" w:eastAsia="Arial" w:hAnsi="Arial" w:cs="Arial"/>
          <w:sz w:val="24"/>
          <w:szCs w:val="24"/>
        </w:rPr>
        <w:tab/>
        <w:t>Unidad de Recursos Humanos.</w:t>
      </w:r>
    </w:p>
    <w:p w14:paraId="2053C6DF" w14:textId="49011182" w:rsidR="00F47BB8" w:rsidRPr="00E87EFD" w:rsidRDefault="00F47BB8" w:rsidP="00E87EFD">
      <w:pPr>
        <w:tabs>
          <w:tab w:val="left" w:pos="709"/>
        </w:tabs>
        <w:spacing w:after="0" w:line="360" w:lineRule="auto"/>
        <w:contextualSpacing/>
        <w:rPr>
          <w:rFonts w:ascii="Arial" w:eastAsia="Arial" w:hAnsi="Arial" w:cs="Arial"/>
          <w:sz w:val="24"/>
          <w:szCs w:val="24"/>
        </w:rPr>
      </w:pPr>
    </w:p>
    <w:p w14:paraId="0C905AB2" w14:textId="7D4991FA" w:rsidR="00F47BB8" w:rsidRPr="00E87EFD" w:rsidRDefault="00F47BB8"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33 de la Sección Segunda del ROF del CONADIS, aprobado mediante Resolución de Presidencia N</w:t>
      </w:r>
      <w:r w:rsidR="00C424A7" w:rsidRPr="00E87EFD">
        <w:rPr>
          <w:rFonts w:ascii="Arial" w:eastAsia="Arial" w:hAnsi="Arial" w:cs="Arial"/>
          <w:sz w:val="24"/>
          <w:szCs w:val="24"/>
        </w:rPr>
        <w:t>°</w:t>
      </w:r>
      <w:r w:rsidRPr="00E87EFD">
        <w:rPr>
          <w:rFonts w:ascii="Arial" w:eastAsia="Arial" w:hAnsi="Arial" w:cs="Arial"/>
          <w:sz w:val="24"/>
          <w:szCs w:val="24"/>
        </w:rPr>
        <w:t xml:space="preserve"> D000046-2022-CONADIS-PRE).</w:t>
      </w:r>
    </w:p>
    <w:p w14:paraId="3E7DD96A" w14:textId="77777777" w:rsidR="008340DD" w:rsidRPr="00E87EFD" w:rsidRDefault="008340DD" w:rsidP="00E87EFD">
      <w:pPr>
        <w:spacing w:after="0" w:line="360" w:lineRule="auto"/>
        <w:contextualSpacing/>
        <w:rPr>
          <w:rFonts w:ascii="Arial" w:eastAsia="Arial" w:hAnsi="Arial" w:cs="Arial"/>
          <w:sz w:val="24"/>
          <w:szCs w:val="24"/>
        </w:rPr>
      </w:pPr>
    </w:p>
    <w:p w14:paraId="7D0A917F" w14:textId="2843AC15" w:rsidR="008340DD" w:rsidRPr="00E87EFD" w:rsidRDefault="008340DD"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 xml:space="preserve">Artículo </w:t>
      </w:r>
      <w:r w:rsidR="00F47BB8" w:rsidRPr="00E87EFD">
        <w:rPr>
          <w:rFonts w:ascii="Arial" w:eastAsia="Arial" w:hAnsi="Arial" w:cs="Arial"/>
          <w:bCs/>
          <w:sz w:val="24"/>
          <w:szCs w:val="24"/>
        </w:rPr>
        <w:t>26</w:t>
      </w:r>
      <w:r w:rsidRPr="00E87EFD">
        <w:rPr>
          <w:rFonts w:ascii="Arial" w:eastAsia="Arial" w:hAnsi="Arial" w:cs="Arial"/>
          <w:bCs/>
          <w:sz w:val="24"/>
          <w:szCs w:val="24"/>
        </w:rPr>
        <w:t>.- Unidad de Abastecimiento</w:t>
      </w:r>
    </w:p>
    <w:p w14:paraId="197CA322" w14:textId="77777777" w:rsidR="008340DD" w:rsidRPr="00E87EFD" w:rsidRDefault="008340DD" w:rsidP="00E87EFD">
      <w:pPr>
        <w:spacing w:after="0" w:line="360" w:lineRule="auto"/>
        <w:contextualSpacing/>
        <w:rPr>
          <w:rFonts w:ascii="Arial" w:eastAsia="Arial" w:hAnsi="Arial" w:cs="Arial"/>
          <w:sz w:val="24"/>
          <w:szCs w:val="24"/>
        </w:rPr>
      </w:pPr>
    </w:p>
    <w:p w14:paraId="5D8B1BB4" w14:textId="472D63F1" w:rsidR="008340DD" w:rsidRPr="00E87EFD" w:rsidRDefault="008340DD"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La Unidad de Abastecimiento es la unidad orgánica de apoyo dependiente de la Oficina de Administración, responsable de la programación, ejecución y control de los procesos del Sistema Administrativo de Abastecimiento.</w:t>
      </w:r>
    </w:p>
    <w:p w14:paraId="335FE4E0" w14:textId="00DC346E" w:rsidR="00F47BB8" w:rsidRPr="00E87EFD" w:rsidRDefault="00F47BB8" w:rsidP="00E87EFD">
      <w:pPr>
        <w:spacing w:after="0" w:line="360" w:lineRule="auto"/>
        <w:contextualSpacing/>
        <w:rPr>
          <w:rFonts w:ascii="Arial" w:eastAsia="Arial" w:hAnsi="Arial" w:cs="Arial"/>
          <w:sz w:val="24"/>
          <w:szCs w:val="24"/>
        </w:rPr>
      </w:pPr>
    </w:p>
    <w:p w14:paraId="08A60CAC" w14:textId="5472F33E" w:rsidR="00F47BB8" w:rsidRPr="00E87EFD" w:rsidRDefault="00F47BB8"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lastRenderedPageBreak/>
        <w:t>(Texto según el artículo 34 de la Sección Segunda del ROF del CONADIS, aprobado mediante Resolución de Presidencia N</w:t>
      </w:r>
      <w:r w:rsidR="00C424A7" w:rsidRPr="00E87EFD">
        <w:rPr>
          <w:rFonts w:ascii="Arial" w:eastAsia="Arial" w:hAnsi="Arial" w:cs="Arial"/>
          <w:sz w:val="24"/>
          <w:szCs w:val="24"/>
        </w:rPr>
        <w:t>°</w:t>
      </w:r>
      <w:r w:rsidRPr="00E87EFD">
        <w:rPr>
          <w:rFonts w:ascii="Arial" w:eastAsia="Arial" w:hAnsi="Arial" w:cs="Arial"/>
          <w:sz w:val="24"/>
          <w:szCs w:val="24"/>
        </w:rPr>
        <w:t xml:space="preserve"> D000046-2022-CONADIS-PRE).</w:t>
      </w:r>
    </w:p>
    <w:p w14:paraId="3CB2A5C0" w14:textId="77777777" w:rsidR="008340DD" w:rsidRPr="00E87EFD" w:rsidRDefault="008340DD" w:rsidP="00E87EFD">
      <w:pPr>
        <w:spacing w:after="0" w:line="360" w:lineRule="auto"/>
        <w:contextualSpacing/>
        <w:rPr>
          <w:rFonts w:ascii="Arial" w:eastAsia="Arial" w:hAnsi="Arial" w:cs="Arial"/>
          <w:sz w:val="24"/>
          <w:szCs w:val="24"/>
        </w:rPr>
      </w:pPr>
    </w:p>
    <w:p w14:paraId="2C8D9D07" w14:textId="52BF998D" w:rsidR="008340DD" w:rsidRPr="00E87EFD" w:rsidRDefault="008340DD"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 xml:space="preserve">Artículo </w:t>
      </w:r>
      <w:r w:rsidR="00F47BB8" w:rsidRPr="00E87EFD">
        <w:rPr>
          <w:rFonts w:ascii="Arial" w:eastAsia="Arial" w:hAnsi="Arial" w:cs="Arial"/>
          <w:bCs/>
          <w:sz w:val="24"/>
          <w:szCs w:val="24"/>
        </w:rPr>
        <w:t>27</w:t>
      </w:r>
      <w:r w:rsidRPr="00E87EFD">
        <w:rPr>
          <w:rFonts w:ascii="Arial" w:eastAsia="Arial" w:hAnsi="Arial" w:cs="Arial"/>
          <w:bCs/>
          <w:sz w:val="24"/>
          <w:szCs w:val="24"/>
        </w:rPr>
        <w:t>.- Funciones de la Unidad de Abastecimiento</w:t>
      </w:r>
    </w:p>
    <w:p w14:paraId="4FCDED0F" w14:textId="77777777" w:rsidR="008340DD" w:rsidRPr="00E87EFD" w:rsidRDefault="008340DD" w:rsidP="00E87EFD">
      <w:pPr>
        <w:spacing w:after="0" w:line="360" w:lineRule="auto"/>
        <w:contextualSpacing/>
        <w:rPr>
          <w:rFonts w:ascii="Arial" w:eastAsia="Arial" w:hAnsi="Arial" w:cs="Arial"/>
          <w:sz w:val="24"/>
          <w:szCs w:val="24"/>
        </w:rPr>
      </w:pPr>
    </w:p>
    <w:p w14:paraId="2A0C3849" w14:textId="77777777" w:rsidR="008340DD" w:rsidRPr="00E87EFD" w:rsidRDefault="008340DD"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Son funciones de la Unidad de Abastecimiento las siguientes:</w:t>
      </w:r>
    </w:p>
    <w:p w14:paraId="31D80836" w14:textId="77777777" w:rsidR="008340DD" w:rsidRPr="00E87EFD" w:rsidRDefault="008340DD" w:rsidP="00E87EFD">
      <w:pPr>
        <w:spacing w:after="0" w:line="360" w:lineRule="auto"/>
        <w:contextualSpacing/>
        <w:rPr>
          <w:rFonts w:ascii="Arial" w:eastAsia="Arial" w:hAnsi="Arial" w:cs="Arial"/>
          <w:sz w:val="24"/>
          <w:szCs w:val="24"/>
        </w:rPr>
      </w:pPr>
    </w:p>
    <w:p w14:paraId="47BFC23A" w14:textId="77777777" w:rsidR="008340DD" w:rsidRPr="00E87EFD" w:rsidRDefault="008340DD" w:rsidP="00E87EFD">
      <w:pPr>
        <w:numPr>
          <w:ilvl w:val="0"/>
          <w:numId w:val="21"/>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Gestionar la ejecución de los procesos vinculados a la Cadena de Abastecimiento Público, en el marco de lo dispuesto en la normativa del Sistema Nacional de Abastecimiento, y en materia de control patrimonial de la entidad;</w:t>
      </w:r>
    </w:p>
    <w:p w14:paraId="228B1745" w14:textId="77777777" w:rsidR="008340DD" w:rsidRPr="00E87EFD" w:rsidRDefault="008340DD" w:rsidP="00E87EFD">
      <w:pPr>
        <w:numPr>
          <w:ilvl w:val="0"/>
          <w:numId w:val="21"/>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Proponer y aplicar normas, lineamientos, directivas y buenas prácticas de gestión interna sobre la operatividad del Sistema Nacional de Abastecimiento en la entidad;</w:t>
      </w:r>
    </w:p>
    <w:p w14:paraId="4D0870A2" w14:textId="77777777" w:rsidR="008340DD" w:rsidRPr="00E87EFD" w:rsidRDefault="008340DD" w:rsidP="00E87EFD">
      <w:pPr>
        <w:numPr>
          <w:ilvl w:val="0"/>
          <w:numId w:val="21"/>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Coordinar, consolidar y elaborar la programación multianual de los bienes, servicios y obras requeridas por las unidades de organización de la entidad, a través de la elaboración del Cuadro Multianual de Necesidades;</w:t>
      </w:r>
    </w:p>
    <w:p w14:paraId="57D5C407" w14:textId="77777777" w:rsidR="008340DD" w:rsidRPr="00E87EFD" w:rsidRDefault="008340DD" w:rsidP="00E87EFD">
      <w:pPr>
        <w:numPr>
          <w:ilvl w:val="0"/>
          <w:numId w:val="21"/>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Coordinar, programar, ejecutar e informar transparentemente los procesos de obtención de bienes, servicios y obras requeridos por la entidad;</w:t>
      </w:r>
    </w:p>
    <w:p w14:paraId="3ECE1DD4" w14:textId="77777777" w:rsidR="008340DD" w:rsidRPr="00E87EFD" w:rsidRDefault="008340DD" w:rsidP="00E87EFD">
      <w:pPr>
        <w:numPr>
          <w:ilvl w:val="0"/>
          <w:numId w:val="21"/>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Gestionar los bienes de la entidad, a través del registro, almacenamiento, distribución, disposición y supervisión de estos;</w:t>
      </w:r>
    </w:p>
    <w:p w14:paraId="045B2D54" w14:textId="77777777" w:rsidR="008340DD" w:rsidRPr="00E87EFD" w:rsidRDefault="008340DD" w:rsidP="00E87EFD">
      <w:pPr>
        <w:numPr>
          <w:ilvl w:val="0"/>
          <w:numId w:val="21"/>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 xml:space="preserve">Coordinar y ejecutar acciones de mantenimiento, conservación y seguridad sobre los bienes muebles e inmuebles de la entidad; </w:t>
      </w:r>
    </w:p>
    <w:p w14:paraId="38E6A4CA" w14:textId="77777777" w:rsidR="008340DD" w:rsidRPr="00E87EFD" w:rsidRDefault="008340DD" w:rsidP="00E87EFD">
      <w:pPr>
        <w:numPr>
          <w:ilvl w:val="0"/>
          <w:numId w:val="21"/>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 xml:space="preserve">Emitir opinión técnica en el ámbito de su competencia; y, </w:t>
      </w:r>
    </w:p>
    <w:p w14:paraId="034CB8D8" w14:textId="1B729469" w:rsidR="008340DD" w:rsidRPr="00E87EFD" w:rsidRDefault="008340DD" w:rsidP="00E87EFD">
      <w:pPr>
        <w:numPr>
          <w:ilvl w:val="0"/>
          <w:numId w:val="21"/>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Las demás funciones que le sean asignadas por la Oficina de Administración en el marco de su competencia y aquellas que les corresponda por norma expresa.</w:t>
      </w:r>
    </w:p>
    <w:p w14:paraId="15B43FFD" w14:textId="3F077718" w:rsidR="00F47BB8" w:rsidRPr="00E87EFD" w:rsidRDefault="00F47BB8" w:rsidP="00E87EFD">
      <w:pPr>
        <w:pBdr>
          <w:top w:val="nil"/>
          <w:left w:val="nil"/>
          <w:bottom w:val="nil"/>
          <w:right w:val="nil"/>
          <w:between w:val="nil"/>
        </w:pBdr>
        <w:spacing w:after="0" w:line="360" w:lineRule="auto"/>
        <w:ind w:left="851"/>
        <w:contextualSpacing/>
        <w:rPr>
          <w:rFonts w:ascii="Arial" w:eastAsia="Arial" w:hAnsi="Arial" w:cs="Arial"/>
          <w:sz w:val="24"/>
          <w:szCs w:val="24"/>
        </w:rPr>
      </w:pPr>
    </w:p>
    <w:p w14:paraId="1C70B7AD" w14:textId="3325CBF8" w:rsidR="00F47BB8" w:rsidRPr="00E87EFD" w:rsidRDefault="00F47BB8"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lastRenderedPageBreak/>
        <w:t>(Texto según el artículo 35 de la Sección Segunda del ROF del CONADIS, aprobado mediante Resolución de Presidencia N</w:t>
      </w:r>
      <w:r w:rsidR="00C424A7" w:rsidRPr="00E87EFD">
        <w:rPr>
          <w:rFonts w:ascii="Arial" w:eastAsia="Arial" w:hAnsi="Arial" w:cs="Arial"/>
          <w:sz w:val="24"/>
          <w:szCs w:val="24"/>
        </w:rPr>
        <w:t>°</w:t>
      </w:r>
      <w:r w:rsidRPr="00E87EFD">
        <w:rPr>
          <w:rFonts w:ascii="Arial" w:eastAsia="Arial" w:hAnsi="Arial" w:cs="Arial"/>
          <w:sz w:val="24"/>
          <w:szCs w:val="24"/>
        </w:rPr>
        <w:t xml:space="preserve"> D000046-2022-CONADIS-PRE).</w:t>
      </w:r>
    </w:p>
    <w:p w14:paraId="315BF9AE" w14:textId="77777777" w:rsidR="008340DD" w:rsidRPr="00E87EFD" w:rsidRDefault="008340DD" w:rsidP="00E87EFD">
      <w:pPr>
        <w:pBdr>
          <w:top w:val="nil"/>
          <w:left w:val="nil"/>
          <w:bottom w:val="nil"/>
          <w:right w:val="nil"/>
          <w:between w:val="nil"/>
        </w:pBdr>
        <w:spacing w:after="0" w:line="360" w:lineRule="auto"/>
        <w:ind w:left="851"/>
        <w:contextualSpacing/>
        <w:rPr>
          <w:rFonts w:ascii="Arial" w:eastAsia="Arial" w:hAnsi="Arial" w:cs="Arial"/>
          <w:sz w:val="24"/>
          <w:szCs w:val="24"/>
        </w:rPr>
      </w:pPr>
    </w:p>
    <w:p w14:paraId="30865F6E" w14:textId="41C54765" w:rsidR="008340DD" w:rsidRPr="00E87EFD" w:rsidRDefault="008340DD"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 xml:space="preserve">Artículo </w:t>
      </w:r>
      <w:r w:rsidR="007D6D94" w:rsidRPr="00E87EFD">
        <w:rPr>
          <w:rFonts w:ascii="Arial" w:eastAsia="Arial" w:hAnsi="Arial" w:cs="Arial"/>
          <w:bCs/>
          <w:sz w:val="24"/>
          <w:szCs w:val="24"/>
        </w:rPr>
        <w:t>28</w:t>
      </w:r>
      <w:r w:rsidRPr="00E87EFD">
        <w:rPr>
          <w:rFonts w:ascii="Arial" w:eastAsia="Arial" w:hAnsi="Arial" w:cs="Arial"/>
          <w:bCs/>
          <w:sz w:val="24"/>
          <w:szCs w:val="24"/>
        </w:rPr>
        <w:t>.- Unidad de Contabilidad y Tesorería</w:t>
      </w:r>
    </w:p>
    <w:p w14:paraId="2E07D9ED" w14:textId="77777777" w:rsidR="008340DD" w:rsidRPr="00E87EFD" w:rsidRDefault="008340DD" w:rsidP="00E87EFD">
      <w:pPr>
        <w:spacing w:after="0" w:line="360" w:lineRule="auto"/>
        <w:contextualSpacing/>
        <w:rPr>
          <w:rFonts w:ascii="Arial" w:eastAsia="Arial" w:hAnsi="Arial" w:cs="Arial"/>
          <w:sz w:val="24"/>
          <w:szCs w:val="24"/>
        </w:rPr>
      </w:pPr>
    </w:p>
    <w:p w14:paraId="7E402033" w14:textId="77777777" w:rsidR="008340DD" w:rsidRPr="00E87EFD" w:rsidRDefault="008340DD"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La Unidad de Contabilidad y Tesorería es la unidad orgánica de apoyo dependiente de la Oficina de Administración, responsable de la programación, ejecución y control de los procesos del Sistema Administrativo de Contabilidad y del Sistema Administrativo de Tesorería.</w:t>
      </w:r>
    </w:p>
    <w:p w14:paraId="7D205330" w14:textId="26ED65E2" w:rsidR="008340DD" w:rsidRPr="00E87EFD" w:rsidRDefault="008340DD" w:rsidP="00E87EFD">
      <w:pPr>
        <w:spacing w:after="0" w:line="360" w:lineRule="auto"/>
        <w:contextualSpacing/>
        <w:rPr>
          <w:rFonts w:ascii="Arial" w:eastAsia="Arial" w:hAnsi="Arial" w:cs="Arial"/>
          <w:sz w:val="24"/>
          <w:szCs w:val="24"/>
        </w:rPr>
      </w:pPr>
    </w:p>
    <w:p w14:paraId="17ECE6E0" w14:textId="6AC11A5E" w:rsidR="007D6D94" w:rsidRPr="00E87EFD" w:rsidRDefault="007D6D94"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36 de la Sección Segunda del ROF del CONADIS, aprobado mediante Resolución de Presidencia N</w:t>
      </w:r>
      <w:r w:rsidR="00C424A7" w:rsidRPr="00E87EFD">
        <w:rPr>
          <w:rFonts w:ascii="Arial" w:eastAsia="Arial" w:hAnsi="Arial" w:cs="Arial"/>
          <w:sz w:val="24"/>
          <w:szCs w:val="24"/>
        </w:rPr>
        <w:t>°</w:t>
      </w:r>
      <w:r w:rsidRPr="00E87EFD">
        <w:rPr>
          <w:rFonts w:ascii="Arial" w:eastAsia="Arial" w:hAnsi="Arial" w:cs="Arial"/>
          <w:sz w:val="24"/>
          <w:szCs w:val="24"/>
        </w:rPr>
        <w:t xml:space="preserve"> D000046-2022-CONADIS-PRE).</w:t>
      </w:r>
    </w:p>
    <w:p w14:paraId="7C6A5FDF" w14:textId="77777777" w:rsidR="007D6D94" w:rsidRPr="00E87EFD" w:rsidRDefault="007D6D94" w:rsidP="00E87EFD">
      <w:pPr>
        <w:spacing w:after="0" w:line="360" w:lineRule="auto"/>
        <w:contextualSpacing/>
        <w:rPr>
          <w:rFonts w:ascii="Arial" w:eastAsia="Arial" w:hAnsi="Arial" w:cs="Arial"/>
          <w:sz w:val="24"/>
          <w:szCs w:val="24"/>
        </w:rPr>
      </w:pPr>
    </w:p>
    <w:p w14:paraId="5C2452A5" w14:textId="123933A7" w:rsidR="008340DD" w:rsidRPr="00E87EFD" w:rsidRDefault="008340DD"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 xml:space="preserve">Artículo </w:t>
      </w:r>
      <w:r w:rsidR="007D6D94" w:rsidRPr="00E87EFD">
        <w:rPr>
          <w:rFonts w:ascii="Arial" w:eastAsia="Arial" w:hAnsi="Arial" w:cs="Arial"/>
          <w:bCs/>
          <w:sz w:val="24"/>
          <w:szCs w:val="24"/>
        </w:rPr>
        <w:t>29</w:t>
      </w:r>
      <w:r w:rsidRPr="00E87EFD">
        <w:rPr>
          <w:rFonts w:ascii="Arial" w:eastAsia="Arial" w:hAnsi="Arial" w:cs="Arial"/>
          <w:bCs/>
          <w:sz w:val="24"/>
          <w:szCs w:val="24"/>
        </w:rPr>
        <w:t>.- Funciones de la Unidad de Contabilidad y Tesorería</w:t>
      </w:r>
    </w:p>
    <w:p w14:paraId="788367AB" w14:textId="77777777" w:rsidR="008340DD" w:rsidRPr="00E87EFD" w:rsidRDefault="008340DD" w:rsidP="00E87EFD">
      <w:pPr>
        <w:spacing w:after="0" w:line="360" w:lineRule="auto"/>
        <w:contextualSpacing/>
        <w:rPr>
          <w:rFonts w:ascii="Arial" w:eastAsia="Arial" w:hAnsi="Arial" w:cs="Arial"/>
          <w:sz w:val="24"/>
          <w:szCs w:val="24"/>
        </w:rPr>
      </w:pPr>
    </w:p>
    <w:p w14:paraId="642D0241" w14:textId="77777777" w:rsidR="008340DD" w:rsidRPr="00E87EFD" w:rsidRDefault="008340DD"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Son funciones de la Unidad de Contabilidad y Tesorería las siguientes:</w:t>
      </w:r>
    </w:p>
    <w:p w14:paraId="2DBC70A0" w14:textId="77777777" w:rsidR="008340DD" w:rsidRPr="00E87EFD" w:rsidRDefault="008340DD" w:rsidP="00E87EFD">
      <w:pPr>
        <w:spacing w:after="0" w:line="360" w:lineRule="auto"/>
        <w:contextualSpacing/>
        <w:rPr>
          <w:rFonts w:ascii="Arial" w:eastAsia="Arial" w:hAnsi="Arial" w:cs="Arial"/>
          <w:sz w:val="24"/>
          <w:szCs w:val="24"/>
        </w:rPr>
      </w:pPr>
    </w:p>
    <w:p w14:paraId="31396B04" w14:textId="77777777" w:rsidR="008340DD" w:rsidRPr="00E87EFD" w:rsidRDefault="008340DD" w:rsidP="00E87EFD">
      <w:pPr>
        <w:numPr>
          <w:ilvl w:val="0"/>
          <w:numId w:val="2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Gestionar los procesos vinculados a la gestión contable de hechos económicos, financieros y patrimoniales conforme a las disposiciones normativas del Sistema Nacional de Contabilidad, así como los procesos vinculados a la gestión del flujo financiero en la entidad, conforme a las disposiciones del Sistema Nacional de Tesorería;</w:t>
      </w:r>
    </w:p>
    <w:p w14:paraId="02CB3779" w14:textId="77777777" w:rsidR="008340DD" w:rsidRPr="00E87EFD" w:rsidRDefault="008340DD" w:rsidP="00E87EFD">
      <w:pPr>
        <w:numPr>
          <w:ilvl w:val="0"/>
          <w:numId w:val="2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Proponer y aplicar normas, lineamientos y directivas internas, así como realizar seguimiento y evaluación de su cumplimiento, conforme a la normativa del Sistema Nacional de Contabilidad y el Sistema Nacional de Tesorería;</w:t>
      </w:r>
    </w:p>
    <w:p w14:paraId="491BC737" w14:textId="77777777" w:rsidR="008340DD" w:rsidRPr="00E87EFD" w:rsidRDefault="008340DD" w:rsidP="00E87EFD">
      <w:pPr>
        <w:numPr>
          <w:ilvl w:val="0"/>
          <w:numId w:val="2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Gestionar la ejecución financiera del gasto en las fases de devengado, girado y pagado, a través del Sistema Integrado de Administración Financiera de los Recursos Públicos (SIAF-RP);</w:t>
      </w:r>
    </w:p>
    <w:p w14:paraId="49B673E8" w14:textId="77777777" w:rsidR="008340DD" w:rsidRPr="00E87EFD" w:rsidRDefault="008340DD" w:rsidP="00E87EFD">
      <w:pPr>
        <w:numPr>
          <w:ilvl w:val="0"/>
          <w:numId w:val="2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lastRenderedPageBreak/>
        <w:t>Formular y proponer el manual de procedimientos contables de la entidad, así como elaborar los libros contables de la entidad;</w:t>
      </w:r>
    </w:p>
    <w:p w14:paraId="77895D79" w14:textId="77777777" w:rsidR="008340DD" w:rsidRPr="00E87EFD" w:rsidRDefault="008340DD" w:rsidP="00E87EFD">
      <w:pPr>
        <w:numPr>
          <w:ilvl w:val="0"/>
          <w:numId w:val="2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Gestionar el registro contable del pliego, así como su actualización, en el Sistema Integrado de Administración Financiera de los Recursos Públicos (SIAF-RP);</w:t>
      </w:r>
    </w:p>
    <w:p w14:paraId="6BD3F51F" w14:textId="77777777" w:rsidR="008340DD" w:rsidRPr="00E87EFD" w:rsidRDefault="008340DD" w:rsidP="00E87EFD">
      <w:pPr>
        <w:numPr>
          <w:ilvl w:val="0"/>
          <w:numId w:val="2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Efectuar las acciones conducentes al reconocimiento, medición, registro y procesamiento de los hechos económicos de la entidad, elaborando los estados financieros y presupuestarios, e información complementaria con sujeción al sistema contable;</w:t>
      </w:r>
    </w:p>
    <w:p w14:paraId="3D6FA45E" w14:textId="77777777" w:rsidR="008340DD" w:rsidRPr="00E87EFD" w:rsidRDefault="008340DD" w:rsidP="00E87EFD">
      <w:pPr>
        <w:numPr>
          <w:ilvl w:val="0"/>
          <w:numId w:val="2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Generar los estados financieros de la entidad y efectuar las conciliaciones contables con las dependencias y entes correspondientes;</w:t>
      </w:r>
    </w:p>
    <w:p w14:paraId="7F017898" w14:textId="77777777" w:rsidR="008340DD" w:rsidRPr="00E87EFD" w:rsidRDefault="008340DD" w:rsidP="00E87EFD">
      <w:pPr>
        <w:numPr>
          <w:ilvl w:val="0"/>
          <w:numId w:val="2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Integrar y consolidar la información contable del pliego para su presentación periódica;</w:t>
      </w:r>
    </w:p>
    <w:p w14:paraId="767C663D" w14:textId="77777777" w:rsidR="008340DD" w:rsidRPr="00E87EFD" w:rsidRDefault="008340DD" w:rsidP="00E87EFD">
      <w:pPr>
        <w:numPr>
          <w:ilvl w:val="0"/>
          <w:numId w:val="2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Supervisar el cumplimiento de la rendición de cuentas por parte del Titular de la entidad, para la presentación de información y análisis de los resultados presupuestarios, financieros, económicos, patrimoniales, así como el cumplimiento de metas e indicadores de gestión financiera del ejercicio fiscal ante la Dirección General de Contabilidad Pública;</w:t>
      </w:r>
    </w:p>
    <w:p w14:paraId="1D6B184A" w14:textId="77777777" w:rsidR="008340DD" w:rsidRPr="00E87EFD" w:rsidRDefault="008340DD" w:rsidP="00E87EFD">
      <w:pPr>
        <w:numPr>
          <w:ilvl w:val="0"/>
          <w:numId w:val="2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Implementar la aplicación de medidas de seguridad para la custodia y traslado del dinero en efectivo, así como para la custodia de cheques y documentos valorados en poder de la entidad;</w:t>
      </w:r>
    </w:p>
    <w:p w14:paraId="308F988A" w14:textId="77777777" w:rsidR="008340DD" w:rsidRPr="00E87EFD" w:rsidRDefault="008340DD" w:rsidP="00E87EFD">
      <w:pPr>
        <w:numPr>
          <w:ilvl w:val="0"/>
          <w:numId w:val="2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Actualizar y ejecutar el registro, control y verificación de la autenticidad de las fianzas, garantías y pólizas de seguros en custodia de la entidad, de acuerdo con la normativa vigente;</w:t>
      </w:r>
    </w:p>
    <w:p w14:paraId="0FDBAED1" w14:textId="77777777" w:rsidR="008340DD" w:rsidRPr="00E87EFD" w:rsidRDefault="008340DD" w:rsidP="00E87EFD">
      <w:pPr>
        <w:numPr>
          <w:ilvl w:val="0"/>
          <w:numId w:val="2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Gestionar la declaración, presentación y pago de tributos y otras obligaciones que correspondan a la entidad con cargo a fondos públicos, dentro de los plazos definidos y en el marco de la normativa vigente;</w:t>
      </w:r>
    </w:p>
    <w:p w14:paraId="79CE42BE" w14:textId="77777777" w:rsidR="008340DD" w:rsidRPr="00E87EFD" w:rsidRDefault="008340DD" w:rsidP="00E87EFD">
      <w:pPr>
        <w:numPr>
          <w:ilvl w:val="0"/>
          <w:numId w:val="2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Gestionar ante el ente rector la apertura, manejo y cierre de las cuentas bancarias de la entidad, realizando las conciliaciones bancarias por toda fuente de financiamiento;</w:t>
      </w:r>
    </w:p>
    <w:p w14:paraId="78E3636A" w14:textId="77777777" w:rsidR="008340DD" w:rsidRPr="00E87EFD" w:rsidRDefault="008340DD" w:rsidP="00E87EFD">
      <w:pPr>
        <w:numPr>
          <w:ilvl w:val="0"/>
          <w:numId w:val="2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lastRenderedPageBreak/>
        <w:t xml:space="preserve">Implementar medidas de seguimiento y verificación del estado y uso de los fondos públicos, que comprende arqueos de los flujos financieros y/o valores, conciliaciones, y demás acciones que determine el ente rector; </w:t>
      </w:r>
    </w:p>
    <w:p w14:paraId="4669C508" w14:textId="77777777" w:rsidR="008340DD" w:rsidRPr="00E87EFD" w:rsidRDefault="008340DD" w:rsidP="00E87EFD">
      <w:pPr>
        <w:numPr>
          <w:ilvl w:val="0"/>
          <w:numId w:val="2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Requerir al ejecutor coactivo la cobranza de las deudas por multas cuando corresponda;</w:t>
      </w:r>
    </w:p>
    <w:p w14:paraId="62B8908E" w14:textId="77777777" w:rsidR="008340DD" w:rsidRPr="00E87EFD" w:rsidRDefault="008340DD" w:rsidP="00E87EFD">
      <w:pPr>
        <w:numPr>
          <w:ilvl w:val="0"/>
          <w:numId w:val="2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 xml:space="preserve">Emitir opinión técnica en el ámbito de su competencia; y, </w:t>
      </w:r>
    </w:p>
    <w:p w14:paraId="5D8E90D2" w14:textId="77777777" w:rsidR="008340DD" w:rsidRPr="00E87EFD" w:rsidRDefault="008340DD" w:rsidP="00E87EFD">
      <w:pPr>
        <w:numPr>
          <w:ilvl w:val="0"/>
          <w:numId w:val="2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Las demás funciones que le sean asignadas por la Oficina de Administración en el marco de su competencia y aquellas que les corresponda por norma expresa.</w:t>
      </w:r>
    </w:p>
    <w:p w14:paraId="41569E15" w14:textId="7E4D90B1" w:rsidR="008340DD" w:rsidRPr="00E87EFD" w:rsidRDefault="008340DD" w:rsidP="00E87EFD">
      <w:pPr>
        <w:spacing w:after="0" w:line="360" w:lineRule="auto"/>
        <w:contextualSpacing/>
        <w:rPr>
          <w:rFonts w:ascii="Arial" w:eastAsia="Arial" w:hAnsi="Arial" w:cs="Arial"/>
          <w:sz w:val="24"/>
          <w:szCs w:val="24"/>
        </w:rPr>
      </w:pPr>
    </w:p>
    <w:p w14:paraId="32821C9D" w14:textId="3FE2636E" w:rsidR="007D6D94" w:rsidRPr="00E87EFD" w:rsidRDefault="007D6D94"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37 de la Sección Segunda del ROF del CONADIS, aprobado mediante Resolución de Presidencia N</w:t>
      </w:r>
      <w:r w:rsidR="00C424A7" w:rsidRPr="00E87EFD">
        <w:rPr>
          <w:rFonts w:ascii="Arial" w:eastAsia="Arial" w:hAnsi="Arial" w:cs="Arial"/>
          <w:sz w:val="24"/>
          <w:szCs w:val="24"/>
        </w:rPr>
        <w:t>°</w:t>
      </w:r>
      <w:r w:rsidRPr="00E87EFD">
        <w:rPr>
          <w:rFonts w:ascii="Arial" w:eastAsia="Arial" w:hAnsi="Arial" w:cs="Arial"/>
          <w:sz w:val="24"/>
          <w:szCs w:val="24"/>
        </w:rPr>
        <w:t xml:space="preserve"> D000046-2022-CONADIS-PRE).</w:t>
      </w:r>
    </w:p>
    <w:p w14:paraId="00B4C8A5" w14:textId="77777777" w:rsidR="007D6D94" w:rsidRPr="00E87EFD" w:rsidRDefault="007D6D94" w:rsidP="00E87EFD">
      <w:pPr>
        <w:spacing w:after="0" w:line="360" w:lineRule="auto"/>
        <w:contextualSpacing/>
        <w:rPr>
          <w:rFonts w:ascii="Arial" w:eastAsia="Arial" w:hAnsi="Arial" w:cs="Arial"/>
          <w:sz w:val="24"/>
          <w:szCs w:val="24"/>
        </w:rPr>
      </w:pPr>
    </w:p>
    <w:p w14:paraId="32FB64A5" w14:textId="399089A1" w:rsidR="008340DD" w:rsidRPr="00E87EFD" w:rsidRDefault="008340DD"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Artículo 3</w:t>
      </w:r>
      <w:r w:rsidR="007D6D94" w:rsidRPr="00E87EFD">
        <w:rPr>
          <w:rFonts w:ascii="Arial" w:eastAsia="Arial" w:hAnsi="Arial" w:cs="Arial"/>
          <w:bCs/>
          <w:sz w:val="24"/>
          <w:szCs w:val="24"/>
        </w:rPr>
        <w:t>0</w:t>
      </w:r>
      <w:r w:rsidRPr="00E87EFD">
        <w:rPr>
          <w:rFonts w:ascii="Arial" w:eastAsia="Arial" w:hAnsi="Arial" w:cs="Arial"/>
          <w:bCs/>
          <w:sz w:val="24"/>
          <w:szCs w:val="24"/>
        </w:rPr>
        <w:t>.- Unidad de Recursos Humanos</w:t>
      </w:r>
    </w:p>
    <w:p w14:paraId="7150DFAF" w14:textId="77777777" w:rsidR="008340DD" w:rsidRPr="00E87EFD" w:rsidRDefault="008340DD" w:rsidP="00E87EFD">
      <w:pPr>
        <w:spacing w:after="0" w:line="360" w:lineRule="auto"/>
        <w:contextualSpacing/>
        <w:rPr>
          <w:rFonts w:ascii="Arial" w:eastAsia="Arial" w:hAnsi="Arial" w:cs="Arial"/>
          <w:sz w:val="24"/>
          <w:szCs w:val="24"/>
        </w:rPr>
      </w:pPr>
    </w:p>
    <w:p w14:paraId="46A2434C" w14:textId="77777777" w:rsidR="008340DD" w:rsidRPr="00E87EFD" w:rsidRDefault="008340DD"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 xml:space="preserve">La Unidad de Recursos Humanos es la unidad orgánica de apoyo dependiente de la Oficina de Administración, responsable de gestionar los procesos del Sistema Administrativo de Gestión de Recursos Humanos. </w:t>
      </w:r>
    </w:p>
    <w:p w14:paraId="59FC84DD" w14:textId="0E3A56B4" w:rsidR="008340DD" w:rsidRPr="00E87EFD" w:rsidRDefault="008340DD" w:rsidP="00E87EFD">
      <w:pPr>
        <w:spacing w:after="0" w:line="360" w:lineRule="auto"/>
        <w:contextualSpacing/>
        <w:rPr>
          <w:rFonts w:ascii="Arial" w:eastAsia="Arial" w:hAnsi="Arial" w:cs="Arial"/>
          <w:sz w:val="24"/>
          <w:szCs w:val="24"/>
        </w:rPr>
      </w:pPr>
    </w:p>
    <w:p w14:paraId="4356F93A" w14:textId="775990E0" w:rsidR="007D6D94" w:rsidRPr="00E87EFD" w:rsidRDefault="007D6D94"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38 de la Sección Segunda del ROF del CONADIS, aprobado mediante Resolución de Presidencia N</w:t>
      </w:r>
      <w:r w:rsidR="00C424A7" w:rsidRPr="00E87EFD">
        <w:rPr>
          <w:rFonts w:ascii="Arial" w:eastAsia="Arial" w:hAnsi="Arial" w:cs="Arial"/>
          <w:sz w:val="24"/>
          <w:szCs w:val="24"/>
        </w:rPr>
        <w:t>°</w:t>
      </w:r>
      <w:r w:rsidRPr="00E87EFD">
        <w:rPr>
          <w:rFonts w:ascii="Arial" w:eastAsia="Arial" w:hAnsi="Arial" w:cs="Arial"/>
          <w:sz w:val="24"/>
          <w:szCs w:val="24"/>
        </w:rPr>
        <w:t xml:space="preserve"> D000046-2022-CONADIS-PRE).</w:t>
      </w:r>
    </w:p>
    <w:p w14:paraId="6F1CEA57" w14:textId="316A1219" w:rsidR="007D6D94" w:rsidRPr="00E87EFD" w:rsidRDefault="007D6D94" w:rsidP="00E87EFD">
      <w:pPr>
        <w:spacing w:after="0" w:line="360" w:lineRule="auto"/>
        <w:contextualSpacing/>
        <w:rPr>
          <w:rFonts w:ascii="Arial" w:eastAsia="Arial" w:hAnsi="Arial" w:cs="Arial"/>
          <w:sz w:val="24"/>
          <w:szCs w:val="24"/>
        </w:rPr>
      </w:pPr>
    </w:p>
    <w:p w14:paraId="4D4523F8" w14:textId="77777777" w:rsidR="00FE1DF0" w:rsidRPr="00E87EFD" w:rsidRDefault="00FE1DF0" w:rsidP="00E87EFD">
      <w:pPr>
        <w:spacing w:after="0" w:line="360" w:lineRule="auto"/>
        <w:contextualSpacing/>
        <w:rPr>
          <w:rFonts w:ascii="Arial" w:eastAsia="Arial" w:hAnsi="Arial" w:cs="Arial"/>
          <w:sz w:val="24"/>
          <w:szCs w:val="24"/>
        </w:rPr>
      </w:pPr>
    </w:p>
    <w:p w14:paraId="6F1828D8" w14:textId="77777777" w:rsidR="00E92679" w:rsidRPr="00E87EFD" w:rsidRDefault="00E92679" w:rsidP="00E87EFD">
      <w:pPr>
        <w:spacing w:after="0" w:line="360" w:lineRule="auto"/>
        <w:contextualSpacing/>
        <w:rPr>
          <w:rFonts w:ascii="Arial" w:eastAsia="Arial" w:hAnsi="Arial" w:cs="Arial"/>
          <w:sz w:val="24"/>
          <w:szCs w:val="24"/>
        </w:rPr>
      </w:pPr>
    </w:p>
    <w:p w14:paraId="4781EC59" w14:textId="136469C5" w:rsidR="008340DD" w:rsidRPr="00E87EFD" w:rsidRDefault="008340DD"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Artículo 3</w:t>
      </w:r>
      <w:r w:rsidR="007D6D94" w:rsidRPr="00E87EFD">
        <w:rPr>
          <w:rFonts w:ascii="Arial" w:eastAsia="Arial" w:hAnsi="Arial" w:cs="Arial"/>
          <w:bCs/>
          <w:sz w:val="24"/>
          <w:szCs w:val="24"/>
        </w:rPr>
        <w:t>1</w:t>
      </w:r>
      <w:r w:rsidRPr="00E87EFD">
        <w:rPr>
          <w:rFonts w:ascii="Arial" w:eastAsia="Arial" w:hAnsi="Arial" w:cs="Arial"/>
          <w:bCs/>
          <w:sz w:val="24"/>
          <w:szCs w:val="24"/>
        </w:rPr>
        <w:t>.- Funciones de la Unidad de Recursos Humanos</w:t>
      </w:r>
    </w:p>
    <w:p w14:paraId="5E54F8E8" w14:textId="77777777" w:rsidR="008340DD" w:rsidRPr="00E87EFD" w:rsidRDefault="008340DD" w:rsidP="00E87EFD">
      <w:pPr>
        <w:spacing w:after="0" w:line="360" w:lineRule="auto"/>
        <w:contextualSpacing/>
        <w:rPr>
          <w:rFonts w:ascii="Arial" w:eastAsia="Arial" w:hAnsi="Arial" w:cs="Arial"/>
          <w:sz w:val="24"/>
          <w:szCs w:val="24"/>
        </w:rPr>
      </w:pPr>
    </w:p>
    <w:p w14:paraId="7CDDCFAB" w14:textId="77777777" w:rsidR="008340DD" w:rsidRPr="00E87EFD" w:rsidRDefault="008340DD"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Son funciones de la Unidad de Recursos Humanos las siguientes:</w:t>
      </w:r>
    </w:p>
    <w:p w14:paraId="6474C8D5" w14:textId="77777777" w:rsidR="008340DD" w:rsidRPr="00E87EFD" w:rsidRDefault="008340DD" w:rsidP="00E87EFD">
      <w:pPr>
        <w:spacing w:after="0" w:line="360" w:lineRule="auto"/>
        <w:contextualSpacing/>
        <w:rPr>
          <w:rFonts w:ascii="Arial" w:eastAsia="Arial" w:hAnsi="Arial" w:cs="Arial"/>
          <w:sz w:val="24"/>
          <w:szCs w:val="24"/>
        </w:rPr>
      </w:pPr>
    </w:p>
    <w:p w14:paraId="6F497B01" w14:textId="77777777" w:rsidR="008340DD" w:rsidRPr="00E87EFD" w:rsidRDefault="008340DD" w:rsidP="00E87EFD">
      <w:pPr>
        <w:numPr>
          <w:ilvl w:val="0"/>
          <w:numId w:val="20"/>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lastRenderedPageBreak/>
        <w:t>Proponer y aplicar políticas, estrategias, lineamientos, directivas, instrumentos o herramientas de gestión de recursos humanos, así como el diseño y seguimiento del Plan de Recursos Humanos, alineado a los objetivos de la entidad y en el marco de lo dispuesto en la normativa del Sistema Administrativo de Gestión de Recursos Humanos;</w:t>
      </w:r>
    </w:p>
    <w:p w14:paraId="7100B738" w14:textId="77777777" w:rsidR="008340DD" w:rsidRPr="00E87EFD" w:rsidRDefault="008340DD" w:rsidP="00E87EFD">
      <w:pPr>
        <w:numPr>
          <w:ilvl w:val="0"/>
          <w:numId w:val="20"/>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Organizar la gestión de los recursos humanos en la entidad, mediante la planificación de las necesidades de personal, en congruencia con los objetivos de la entidad;</w:t>
      </w:r>
    </w:p>
    <w:p w14:paraId="4381C1E0" w14:textId="77777777" w:rsidR="008340DD" w:rsidRPr="00E87EFD" w:rsidRDefault="008340DD" w:rsidP="00E87EFD">
      <w:pPr>
        <w:numPr>
          <w:ilvl w:val="0"/>
          <w:numId w:val="20"/>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Proponer el diseño y administración de los puestos de trabajo de la entidad, a través de la formulación y administración de los perfiles de puesto y el Cuadro para asignación de personal Provisional o el Cuadro de Puestos de la Entidad (CPE), según corresponda;</w:t>
      </w:r>
    </w:p>
    <w:p w14:paraId="63F782D1" w14:textId="77777777" w:rsidR="008340DD" w:rsidRPr="00E87EFD" w:rsidRDefault="008340DD" w:rsidP="00E87EFD">
      <w:pPr>
        <w:numPr>
          <w:ilvl w:val="0"/>
          <w:numId w:val="20"/>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Implementar y monitorear la gestión del rendimiento en la entidad, evidenciando las necesidades de los servidores civiles, mejoras en el desempeño de los puestos y el aporte de aquellos a los objetivos y metas de la entidad;</w:t>
      </w:r>
    </w:p>
    <w:p w14:paraId="296280F7" w14:textId="77777777" w:rsidR="008340DD" w:rsidRPr="00E87EFD" w:rsidRDefault="008340DD" w:rsidP="00E87EFD">
      <w:pPr>
        <w:numPr>
          <w:ilvl w:val="0"/>
          <w:numId w:val="20"/>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Gestionar el proceso de administración de las compensaciones de los servidores de la entidad;</w:t>
      </w:r>
    </w:p>
    <w:p w14:paraId="42FA52EE" w14:textId="77777777" w:rsidR="008340DD" w:rsidRPr="00E87EFD" w:rsidRDefault="008340DD" w:rsidP="00E87EFD">
      <w:pPr>
        <w:numPr>
          <w:ilvl w:val="0"/>
          <w:numId w:val="20"/>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Gestionar el proceso de administración de personas, que involucra la administración de legajos, control de asistencias, desplazamientos, procedimientos disciplinarios y desvinculación del personal de la entidad;</w:t>
      </w:r>
    </w:p>
    <w:p w14:paraId="184C4E14" w14:textId="77777777" w:rsidR="008340DD" w:rsidRPr="00E87EFD" w:rsidRDefault="008340DD" w:rsidP="00E87EFD">
      <w:pPr>
        <w:numPr>
          <w:ilvl w:val="0"/>
          <w:numId w:val="20"/>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Gestionar el proceso de incorporación del personal de la entidad, que involucra la selección, vinculación, inducción y el período de prueba;</w:t>
      </w:r>
    </w:p>
    <w:p w14:paraId="425C1208" w14:textId="77777777" w:rsidR="008340DD" w:rsidRPr="00E87EFD" w:rsidRDefault="008340DD" w:rsidP="00E87EFD">
      <w:pPr>
        <w:numPr>
          <w:ilvl w:val="0"/>
          <w:numId w:val="20"/>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Gestionar la progresión en la carrera y el desarrollo de las capacidades destinadas a garantizar los aprendizajes individuales y colectivos;</w:t>
      </w:r>
    </w:p>
    <w:p w14:paraId="612CA2A8" w14:textId="77777777" w:rsidR="008340DD" w:rsidRPr="00E87EFD" w:rsidRDefault="008340DD" w:rsidP="00E87EFD">
      <w:pPr>
        <w:numPr>
          <w:ilvl w:val="0"/>
          <w:numId w:val="20"/>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Supervisar la ejecución del Plan de Desarrollo de las Personas – PDP de la entidad;</w:t>
      </w:r>
    </w:p>
    <w:p w14:paraId="0868FA80" w14:textId="77777777" w:rsidR="008340DD" w:rsidRPr="00E87EFD" w:rsidRDefault="008340DD" w:rsidP="00E87EFD">
      <w:pPr>
        <w:numPr>
          <w:ilvl w:val="0"/>
          <w:numId w:val="20"/>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Desarrollar acciones en materia de bienestar social, relaciones laborales, cultura y clima organizacional, comunicación interna; así como en Seguridad y Salud en el trabajo;</w:t>
      </w:r>
    </w:p>
    <w:p w14:paraId="3E5EB074" w14:textId="77777777" w:rsidR="008340DD" w:rsidRPr="00E87EFD" w:rsidRDefault="008340DD" w:rsidP="00E87EFD">
      <w:pPr>
        <w:numPr>
          <w:ilvl w:val="0"/>
          <w:numId w:val="20"/>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lastRenderedPageBreak/>
        <w:t>Administrar y mantener actualizado en el ámbito de su competencia el Registro Nacional de Sanciones contra Servidores Civiles (RNSSC) y los demás registros que sean de su competencia;</w:t>
      </w:r>
    </w:p>
    <w:p w14:paraId="51A43592" w14:textId="77777777" w:rsidR="008340DD" w:rsidRPr="00E87EFD" w:rsidRDefault="008340DD" w:rsidP="00E87EFD">
      <w:pPr>
        <w:numPr>
          <w:ilvl w:val="0"/>
          <w:numId w:val="20"/>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 xml:space="preserve">Emitir opinión técnica en el ámbito de su competencia; y, </w:t>
      </w:r>
    </w:p>
    <w:p w14:paraId="23A7FD4E" w14:textId="77777777" w:rsidR="008340DD" w:rsidRPr="00E87EFD" w:rsidRDefault="008340DD" w:rsidP="00E87EFD">
      <w:pPr>
        <w:numPr>
          <w:ilvl w:val="0"/>
          <w:numId w:val="20"/>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Las demás funciones que le sean asignadas por la Oficina de Administración en el marco de su competencia y aquellas que les corresponda por norma expresa.</w:t>
      </w:r>
    </w:p>
    <w:p w14:paraId="01BF612F" w14:textId="260003CB" w:rsidR="008340DD" w:rsidRPr="00E87EFD" w:rsidRDefault="008340DD" w:rsidP="00E87EFD">
      <w:pPr>
        <w:spacing w:after="0" w:line="360" w:lineRule="auto"/>
        <w:contextualSpacing/>
        <w:rPr>
          <w:rFonts w:ascii="Arial" w:eastAsia="Arial" w:hAnsi="Arial" w:cs="Arial"/>
          <w:sz w:val="24"/>
          <w:szCs w:val="24"/>
        </w:rPr>
      </w:pPr>
    </w:p>
    <w:p w14:paraId="540FE666" w14:textId="28ABC2B9" w:rsidR="007D6D94" w:rsidRPr="00E87EFD" w:rsidRDefault="007D6D94"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39 de la Sección Segunda del ROF del CONADIS, aprobado mediante Resolución de Presidencia N</w:t>
      </w:r>
      <w:r w:rsidR="00C424A7" w:rsidRPr="00E87EFD">
        <w:rPr>
          <w:rFonts w:ascii="Arial" w:eastAsia="Arial" w:hAnsi="Arial" w:cs="Arial"/>
          <w:sz w:val="24"/>
          <w:szCs w:val="24"/>
        </w:rPr>
        <w:t>°</w:t>
      </w:r>
      <w:r w:rsidRPr="00E87EFD">
        <w:rPr>
          <w:rFonts w:ascii="Arial" w:eastAsia="Arial" w:hAnsi="Arial" w:cs="Arial"/>
          <w:sz w:val="24"/>
          <w:szCs w:val="24"/>
        </w:rPr>
        <w:t xml:space="preserve"> D000046-2022-CONADIS-PRE).</w:t>
      </w:r>
    </w:p>
    <w:p w14:paraId="54F9215C" w14:textId="77777777" w:rsidR="008340DD" w:rsidRPr="00E87EFD" w:rsidRDefault="008340DD" w:rsidP="00E87EFD">
      <w:pPr>
        <w:spacing w:after="0" w:line="360" w:lineRule="auto"/>
        <w:contextualSpacing/>
        <w:rPr>
          <w:rFonts w:ascii="Arial" w:eastAsia="Arial" w:hAnsi="Arial" w:cs="Arial"/>
          <w:b/>
          <w:sz w:val="24"/>
          <w:szCs w:val="24"/>
        </w:rPr>
      </w:pPr>
    </w:p>
    <w:p w14:paraId="0000012B" w14:textId="2FF2D1CF" w:rsidR="00F349B4" w:rsidRPr="00E87EFD" w:rsidRDefault="00E90395"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 xml:space="preserve">Artículo </w:t>
      </w:r>
      <w:r w:rsidR="007D6D94" w:rsidRPr="00E87EFD">
        <w:rPr>
          <w:rFonts w:ascii="Arial" w:eastAsia="Arial" w:hAnsi="Arial" w:cs="Arial"/>
          <w:bCs/>
          <w:sz w:val="24"/>
          <w:szCs w:val="24"/>
        </w:rPr>
        <w:t>32</w:t>
      </w:r>
      <w:r w:rsidRPr="00E87EFD">
        <w:rPr>
          <w:rFonts w:ascii="Arial" w:eastAsia="Arial" w:hAnsi="Arial" w:cs="Arial"/>
          <w:bCs/>
          <w:sz w:val="24"/>
          <w:szCs w:val="24"/>
        </w:rPr>
        <w:t>.- Oficina de Tecnologías de la Información</w:t>
      </w:r>
    </w:p>
    <w:p w14:paraId="0000012C" w14:textId="77777777" w:rsidR="00F349B4" w:rsidRPr="00E87EFD" w:rsidRDefault="00F349B4" w:rsidP="00E87EFD">
      <w:pPr>
        <w:spacing w:after="0" w:line="360" w:lineRule="auto"/>
        <w:contextualSpacing/>
        <w:rPr>
          <w:rFonts w:ascii="Arial" w:eastAsia="Arial" w:hAnsi="Arial" w:cs="Arial"/>
          <w:b/>
          <w:sz w:val="24"/>
          <w:szCs w:val="24"/>
        </w:rPr>
      </w:pPr>
    </w:p>
    <w:p w14:paraId="0000012D" w14:textId="77777777" w:rsidR="00F349B4" w:rsidRPr="00E87EFD" w:rsidRDefault="00E9039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La Oficina de Tecnologías de la Información es el órgano de apoyo responsable de conducir, desarrollar, implementar y supervisar los sistemas de información, base de datos, infraestructura tecnológica y telecomunicaciones. Depende jerárquicamente de la Gerencia General.</w:t>
      </w:r>
    </w:p>
    <w:p w14:paraId="0000012E" w14:textId="0C7C9622" w:rsidR="00F349B4" w:rsidRPr="00E87EFD" w:rsidRDefault="00F349B4" w:rsidP="00E87EFD">
      <w:pPr>
        <w:spacing w:after="0" w:line="360" w:lineRule="auto"/>
        <w:contextualSpacing/>
        <w:rPr>
          <w:rFonts w:ascii="Arial" w:eastAsia="Arial" w:hAnsi="Arial" w:cs="Arial"/>
          <w:sz w:val="24"/>
          <w:szCs w:val="24"/>
        </w:rPr>
      </w:pPr>
    </w:p>
    <w:p w14:paraId="4A407A10" w14:textId="43297630" w:rsidR="007D6D94" w:rsidRPr="00E87EFD" w:rsidRDefault="007D6D94"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2</w:t>
      </w:r>
      <w:r w:rsidR="00E54921" w:rsidRPr="00E87EFD">
        <w:rPr>
          <w:rFonts w:ascii="Arial" w:eastAsia="Arial" w:hAnsi="Arial" w:cs="Arial"/>
          <w:sz w:val="24"/>
          <w:szCs w:val="24"/>
        </w:rPr>
        <w:t>4</w:t>
      </w:r>
      <w:r w:rsidRPr="00E87EFD">
        <w:rPr>
          <w:rFonts w:ascii="Arial" w:eastAsia="Arial" w:hAnsi="Arial" w:cs="Arial"/>
          <w:sz w:val="24"/>
          <w:szCs w:val="24"/>
        </w:rPr>
        <w:t xml:space="preserve"> de la Sección Primera del ROF del CONADIS, aprobado mediante Decreto Supremo N° 004-2022-MIMP).</w:t>
      </w:r>
    </w:p>
    <w:p w14:paraId="22985D50" w14:textId="77777777" w:rsidR="007D6D94" w:rsidRPr="00E87EFD" w:rsidRDefault="007D6D94" w:rsidP="00E87EFD">
      <w:pPr>
        <w:spacing w:after="0" w:line="360" w:lineRule="auto"/>
        <w:contextualSpacing/>
        <w:rPr>
          <w:rFonts w:ascii="Arial" w:eastAsia="Arial" w:hAnsi="Arial" w:cs="Arial"/>
          <w:sz w:val="24"/>
          <w:szCs w:val="24"/>
        </w:rPr>
      </w:pPr>
    </w:p>
    <w:p w14:paraId="0000012F" w14:textId="1FDB664F" w:rsidR="00F349B4" w:rsidRPr="00E87EFD" w:rsidRDefault="00E90395"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 xml:space="preserve">Artículo </w:t>
      </w:r>
      <w:r w:rsidR="007D6D94" w:rsidRPr="00E87EFD">
        <w:rPr>
          <w:rFonts w:ascii="Arial" w:eastAsia="Arial" w:hAnsi="Arial" w:cs="Arial"/>
          <w:bCs/>
          <w:sz w:val="24"/>
          <w:szCs w:val="24"/>
        </w:rPr>
        <w:t>33</w:t>
      </w:r>
      <w:r w:rsidRPr="00E87EFD">
        <w:rPr>
          <w:rFonts w:ascii="Arial" w:eastAsia="Arial" w:hAnsi="Arial" w:cs="Arial"/>
          <w:bCs/>
          <w:sz w:val="24"/>
          <w:szCs w:val="24"/>
        </w:rPr>
        <w:t>.- Funciones de la Oficina de Tecnologías de la Información</w:t>
      </w:r>
    </w:p>
    <w:p w14:paraId="00000130" w14:textId="77777777" w:rsidR="00F349B4" w:rsidRPr="00E87EFD" w:rsidRDefault="00F349B4" w:rsidP="00E87EFD">
      <w:pPr>
        <w:spacing w:after="0" w:line="360" w:lineRule="auto"/>
        <w:contextualSpacing/>
        <w:rPr>
          <w:rFonts w:ascii="Arial" w:eastAsia="Arial" w:hAnsi="Arial" w:cs="Arial"/>
          <w:b/>
          <w:sz w:val="24"/>
          <w:szCs w:val="24"/>
        </w:rPr>
      </w:pPr>
    </w:p>
    <w:p w14:paraId="00000131" w14:textId="77777777" w:rsidR="00F349B4" w:rsidRPr="00E87EFD" w:rsidRDefault="00E9039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Son funciones de la Oficina de Tecnologías de la Información las siguientes:</w:t>
      </w:r>
    </w:p>
    <w:p w14:paraId="00000132" w14:textId="77777777" w:rsidR="00F349B4" w:rsidRPr="00E87EFD" w:rsidRDefault="00F349B4" w:rsidP="00E87EFD">
      <w:pPr>
        <w:spacing w:after="0" w:line="360" w:lineRule="auto"/>
        <w:contextualSpacing/>
        <w:rPr>
          <w:rFonts w:ascii="Arial" w:eastAsia="Arial" w:hAnsi="Arial" w:cs="Arial"/>
          <w:b/>
          <w:sz w:val="24"/>
          <w:szCs w:val="24"/>
        </w:rPr>
      </w:pPr>
    </w:p>
    <w:p w14:paraId="00000133" w14:textId="77777777" w:rsidR="00F349B4" w:rsidRPr="00E87EFD" w:rsidRDefault="00E90395" w:rsidP="00E87EFD">
      <w:pPr>
        <w:numPr>
          <w:ilvl w:val="0"/>
          <w:numId w:val="1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Proponer directivas, lineamientos, protocolos, y otros documentos normativos, en el marco de sus funciones;</w:t>
      </w:r>
    </w:p>
    <w:p w14:paraId="00000134" w14:textId="77777777" w:rsidR="00F349B4" w:rsidRPr="00E87EFD" w:rsidRDefault="00E90395" w:rsidP="00E87EFD">
      <w:pPr>
        <w:numPr>
          <w:ilvl w:val="0"/>
          <w:numId w:val="1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Gestionar el portafolio de proyectos de gobierno digital y de tecnologías del CONADIS;</w:t>
      </w:r>
    </w:p>
    <w:p w14:paraId="4E9744CC" w14:textId="77777777" w:rsidR="005648FA" w:rsidRPr="00E87EFD" w:rsidRDefault="005648FA" w:rsidP="00E87EFD">
      <w:pPr>
        <w:numPr>
          <w:ilvl w:val="0"/>
          <w:numId w:val="1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lastRenderedPageBreak/>
        <w:t>Conducir y coordinar el desarrollo, integración, mantenimiento, mejora e interoperabilidad de las tecnologías digitales como componente estratégico de procesos y servicios del CONADIS;</w:t>
      </w:r>
    </w:p>
    <w:p w14:paraId="68B7CB6C" w14:textId="77777777" w:rsidR="005648FA" w:rsidRPr="00E87EFD" w:rsidRDefault="005648FA" w:rsidP="00E87EFD">
      <w:pPr>
        <w:numPr>
          <w:ilvl w:val="0"/>
          <w:numId w:val="1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Gestionar el desarrollo, mantenimiento, control de calidad y pase a producción de software y los sistemas de información, en coordinación con las unidades de organización del CONADIS;</w:t>
      </w:r>
    </w:p>
    <w:p w14:paraId="00000137" w14:textId="77777777" w:rsidR="00F349B4" w:rsidRPr="00E87EFD" w:rsidRDefault="00E90395" w:rsidP="00E87EFD">
      <w:pPr>
        <w:numPr>
          <w:ilvl w:val="0"/>
          <w:numId w:val="1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Supervisar, administrar y mantener la capacidad, disponibilidad, continuidad y seguridad de la infraestructura tecnológica de redes de comunicaciones, plataforma tecnológica de los portales de la entidad, servicios informáticos, entre otros, en el marco de sus competencias;</w:t>
      </w:r>
    </w:p>
    <w:p w14:paraId="54493201" w14:textId="77777777" w:rsidR="005648FA" w:rsidRPr="00E87EFD" w:rsidRDefault="005648FA" w:rsidP="00E87EFD">
      <w:pPr>
        <w:numPr>
          <w:ilvl w:val="0"/>
          <w:numId w:val="1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Dirigir e implementar el sistema de gestión de seguridad de la información, en coordinación con las unidades de organización de la entidad, conforme el marco legal en materia de seguridad y confianza digital;</w:t>
      </w:r>
    </w:p>
    <w:p w14:paraId="553FD78F" w14:textId="77777777" w:rsidR="005648FA" w:rsidRPr="00E87EFD" w:rsidRDefault="005648FA" w:rsidP="00E87EFD">
      <w:pPr>
        <w:numPr>
          <w:ilvl w:val="0"/>
          <w:numId w:val="1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Promover la digitalización de los procesos y servicios basado en el uso estratégica de tecnologías digitales y datos para la toma de decisiones y eficiencia en los procesos y servicios de CONADIS;</w:t>
      </w:r>
    </w:p>
    <w:p w14:paraId="0000013A" w14:textId="77777777" w:rsidR="00F349B4" w:rsidRPr="00E87EFD" w:rsidRDefault="00E90395" w:rsidP="00E87EFD">
      <w:pPr>
        <w:numPr>
          <w:ilvl w:val="0"/>
          <w:numId w:val="1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Supervisar la gestión técnica de los activos de tecnologías de información del CONADIS, coordinando con la Oficina de Administración el mantenimiento y actualización de los respectivos inventarios;</w:t>
      </w:r>
    </w:p>
    <w:p w14:paraId="0000013B" w14:textId="77777777" w:rsidR="00F349B4" w:rsidRPr="00E87EFD" w:rsidRDefault="00E90395" w:rsidP="00E87EFD">
      <w:pPr>
        <w:numPr>
          <w:ilvl w:val="0"/>
          <w:numId w:val="1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Promover convenios de colaboración interinstitucionales en Tecnologías de la Información, en el marco de la normativa vigente;</w:t>
      </w:r>
    </w:p>
    <w:p w14:paraId="0000013C" w14:textId="70B35C03" w:rsidR="00F349B4" w:rsidRPr="00E87EFD" w:rsidRDefault="005648FA" w:rsidP="00E87EFD">
      <w:pPr>
        <w:numPr>
          <w:ilvl w:val="0"/>
          <w:numId w:val="1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Promover la transformación digital del CONADIS de manera coordinada con las unidades de organización de la entidad y dueños de procesos, conforme el marco legal vigente en materia de gobierno, confianza y transformación digital;</w:t>
      </w:r>
    </w:p>
    <w:p w14:paraId="0000013D" w14:textId="77777777" w:rsidR="00F349B4" w:rsidRPr="00E87EFD" w:rsidRDefault="00E90395" w:rsidP="00E87EFD">
      <w:pPr>
        <w:numPr>
          <w:ilvl w:val="0"/>
          <w:numId w:val="1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Brindar asesoría y soporte técnico en el uso e implementación de herramientas tecnológicas a las unidades de organización del CONADIS;</w:t>
      </w:r>
    </w:p>
    <w:p w14:paraId="0000013E" w14:textId="77777777" w:rsidR="00F349B4" w:rsidRPr="00E87EFD" w:rsidRDefault="00E90395" w:rsidP="00E87EFD">
      <w:pPr>
        <w:numPr>
          <w:ilvl w:val="0"/>
          <w:numId w:val="1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Emitir opinión técnica en el ámbito de su competencia; y,</w:t>
      </w:r>
    </w:p>
    <w:p w14:paraId="0000013F" w14:textId="28A7ECCD" w:rsidR="00F349B4" w:rsidRPr="00E87EFD" w:rsidRDefault="00E90395" w:rsidP="00E87EFD">
      <w:pPr>
        <w:numPr>
          <w:ilvl w:val="0"/>
          <w:numId w:val="12"/>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Las demás funciones que le asigne la Gerencia General en el marco de su competencia y aquellas que les corresponda por normativa expresa.</w:t>
      </w:r>
    </w:p>
    <w:p w14:paraId="4D343463" w14:textId="66CA917B" w:rsidR="00E54921" w:rsidRPr="00E87EFD" w:rsidRDefault="00E54921" w:rsidP="00E87EFD">
      <w:pPr>
        <w:pBdr>
          <w:top w:val="nil"/>
          <w:left w:val="nil"/>
          <w:bottom w:val="nil"/>
          <w:right w:val="nil"/>
          <w:between w:val="nil"/>
        </w:pBdr>
        <w:spacing w:after="0" w:line="360" w:lineRule="auto"/>
        <w:contextualSpacing/>
        <w:rPr>
          <w:rFonts w:ascii="Arial" w:eastAsia="Arial" w:hAnsi="Arial" w:cs="Arial"/>
          <w:sz w:val="24"/>
          <w:szCs w:val="24"/>
        </w:rPr>
      </w:pPr>
    </w:p>
    <w:p w14:paraId="0C2CDD02" w14:textId="30275857" w:rsidR="00E54921" w:rsidRPr="00E87EFD" w:rsidRDefault="00E54921"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25 de la Sección Primera del ROF del CONADIS, aprobado mediante Decreto Supremo N° 004-2022-MIMP).</w:t>
      </w:r>
    </w:p>
    <w:p w14:paraId="72D4BF34" w14:textId="7081C798" w:rsidR="00144D71" w:rsidRPr="00E87EFD" w:rsidRDefault="00144D71" w:rsidP="00E87EFD">
      <w:pPr>
        <w:spacing w:after="0" w:line="360" w:lineRule="auto"/>
        <w:contextualSpacing/>
        <w:rPr>
          <w:rFonts w:ascii="Arial" w:eastAsia="Arial" w:hAnsi="Arial" w:cs="Arial"/>
          <w:b/>
          <w:sz w:val="24"/>
          <w:szCs w:val="24"/>
        </w:rPr>
      </w:pPr>
    </w:p>
    <w:p w14:paraId="3DD2FEA4" w14:textId="77777777" w:rsidR="00FE1DF0" w:rsidRPr="00E87EFD" w:rsidRDefault="00FE1DF0" w:rsidP="00E87EFD">
      <w:pPr>
        <w:spacing w:after="0" w:line="360" w:lineRule="auto"/>
        <w:contextualSpacing/>
        <w:rPr>
          <w:rFonts w:ascii="Arial" w:eastAsia="Arial" w:hAnsi="Arial" w:cs="Arial"/>
          <w:b/>
          <w:sz w:val="24"/>
          <w:szCs w:val="24"/>
        </w:rPr>
      </w:pPr>
    </w:p>
    <w:p w14:paraId="5910C6F2" w14:textId="627FAD1F" w:rsidR="00144D71" w:rsidRPr="00E87EFD" w:rsidRDefault="00144D71" w:rsidP="00E87EFD">
      <w:pPr>
        <w:pStyle w:val="Ttulo4"/>
        <w:spacing w:line="360" w:lineRule="auto"/>
        <w:rPr>
          <w:rFonts w:ascii="Arial" w:hAnsi="Arial" w:cs="Arial"/>
        </w:rPr>
      </w:pPr>
      <w:r w:rsidRPr="00E87EFD">
        <w:rPr>
          <w:rFonts w:ascii="Arial" w:hAnsi="Arial" w:cs="Arial"/>
        </w:rPr>
        <w:t>CAPITULO VI</w:t>
      </w:r>
    </w:p>
    <w:p w14:paraId="57216C68" w14:textId="77777777" w:rsidR="00FE1DF0" w:rsidRPr="00E87EFD" w:rsidRDefault="00FE1DF0" w:rsidP="00E87EFD">
      <w:pPr>
        <w:spacing w:after="0" w:line="360" w:lineRule="auto"/>
        <w:contextualSpacing/>
        <w:rPr>
          <w:rFonts w:ascii="Arial" w:eastAsia="Arial" w:hAnsi="Arial" w:cs="Arial"/>
          <w:b/>
          <w:sz w:val="24"/>
          <w:szCs w:val="24"/>
        </w:rPr>
      </w:pPr>
    </w:p>
    <w:p w14:paraId="7E2CC0B3" w14:textId="58DE091F" w:rsidR="00144D71" w:rsidRPr="00E87EFD" w:rsidRDefault="00144D71" w:rsidP="00E87EFD">
      <w:pPr>
        <w:pStyle w:val="Ttulo5"/>
        <w:spacing w:line="360" w:lineRule="auto"/>
        <w:rPr>
          <w:rFonts w:ascii="Arial" w:hAnsi="Arial" w:cs="Arial"/>
          <w:sz w:val="24"/>
          <w:szCs w:val="24"/>
        </w:rPr>
      </w:pPr>
      <w:r w:rsidRPr="00E87EFD">
        <w:rPr>
          <w:rFonts w:ascii="Arial" w:hAnsi="Arial" w:cs="Arial"/>
          <w:sz w:val="24"/>
          <w:szCs w:val="24"/>
        </w:rPr>
        <w:t>ÓRGANOS DE LÍNEA</w:t>
      </w:r>
    </w:p>
    <w:p w14:paraId="00000142" w14:textId="77777777" w:rsidR="00F349B4" w:rsidRPr="00E87EFD" w:rsidRDefault="00F349B4" w:rsidP="00E87EFD">
      <w:pPr>
        <w:spacing w:after="0" w:line="360" w:lineRule="auto"/>
        <w:contextualSpacing/>
        <w:rPr>
          <w:rFonts w:ascii="Arial" w:eastAsia="Arial" w:hAnsi="Arial" w:cs="Arial"/>
          <w:b/>
          <w:sz w:val="24"/>
          <w:szCs w:val="24"/>
        </w:rPr>
      </w:pPr>
    </w:p>
    <w:p w14:paraId="00000143" w14:textId="12CE0D32" w:rsidR="00F349B4" w:rsidRPr="00E87EFD" w:rsidRDefault="00E90395"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 xml:space="preserve">Artículo </w:t>
      </w:r>
      <w:r w:rsidR="00144D71" w:rsidRPr="00E87EFD">
        <w:rPr>
          <w:rFonts w:ascii="Arial" w:eastAsia="Arial" w:hAnsi="Arial" w:cs="Arial"/>
          <w:bCs/>
          <w:sz w:val="24"/>
          <w:szCs w:val="24"/>
        </w:rPr>
        <w:t>34</w:t>
      </w:r>
      <w:r w:rsidRPr="00E87EFD">
        <w:rPr>
          <w:rFonts w:ascii="Arial" w:eastAsia="Arial" w:hAnsi="Arial" w:cs="Arial"/>
          <w:bCs/>
          <w:sz w:val="24"/>
          <w:szCs w:val="24"/>
        </w:rPr>
        <w:t>.- Órganos de línea</w:t>
      </w:r>
    </w:p>
    <w:p w14:paraId="00000144" w14:textId="77777777" w:rsidR="00F349B4" w:rsidRPr="00E87EFD" w:rsidRDefault="00F349B4" w:rsidP="00E87EFD">
      <w:pPr>
        <w:spacing w:after="0" w:line="360" w:lineRule="auto"/>
        <w:contextualSpacing/>
        <w:rPr>
          <w:rFonts w:ascii="Arial" w:eastAsia="Arial" w:hAnsi="Arial" w:cs="Arial"/>
          <w:sz w:val="24"/>
          <w:szCs w:val="24"/>
        </w:rPr>
      </w:pPr>
    </w:p>
    <w:p w14:paraId="00000145" w14:textId="77777777" w:rsidR="00F349B4" w:rsidRPr="00E87EFD" w:rsidRDefault="00E9039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Constituyen órganos de línea del CONADIS los siguientes:</w:t>
      </w:r>
    </w:p>
    <w:p w14:paraId="00000146" w14:textId="77777777" w:rsidR="00F349B4" w:rsidRPr="00E87EFD" w:rsidRDefault="00F349B4" w:rsidP="00E87EFD">
      <w:pPr>
        <w:spacing w:after="0" w:line="360" w:lineRule="auto"/>
        <w:contextualSpacing/>
        <w:rPr>
          <w:rFonts w:ascii="Arial" w:eastAsia="Arial" w:hAnsi="Arial" w:cs="Arial"/>
          <w:sz w:val="24"/>
          <w:szCs w:val="24"/>
        </w:rPr>
      </w:pPr>
    </w:p>
    <w:p w14:paraId="00000147" w14:textId="69EB39DC" w:rsidR="00F349B4" w:rsidRPr="00E87EFD" w:rsidRDefault="00E90395" w:rsidP="00E87EFD">
      <w:pPr>
        <w:tabs>
          <w:tab w:val="left" w:pos="567"/>
        </w:tabs>
        <w:spacing w:after="0" w:line="360" w:lineRule="auto"/>
        <w:contextualSpacing/>
        <w:rPr>
          <w:rFonts w:ascii="Arial" w:eastAsia="Arial" w:hAnsi="Arial" w:cs="Arial"/>
          <w:sz w:val="24"/>
          <w:szCs w:val="24"/>
        </w:rPr>
      </w:pPr>
      <w:r w:rsidRPr="00E87EFD">
        <w:rPr>
          <w:rFonts w:ascii="Arial" w:eastAsia="Arial" w:hAnsi="Arial" w:cs="Arial"/>
          <w:sz w:val="24"/>
          <w:szCs w:val="24"/>
        </w:rPr>
        <w:t>06.1</w:t>
      </w:r>
      <w:r w:rsidR="00F74A58" w:rsidRPr="00E87EFD">
        <w:rPr>
          <w:rFonts w:ascii="Arial" w:eastAsia="Arial" w:hAnsi="Arial" w:cs="Arial"/>
          <w:sz w:val="24"/>
          <w:szCs w:val="24"/>
        </w:rPr>
        <w:tab/>
      </w:r>
      <w:r w:rsidRPr="00E87EFD">
        <w:rPr>
          <w:rFonts w:ascii="Arial" w:eastAsia="Arial" w:hAnsi="Arial" w:cs="Arial"/>
          <w:sz w:val="24"/>
          <w:szCs w:val="24"/>
        </w:rPr>
        <w:t>Dirección de Políticas e Investigaciones</w:t>
      </w:r>
    </w:p>
    <w:p w14:paraId="00000148" w14:textId="2348E51D" w:rsidR="00F349B4" w:rsidRPr="00E87EFD" w:rsidRDefault="00E90395" w:rsidP="00E87EFD">
      <w:pPr>
        <w:tabs>
          <w:tab w:val="left" w:pos="567"/>
        </w:tabs>
        <w:spacing w:after="0" w:line="360" w:lineRule="auto"/>
        <w:contextualSpacing/>
        <w:rPr>
          <w:rFonts w:ascii="Arial" w:eastAsia="Arial" w:hAnsi="Arial" w:cs="Arial"/>
          <w:sz w:val="24"/>
          <w:szCs w:val="24"/>
        </w:rPr>
      </w:pPr>
      <w:r w:rsidRPr="00E87EFD">
        <w:rPr>
          <w:rFonts w:ascii="Arial" w:eastAsia="Arial" w:hAnsi="Arial" w:cs="Arial"/>
          <w:sz w:val="24"/>
          <w:szCs w:val="24"/>
        </w:rPr>
        <w:t>06.2</w:t>
      </w:r>
      <w:r w:rsidR="00F74A58" w:rsidRPr="00E87EFD">
        <w:rPr>
          <w:rFonts w:ascii="Arial" w:eastAsia="Arial" w:hAnsi="Arial" w:cs="Arial"/>
          <w:sz w:val="24"/>
          <w:szCs w:val="24"/>
        </w:rPr>
        <w:tab/>
      </w:r>
      <w:r w:rsidRPr="00E87EFD">
        <w:rPr>
          <w:rFonts w:ascii="Arial" w:eastAsia="Arial" w:hAnsi="Arial" w:cs="Arial"/>
          <w:sz w:val="24"/>
          <w:szCs w:val="24"/>
        </w:rPr>
        <w:t>Dirección de Promoción y Desarrollo de las Personas con Discapacidad</w:t>
      </w:r>
    </w:p>
    <w:p w14:paraId="00000149" w14:textId="279F679A" w:rsidR="00F349B4" w:rsidRPr="00E87EFD" w:rsidRDefault="00E90395" w:rsidP="00E87EFD">
      <w:pPr>
        <w:tabs>
          <w:tab w:val="left" w:pos="567"/>
        </w:tabs>
        <w:spacing w:after="0" w:line="360" w:lineRule="auto"/>
        <w:contextualSpacing/>
        <w:rPr>
          <w:rFonts w:ascii="Arial" w:eastAsia="Arial" w:hAnsi="Arial" w:cs="Arial"/>
          <w:sz w:val="24"/>
          <w:szCs w:val="24"/>
        </w:rPr>
      </w:pPr>
      <w:r w:rsidRPr="00E87EFD">
        <w:rPr>
          <w:rFonts w:ascii="Arial" w:eastAsia="Arial" w:hAnsi="Arial" w:cs="Arial"/>
          <w:sz w:val="24"/>
          <w:szCs w:val="24"/>
        </w:rPr>
        <w:t>06.3</w:t>
      </w:r>
      <w:r w:rsidR="00F74A58" w:rsidRPr="00E87EFD">
        <w:rPr>
          <w:rFonts w:ascii="Arial" w:eastAsia="Arial" w:hAnsi="Arial" w:cs="Arial"/>
          <w:sz w:val="24"/>
          <w:szCs w:val="24"/>
        </w:rPr>
        <w:tab/>
      </w:r>
      <w:r w:rsidRPr="00E87EFD">
        <w:rPr>
          <w:rFonts w:ascii="Arial" w:eastAsia="Arial" w:hAnsi="Arial" w:cs="Arial"/>
          <w:sz w:val="24"/>
          <w:szCs w:val="24"/>
        </w:rPr>
        <w:t>Dirección de Fiscalización y Sanciones</w:t>
      </w:r>
    </w:p>
    <w:p w14:paraId="0000014A" w14:textId="07BDA045" w:rsidR="00F349B4" w:rsidRPr="00E87EFD" w:rsidRDefault="00F349B4" w:rsidP="00E87EFD">
      <w:pPr>
        <w:spacing w:after="0" w:line="360" w:lineRule="auto"/>
        <w:contextualSpacing/>
        <w:rPr>
          <w:rFonts w:ascii="Arial" w:eastAsia="Arial" w:hAnsi="Arial" w:cs="Arial"/>
          <w:b/>
          <w:sz w:val="24"/>
          <w:szCs w:val="24"/>
        </w:rPr>
      </w:pPr>
    </w:p>
    <w:p w14:paraId="5212DBC0" w14:textId="6C3BBBC7" w:rsidR="00144D71" w:rsidRPr="00E87EFD" w:rsidRDefault="00144D71"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26 de la Sección Primera del ROF del CONADIS, aprobado mediante Decreto Supremo N° 004-2022-MIMP).</w:t>
      </w:r>
    </w:p>
    <w:p w14:paraId="10BA31BD" w14:textId="77777777" w:rsidR="00144D71" w:rsidRPr="00E87EFD" w:rsidRDefault="00144D71" w:rsidP="00E87EFD">
      <w:pPr>
        <w:spacing w:after="0" w:line="360" w:lineRule="auto"/>
        <w:contextualSpacing/>
        <w:rPr>
          <w:rFonts w:ascii="Arial" w:eastAsia="Arial" w:hAnsi="Arial" w:cs="Arial"/>
          <w:b/>
          <w:sz w:val="24"/>
          <w:szCs w:val="24"/>
        </w:rPr>
      </w:pPr>
    </w:p>
    <w:p w14:paraId="0000014B" w14:textId="16940E85" w:rsidR="00F349B4" w:rsidRPr="00E87EFD" w:rsidRDefault="00E90395"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 xml:space="preserve">Artículo </w:t>
      </w:r>
      <w:r w:rsidR="00144D71" w:rsidRPr="00E87EFD">
        <w:rPr>
          <w:rFonts w:ascii="Arial" w:eastAsia="Arial" w:hAnsi="Arial" w:cs="Arial"/>
          <w:bCs/>
          <w:sz w:val="24"/>
          <w:szCs w:val="24"/>
        </w:rPr>
        <w:t>35</w:t>
      </w:r>
      <w:r w:rsidRPr="00E87EFD">
        <w:rPr>
          <w:rFonts w:ascii="Arial" w:eastAsia="Arial" w:hAnsi="Arial" w:cs="Arial"/>
          <w:bCs/>
          <w:sz w:val="24"/>
          <w:szCs w:val="24"/>
        </w:rPr>
        <w:t>.- Dirección de Políticas e Investigaciones</w:t>
      </w:r>
    </w:p>
    <w:p w14:paraId="6506FDA1" w14:textId="77777777" w:rsidR="006210D4" w:rsidRPr="00E87EFD" w:rsidRDefault="006210D4" w:rsidP="00E87EFD">
      <w:pPr>
        <w:spacing w:after="0" w:line="360" w:lineRule="auto"/>
        <w:contextualSpacing/>
        <w:rPr>
          <w:rFonts w:ascii="Arial" w:eastAsia="Arial" w:hAnsi="Arial" w:cs="Arial"/>
          <w:b/>
          <w:sz w:val="24"/>
          <w:szCs w:val="24"/>
        </w:rPr>
      </w:pPr>
    </w:p>
    <w:p w14:paraId="27583A91" w14:textId="48FDD277" w:rsidR="00E56CEF" w:rsidRPr="00E87EFD" w:rsidRDefault="00E56CEF"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 xml:space="preserve">La Dirección de Políticas e Investigaciones es el órgano de línea con autoridad técnico-normativa sobre la materia de discapacidad, responsable de dirigir el diseño y formulación de la propuesta de política, proyectos de Ley y normas en materia de discapacidad, e instrumentos para la implementación de la política nacional en la citada materia, así como para el funcionamiento del SINAPEDIS y para el fortalecimiento de capacidades en materia de discapacidad. Conduce el seguimiento y evaluación a la política nacional en materia de discapacidad y al SINAPEDIS; asimismo, tiene a su cargo la conducción de estudios e </w:t>
      </w:r>
      <w:r w:rsidRPr="00E87EFD">
        <w:rPr>
          <w:rFonts w:ascii="Arial" w:eastAsia="Arial" w:hAnsi="Arial" w:cs="Arial"/>
          <w:sz w:val="24"/>
          <w:szCs w:val="24"/>
        </w:rPr>
        <w:lastRenderedPageBreak/>
        <w:t>investigaciones en materia de discapacidad. Depende jerárquicamente de la Presidencia.</w:t>
      </w:r>
    </w:p>
    <w:p w14:paraId="4C800A61" w14:textId="671AFB56" w:rsidR="00144D71" w:rsidRPr="00E87EFD" w:rsidRDefault="00144D71" w:rsidP="00E87EFD">
      <w:pPr>
        <w:spacing w:after="0" w:line="360" w:lineRule="auto"/>
        <w:contextualSpacing/>
        <w:rPr>
          <w:rFonts w:ascii="Arial" w:eastAsia="Arial" w:hAnsi="Arial" w:cs="Arial"/>
          <w:sz w:val="24"/>
          <w:szCs w:val="24"/>
        </w:rPr>
      </w:pPr>
    </w:p>
    <w:p w14:paraId="6AF587CA" w14:textId="5B412234" w:rsidR="00144D71" w:rsidRPr="00E87EFD" w:rsidRDefault="00144D71"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27 de la Sección Primera del ROF del CONADIS, aprobado mediante Decreto Supremo N° 004-2022-MIMP).</w:t>
      </w:r>
    </w:p>
    <w:p w14:paraId="0000014C" w14:textId="77777777" w:rsidR="00F349B4" w:rsidRPr="00E87EFD" w:rsidRDefault="00F349B4" w:rsidP="00E87EFD">
      <w:pPr>
        <w:spacing w:after="0" w:line="360" w:lineRule="auto"/>
        <w:contextualSpacing/>
        <w:rPr>
          <w:rFonts w:ascii="Arial" w:eastAsia="Arial" w:hAnsi="Arial" w:cs="Arial"/>
          <w:sz w:val="24"/>
          <w:szCs w:val="24"/>
        </w:rPr>
      </w:pPr>
    </w:p>
    <w:p w14:paraId="0000014E" w14:textId="4C5B9486" w:rsidR="00F349B4" w:rsidRPr="00E87EFD" w:rsidRDefault="00E90395"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 xml:space="preserve">Artículo </w:t>
      </w:r>
      <w:r w:rsidR="00144D71" w:rsidRPr="00E87EFD">
        <w:rPr>
          <w:rFonts w:ascii="Arial" w:eastAsia="Arial" w:hAnsi="Arial" w:cs="Arial"/>
          <w:bCs/>
          <w:sz w:val="24"/>
          <w:szCs w:val="24"/>
        </w:rPr>
        <w:t>36</w:t>
      </w:r>
      <w:r w:rsidRPr="00E87EFD">
        <w:rPr>
          <w:rFonts w:ascii="Arial" w:eastAsia="Arial" w:hAnsi="Arial" w:cs="Arial"/>
          <w:bCs/>
          <w:sz w:val="24"/>
          <w:szCs w:val="24"/>
        </w:rPr>
        <w:t>.- Funciones de la Dirección de Políticas e Investigaciones</w:t>
      </w:r>
    </w:p>
    <w:p w14:paraId="0000014F" w14:textId="77777777" w:rsidR="00F349B4" w:rsidRPr="00E87EFD" w:rsidRDefault="00F349B4" w:rsidP="00E87EFD">
      <w:pPr>
        <w:spacing w:after="0" w:line="360" w:lineRule="auto"/>
        <w:contextualSpacing/>
        <w:rPr>
          <w:rFonts w:ascii="Arial" w:eastAsia="Arial" w:hAnsi="Arial" w:cs="Arial"/>
          <w:sz w:val="24"/>
          <w:szCs w:val="24"/>
        </w:rPr>
      </w:pPr>
    </w:p>
    <w:p w14:paraId="00000150" w14:textId="77777777" w:rsidR="00F349B4" w:rsidRPr="00E87EFD" w:rsidRDefault="00E9039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Son funciones de la Dirección de Políticas e Investigaciones las siguientes:</w:t>
      </w:r>
    </w:p>
    <w:p w14:paraId="00000151" w14:textId="77777777" w:rsidR="00F349B4" w:rsidRPr="00E87EFD" w:rsidRDefault="00F349B4" w:rsidP="00E87EFD">
      <w:pPr>
        <w:spacing w:after="0" w:line="360" w:lineRule="auto"/>
        <w:contextualSpacing/>
        <w:rPr>
          <w:rFonts w:ascii="Arial" w:eastAsia="Arial" w:hAnsi="Arial" w:cs="Arial"/>
          <w:sz w:val="24"/>
          <w:szCs w:val="24"/>
        </w:rPr>
      </w:pPr>
    </w:p>
    <w:p w14:paraId="00000152" w14:textId="06CAD242" w:rsidR="00F349B4" w:rsidRPr="00E87EFD" w:rsidRDefault="00E90395" w:rsidP="00E87EFD">
      <w:pPr>
        <w:numPr>
          <w:ilvl w:val="0"/>
          <w:numId w:val="15"/>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 xml:space="preserve">Proponer la </w:t>
      </w:r>
      <w:r w:rsidR="00384757" w:rsidRPr="00E87EFD">
        <w:rPr>
          <w:rFonts w:ascii="Arial" w:eastAsia="Arial" w:hAnsi="Arial" w:cs="Arial"/>
          <w:sz w:val="24"/>
          <w:szCs w:val="24"/>
        </w:rPr>
        <w:t>política nacional en materia de discapacidad</w:t>
      </w:r>
      <w:r w:rsidRPr="00E87EFD">
        <w:rPr>
          <w:rFonts w:ascii="Arial" w:eastAsia="Arial" w:hAnsi="Arial" w:cs="Arial"/>
          <w:sz w:val="24"/>
          <w:szCs w:val="24"/>
        </w:rPr>
        <w:t xml:space="preserve">, proyectos de Ley y normas complementarias en el marco del SINAPEDIS, así como estrategias, directivas, protocolos, </w:t>
      </w:r>
      <w:r w:rsidR="00384757" w:rsidRPr="00E87EFD">
        <w:rPr>
          <w:rFonts w:ascii="Arial" w:eastAsia="Arial" w:hAnsi="Arial" w:cs="Arial"/>
          <w:sz w:val="24"/>
          <w:szCs w:val="24"/>
        </w:rPr>
        <w:t>lineamientos, guías, metodologías u otros mecanismos, para la implementación de la política nacional en materia de discapacidad</w:t>
      </w:r>
      <w:r w:rsidRPr="00E87EFD">
        <w:rPr>
          <w:rFonts w:ascii="Arial" w:eastAsia="Arial" w:hAnsi="Arial" w:cs="Arial"/>
          <w:sz w:val="24"/>
          <w:szCs w:val="24"/>
        </w:rPr>
        <w:t>, y del SINAPEDIS;</w:t>
      </w:r>
      <w:r w:rsidR="00717761" w:rsidRPr="00E87EFD">
        <w:rPr>
          <w:rFonts w:ascii="Arial" w:eastAsia="Arial" w:hAnsi="Arial" w:cs="Arial"/>
          <w:sz w:val="24"/>
          <w:szCs w:val="24"/>
        </w:rPr>
        <w:t xml:space="preserve"> </w:t>
      </w:r>
    </w:p>
    <w:p w14:paraId="5375569F" w14:textId="46DD5BD8" w:rsidR="005A3303" w:rsidRPr="00E87EFD" w:rsidRDefault="00E90395" w:rsidP="00E87EFD">
      <w:pPr>
        <w:numPr>
          <w:ilvl w:val="0"/>
          <w:numId w:val="15"/>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 xml:space="preserve">Coordinar la </w:t>
      </w:r>
      <w:r w:rsidR="00384757" w:rsidRPr="00E87EFD">
        <w:rPr>
          <w:rFonts w:ascii="Arial" w:eastAsia="Arial" w:hAnsi="Arial" w:cs="Arial"/>
          <w:sz w:val="24"/>
          <w:szCs w:val="24"/>
        </w:rPr>
        <w:t xml:space="preserve">implementación </w:t>
      </w:r>
      <w:r w:rsidR="005A3303" w:rsidRPr="00E87EFD">
        <w:rPr>
          <w:rFonts w:ascii="Arial" w:eastAsia="Arial" w:hAnsi="Arial" w:cs="Arial"/>
          <w:sz w:val="24"/>
          <w:szCs w:val="24"/>
        </w:rPr>
        <w:t xml:space="preserve">multisectorial e intergubernamental </w:t>
      </w:r>
      <w:r w:rsidR="00384757" w:rsidRPr="00E87EFD">
        <w:rPr>
          <w:rFonts w:ascii="Arial" w:eastAsia="Arial" w:hAnsi="Arial" w:cs="Arial"/>
          <w:sz w:val="24"/>
          <w:szCs w:val="24"/>
        </w:rPr>
        <w:t xml:space="preserve">de las políticas públicas en materia de </w:t>
      </w:r>
      <w:r w:rsidR="005A3303" w:rsidRPr="00E87EFD">
        <w:rPr>
          <w:rFonts w:ascii="Arial" w:eastAsia="Arial" w:hAnsi="Arial" w:cs="Arial"/>
          <w:sz w:val="24"/>
          <w:szCs w:val="24"/>
        </w:rPr>
        <w:t>discapacidad orientada a asegurar el cumplimiento de las políticas públicas en dicha materia;</w:t>
      </w:r>
    </w:p>
    <w:p w14:paraId="00000153" w14:textId="312F99F1" w:rsidR="00F349B4" w:rsidRPr="00E87EFD" w:rsidRDefault="005A3303" w:rsidP="00E87EFD">
      <w:pPr>
        <w:numPr>
          <w:ilvl w:val="0"/>
          <w:numId w:val="15"/>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C</w:t>
      </w:r>
      <w:r w:rsidR="00384757" w:rsidRPr="00E87EFD">
        <w:rPr>
          <w:rFonts w:ascii="Arial" w:eastAsia="Arial" w:hAnsi="Arial" w:cs="Arial"/>
          <w:sz w:val="24"/>
          <w:szCs w:val="24"/>
        </w:rPr>
        <w:t xml:space="preserve">onducir el seguimiento y evaluación a la política nacional </w:t>
      </w:r>
      <w:r w:rsidR="0039430B" w:rsidRPr="00E87EFD">
        <w:rPr>
          <w:rFonts w:ascii="Arial" w:eastAsia="Arial" w:hAnsi="Arial" w:cs="Arial"/>
          <w:sz w:val="24"/>
          <w:szCs w:val="24"/>
        </w:rPr>
        <w:t xml:space="preserve">en materia de </w:t>
      </w:r>
      <w:r w:rsidR="00384757" w:rsidRPr="00E87EFD">
        <w:rPr>
          <w:rFonts w:ascii="Arial" w:eastAsia="Arial" w:hAnsi="Arial" w:cs="Arial"/>
          <w:sz w:val="24"/>
          <w:szCs w:val="24"/>
        </w:rPr>
        <w:t>dis</w:t>
      </w:r>
      <w:r w:rsidR="0039430B" w:rsidRPr="00E87EFD">
        <w:rPr>
          <w:rFonts w:ascii="Arial" w:eastAsia="Arial" w:hAnsi="Arial" w:cs="Arial"/>
          <w:sz w:val="24"/>
          <w:szCs w:val="24"/>
        </w:rPr>
        <w:t>capacidad</w:t>
      </w:r>
      <w:r w:rsidR="00E90395" w:rsidRPr="00E87EFD">
        <w:rPr>
          <w:rFonts w:ascii="Arial" w:eastAsia="Arial" w:hAnsi="Arial" w:cs="Arial"/>
          <w:sz w:val="24"/>
          <w:szCs w:val="24"/>
        </w:rPr>
        <w:t xml:space="preserve"> y del SINAPEDIS, en coordinación con </w:t>
      </w:r>
      <w:r w:rsidRPr="00E87EFD">
        <w:rPr>
          <w:rFonts w:ascii="Arial" w:eastAsia="Arial" w:hAnsi="Arial" w:cs="Arial"/>
          <w:sz w:val="24"/>
          <w:szCs w:val="24"/>
        </w:rPr>
        <w:t xml:space="preserve">los órganos competentes </w:t>
      </w:r>
      <w:r w:rsidR="00944F1A" w:rsidRPr="00E87EFD">
        <w:rPr>
          <w:rFonts w:ascii="Arial" w:eastAsia="Arial" w:hAnsi="Arial" w:cs="Arial"/>
          <w:sz w:val="24"/>
          <w:szCs w:val="24"/>
        </w:rPr>
        <w:t xml:space="preserve">del Ministerio de la Mujer y Poblaciones Vulnerables </w:t>
      </w:r>
      <w:r w:rsidRPr="00E87EFD">
        <w:rPr>
          <w:rFonts w:ascii="Arial" w:eastAsia="Arial" w:hAnsi="Arial" w:cs="Arial"/>
          <w:sz w:val="24"/>
          <w:szCs w:val="24"/>
        </w:rPr>
        <w:t xml:space="preserve">y </w:t>
      </w:r>
      <w:r w:rsidR="00944F1A" w:rsidRPr="00E87EFD">
        <w:rPr>
          <w:rFonts w:ascii="Arial" w:eastAsia="Arial" w:hAnsi="Arial" w:cs="Arial"/>
          <w:sz w:val="24"/>
          <w:szCs w:val="24"/>
        </w:rPr>
        <w:t xml:space="preserve">otras </w:t>
      </w:r>
      <w:r w:rsidR="00E90395" w:rsidRPr="00E87EFD">
        <w:rPr>
          <w:rFonts w:ascii="Arial" w:eastAsia="Arial" w:hAnsi="Arial" w:cs="Arial"/>
          <w:sz w:val="24"/>
          <w:szCs w:val="24"/>
        </w:rPr>
        <w:t>entidades, según corresponda;</w:t>
      </w:r>
      <w:r w:rsidRPr="00E87EFD">
        <w:rPr>
          <w:rFonts w:ascii="Arial" w:eastAsia="Arial" w:hAnsi="Arial" w:cs="Arial"/>
          <w:sz w:val="24"/>
          <w:szCs w:val="24"/>
        </w:rPr>
        <w:t xml:space="preserve"> </w:t>
      </w:r>
    </w:p>
    <w:p w14:paraId="2C122BDB" w14:textId="42551D14" w:rsidR="00B34962" w:rsidRPr="00E87EFD" w:rsidRDefault="00E90395" w:rsidP="00E87EFD">
      <w:pPr>
        <w:numPr>
          <w:ilvl w:val="0"/>
          <w:numId w:val="15"/>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 xml:space="preserve">Dirigir el seguimiento y evaluación a las obligaciones generales asumidas por el Perú como Estado Parte de los Convenios y Tratados Internacionales en materia de discapacidad; </w:t>
      </w:r>
    </w:p>
    <w:p w14:paraId="12E535EB" w14:textId="711B5621" w:rsidR="00B34962" w:rsidRPr="00E87EFD" w:rsidRDefault="00B34962" w:rsidP="00E87EFD">
      <w:pPr>
        <w:numPr>
          <w:ilvl w:val="0"/>
          <w:numId w:val="15"/>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Conducir la evaluación para la incorporación de la perspectiva de discapacidad en la formulación normativa y prestación de servicios en las entidades públicas de los tres niveles de gobierno;</w:t>
      </w:r>
    </w:p>
    <w:p w14:paraId="00000156" w14:textId="453A4643" w:rsidR="00F349B4" w:rsidRPr="00E87EFD" w:rsidRDefault="009A1E42" w:rsidP="00E87EFD">
      <w:pPr>
        <w:numPr>
          <w:ilvl w:val="0"/>
          <w:numId w:val="15"/>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Promover y p</w:t>
      </w:r>
      <w:r w:rsidR="00E90395" w:rsidRPr="00E87EFD">
        <w:rPr>
          <w:rFonts w:ascii="Arial" w:eastAsia="Arial" w:hAnsi="Arial" w:cs="Arial"/>
          <w:sz w:val="24"/>
          <w:szCs w:val="24"/>
        </w:rPr>
        <w:t xml:space="preserve">roponer </w:t>
      </w:r>
      <w:r w:rsidRPr="00E87EFD">
        <w:rPr>
          <w:rFonts w:ascii="Arial" w:eastAsia="Arial" w:hAnsi="Arial" w:cs="Arial"/>
          <w:sz w:val="24"/>
          <w:szCs w:val="24"/>
        </w:rPr>
        <w:t>estudios</w:t>
      </w:r>
      <w:r w:rsidR="00E90395" w:rsidRPr="00E87EFD">
        <w:rPr>
          <w:rFonts w:ascii="Arial" w:eastAsia="Arial" w:hAnsi="Arial" w:cs="Arial"/>
          <w:sz w:val="24"/>
          <w:szCs w:val="24"/>
        </w:rPr>
        <w:t>, metodologías y otros instrumentos para fomentar la realización de investigaciones en el sector público, sector privado y la academia;</w:t>
      </w:r>
    </w:p>
    <w:p w14:paraId="097097E2" w14:textId="62746A64" w:rsidR="00F306C4" w:rsidRPr="00E87EFD" w:rsidRDefault="00F306C4" w:rsidP="00E87EFD">
      <w:pPr>
        <w:numPr>
          <w:ilvl w:val="0"/>
          <w:numId w:val="15"/>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lastRenderedPageBreak/>
        <w:t>Conducir la implementación de la gestión de información que apoye a la incorporación de la perspectiva de discapacidad en la gestión pública, y promueva la apertura de datos estadísticos sobre personas con discapacidad para el diseño e implementación de políticas públicas, bajo la normativa vigente.</w:t>
      </w:r>
    </w:p>
    <w:p w14:paraId="00000158" w14:textId="77777777" w:rsidR="00F349B4" w:rsidRPr="00E87EFD" w:rsidRDefault="00E90395" w:rsidP="00E87EFD">
      <w:pPr>
        <w:numPr>
          <w:ilvl w:val="0"/>
          <w:numId w:val="15"/>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Emitir opinión técnica en el marco de la rectoría sobre la materia de discapacidad, incluyendo opiniones técnico - vinculantes de interpretación, desarrollo de contenido y alcances del SINAPEDIS, y otras opiniones, según le corresponda al ámbito de su competencia;</w:t>
      </w:r>
    </w:p>
    <w:p w14:paraId="00000159" w14:textId="39DFCB0B" w:rsidR="00F349B4" w:rsidRPr="00E87EFD" w:rsidRDefault="00E90395" w:rsidP="00E87EFD">
      <w:pPr>
        <w:numPr>
          <w:ilvl w:val="0"/>
          <w:numId w:val="15"/>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 xml:space="preserve">Dirigir la evaluación de las propuestas de planes de trabajo de servicios de protección social a favor de las personas con discapacidad respecto al alineamiento a </w:t>
      </w:r>
      <w:r w:rsidR="00384757" w:rsidRPr="00E87EFD">
        <w:rPr>
          <w:rFonts w:ascii="Arial" w:eastAsia="Arial" w:hAnsi="Arial" w:cs="Arial"/>
          <w:sz w:val="24"/>
          <w:szCs w:val="24"/>
        </w:rPr>
        <w:t xml:space="preserve">la política nacional en materia de discapacidad </w:t>
      </w:r>
      <w:r w:rsidRPr="00E87EFD">
        <w:rPr>
          <w:rFonts w:ascii="Arial" w:eastAsia="Arial" w:hAnsi="Arial" w:cs="Arial"/>
          <w:sz w:val="24"/>
          <w:szCs w:val="24"/>
        </w:rPr>
        <w:t>y el SINAPEDIS, en coordinación con la Dirección de Promoción y Desarrollo de las personas con Discapacidad;</w:t>
      </w:r>
    </w:p>
    <w:p w14:paraId="0000015A" w14:textId="77777777" w:rsidR="00F349B4" w:rsidRPr="00E87EFD" w:rsidRDefault="00E90395" w:rsidP="00E87EFD">
      <w:pPr>
        <w:numPr>
          <w:ilvl w:val="0"/>
          <w:numId w:val="15"/>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Proponer instrumentos técnicos normativos para el desarrollo de procesos de consulta sobre cuestiones relativas a la discapacidad y supervisar su cumplimiento;</w:t>
      </w:r>
    </w:p>
    <w:p w14:paraId="0000015B" w14:textId="391B1B01" w:rsidR="00F349B4" w:rsidRPr="00E87EFD" w:rsidRDefault="00E90395" w:rsidP="00E87EFD">
      <w:pPr>
        <w:numPr>
          <w:ilvl w:val="0"/>
          <w:numId w:val="15"/>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Conducir la planificación y seguimiento del fortalecimiento de capacidades en materia de discapacidad dirigidas a entidades públicas de los tres niveles de gobierno, en coordinación con otras unidades de organización que correspondan;</w:t>
      </w:r>
    </w:p>
    <w:p w14:paraId="0000015C" w14:textId="6C7CD806" w:rsidR="00F349B4" w:rsidRPr="00E87EFD" w:rsidRDefault="00E90395" w:rsidP="00E87EFD">
      <w:pPr>
        <w:numPr>
          <w:ilvl w:val="0"/>
          <w:numId w:val="15"/>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 xml:space="preserve">Dirigir la </w:t>
      </w:r>
      <w:r w:rsidR="009A1E42" w:rsidRPr="00E87EFD">
        <w:rPr>
          <w:rFonts w:ascii="Arial" w:eastAsia="Arial" w:hAnsi="Arial" w:cs="Arial"/>
          <w:sz w:val="24"/>
          <w:szCs w:val="24"/>
        </w:rPr>
        <w:t xml:space="preserve">implementación de las </w:t>
      </w:r>
      <w:r w:rsidRPr="00E87EFD">
        <w:rPr>
          <w:rFonts w:ascii="Arial" w:eastAsia="Arial" w:hAnsi="Arial" w:cs="Arial"/>
          <w:sz w:val="24"/>
          <w:szCs w:val="24"/>
        </w:rPr>
        <w:t>acciones de capacitación y asistencia técnica en gestión pública en la temática de discapacidad y otros que correspondan en el ámbito de su competencia;</w:t>
      </w:r>
    </w:p>
    <w:p w14:paraId="0000015D" w14:textId="20771B1D" w:rsidR="00F349B4" w:rsidRPr="00E87EFD" w:rsidRDefault="00E90395" w:rsidP="00E87EFD">
      <w:pPr>
        <w:numPr>
          <w:ilvl w:val="0"/>
          <w:numId w:val="15"/>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Expedir Resoluciones Directorales en materia de</w:t>
      </w:r>
      <w:r w:rsidR="00384757" w:rsidRPr="00E87EFD">
        <w:rPr>
          <w:rFonts w:ascii="Arial" w:eastAsia="Arial" w:hAnsi="Arial" w:cs="Arial"/>
          <w:sz w:val="24"/>
          <w:szCs w:val="24"/>
        </w:rPr>
        <w:t xml:space="preserve"> su</w:t>
      </w:r>
      <w:r w:rsidRPr="00E87EFD">
        <w:rPr>
          <w:rFonts w:ascii="Arial" w:eastAsia="Arial" w:hAnsi="Arial" w:cs="Arial"/>
          <w:sz w:val="24"/>
          <w:szCs w:val="24"/>
        </w:rPr>
        <w:t xml:space="preserve"> competencia; y,</w:t>
      </w:r>
    </w:p>
    <w:p w14:paraId="0000015E" w14:textId="4AEB80D6" w:rsidR="00F349B4" w:rsidRPr="00E87EFD" w:rsidRDefault="00E90395" w:rsidP="00E87EFD">
      <w:pPr>
        <w:numPr>
          <w:ilvl w:val="0"/>
          <w:numId w:val="15"/>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Las demás funciones que le sean asignadas por la Presidencia en el marco de sus competencias y las que le correspondan por normativa expresa.</w:t>
      </w:r>
    </w:p>
    <w:p w14:paraId="47BA7F5D" w14:textId="58B4E2A8" w:rsidR="00303BE5" w:rsidRPr="00E87EFD" w:rsidRDefault="00303BE5" w:rsidP="00E87EFD">
      <w:pPr>
        <w:pBdr>
          <w:top w:val="nil"/>
          <w:left w:val="nil"/>
          <w:bottom w:val="nil"/>
          <w:right w:val="nil"/>
          <w:between w:val="nil"/>
        </w:pBdr>
        <w:spacing w:after="0" w:line="360" w:lineRule="auto"/>
        <w:ind w:left="851"/>
        <w:contextualSpacing/>
        <w:rPr>
          <w:rFonts w:ascii="Arial" w:eastAsia="Arial" w:hAnsi="Arial" w:cs="Arial"/>
          <w:sz w:val="24"/>
          <w:szCs w:val="24"/>
        </w:rPr>
      </w:pPr>
    </w:p>
    <w:p w14:paraId="6F5F730A" w14:textId="49ADF952" w:rsidR="00303BE5" w:rsidRPr="00E87EFD" w:rsidRDefault="00303BE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28 de la Sección Primera del ROF del CONADIS, aprobado mediante Decreto Supremo N° 004-2022-MIMP).</w:t>
      </w:r>
    </w:p>
    <w:p w14:paraId="2E683900" w14:textId="77777777" w:rsidR="00303BE5" w:rsidRPr="00E87EFD" w:rsidRDefault="00303BE5" w:rsidP="00E87EFD">
      <w:pPr>
        <w:pBdr>
          <w:top w:val="nil"/>
          <w:left w:val="nil"/>
          <w:bottom w:val="nil"/>
          <w:right w:val="nil"/>
          <w:between w:val="nil"/>
        </w:pBdr>
        <w:spacing w:after="0" w:line="360" w:lineRule="auto"/>
        <w:ind w:left="851"/>
        <w:contextualSpacing/>
        <w:rPr>
          <w:rFonts w:ascii="Arial" w:eastAsia="Arial" w:hAnsi="Arial" w:cs="Arial"/>
          <w:sz w:val="24"/>
          <w:szCs w:val="24"/>
        </w:rPr>
      </w:pPr>
    </w:p>
    <w:p w14:paraId="4B3E3C4C" w14:textId="4C83C853" w:rsidR="00303BE5" w:rsidRPr="00E87EFD" w:rsidRDefault="00303BE5"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lastRenderedPageBreak/>
        <w:t xml:space="preserve">Artículo </w:t>
      </w:r>
      <w:r w:rsidR="007B166F" w:rsidRPr="00E87EFD">
        <w:rPr>
          <w:rFonts w:ascii="Arial" w:eastAsia="Arial" w:hAnsi="Arial" w:cs="Arial"/>
          <w:bCs/>
          <w:sz w:val="24"/>
          <w:szCs w:val="24"/>
        </w:rPr>
        <w:t>37</w:t>
      </w:r>
      <w:r w:rsidRPr="00E87EFD">
        <w:rPr>
          <w:rFonts w:ascii="Arial" w:eastAsia="Arial" w:hAnsi="Arial" w:cs="Arial"/>
          <w:bCs/>
          <w:sz w:val="24"/>
          <w:szCs w:val="24"/>
        </w:rPr>
        <w:t>.- Unidades orgánicas de la Dirección de Políticas e Investigaciones</w:t>
      </w:r>
    </w:p>
    <w:p w14:paraId="2D9C0C86" w14:textId="77777777" w:rsidR="00303BE5" w:rsidRPr="00E87EFD" w:rsidRDefault="00303BE5" w:rsidP="00E87EFD">
      <w:pPr>
        <w:spacing w:after="0" w:line="360" w:lineRule="auto"/>
        <w:contextualSpacing/>
        <w:rPr>
          <w:rFonts w:ascii="Arial" w:eastAsia="Arial" w:hAnsi="Arial" w:cs="Arial"/>
          <w:sz w:val="24"/>
          <w:szCs w:val="24"/>
        </w:rPr>
      </w:pPr>
    </w:p>
    <w:p w14:paraId="56992D25" w14:textId="77777777" w:rsidR="00303BE5" w:rsidRPr="00E87EFD" w:rsidRDefault="00303BE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Son unidades orgánicas de la Dirección de Políticas e Investigaciones las siguientes:</w:t>
      </w:r>
    </w:p>
    <w:p w14:paraId="4D65D4AF" w14:textId="77777777" w:rsidR="00303BE5" w:rsidRPr="00E87EFD" w:rsidRDefault="00303BE5" w:rsidP="00E87EFD">
      <w:pPr>
        <w:spacing w:after="0" w:line="360" w:lineRule="auto"/>
        <w:contextualSpacing/>
        <w:rPr>
          <w:rFonts w:ascii="Arial" w:eastAsia="Arial" w:hAnsi="Arial" w:cs="Arial"/>
          <w:sz w:val="24"/>
          <w:szCs w:val="24"/>
        </w:rPr>
      </w:pPr>
    </w:p>
    <w:p w14:paraId="569D1B29" w14:textId="77777777" w:rsidR="00303BE5" w:rsidRPr="00E87EFD" w:rsidRDefault="00303BE5" w:rsidP="00E87EFD">
      <w:pPr>
        <w:tabs>
          <w:tab w:val="left" w:pos="709"/>
        </w:tabs>
        <w:spacing w:after="0" w:line="360" w:lineRule="auto"/>
        <w:contextualSpacing/>
        <w:rPr>
          <w:rFonts w:ascii="Arial" w:eastAsia="Arial" w:hAnsi="Arial" w:cs="Arial"/>
          <w:sz w:val="24"/>
          <w:szCs w:val="24"/>
        </w:rPr>
      </w:pPr>
      <w:r w:rsidRPr="00E87EFD">
        <w:rPr>
          <w:rFonts w:ascii="Arial" w:eastAsia="Arial" w:hAnsi="Arial" w:cs="Arial"/>
          <w:sz w:val="24"/>
          <w:szCs w:val="24"/>
        </w:rPr>
        <w:t xml:space="preserve">06.1.1 </w:t>
      </w:r>
      <w:r w:rsidRPr="00E87EFD">
        <w:rPr>
          <w:rFonts w:ascii="Arial" w:eastAsia="Arial" w:hAnsi="Arial" w:cs="Arial"/>
          <w:sz w:val="24"/>
          <w:szCs w:val="24"/>
        </w:rPr>
        <w:tab/>
        <w:t>Subdirección de Políticas en Discapacidad.</w:t>
      </w:r>
    </w:p>
    <w:p w14:paraId="6427C8B6" w14:textId="0644EFDC" w:rsidR="00303BE5" w:rsidRPr="00E87EFD" w:rsidRDefault="00303BE5" w:rsidP="00E87EFD">
      <w:pPr>
        <w:tabs>
          <w:tab w:val="left" w:pos="709"/>
        </w:tabs>
        <w:spacing w:after="0" w:line="360" w:lineRule="auto"/>
        <w:contextualSpacing/>
        <w:rPr>
          <w:rFonts w:ascii="Arial" w:eastAsia="Arial" w:hAnsi="Arial" w:cs="Arial"/>
          <w:sz w:val="24"/>
          <w:szCs w:val="24"/>
        </w:rPr>
      </w:pPr>
      <w:r w:rsidRPr="00E87EFD">
        <w:rPr>
          <w:rFonts w:ascii="Arial" w:eastAsia="Arial" w:hAnsi="Arial" w:cs="Arial"/>
          <w:sz w:val="24"/>
          <w:szCs w:val="24"/>
        </w:rPr>
        <w:t xml:space="preserve">06.1.2 </w:t>
      </w:r>
      <w:r w:rsidRPr="00E87EFD">
        <w:rPr>
          <w:rFonts w:ascii="Arial" w:eastAsia="Arial" w:hAnsi="Arial" w:cs="Arial"/>
          <w:sz w:val="24"/>
          <w:szCs w:val="24"/>
        </w:rPr>
        <w:tab/>
        <w:t>Subdirección de Investigación, Seguimiento y Evaluación en Discapacidad.</w:t>
      </w:r>
    </w:p>
    <w:p w14:paraId="1DB27077" w14:textId="619138C8" w:rsidR="00303BE5" w:rsidRPr="00E87EFD" w:rsidRDefault="00303BE5" w:rsidP="00E87EFD">
      <w:pPr>
        <w:tabs>
          <w:tab w:val="left" w:pos="709"/>
        </w:tabs>
        <w:spacing w:after="0" w:line="360" w:lineRule="auto"/>
        <w:contextualSpacing/>
        <w:rPr>
          <w:rFonts w:ascii="Arial" w:eastAsia="Arial" w:hAnsi="Arial" w:cs="Arial"/>
          <w:sz w:val="24"/>
          <w:szCs w:val="24"/>
        </w:rPr>
      </w:pPr>
    </w:p>
    <w:p w14:paraId="6E091DE0" w14:textId="75D3A3A5" w:rsidR="00303BE5" w:rsidRPr="00E87EFD" w:rsidRDefault="00303BE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 xml:space="preserve">(Texto según el artículo </w:t>
      </w:r>
      <w:r w:rsidR="007B166F" w:rsidRPr="00E87EFD">
        <w:rPr>
          <w:rFonts w:ascii="Arial" w:eastAsia="Arial" w:hAnsi="Arial" w:cs="Arial"/>
          <w:sz w:val="24"/>
          <w:szCs w:val="24"/>
        </w:rPr>
        <w:t>40</w:t>
      </w:r>
      <w:r w:rsidRPr="00E87EFD">
        <w:rPr>
          <w:rFonts w:ascii="Arial" w:eastAsia="Arial" w:hAnsi="Arial" w:cs="Arial"/>
          <w:sz w:val="24"/>
          <w:szCs w:val="24"/>
        </w:rPr>
        <w:t xml:space="preserve"> de la Sección Segunda del ROF del CONADIS, aprobado mediante Resolución de Presidencia N</w:t>
      </w:r>
      <w:r w:rsidR="00C424A7" w:rsidRPr="00E87EFD">
        <w:rPr>
          <w:rFonts w:ascii="Arial" w:eastAsia="Arial" w:hAnsi="Arial" w:cs="Arial"/>
          <w:sz w:val="24"/>
          <w:szCs w:val="24"/>
        </w:rPr>
        <w:t>°</w:t>
      </w:r>
      <w:r w:rsidRPr="00E87EFD">
        <w:rPr>
          <w:rFonts w:ascii="Arial" w:eastAsia="Arial" w:hAnsi="Arial" w:cs="Arial"/>
          <w:sz w:val="24"/>
          <w:szCs w:val="24"/>
        </w:rPr>
        <w:t xml:space="preserve"> D000046-2022-CONADIS-PRE).</w:t>
      </w:r>
    </w:p>
    <w:p w14:paraId="654BDFA2" w14:textId="77777777" w:rsidR="00303BE5" w:rsidRPr="00E87EFD" w:rsidRDefault="00303BE5" w:rsidP="00E87EFD">
      <w:pPr>
        <w:spacing w:after="0" w:line="360" w:lineRule="auto"/>
        <w:contextualSpacing/>
        <w:rPr>
          <w:rFonts w:ascii="Arial" w:eastAsia="Arial" w:hAnsi="Arial" w:cs="Arial"/>
          <w:sz w:val="24"/>
          <w:szCs w:val="24"/>
        </w:rPr>
      </w:pPr>
    </w:p>
    <w:p w14:paraId="2ACF2ACF" w14:textId="6AE44B2A" w:rsidR="00303BE5" w:rsidRPr="00E87EFD" w:rsidRDefault="00303BE5"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 xml:space="preserve">Artículo </w:t>
      </w:r>
      <w:r w:rsidR="007B166F" w:rsidRPr="00E87EFD">
        <w:rPr>
          <w:rFonts w:ascii="Arial" w:eastAsia="Arial" w:hAnsi="Arial" w:cs="Arial"/>
          <w:bCs/>
          <w:sz w:val="24"/>
          <w:szCs w:val="24"/>
        </w:rPr>
        <w:t>38</w:t>
      </w:r>
      <w:r w:rsidRPr="00E87EFD">
        <w:rPr>
          <w:rFonts w:ascii="Arial" w:eastAsia="Arial" w:hAnsi="Arial" w:cs="Arial"/>
          <w:bCs/>
          <w:sz w:val="24"/>
          <w:szCs w:val="24"/>
        </w:rPr>
        <w:t xml:space="preserve">.- Subdirección de Políticas en Discapacidad </w:t>
      </w:r>
    </w:p>
    <w:p w14:paraId="68AA22AF" w14:textId="77777777" w:rsidR="00303BE5" w:rsidRPr="00E87EFD" w:rsidRDefault="00303BE5" w:rsidP="00E87EFD">
      <w:pPr>
        <w:spacing w:after="0" w:line="360" w:lineRule="auto"/>
        <w:contextualSpacing/>
        <w:rPr>
          <w:rFonts w:ascii="Arial" w:eastAsia="Arial" w:hAnsi="Arial" w:cs="Arial"/>
          <w:b/>
          <w:sz w:val="24"/>
          <w:szCs w:val="24"/>
        </w:rPr>
      </w:pPr>
    </w:p>
    <w:p w14:paraId="62018B75" w14:textId="6397390A" w:rsidR="00303BE5" w:rsidRPr="00E87EFD" w:rsidRDefault="00303BE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La Subdirección de Políticas en Discapacidad es la unidad orgánica de línea responsable de formular la propuesta de la política nacional en materia de discapacidad, proyectos de Ley y normas en materia de discapacidad, estrategias, directivas, protocolos u otros mecanismos para la implementación de la política nacional en materia de discapacidad y del SINAPEDIS; asimismo, evalúa los alcances del marco jurídico sobre la materia de discapacidad en el marco del ejercicio de rectoría que corresponde al CONADIS. Depende jerárquicamente de la Dirección de Políticas e Investigaciones.</w:t>
      </w:r>
    </w:p>
    <w:p w14:paraId="3B742660" w14:textId="71F1005F" w:rsidR="007B166F" w:rsidRPr="00E87EFD" w:rsidRDefault="007B166F" w:rsidP="00E87EFD">
      <w:pPr>
        <w:spacing w:after="0" w:line="360" w:lineRule="auto"/>
        <w:contextualSpacing/>
        <w:rPr>
          <w:rFonts w:ascii="Arial" w:eastAsia="Arial" w:hAnsi="Arial" w:cs="Arial"/>
          <w:sz w:val="24"/>
          <w:szCs w:val="24"/>
        </w:rPr>
      </w:pPr>
    </w:p>
    <w:p w14:paraId="6092FCA5" w14:textId="712CC6E1" w:rsidR="007B166F" w:rsidRPr="00E87EFD" w:rsidRDefault="007B166F"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41 de la Sección Segunda del ROF del CONADIS, aprobado mediante Resolución de Presidencia N</w:t>
      </w:r>
      <w:r w:rsidR="00C424A7" w:rsidRPr="00E87EFD">
        <w:rPr>
          <w:rFonts w:ascii="Arial" w:eastAsia="Arial" w:hAnsi="Arial" w:cs="Arial"/>
          <w:sz w:val="24"/>
          <w:szCs w:val="24"/>
        </w:rPr>
        <w:t>°</w:t>
      </w:r>
      <w:r w:rsidRPr="00E87EFD">
        <w:rPr>
          <w:rFonts w:ascii="Arial" w:eastAsia="Arial" w:hAnsi="Arial" w:cs="Arial"/>
          <w:sz w:val="24"/>
          <w:szCs w:val="24"/>
        </w:rPr>
        <w:t xml:space="preserve"> D000046-2022-CONADIS-PRE).</w:t>
      </w:r>
    </w:p>
    <w:p w14:paraId="704FF951" w14:textId="77777777" w:rsidR="00303BE5" w:rsidRPr="00E87EFD" w:rsidRDefault="00303BE5" w:rsidP="00E87EFD">
      <w:pPr>
        <w:spacing w:after="0" w:line="360" w:lineRule="auto"/>
        <w:contextualSpacing/>
        <w:rPr>
          <w:rFonts w:ascii="Arial" w:eastAsia="Arial" w:hAnsi="Arial" w:cs="Arial"/>
          <w:sz w:val="24"/>
          <w:szCs w:val="24"/>
        </w:rPr>
      </w:pPr>
    </w:p>
    <w:p w14:paraId="471C9542" w14:textId="1705AA39" w:rsidR="00303BE5" w:rsidRPr="00E87EFD" w:rsidRDefault="00303BE5"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 xml:space="preserve">Artículo </w:t>
      </w:r>
      <w:r w:rsidR="007B166F" w:rsidRPr="00E87EFD">
        <w:rPr>
          <w:rFonts w:ascii="Arial" w:eastAsia="Arial" w:hAnsi="Arial" w:cs="Arial"/>
          <w:bCs/>
          <w:sz w:val="24"/>
          <w:szCs w:val="24"/>
        </w:rPr>
        <w:t>39</w:t>
      </w:r>
      <w:r w:rsidRPr="00E87EFD">
        <w:rPr>
          <w:rFonts w:ascii="Arial" w:eastAsia="Arial" w:hAnsi="Arial" w:cs="Arial"/>
          <w:bCs/>
          <w:sz w:val="24"/>
          <w:szCs w:val="24"/>
        </w:rPr>
        <w:t>.- Funciones de la Subdirección de Políticas en Discapacidad</w:t>
      </w:r>
    </w:p>
    <w:p w14:paraId="2E96D022" w14:textId="77777777" w:rsidR="00303BE5" w:rsidRPr="00E87EFD" w:rsidRDefault="00303BE5" w:rsidP="00E87EFD">
      <w:pPr>
        <w:spacing w:after="0" w:line="360" w:lineRule="auto"/>
        <w:contextualSpacing/>
        <w:rPr>
          <w:rFonts w:ascii="Arial" w:eastAsia="Arial" w:hAnsi="Arial" w:cs="Arial"/>
          <w:sz w:val="24"/>
          <w:szCs w:val="24"/>
        </w:rPr>
      </w:pPr>
    </w:p>
    <w:p w14:paraId="6ABB62F1" w14:textId="77777777" w:rsidR="00303BE5" w:rsidRPr="00E87EFD" w:rsidRDefault="00303BE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lastRenderedPageBreak/>
        <w:t>Son funciones de la Subdirección de Políticas en Discapacidad las siguientes:</w:t>
      </w:r>
    </w:p>
    <w:p w14:paraId="31CFB967" w14:textId="77777777" w:rsidR="00303BE5" w:rsidRPr="00E87EFD" w:rsidRDefault="00303BE5" w:rsidP="00E87EFD">
      <w:pPr>
        <w:spacing w:after="0" w:line="360" w:lineRule="auto"/>
        <w:contextualSpacing/>
        <w:rPr>
          <w:rFonts w:ascii="Arial" w:eastAsia="Arial" w:hAnsi="Arial" w:cs="Arial"/>
          <w:sz w:val="24"/>
          <w:szCs w:val="24"/>
        </w:rPr>
      </w:pPr>
    </w:p>
    <w:p w14:paraId="090875F2" w14:textId="77777777" w:rsidR="00303BE5" w:rsidRPr="00E87EFD" w:rsidRDefault="00303BE5" w:rsidP="00E87EFD">
      <w:pPr>
        <w:numPr>
          <w:ilvl w:val="0"/>
          <w:numId w:val="23"/>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Formular la propuesta de la política nacional en materia de discapacidad, proyectos de Ley y normas complementarias en el marco del SINAPEDIS;</w:t>
      </w:r>
    </w:p>
    <w:p w14:paraId="24A16A01" w14:textId="77777777" w:rsidR="00303BE5" w:rsidRPr="00E87EFD" w:rsidRDefault="00303BE5" w:rsidP="00E87EFD">
      <w:pPr>
        <w:numPr>
          <w:ilvl w:val="0"/>
          <w:numId w:val="23"/>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Elaborar estrategias, directivas, protocolos, lineamientos, guías, metodologías u otros para la implementación de la política nacional en materia discapacidad y el SINAPEDIS;</w:t>
      </w:r>
    </w:p>
    <w:p w14:paraId="5F6C7ED4" w14:textId="77777777" w:rsidR="00303BE5" w:rsidRPr="00E87EFD" w:rsidRDefault="00303BE5" w:rsidP="00E87EFD">
      <w:pPr>
        <w:numPr>
          <w:ilvl w:val="0"/>
          <w:numId w:val="23"/>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Coordinar y articular con las entidades públicas la implementación de las políticas públicas en materia de discapacidad;</w:t>
      </w:r>
    </w:p>
    <w:p w14:paraId="604A7C61" w14:textId="77777777" w:rsidR="00303BE5" w:rsidRPr="00E87EFD" w:rsidRDefault="00303BE5" w:rsidP="00E87EFD">
      <w:pPr>
        <w:numPr>
          <w:ilvl w:val="0"/>
          <w:numId w:val="23"/>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Evaluar los proyectos normativos, así como, la prestación de los servicios que se pongan a su consideración supervisando la incorporación de la perspectiva de discapacidad;</w:t>
      </w:r>
    </w:p>
    <w:p w14:paraId="24928EA0" w14:textId="77777777" w:rsidR="00303BE5" w:rsidRPr="00E87EFD" w:rsidRDefault="00303BE5" w:rsidP="00E87EFD">
      <w:pPr>
        <w:numPr>
          <w:ilvl w:val="0"/>
          <w:numId w:val="23"/>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Elaborar instrumentos técnicos normativos para el desarrollo de procesos de consulta sobre cuestiones relativas a la discapacidad;</w:t>
      </w:r>
    </w:p>
    <w:p w14:paraId="25764D7E" w14:textId="77777777" w:rsidR="00303BE5" w:rsidRPr="00E87EFD" w:rsidRDefault="00303BE5" w:rsidP="00E87EFD">
      <w:pPr>
        <w:numPr>
          <w:ilvl w:val="0"/>
          <w:numId w:val="23"/>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 xml:space="preserve">Evaluar y emitir opinión sobre los alcances del marco jurídico vigente relacionados a la aplicación normativa en el marco del SINAPEDIS, y otras opiniones en el ámbito de su competencia; y, </w:t>
      </w:r>
    </w:p>
    <w:p w14:paraId="4687AB8C" w14:textId="345235F3" w:rsidR="00303BE5" w:rsidRPr="00E87EFD" w:rsidRDefault="00303BE5" w:rsidP="00E87EFD">
      <w:pPr>
        <w:numPr>
          <w:ilvl w:val="0"/>
          <w:numId w:val="23"/>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Las demás funciones que le asigne la Dirección de Políticas e Investigaciones en el marco de sus competencias y las que le correspondan por normativa expresa.</w:t>
      </w:r>
    </w:p>
    <w:p w14:paraId="50EC7BF9" w14:textId="1B5CF15A" w:rsidR="007B166F" w:rsidRPr="00E87EFD" w:rsidRDefault="007B166F" w:rsidP="00E87EFD">
      <w:pPr>
        <w:pBdr>
          <w:top w:val="nil"/>
          <w:left w:val="nil"/>
          <w:bottom w:val="nil"/>
          <w:right w:val="nil"/>
          <w:between w:val="nil"/>
        </w:pBdr>
        <w:spacing w:after="0" w:line="360" w:lineRule="auto"/>
        <w:ind w:left="851"/>
        <w:contextualSpacing/>
        <w:rPr>
          <w:rFonts w:ascii="Arial" w:eastAsia="Arial" w:hAnsi="Arial" w:cs="Arial"/>
          <w:sz w:val="24"/>
          <w:szCs w:val="24"/>
        </w:rPr>
      </w:pPr>
    </w:p>
    <w:p w14:paraId="40270C73" w14:textId="0AA6AE8C" w:rsidR="007B166F" w:rsidRPr="00E87EFD" w:rsidRDefault="007B166F"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42 de la Sección Segunda del ROF del CONADIS, aprobado mediante Resolución de Presidencia N</w:t>
      </w:r>
      <w:r w:rsidR="00C424A7" w:rsidRPr="00E87EFD">
        <w:rPr>
          <w:rFonts w:ascii="Arial" w:eastAsia="Arial" w:hAnsi="Arial" w:cs="Arial"/>
          <w:sz w:val="24"/>
          <w:szCs w:val="24"/>
        </w:rPr>
        <w:t>°</w:t>
      </w:r>
      <w:r w:rsidRPr="00E87EFD">
        <w:rPr>
          <w:rFonts w:ascii="Arial" w:eastAsia="Arial" w:hAnsi="Arial" w:cs="Arial"/>
          <w:sz w:val="24"/>
          <w:szCs w:val="24"/>
        </w:rPr>
        <w:t xml:space="preserve"> D000046-2022-CONADIS-PRE).</w:t>
      </w:r>
    </w:p>
    <w:p w14:paraId="5DCCEC5B" w14:textId="77777777" w:rsidR="00303BE5" w:rsidRPr="00E87EFD" w:rsidRDefault="00303BE5" w:rsidP="00E87EFD">
      <w:pPr>
        <w:pBdr>
          <w:top w:val="nil"/>
          <w:left w:val="nil"/>
          <w:bottom w:val="nil"/>
          <w:right w:val="nil"/>
          <w:between w:val="nil"/>
        </w:pBdr>
        <w:spacing w:after="0" w:line="360" w:lineRule="auto"/>
        <w:contextualSpacing/>
        <w:rPr>
          <w:rFonts w:ascii="Arial" w:eastAsia="Arial" w:hAnsi="Arial" w:cs="Arial"/>
          <w:sz w:val="24"/>
          <w:szCs w:val="24"/>
        </w:rPr>
      </w:pPr>
    </w:p>
    <w:p w14:paraId="19943860" w14:textId="11F2F240" w:rsidR="00303BE5" w:rsidRPr="00E87EFD" w:rsidRDefault="00303BE5"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Artículo 4</w:t>
      </w:r>
      <w:r w:rsidR="007B166F" w:rsidRPr="00E87EFD">
        <w:rPr>
          <w:rFonts w:ascii="Arial" w:eastAsia="Arial" w:hAnsi="Arial" w:cs="Arial"/>
          <w:bCs/>
          <w:sz w:val="24"/>
          <w:szCs w:val="24"/>
        </w:rPr>
        <w:t>0</w:t>
      </w:r>
      <w:r w:rsidRPr="00E87EFD">
        <w:rPr>
          <w:rFonts w:ascii="Arial" w:eastAsia="Arial" w:hAnsi="Arial" w:cs="Arial"/>
          <w:bCs/>
          <w:sz w:val="24"/>
          <w:szCs w:val="24"/>
        </w:rPr>
        <w:t>.- Subdirección de Investigación, Seguimiento y Evaluación en Discapacidad</w:t>
      </w:r>
    </w:p>
    <w:p w14:paraId="66438221" w14:textId="77777777" w:rsidR="00303BE5" w:rsidRPr="00E87EFD" w:rsidRDefault="00303BE5" w:rsidP="00E87EFD">
      <w:pPr>
        <w:spacing w:after="0" w:line="360" w:lineRule="auto"/>
        <w:contextualSpacing/>
        <w:rPr>
          <w:rFonts w:ascii="Arial" w:eastAsia="Arial" w:hAnsi="Arial" w:cs="Arial"/>
          <w:sz w:val="24"/>
          <w:szCs w:val="24"/>
        </w:rPr>
      </w:pPr>
    </w:p>
    <w:p w14:paraId="46E4223A" w14:textId="77777777" w:rsidR="00303BE5" w:rsidRPr="00E87EFD" w:rsidRDefault="00303BE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 xml:space="preserve">La Subdirección de Investigación, Seguimiento y Evaluación en Discapacidad es la unidad orgánica de línea responsable de realizar y fomentar investigaciones en discapacidad y desarrollar acciones para su difusión, </w:t>
      </w:r>
      <w:r w:rsidRPr="00E87EFD">
        <w:rPr>
          <w:rFonts w:ascii="Arial" w:eastAsia="Arial" w:hAnsi="Arial" w:cs="Arial"/>
          <w:sz w:val="24"/>
          <w:szCs w:val="24"/>
        </w:rPr>
        <w:lastRenderedPageBreak/>
        <w:t>intercambio y uso del conocimiento. Asimismo, organiza y centraliza el fortalecimiento de capacidades al sector público en materia de discapacidad. Además, hace seguimiento y evaluación a la política nacional en materia de discapacidad, al cumplimiento del SINAPEDIS, a las obligaciones en el marco de los Convenios y Tratados Internacionales en materia de discapacidad. Depende jerárquicamente de la Dirección de Políticas e Investigaciones.</w:t>
      </w:r>
    </w:p>
    <w:p w14:paraId="3901D6AC" w14:textId="304448F5" w:rsidR="00303BE5" w:rsidRPr="00E87EFD" w:rsidRDefault="00303BE5" w:rsidP="00E87EFD">
      <w:pPr>
        <w:spacing w:after="0" w:line="360" w:lineRule="auto"/>
        <w:contextualSpacing/>
        <w:rPr>
          <w:rFonts w:ascii="Arial" w:eastAsia="Arial" w:hAnsi="Arial" w:cs="Arial"/>
          <w:sz w:val="24"/>
          <w:szCs w:val="24"/>
        </w:rPr>
      </w:pPr>
    </w:p>
    <w:p w14:paraId="5D58F364" w14:textId="31C6BCB4" w:rsidR="007B166F" w:rsidRPr="00E87EFD" w:rsidRDefault="007B166F"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43 de la Sección Segunda del ROF del CONADIS, aprobado mediante Resolución de Presidencia N</w:t>
      </w:r>
      <w:r w:rsidR="00C424A7" w:rsidRPr="00E87EFD">
        <w:rPr>
          <w:rFonts w:ascii="Arial" w:eastAsia="Arial" w:hAnsi="Arial" w:cs="Arial"/>
          <w:sz w:val="24"/>
          <w:szCs w:val="24"/>
        </w:rPr>
        <w:t>°</w:t>
      </w:r>
      <w:r w:rsidRPr="00E87EFD">
        <w:rPr>
          <w:rFonts w:ascii="Arial" w:eastAsia="Arial" w:hAnsi="Arial" w:cs="Arial"/>
          <w:sz w:val="24"/>
          <w:szCs w:val="24"/>
        </w:rPr>
        <w:t xml:space="preserve"> D000046-2022-CONADIS-PRE).</w:t>
      </w:r>
    </w:p>
    <w:p w14:paraId="46AFB253" w14:textId="77777777" w:rsidR="007B166F" w:rsidRPr="00E87EFD" w:rsidRDefault="007B166F" w:rsidP="00E87EFD">
      <w:pPr>
        <w:spacing w:after="0" w:line="360" w:lineRule="auto"/>
        <w:contextualSpacing/>
        <w:rPr>
          <w:rFonts w:ascii="Arial" w:eastAsia="Arial" w:hAnsi="Arial" w:cs="Arial"/>
          <w:sz w:val="24"/>
          <w:szCs w:val="24"/>
        </w:rPr>
      </w:pPr>
    </w:p>
    <w:p w14:paraId="169568E4" w14:textId="39D7F81D" w:rsidR="00303BE5" w:rsidRPr="00E87EFD" w:rsidRDefault="00303BE5"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Artículo 4</w:t>
      </w:r>
      <w:r w:rsidR="007B166F" w:rsidRPr="00E87EFD">
        <w:rPr>
          <w:rFonts w:ascii="Arial" w:eastAsia="Arial" w:hAnsi="Arial" w:cs="Arial"/>
          <w:bCs/>
          <w:sz w:val="24"/>
          <w:szCs w:val="24"/>
        </w:rPr>
        <w:t>1</w:t>
      </w:r>
      <w:r w:rsidRPr="00E87EFD">
        <w:rPr>
          <w:rFonts w:ascii="Arial" w:eastAsia="Arial" w:hAnsi="Arial" w:cs="Arial"/>
          <w:bCs/>
          <w:sz w:val="24"/>
          <w:szCs w:val="24"/>
        </w:rPr>
        <w:t>.- Funciones de la Subdirección de Investigación, Seguimiento y Evaluación en Discapacidad</w:t>
      </w:r>
    </w:p>
    <w:p w14:paraId="7CE5B596" w14:textId="77777777" w:rsidR="00303BE5" w:rsidRPr="00E87EFD" w:rsidRDefault="00303BE5" w:rsidP="00E87EFD">
      <w:pPr>
        <w:spacing w:after="0" w:line="360" w:lineRule="auto"/>
        <w:contextualSpacing/>
        <w:rPr>
          <w:rFonts w:ascii="Arial" w:eastAsia="Arial" w:hAnsi="Arial" w:cs="Arial"/>
          <w:sz w:val="24"/>
          <w:szCs w:val="24"/>
        </w:rPr>
      </w:pPr>
    </w:p>
    <w:p w14:paraId="137435A1" w14:textId="77777777" w:rsidR="00303BE5" w:rsidRPr="00E87EFD" w:rsidRDefault="00303BE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Son funciones de la Subdirección de Investigación, Seguimiento y Evaluación en Discapacidad las siguientes:</w:t>
      </w:r>
    </w:p>
    <w:p w14:paraId="6C3A17F5" w14:textId="77777777" w:rsidR="00303BE5" w:rsidRPr="00E87EFD" w:rsidRDefault="00303BE5" w:rsidP="00E87EFD">
      <w:pPr>
        <w:spacing w:after="0" w:line="360" w:lineRule="auto"/>
        <w:contextualSpacing/>
        <w:rPr>
          <w:rFonts w:ascii="Arial" w:eastAsia="Arial" w:hAnsi="Arial" w:cs="Arial"/>
          <w:sz w:val="24"/>
          <w:szCs w:val="24"/>
        </w:rPr>
      </w:pPr>
    </w:p>
    <w:p w14:paraId="0BB6143C" w14:textId="77777777" w:rsidR="00303BE5" w:rsidRPr="00E87EFD" w:rsidRDefault="00303BE5" w:rsidP="00E87EFD">
      <w:pPr>
        <w:numPr>
          <w:ilvl w:val="0"/>
          <w:numId w:val="2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 xml:space="preserve">Efectuar el seguimiento y evaluación a la política nacional en materia de discapacidad y al SINAPEDIS, en coordinación con los órganos competentes </w:t>
      </w:r>
      <w:bookmarkStart w:id="2" w:name="_Hlk84253460"/>
      <w:r w:rsidRPr="00E87EFD">
        <w:rPr>
          <w:rFonts w:ascii="Arial" w:eastAsia="Arial" w:hAnsi="Arial" w:cs="Arial"/>
          <w:sz w:val="24"/>
          <w:szCs w:val="24"/>
        </w:rPr>
        <w:t>del Ministerio de la Mujer y Poblaciones Vulnerables</w:t>
      </w:r>
      <w:bookmarkEnd w:id="2"/>
      <w:r w:rsidRPr="00E87EFD">
        <w:rPr>
          <w:rFonts w:ascii="Arial" w:eastAsia="Arial" w:hAnsi="Arial" w:cs="Arial"/>
          <w:sz w:val="24"/>
          <w:szCs w:val="24"/>
        </w:rPr>
        <w:t xml:space="preserve"> y otras entidades, según corresponda;</w:t>
      </w:r>
    </w:p>
    <w:p w14:paraId="6332E995" w14:textId="77777777" w:rsidR="00303BE5" w:rsidRPr="00E87EFD" w:rsidRDefault="00303BE5" w:rsidP="00E87EFD">
      <w:pPr>
        <w:numPr>
          <w:ilvl w:val="0"/>
          <w:numId w:val="2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Efectuar el seguimiento y evaluación al cumplimiento de los tratados u obligaciones generales asumidas por el Perú como Estado Parte de los Convenios y Tratados Internacionales en materia de discapacidad;</w:t>
      </w:r>
    </w:p>
    <w:p w14:paraId="3337E447" w14:textId="77777777" w:rsidR="00303BE5" w:rsidRPr="00E87EFD" w:rsidRDefault="00303BE5" w:rsidP="00E87EFD">
      <w:pPr>
        <w:numPr>
          <w:ilvl w:val="0"/>
          <w:numId w:val="2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Elaborar metodologías, lineamientos y otros instrumentos para fomentar la realización de investigaciones y la gestión de la información en materia de discapacidad;</w:t>
      </w:r>
    </w:p>
    <w:p w14:paraId="023D47E5" w14:textId="77777777" w:rsidR="00303BE5" w:rsidRPr="00E87EFD" w:rsidRDefault="00303BE5" w:rsidP="00E87EFD">
      <w:pPr>
        <w:numPr>
          <w:ilvl w:val="0"/>
          <w:numId w:val="2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Realizar investigaciones en discapacidad e implementar mecanismos de difusión, intercambio y uso del conocimiento generado por las mismas;</w:t>
      </w:r>
    </w:p>
    <w:p w14:paraId="03FBD657" w14:textId="77777777" w:rsidR="00303BE5" w:rsidRPr="00E87EFD" w:rsidRDefault="00303BE5" w:rsidP="00E87EFD">
      <w:pPr>
        <w:numPr>
          <w:ilvl w:val="0"/>
          <w:numId w:val="2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 xml:space="preserve">Implementar mecanismos para promover la gestión de información en materia de discapacidad y promover la apertura de datos estadísticos </w:t>
      </w:r>
      <w:r w:rsidRPr="00E87EFD">
        <w:rPr>
          <w:rFonts w:ascii="Arial" w:eastAsia="Arial" w:hAnsi="Arial" w:cs="Arial"/>
          <w:sz w:val="24"/>
          <w:szCs w:val="24"/>
        </w:rPr>
        <w:lastRenderedPageBreak/>
        <w:t>sobre personas con discapacidad para el diseño e implementación de políticas públicas, bajo la normativa vigente;</w:t>
      </w:r>
    </w:p>
    <w:p w14:paraId="6F5A7948" w14:textId="77777777" w:rsidR="00303BE5" w:rsidRPr="00E87EFD" w:rsidRDefault="00303BE5" w:rsidP="00E87EFD">
      <w:pPr>
        <w:numPr>
          <w:ilvl w:val="0"/>
          <w:numId w:val="2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Administrar el Observatorio Nacional de la Discapacidad;</w:t>
      </w:r>
    </w:p>
    <w:p w14:paraId="7CEBC065" w14:textId="77777777" w:rsidR="00303BE5" w:rsidRPr="00E87EFD" w:rsidRDefault="00303BE5" w:rsidP="00E87EFD">
      <w:pPr>
        <w:numPr>
          <w:ilvl w:val="0"/>
          <w:numId w:val="2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Sistematizar información estadística en estudios, reportes u otros documentos, en coordinación con el Instituto de Estadística e Informática – INEI, según corresponda;</w:t>
      </w:r>
    </w:p>
    <w:p w14:paraId="7B40E058" w14:textId="77777777" w:rsidR="00303BE5" w:rsidRPr="00E87EFD" w:rsidRDefault="00303BE5" w:rsidP="00E87EFD">
      <w:pPr>
        <w:numPr>
          <w:ilvl w:val="0"/>
          <w:numId w:val="2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Supervisar la implementación de los instrumentos técnicos normativos para el desarrollo de procesos de consulta sobre cuestiones relativas a la discapacidad, en coordinación con la Subdirección de Promoción y Concientización en Discapacidad;</w:t>
      </w:r>
    </w:p>
    <w:p w14:paraId="02EB8157" w14:textId="77777777" w:rsidR="00303BE5" w:rsidRPr="00E87EFD" w:rsidRDefault="00303BE5" w:rsidP="00E87EFD">
      <w:pPr>
        <w:numPr>
          <w:ilvl w:val="0"/>
          <w:numId w:val="2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Planificar el fortalecimiento de capacidades en materia de discapacidad dirigidas a entidades públicas de los tres niveles de gobierno, en coordinación con otras unidades de organización que correspondan; así como realizar su seguimiento;</w:t>
      </w:r>
    </w:p>
    <w:p w14:paraId="1FCD9357" w14:textId="77777777" w:rsidR="00303BE5" w:rsidRPr="00E87EFD" w:rsidRDefault="00303BE5" w:rsidP="00E87EFD">
      <w:pPr>
        <w:numPr>
          <w:ilvl w:val="0"/>
          <w:numId w:val="2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Diseñar y ejecutar las acciones de capacitación y asistencia técnica a las entidades de los tres niveles de gobierno, en asuntos relativos a la gestión pública en la temática de discapacidad, en coordinación con la Subdirección de Políticas en Discapacidad;</w:t>
      </w:r>
    </w:p>
    <w:p w14:paraId="2C9A34F2" w14:textId="77777777" w:rsidR="00303BE5" w:rsidRPr="00E87EFD" w:rsidRDefault="00303BE5" w:rsidP="00E87EFD">
      <w:pPr>
        <w:numPr>
          <w:ilvl w:val="0"/>
          <w:numId w:val="2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Evaluar las propuestas de planes de trabajo de servicios de protección social a favor de las personas con discapacidad respecto a su alineamiento a la política nacional en materia de discapacidad y SINAPEDIS, en coordinación con la Subdirección de Desarrollo y Servicios en Discapacidad;</w:t>
      </w:r>
    </w:p>
    <w:p w14:paraId="32EDE535" w14:textId="77777777" w:rsidR="00303BE5" w:rsidRPr="00E87EFD" w:rsidRDefault="00303BE5" w:rsidP="00E87EFD">
      <w:pPr>
        <w:numPr>
          <w:ilvl w:val="0"/>
          <w:numId w:val="2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Emitir opinión técnica en el ámbito de su competencia;</w:t>
      </w:r>
    </w:p>
    <w:p w14:paraId="6B7EEC0E" w14:textId="1965151E" w:rsidR="00303BE5" w:rsidRPr="00E87EFD" w:rsidRDefault="00303BE5" w:rsidP="00E87EFD">
      <w:pPr>
        <w:numPr>
          <w:ilvl w:val="0"/>
          <w:numId w:val="2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Las demás funciones que le asigne la Dirección de Políticas e Investigaciones en el marco de sus competencias y las que le correspondan por normativa expresa.</w:t>
      </w:r>
    </w:p>
    <w:p w14:paraId="55E7E80E" w14:textId="77777777" w:rsidR="00F64CEE" w:rsidRPr="00E87EFD" w:rsidRDefault="00F64CEE" w:rsidP="00E87EFD">
      <w:pPr>
        <w:pBdr>
          <w:top w:val="nil"/>
          <w:left w:val="nil"/>
          <w:bottom w:val="nil"/>
          <w:right w:val="nil"/>
          <w:between w:val="nil"/>
        </w:pBdr>
        <w:spacing w:after="0" w:line="360" w:lineRule="auto"/>
        <w:ind w:left="851"/>
        <w:contextualSpacing/>
        <w:rPr>
          <w:rFonts w:ascii="Arial" w:eastAsia="Arial" w:hAnsi="Arial" w:cs="Arial"/>
          <w:sz w:val="24"/>
          <w:szCs w:val="24"/>
        </w:rPr>
      </w:pPr>
    </w:p>
    <w:p w14:paraId="7D203A9B" w14:textId="7064F241" w:rsidR="00303BE5" w:rsidRPr="00E87EFD" w:rsidRDefault="00F64CEE"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44 de la Sección Segunda del ROF del CONADIS, aprobado mediante Resolución de Presidencia N</w:t>
      </w:r>
      <w:r w:rsidR="00C424A7" w:rsidRPr="00E87EFD">
        <w:rPr>
          <w:rFonts w:ascii="Arial" w:eastAsia="Arial" w:hAnsi="Arial" w:cs="Arial"/>
          <w:sz w:val="24"/>
          <w:szCs w:val="24"/>
        </w:rPr>
        <w:t>°</w:t>
      </w:r>
      <w:r w:rsidRPr="00E87EFD">
        <w:rPr>
          <w:rFonts w:ascii="Arial" w:eastAsia="Arial" w:hAnsi="Arial" w:cs="Arial"/>
          <w:sz w:val="24"/>
          <w:szCs w:val="24"/>
        </w:rPr>
        <w:t xml:space="preserve"> D000046-2022-CONADIS-PRE).</w:t>
      </w:r>
    </w:p>
    <w:p w14:paraId="236778FB" w14:textId="77777777" w:rsidR="00303BE5" w:rsidRPr="00E87EFD" w:rsidRDefault="00303BE5" w:rsidP="00E87EFD">
      <w:pPr>
        <w:pBdr>
          <w:top w:val="nil"/>
          <w:left w:val="nil"/>
          <w:bottom w:val="nil"/>
          <w:right w:val="nil"/>
          <w:between w:val="nil"/>
        </w:pBdr>
        <w:spacing w:after="0" w:line="360" w:lineRule="auto"/>
        <w:contextualSpacing/>
        <w:rPr>
          <w:rFonts w:ascii="Arial" w:eastAsia="Arial" w:hAnsi="Arial" w:cs="Arial"/>
          <w:sz w:val="24"/>
          <w:szCs w:val="24"/>
        </w:rPr>
      </w:pPr>
    </w:p>
    <w:p w14:paraId="00000160" w14:textId="532C50D8" w:rsidR="00F349B4" w:rsidRPr="00E87EFD" w:rsidRDefault="00E90395" w:rsidP="00E87EFD">
      <w:pPr>
        <w:pStyle w:val="Ttulo3"/>
        <w:spacing w:line="360" w:lineRule="auto"/>
        <w:rPr>
          <w:rFonts w:ascii="Arial" w:eastAsia="Arial" w:hAnsi="Arial" w:cs="Arial"/>
          <w:bCs/>
          <w:sz w:val="24"/>
          <w:szCs w:val="24"/>
        </w:rPr>
      </w:pPr>
      <w:bookmarkStart w:id="3" w:name="_heading=h.30j0zll" w:colFirst="0" w:colLast="0"/>
      <w:bookmarkEnd w:id="3"/>
      <w:r w:rsidRPr="00E87EFD">
        <w:rPr>
          <w:rFonts w:ascii="Arial" w:eastAsia="Arial" w:hAnsi="Arial" w:cs="Arial"/>
          <w:bCs/>
          <w:sz w:val="24"/>
          <w:szCs w:val="24"/>
        </w:rPr>
        <w:lastRenderedPageBreak/>
        <w:t xml:space="preserve">Artículo </w:t>
      </w:r>
      <w:r w:rsidR="00A0194D" w:rsidRPr="00E87EFD">
        <w:rPr>
          <w:rFonts w:ascii="Arial" w:eastAsia="Arial" w:hAnsi="Arial" w:cs="Arial"/>
          <w:bCs/>
          <w:sz w:val="24"/>
          <w:szCs w:val="24"/>
        </w:rPr>
        <w:t>42</w:t>
      </w:r>
      <w:r w:rsidRPr="00E87EFD">
        <w:rPr>
          <w:rFonts w:ascii="Arial" w:eastAsia="Arial" w:hAnsi="Arial" w:cs="Arial"/>
          <w:bCs/>
          <w:sz w:val="24"/>
          <w:szCs w:val="24"/>
        </w:rPr>
        <w:t>.- Dirección de Promoción y Desarrollo de las Personas con Discapacidad</w:t>
      </w:r>
    </w:p>
    <w:p w14:paraId="00000161" w14:textId="77777777" w:rsidR="00F349B4" w:rsidRPr="00E87EFD" w:rsidRDefault="00F349B4" w:rsidP="00E87EFD">
      <w:pPr>
        <w:spacing w:after="0" w:line="360" w:lineRule="auto"/>
        <w:contextualSpacing/>
        <w:rPr>
          <w:rFonts w:ascii="Arial" w:eastAsia="Arial" w:hAnsi="Arial" w:cs="Arial"/>
          <w:sz w:val="24"/>
          <w:szCs w:val="24"/>
        </w:rPr>
      </w:pPr>
    </w:p>
    <w:p w14:paraId="00000162" w14:textId="43748E84" w:rsidR="00F349B4" w:rsidRPr="00E87EFD" w:rsidRDefault="002849EA" w:rsidP="00E87EFD">
      <w:pPr>
        <w:spacing w:after="0" w:line="360" w:lineRule="auto"/>
        <w:contextualSpacing/>
        <w:rPr>
          <w:rFonts w:ascii="Arial" w:eastAsia="Arial" w:hAnsi="Arial" w:cs="Arial"/>
          <w:sz w:val="24"/>
          <w:szCs w:val="24"/>
        </w:rPr>
      </w:pPr>
      <w:bookmarkStart w:id="4" w:name="_heading=h.1fob9te" w:colFirst="0" w:colLast="0"/>
      <w:bookmarkEnd w:id="4"/>
      <w:r w:rsidRPr="00E87EFD">
        <w:rPr>
          <w:rFonts w:ascii="Arial" w:eastAsia="Arial" w:hAnsi="Arial" w:cs="Arial"/>
          <w:sz w:val="24"/>
          <w:szCs w:val="24"/>
        </w:rPr>
        <w:t xml:space="preserve">La </w:t>
      </w:r>
      <w:r w:rsidR="00E90395" w:rsidRPr="00E87EFD">
        <w:rPr>
          <w:rFonts w:ascii="Arial" w:eastAsia="Arial" w:hAnsi="Arial" w:cs="Arial"/>
          <w:sz w:val="24"/>
          <w:szCs w:val="24"/>
        </w:rPr>
        <w:t>Dirección de Promoción y Desarrollo de las Personas con Discapacidad es un órgano de línea responsable de conducir las acciones de sensibilización, de concientización, de consulta y de fortalecimiento de capacidades en la materia de protección social, desarrollo integral de las personas con discapacidad, procurando su participación e inclusión en los espacios de concertación, asociatividad y de diálogo sobre los asuntos que la involucren. Conduce los servicios que la entidad presta a las personas con discapacidad y otros actores relacionados para su desarrollo, incluyendo la conducción del Registro Nacional de la Persona con Discapacidad. Depende jerárquicamente de la Presidencia.</w:t>
      </w:r>
    </w:p>
    <w:p w14:paraId="00000163" w14:textId="730D68A1" w:rsidR="00F349B4" w:rsidRPr="00E87EFD" w:rsidRDefault="00F349B4" w:rsidP="00E87EFD">
      <w:pPr>
        <w:spacing w:after="0" w:line="360" w:lineRule="auto"/>
        <w:contextualSpacing/>
        <w:rPr>
          <w:rFonts w:ascii="Arial" w:eastAsia="Arial" w:hAnsi="Arial" w:cs="Arial"/>
          <w:sz w:val="24"/>
          <w:szCs w:val="24"/>
        </w:rPr>
      </w:pPr>
    </w:p>
    <w:p w14:paraId="4B96385C" w14:textId="725992D3" w:rsidR="00A0194D" w:rsidRPr="00E87EFD" w:rsidRDefault="00A0194D"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29 de la Sección Primera del ROF del CONADIS, aprobado mediante Decreto Supremo N° 004-2022-MIMP).</w:t>
      </w:r>
    </w:p>
    <w:p w14:paraId="1E854144" w14:textId="77777777" w:rsidR="00E92679" w:rsidRPr="00E87EFD" w:rsidRDefault="00E92679" w:rsidP="00E87EFD">
      <w:pPr>
        <w:spacing w:after="0" w:line="360" w:lineRule="auto"/>
        <w:contextualSpacing/>
        <w:rPr>
          <w:rFonts w:ascii="Arial" w:eastAsia="Arial" w:hAnsi="Arial" w:cs="Arial"/>
          <w:sz w:val="24"/>
          <w:szCs w:val="24"/>
        </w:rPr>
      </w:pPr>
    </w:p>
    <w:p w14:paraId="00000164" w14:textId="7D52B779" w:rsidR="00F349B4" w:rsidRPr="00E87EFD" w:rsidRDefault="00E90395"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 xml:space="preserve">Artículo </w:t>
      </w:r>
      <w:r w:rsidR="00A0194D" w:rsidRPr="00E87EFD">
        <w:rPr>
          <w:rFonts w:ascii="Arial" w:eastAsia="Arial" w:hAnsi="Arial" w:cs="Arial"/>
          <w:bCs/>
          <w:sz w:val="24"/>
          <w:szCs w:val="24"/>
        </w:rPr>
        <w:t>43</w:t>
      </w:r>
      <w:r w:rsidRPr="00E87EFD">
        <w:rPr>
          <w:rFonts w:ascii="Arial" w:eastAsia="Arial" w:hAnsi="Arial" w:cs="Arial"/>
          <w:bCs/>
          <w:sz w:val="24"/>
          <w:szCs w:val="24"/>
        </w:rPr>
        <w:t>.- Funciones de la Dirección de Promoción y Desarrollo de las Personas con Discapacidad</w:t>
      </w:r>
    </w:p>
    <w:p w14:paraId="00000165" w14:textId="77777777" w:rsidR="00F349B4" w:rsidRPr="00E87EFD" w:rsidRDefault="00F349B4" w:rsidP="00E87EFD">
      <w:pPr>
        <w:spacing w:after="0" w:line="360" w:lineRule="auto"/>
        <w:contextualSpacing/>
        <w:rPr>
          <w:rFonts w:ascii="Arial" w:eastAsia="Arial" w:hAnsi="Arial" w:cs="Arial"/>
          <w:b/>
          <w:sz w:val="24"/>
          <w:szCs w:val="24"/>
        </w:rPr>
      </w:pPr>
    </w:p>
    <w:p w14:paraId="00000166" w14:textId="77777777" w:rsidR="00F349B4" w:rsidRPr="00E87EFD" w:rsidRDefault="00E9039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Son funciones de la Dirección de Promoción y Desarrollo de las Personas con Discapacidad las siguientes:</w:t>
      </w:r>
    </w:p>
    <w:p w14:paraId="00000167" w14:textId="77777777" w:rsidR="00F349B4" w:rsidRPr="00E87EFD" w:rsidRDefault="00F349B4" w:rsidP="00E87EFD">
      <w:pPr>
        <w:spacing w:after="0" w:line="360" w:lineRule="auto"/>
        <w:contextualSpacing/>
        <w:rPr>
          <w:rFonts w:ascii="Arial" w:eastAsia="Arial" w:hAnsi="Arial" w:cs="Arial"/>
          <w:sz w:val="24"/>
          <w:szCs w:val="24"/>
        </w:rPr>
      </w:pPr>
    </w:p>
    <w:p w14:paraId="00000168" w14:textId="77777777" w:rsidR="00F349B4" w:rsidRPr="00E87EFD" w:rsidRDefault="00E90395" w:rsidP="00E87EFD">
      <w:pPr>
        <w:numPr>
          <w:ilvl w:val="0"/>
          <w:numId w:val="7"/>
        </w:numPr>
        <w:pBdr>
          <w:top w:val="nil"/>
          <w:left w:val="nil"/>
          <w:bottom w:val="nil"/>
          <w:right w:val="nil"/>
          <w:between w:val="nil"/>
        </w:pBdr>
        <w:spacing w:after="0" w:line="360" w:lineRule="auto"/>
        <w:ind w:left="851" w:hanging="425"/>
        <w:contextualSpacing/>
        <w:rPr>
          <w:rFonts w:ascii="Arial" w:eastAsia="Arial" w:hAnsi="Arial" w:cs="Arial"/>
          <w:b/>
          <w:sz w:val="24"/>
          <w:szCs w:val="24"/>
        </w:rPr>
      </w:pPr>
      <w:r w:rsidRPr="00E87EFD">
        <w:rPr>
          <w:rFonts w:ascii="Arial" w:eastAsia="Arial" w:hAnsi="Arial" w:cs="Arial"/>
          <w:sz w:val="24"/>
          <w:szCs w:val="24"/>
        </w:rPr>
        <w:t>Conducir acciones de toma de conciencia a los funcionarios y servidores públicos de los tres niveles de gobierno, sector privado y sociedad civil; respecto a la inclusión plena y efectiva de las personas con discapacidad en la sociedad;</w:t>
      </w:r>
    </w:p>
    <w:p w14:paraId="00000169" w14:textId="77777777" w:rsidR="00F349B4" w:rsidRPr="00E87EFD" w:rsidRDefault="00E90395" w:rsidP="00E87EFD">
      <w:pPr>
        <w:numPr>
          <w:ilvl w:val="0"/>
          <w:numId w:val="7"/>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Conducir acciones en protección social, desarrollo integral y gestión de los registros, referidas a la persona con discapacidad y sus organizaciones en articulación con otras unidades de organización, según corresponda;</w:t>
      </w:r>
    </w:p>
    <w:p w14:paraId="0000016A" w14:textId="77777777" w:rsidR="00F349B4" w:rsidRPr="00E87EFD" w:rsidRDefault="00E90395" w:rsidP="00E87EFD">
      <w:pPr>
        <w:numPr>
          <w:ilvl w:val="0"/>
          <w:numId w:val="7"/>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lastRenderedPageBreak/>
        <w:t>Conducir acciones de promoción que impulsen la conformación de organizaciones y asociaciones de personas con discapacidad y su inclusión en todos los espacios de concertación de asuntos públicos, de la sociedad civil y del sector privado;</w:t>
      </w:r>
    </w:p>
    <w:p w14:paraId="0000016B" w14:textId="18737EAA" w:rsidR="00F349B4" w:rsidRPr="00E87EFD" w:rsidRDefault="00E90395" w:rsidP="00E87EFD">
      <w:pPr>
        <w:numPr>
          <w:ilvl w:val="0"/>
          <w:numId w:val="7"/>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 xml:space="preserve">Dirigir </w:t>
      </w:r>
      <w:r w:rsidR="0036153C" w:rsidRPr="00E87EFD">
        <w:rPr>
          <w:rFonts w:ascii="Arial" w:eastAsia="Arial" w:hAnsi="Arial" w:cs="Arial"/>
          <w:sz w:val="24"/>
          <w:szCs w:val="24"/>
        </w:rPr>
        <w:t xml:space="preserve">los </w:t>
      </w:r>
      <w:r w:rsidRPr="00E87EFD">
        <w:rPr>
          <w:rFonts w:ascii="Arial" w:eastAsia="Arial" w:hAnsi="Arial" w:cs="Arial"/>
          <w:sz w:val="24"/>
          <w:szCs w:val="24"/>
        </w:rPr>
        <w:t xml:space="preserve">procesos de consulta </w:t>
      </w:r>
      <w:r w:rsidR="00D707D2" w:rsidRPr="00E87EFD">
        <w:rPr>
          <w:rFonts w:ascii="Arial" w:eastAsia="Arial" w:hAnsi="Arial" w:cs="Arial"/>
          <w:sz w:val="24"/>
          <w:szCs w:val="24"/>
        </w:rPr>
        <w:t>a</w:t>
      </w:r>
      <w:r w:rsidRPr="00E87EFD">
        <w:rPr>
          <w:rFonts w:ascii="Arial" w:eastAsia="Arial" w:hAnsi="Arial" w:cs="Arial"/>
          <w:sz w:val="24"/>
          <w:szCs w:val="24"/>
        </w:rPr>
        <w:t xml:space="preserve"> las organizaciones que representan a las personas con discapacidad respecto a la adopción de normas relativas a la discapacidad;</w:t>
      </w:r>
    </w:p>
    <w:p w14:paraId="0000016C" w14:textId="77777777" w:rsidR="00F349B4" w:rsidRPr="00E87EFD" w:rsidRDefault="00E90395" w:rsidP="00E87EFD">
      <w:pPr>
        <w:numPr>
          <w:ilvl w:val="0"/>
          <w:numId w:val="7"/>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Dirigir y proponer acciones complementarias a las desarrolladas por los sectores competentes, a efecto de potenciar la integración y desarrollo e inclusión plena y efectiva de las personas con discapacidad, en la vida política, económica, social, cultural y tecnológica;</w:t>
      </w:r>
    </w:p>
    <w:p w14:paraId="0000016D" w14:textId="77777777" w:rsidR="00F349B4" w:rsidRPr="00E87EFD" w:rsidRDefault="00E90395" w:rsidP="00E87EFD">
      <w:pPr>
        <w:numPr>
          <w:ilvl w:val="0"/>
          <w:numId w:val="7"/>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Conducir acciones que promuevan la suscripción de convenios, acuerdos, alianzas, y similares con instituciones públicas y privadas, nacionales y extranjeras para el logro de la inclusión y desarrollo de las personas con discapacidad;</w:t>
      </w:r>
    </w:p>
    <w:p w14:paraId="0000016E" w14:textId="77777777" w:rsidR="00F349B4" w:rsidRPr="00E87EFD" w:rsidRDefault="00E90395" w:rsidP="00E87EFD">
      <w:pPr>
        <w:numPr>
          <w:ilvl w:val="0"/>
          <w:numId w:val="7"/>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Proponer mecanismos de incentivos que coadyuven a promover integración y desarrollo e inclusión plena y efectiva de las personas con discapacidad, en articulación con la Dirección de Políticas e Investigaciones;</w:t>
      </w:r>
    </w:p>
    <w:p w14:paraId="0000016F" w14:textId="04796146" w:rsidR="00F349B4" w:rsidRPr="00E87EFD" w:rsidRDefault="00E90395" w:rsidP="00E87EFD">
      <w:pPr>
        <w:numPr>
          <w:ilvl w:val="0"/>
          <w:numId w:val="7"/>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Conducir y proponer planes de trabajo y similares, orientados a la implementación u optimización de servicios de protección social a favor de las personas con discapacidad;</w:t>
      </w:r>
    </w:p>
    <w:p w14:paraId="00000170" w14:textId="77777777" w:rsidR="00F349B4" w:rsidRPr="00E87EFD" w:rsidRDefault="00E90395" w:rsidP="00E87EFD">
      <w:pPr>
        <w:numPr>
          <w:ilvl w:val="0"/>
          <w:numId w:val="7"/>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Proponer instrumentos, lineamientos u otros similares para el funcionamiento del Registro Nacional de la Persona con Discapacidad y otros normativamente creados;</w:t>
      </w:r>
    </w:p>
    <w:p w14:paraId="00000171" w14:textId="746E5C5F" w:rsidR="00F349B4" w:rsidRPr="00E87EFD" w:rsidRDefault="00E90395" w:rsidP="00E87EFD">
      <w:pPr>
        <w:numPr>
          <w:ilvl w:val="0"/>
          <w:numId w:val="7"/>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Conducir el Registro Nacional de la Persona con Discapacidad</w:t>
      </w:r>
      <w:r w:rsidR="00AA6405" w:rsidRPr="00E87EFD">
        <w:rPr>
          <w:rFonts w:ascii="Arial" w:eastAsia="Arial" w:hAnsi="Arial" w:cs="Arial"/>
          <w:sz w:val="24"/>
          <w:szCs w:val="24"/>
        </w:rPr>
        <w:t xml:space="preserve"> y otros normativamente creados,</w:t>
      </w:r>
      <w:r w:rsidRPr="00E87EFD">
        <w:rPr>
          <w:rFonts w:ascii="Arial" w:eastAsia="Arial" w:hAnsi="Arial" w:cs="Arial"/>
          <w:sz w:val="24"/>
          <w:szCs w:val="24"/>
        </w:rPr>
        <w:t xml:space="preserve"> y la ejecución de otros servicios que promuevan el acceso y la atención a las personas con discapacidad, en coordinación con las entidades de todos los sectores y niveles de gobierno, según corresponda;</w:t>
      </w:r>
    </w:p>
    <w:p w14:paraId="00000172" w14:textId="15E26FB6" w:rsidR="00F349B4" w:rsidRPr="00E87EFD" w:rsidRDefault="00E90395" w:rsidP="00E87EFD">
      <w:pPr>
        <w:numPr>
          <w:ilvl w:val="0"/>
          <w:numId w:val="7"/>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 xml:space="preserve">Dirigir y velar por el adecuado funcionamiento del Centro de Educación Técnica Productiva-CETPRO Alcides Salomón Zorrilla, promoviendo modelos de gestión pertinentes para los procesos de capacitación </w:t>
      </w:r>
      <w:r w:rsidRPr="00E87EFD">
        <w:rPr>
          <w:rFonts w:ascii="Arial" w:eastAsia="Arial" w:hAnsi="Arial" w:cs="Arial"/>
          <w:sz w:val="24"/>
          <w:szCs w:val="24"/>
        </w:rPr>
        <w:lastRenderedPageBreak/>
        <w:t>técnico productiva para personas con discapacidad, y coordinar su réplica en los Gobiernos Sub Nacionales</w:t>
      </w:r>
      <w:r w:rsidR="001F3138" w:rsidRPr="00E87EFD">
        <w:rPr>
          <w:rFonts w:ascii="Arial" w:eastAsia="Arial" w:hAnsi="Arial" w:cs="Arial"/>
          <w:sz w:val="24"/>
          <w:szCs w:val="24"/>
        </w:rPr>
        <w:t>;</w:t>
      </w:r>
    </w:p>
    <w:p w14:paraId="00000173" w14:textId="77777777" w:rsidR="00F349B4" w:rsidRPr="00E87EFD" w:rsidRDefault="00E90395" w:rsidP="00E87EFD">
      <w:pPr>
        <w:numPr>
          <w:ilvl w:val="0"/>
          <w:numId w:val="7"/>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Establecer orientaciones para el desarrollo de actividades dirigidas a las personas con discapacidad, que permitan su desarrollo integral con participación directa de la familia y la comunidad para su inclusión;</w:t>
      </w:r>
    </w:p>
    <w:p w14:paraId="00000174" w14:textId="77777777" w:rsidR="00F349B4" w:rsidRPr="00E87EFD" w:rsidRDefault="00E90395" w:rsidP="00E87EFD">
      <w:pPr>
        <w:numPr>
          <w:ilvl w:val="0"/>
          <w:numId w:val="7"/>
        </w:numPr>
        <w:pBdr>
          <w:top w:val="nil"/>
          <w:left w:val="nil"/>
          <w:bottom w:val="nil"/>
          <w:right w:val="nil"/>
          <w:between w:val="nil"/>
        </w:pBdr>
        <w:spacing w:after="0" w:line="360" w:lineRule="auto"/>
        <w:ind w:left="851" w:hanging="425"/>
        <w:contextualSpacing/>
        <w:rPr>
          <w:rFonts w:ascii="Arial" w:eastAsia="Arial" w:hAnsi="Arial" w:cs="Arial"/>
          <w:sz w:val="24"/>
          <w:szCs w:val="24"/>
        </w:rPr>
      </w:pPr>
      <w:bookmarkStart w:id="5" w:name="_heading=h.3znysh7" w:colFirst="0" w:colLast="0"/>
      <w:bookmarkEnd w:id="5"/>
      <w:r w:rsidRPr="00E87EFD">
        <w:rPr>
          <w:rFonts w:ascii="Arial" w:eastAsia="Arial" w:hAnsi="Arial" w:cs="Arial"/>
          <w:sz w:val="24"/>
          <w:szCs w:val="24"/>
        </w:rPr>
        <w:t xml:space="preserve">Expedir Resoluciones Directorales en materia de su competencia; </w:t>
      </w:r>
    </w:p>
    <w:p w14:paraId="00000175" w14:textId="77777777" w:rsidR="00F349B4" w:rsidRPr="00E87EFD" w:rsidRDefault="00E90395" w:rsidP="00E87EFD">
      <w:pPr>
        <w:numPr>
          <w:ilvl w:val="0"/>
          <w:numId w:val="7"/>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Emitir opinión técnica en el ámbito de su competencia; y,</w:t>
      </w:r>
    </w:p>
    <w:p w14:paraId="00000176" w14:textId="66264C5A" w:rsidR="00F349B4" w:rsidRPr="00E87EFD" w:rsidRDefault="00E90395" w:rsidP="00E87EFD">
      <w:pPr>
        <w:numPr>
          <w:ilvl w:val="0"/>
          <w:numId w:val="7"/>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Las demás funciones asignadas por la Presidencia en el marco de sus competencias y las que le correspondan por normativa expresa.</w:t>
      </w:r>
    </w:p>
    <w:p w14:paraId="3CA04818" w14:textId="6BFA8E1E" w:rsidR="00A0194D" w:rsidRPr="00E87EFD" w:rsidRDefault="00A0194D" w:rsidP="00E87EFD">
      <w:pPr>
        <w:pBdr>
          <w:top w:val="nil"/>
          <w:left w:val="nil"/>
          <w:bottom w:val="nil"/>
          <w:right w:val="nil"/>
          <w:between w:val="nil"/>
        </w:pBdr>
        <w:spacing w:after="0" w:line="360" w:lineRule="auto"/>
        <w:contextualSpacing/>
        <w:rPr>
          <w:rFonts w:ascii="Arial" w:eastAsia="Arial" w:hAnsi="Arial" w:cs="Arial"/>
          <w:sz w:val="24"/>
          <w:szCs w:val="24"/>
        </w:rPr>
      </w:pPr>
    </w:p>
    <w:p w14:paraId="6955857B" w14:textId="77D793C4" w:rsidR="00A0194D" w:rsidRPr="00E87EFD" w:rsidRDefault="00A0194D"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30 de la Sección Primera del ROF del CONADIS, aprobado mediante Decreto Supremo N° 004-2022-MIMP).</w:t>
      </w:r>
    </w:p>
    <w:p w14:paraId="062B0718" w14:textId="3BBBD04D" w:rsidR="00A0194D" w:rsidRPr="00E87EFD" w:rsidRDefault="00A0194D" w:rsidP="00E87EFD">
      <w:pPr>
        <w:pBdr>
          <w:top w:val="nil"/>
          <w:left w:val="nil"/>
          <w:bottom w:val="nil"/>
          <w:right w:val="nil"/>
          <w:between w:val="nil"/>
        </w:pBdr>
        <w:spacing w:after="0" w:line="360" w:lineRule="auto"/>
        <w:contextualSpacing/>
        <w:rPr>
          <w:rFonts w:ascii="Arial" w:eastAsia="Arial" w:hAnsi="Arial" w:cs="Arial"/>
          <w:sz w:val="24"/>
          <w:szCs w:val="24"/>
        </w:rPr>
      </w:pPr>
    </w:p>
    <w:p w14:paraId="4B1F4782" w14:textId="1BBF0D51" w:rsidR="00A0194D" w:rsidRPr="00E87EFD" w:rsidRDefault="00A0194D"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Artículo 4</w:t>
      </w:r>
      <w:r w:rsidR="009D31E0" w:rsidRPr="00E87EFD">
        <w:rPr>
          <w:rFonts w:ascii="Arial" w:eastAsia="Arial" w:hAnsi="Arial" w:cs="Arial"/>
          <w:bCs/>
          <w:sz w:val="24"/>
          <w:szCs w:val="24"/>
        </w:rPr>
        <w:t>4</w:t>
      </w:r>
      <w:r w:rsidRPr="00E87EFD">
        <w:rPr>
          <w:rFonts w:ascii="Arial" w:eastAsia="Arial" w:hAnsi="Arial" w:cs="Arial"/>
          <w:bCs/>
          <w:sz w:val="24"/>
          <w:szCs w:val="24"/>
        </w:rPr>
        <w:t>.- Unidades Orgánicas de la Dirección de Promoción y Desarrollo de las Personas con Discapacidad</w:t>
      </w:r>
    </w:p>
    <w:p w14:paraId="0A072670" w14:textId="77777777" w:rsidR="00A0194D" w:rsidRPr="00E87EFD" w:rsidRDefault="00A0194D" w:rsidP="00E87EFD">
      <w:pPr>
        <w:spacing w:after="0" w:line="360" w:lineRule="auto"/>
        <w:contextualSpacing/>
        <w:rPr>
          <w:rFonts w:ascii="Arial" w:eastAsia="Arial" w:hAnsi="Arial" w:cs="Arial"/>
          <w:b/>
          <w:sz w:val="24"/>
          <w:szCs w:val="24"/>
        </w:rPr>
      </w:pPr>
    </w:p>
    <w:p w14:paraId="4F5A52DB" w14:textId="77777777" w:rsidR="00A0194D" w:rsidRPr="00E87EFD" w:rsidRDefault="00A0194D"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Son unidades orgánicas de la Dirección de Promoción y Desarrollo de las Personas con Discapacidad las siguientes:</w:t>
      </w:r>
    </w:p>
    <w:p w14:paraId="57296FED" w14:textId="77777777" w:rsidR="00A0194D" w:rsidRPr="00E87EFD" w:rsidRDefault="00A0194D" w:rsidP="00E87EFD">
      <w:pPr>
        <w:spacing w:after="0" w:line="360" w:lineRule="auto"/>
        <w:contextualSpacing/>
        <w:rPr>
          <w:rFonts w:ascii="Arial" w:eastAsia="Arial" w:hAnsi="Arial" w:cs="Arial"/>
          <w:i/>
          <w:sz w:val="24"/>
          <w:szCs w:val="24"/>
        </w:rPr>
      </w:pPr>
    </w:p>
    <w:p w14:paraId="6BB7C52A" w14:textId="77777777" w:rsidR="00A0194D" w:rsidRPr="00E87EFD" w:rsidRDefault="00A0194D" w:rsidP="00E87EFD">
      <w:pPr>
        <w:tabs>
          <w:tab w:val="left" w:pos="709"/>
        </w:tabs>
        <w:spacing w:after="0" w:line="360" w:lineRule="auto"/>
        <w:contextualSpacing/>
        <w:rPr>
          <w:rFonts w:ascii="Arial" w:eastAsia="Arial" w:hAnsi="Arial" w:cs="Arial"/>
          <w:sz w:val="24"/>
          <w:szCs w:val="24"/>
        </w:rPr>
      </w:pPr>
      <w:r w:rsidRPr="00E87EFD">
        <w:rPr>
          <w:rFonts w:ascii="Arial" w:eastAsia="Arial" w:hAnsi="Arial" w:cs="Arial"/>
          <w:sz w:val="24"/>
          <w:szCs w:val="24"/>
        </w:rPr>
        <w:t xml:space="preserve">06.2.1 </w:t>
      </w:r>
      <w:r w:rsidRPr="00E87EFD">
        <w:rPr>
          <w:rFonts w:ascii="Arial" w:eastAsia="Arial" w:hAnsi="Arial" w:cs="Arial"/>
          <w:sz w:val="24"/>
          <w:szCs w:val="24"/>
        </w:rPr>
        <w:tab/>
        <w:t>Subdirección de Promoción y Concientización en Discapacidad.</w:t>
      </w:r>
    </w:p>
    <w:p w14:paraId="0413D5F2" w14:textId="77777777" w:rsidR="00A0194D" w:rsidRPr="00E87EFD" w:rsidRDefault="00A0194D" w:rsidP="00E87EFD">
      <w:pPr>
        <w:tabs>
          <w:tab w:val="left" w:pos="709"/>
        </w:tabs>
        <w:spacing w:after="0" w:line="360" w:lineRule="auto"/>
        <w:contextualSpacing/>
        <w:rPr>
          <w:rFonts w:ascii="Arial" w:eastAsia="Arial" w:hAnsi="Arial" w:cs="Arial"/>
          <w:sz w:val="24"/>
          <w:szCs w:val="24"/>
        </w:rPr>
      </w:pPr>
      <w:r w:rsidRPr="00E87EFD">
        <w:rPr>
          <w:rFonts w:ascii="Arial" w:eastAsia="Arial" w:hAnsi="Arial" w:cs="Arial"/>
          <w:sz w:val="24"/>
          <w:szCs w:val="24"/>
        </w:rPr>
        <w:t xml:space="preserve">06.2.2 </w:t>
      </w:r>
      <w:r w:rsidRPr="00E87EFD">
        <w:rPr>
          <w:rFonts w:ascii="Arial" w:eastAsia="Arial" w:hAnsi="Arial" w:cs="Arial"/>
          <w:sz w:val="24"/>
          <w:szCs w:val="24"/>
        </w:rPr>
        <w:tab/>
        <w:t>Subdirección de Desarrollo y Servicios en Discapacidad.</w:t>
      </w:r>
    </w:p>
    <w:p w14:paraId="080357CB" w14:textId="4CAAAD46" w:rsidR="00A0194D" w:rsidRPr="00E87EFD" w:rsidRDefault="00A0194D" w:rsidP="00E87EFD">
      <w:pPr>
        <w:tabs>
          <w:tab w:val="left" w:pos="709"/>
        </w:tabs>
        <w:spacing w:after="0" w:line="360" w:lineRule="auto"/>
        <w:contextualSpacing/>
        <w:rPr>
          <w:rFonts w:ascii="Arial" w:eastAsia="Arial" w:hAnsi="Arial" w:cs="Arial"/>
          <w:sz w:val="24"/>
          <w:szCs w:val="24"/>
        </w:rPr>
      </w:pPr>
    </w:p>
    <w:p w14:paraId="2ED508A6" w14:textId="248E8417" w:rsidR="009D31E0" w:rsidRPr="00E87EFD" w:rsidRDefault="009D31E0"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45 de la Sección Segunda del ROF del CONADIS, aprobado mediante Resolución de Presidencia N</w:t>
      </w:r>
      <w:r w:rsidR="00C424A7" w:rsidRPr="00E87EFD">
        <w:rPr>
          <w:rFonts w:ascii="Arial" w:eastAsia="Arial" w:hAnsi="Arial" w:cs="Arial"/>
          <w:sz w:val="24"/>
          <w:szCs w:val="24"/>
        </w:rPr>
        <w:t>°</w:t>
      </w:r>
      <w:r w:rsidRPr="00E87EFD">
        <w:rPr>
          <w:rFonts w:ascii="Arial" w:eastAsia="Arial" w:hAnsi="Arial" w:cs="Arial"/>
          <w:sz w:val="24"/>
          <w:szCs w:val="24"/>
        </w:rPr>
        <w:t xml:space="preserve"> D000046-2022-CONADIS-PRE).</w:t>
      </w:r>
    </w:p>
    <w:p w14:paraId="4AC6270D" w14:textId="77777777" w:rsidR="009D31E0" w:rsidRPr="00E87EFD" w:rsidRDefault="009D31E0" w:rsidP="00E87EFD">
      <w:pPr>
        <w:tabs>
          <w:tab w:val="left" w:pos="709"/>
        </w:tabs>
        <w:spacing w:after="0" w:line="360" w:lineRule="auto"/>
        <w:contextualSpacing/>
        <w:rPr>
          <w:rFonts w:ascii="Arial" w:eastAsia="Arial" w:hAnsi="Arial" w:cs="Arial"/>
          <w:sz w:val="24"/>
          <w:szCs w:val="24"/>
        </w:rPr>
      </w:pPr>
    </w:p>
    <w:p w14:paraId="034BC70A" w14:textId="5F7D3A84" w:rsidR="00A0194D" w:rsidRPr="00E87EFD" w:rsidRDefault="00A0194D"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Artículo 4</w:t>
      </w:r>
      <w:r w:rsidR="00F7209E" w:rsidRPr="00E87EFD">
        <w:rPr>
          <w:rFonts w:ascii="Arial" w:eastAsia="Arial" w:hAnsi="Arial" w:cs="Arial"/>
          <w:bCs/>
          <w:sz w:val="24"/>
          <w:szCs w:val="24"/>
        </w:rPr>
        <w:t>5</w:t>
      </w:r>
      <w:r w:rsidRPr="00E87EFD">
        <w:rPr>
          <w:rFonts w:ascii="Arial" w:eastAsia="Arial" w:hAnsi="Arial" w:cs="Arial"/>
          <w:bCs/>
          <w:sz w:val="24"/>
          <w:szCs w:val="24"/>
        </w:rPr>
        <w:t>.- Subdirección de Promoción y Concientización en Discapacidad</w:t>
      </w:r>
    </w:p>
    <w:p w14:paraId="0D1F7845" w14:textId="77777777" w:rsidR="00A0194D" w:rsidRPr="00E87EFD" w:rsidRDefault="00A0194D" w:rsidP="00E87EFD">
      <w:pPr>
        <w:spacing w:after="0" w:line="360" w:lineRule="auto"/>
        <w:contextualSpacing/>
        <w:rPr>
          <w:rFonts w:ascii="Arial" w:eastAsia="Arial" w:hAnsi="Arial" w:cs="Arial"/>
          <w:sz w:val="24"/>
          <w:szCs w:val="24"/>
        </w:rPr>
      </w:pPr>
    </w:p>
    <w:p w14:paraId="0B5593F0" w14:textId="77777777" w:rsidR="00A0194D" w:rsidRPr="00E87EFD" w:rsidRDefault="00A0194D"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 xml:space="preserve">La Subdirección de Promoción y Concientización en Discapacidad, es la unidad orgánica de línea encargada de implementar las acciones de sensibilización y </w:t>
      </w:r>
      <w:r w:rsidRPr="00E87EFD">
        <w:rPr>
          <w:rFonts w:ascii="Arial" w:eastAsia="Arial" w:hAnsi="Arial" w:cs="Arial"/>
          <w:sz w:val="24"/>
          <w:szCs w:val="24"/>
        </w:rPr>
        <w:lastRenderedPageBreak/>
        <w:t>concientización sobre los derechos, necesidades y desarrollo integral de las personas con discapacidad; promueve y conduce acciones para el fortalecimiento de capacidades en las organizaciones de personas con discapacidad y su inclusión en los espacios de concertación, asociativismo y participación en los asuntos públicos. Depende jerárquicamente de la Dirección de Promoción y Desarrollo de las Personas con Discapacidad.</w:t>
      </w:r>
    </w:p>
    <w:p w14:paraId="6D191061" w14:textId="5D65FFA4" w:rsidR="00A0194D" w:rsidRPr="00E87EFD" w:rsidRDefault="00A0194D" w:rsidP="00E87EFD">
      <w:pPr>
        <w:spacing w:after="0" w:line="360" w:lineRule="auto"/>
        <w:contextualSpacing/>
        <w:rPr>
          <w:rFonts w:ascii="Arial" w:eastAsia="Arial" w:hAnsi="Arial" w:cs="Arial"/>
          <w:sz w:val="24"/>
          <w:szCs w:val="24"/>
        </w:rPr>
      </w:pPr>
    </w:p>
    <w:p w14:paraId="6D467BFC" w14:textId="3D54CCE1" w:rsidR="009D31E0" w:rsidRPr="00E87EFD" w:rsidRDefault="009D31E0"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46 de la Sección Segunda del ROF del CONADIS, aprobado mediante Resolución de Presidencia N</w:t>
      </w:r>
      <w:r w:rsidR="00C424A7" w:rsidRPr="00E87EFD">
        <w:rPr>
          <w:rFonts w:ascii="Arial" w:eastAsia="Arial" w:hAnsi="Arial" w:cs="Arial"/>
          <w:sz w:val="24"/>
          <w:szCs w:val="24"/>
        </w:rPr>
        <w:t>°</w:t>
      </w:r>
      <w:r w:rsidRPr="00E87EFD">
        <w:rPr>
          <w:rFonts w:ascii="Arial" w:eastAsia="Arial" w:hAnsi="Arial" w:cs="Arial"/>
          <w:sz w:val="24"/>
          <w:szCs w:val="24"/>
        </w:rPr>
        <w:t xml:space="preserve"> D000046-2022-CONADIS-PRE).</w:t>
      </w:r>
    </w:p>
    <w:p w14:paraId="2D0D2B65" w14:textId="77777777" w:rsidR="009D31E0" w:rsidRPr="00E87EFD" w:rsidRDefault="009D31E0" w:rsidP="00E87EFD">
      <w:pPr>
        <w:spacing w:after="0" w:line="360" w:lineRule="auto"/>
        <w:contextualSpacing/>
        <w:rPr>
          <w:rFonts w:ascii="Arial" w:eastAsia="Arial" w:hAnsi="Arial" w:cs="Arial"/>
          <w:sz w:val="24"/>
          <w:szCs w:val="24"/>
        </w:rPr>
      </w:pPr>
    </w:p>
    <w:p w14:paraId="75963EA4" w14:textId="04352BAD" w:rsidR="00A0194D" w:rsidRPr="00E87EFD" w:rsidRDefault="00A0194D"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Artículo 4</w:t>
      </w:r>
      <w:r w:rsidR="00F7209E" w:rsidRPr="00E87EFD">
        <w:rPr>
          <w:rFonts w:ascii="Arial" w:eastAsia="Arial" w:hAnsi="Arial" w:cs="Arial"/>
          <w:bCs/>
          <w:sz w:val="24"/>
          <w:szCs w:val="24"/>
        </w:rPr>
        <w:t>6</w:t>
      </w:r>
      <w:r w:rsidRPr="00E87EFD">
        <w:rPr>
          <w:rFonts w:ascii="Arial" w:eastAsia="Arial" w:hAnsi="Arial" w:cs="Arial"/>
          <w:bCs/>
          <w:sz w:val="24"/>
          <w:szCs w:val="24"/>
        </w:rPr>
        <w:t>.- Funciones de la Subdirección de Promoción y Concientización en Discapacidad</w:t>
      </w:r>
    </w:p>
    <w:p w14:paraId="1FEE17FC" w14:textId="77777777" w:rsidR="00A0194D" w:rsidRPr="00E87EFD" w:rsidRDefault="00A0194D" w:rsidP="00E87EFD">
      <w:pPr>
        <w:spacing w:after="0" w:line="360" w:lineRule="auto"/>
        <w:contextualSpacing/>
        <w:rPr>
          <w:rFonts w:ascii="Arial" w:eastAsia="Arial" w:hAnsi="Arial" w:cs="Arial"/>
          <w:sz w:val="24"/>
          <w:szCs w:val="24"/>
        </w:rPr>
      </w:pPr>
    </w:p>
    <w:p w14:paraId="0C1AE283" w14:textId="77777777" w:rsidR="00A0194D" w:rsidRPr="00E87EFD" w:rsidRDefault="00A0194D"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Son funciones de la Subdirección de Promoción y Concientización en Discapacidad las siguientes:</w:t>
      </w:r>
    </w:p>
    <w:p w14:paraId="7E706565" w14:textId="77777777" w:rsidR="00A0194D" w:rsidRPr="00E87EFD" w:rsidRDefault="00A0194D" w:rsidP="00E87EFD">
      <w:pPr>
        <w:spacing w:after="0" w:line="360" w:lineRule="auto"/>
        <w:contextualSpacing/>
        <w:rPr>
          <w:rFonts w:ascii="Arial" w:eastAsia="Arial" w:hAnsi="Arial" w:cs="Arial"/>
          <w:sz w:val="24"/>
          <w:szCs w:val="24"/>
        </w:rPr>
      </w:pPr>
    </w:p>
    <w:p w14:paraId="38EEE188" w14:textId="77777777" w:rsidR="00A0194D" w:rsidRPr="00E87EFD" w:rsidRDefault="00A0194D" w:rsidP="00E87EFD">
      <w:pPr>
        <w:numPr>
          <w:ilvl w:val="0"/>
          <w:numId w:val="25"/>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Diseñar, dirigir y articular acciones de sensibilización y concientización sobre los derechos, necesidades y desarrollo integral de las personas con discapacidad en todos los sectores y niveles de gobierno, sector privado y sociedad civil;</w:t>
      </w:r>
    </w:p>
    <w:p w14:paraId="3F4EF267" w14:textId="77777777" w:rsidR="00A0194D" w:rsidRPr="00E87EFD" w:rsidRDefault="00A0194D" w:rsidP="00E87EFD">
      <w:pPr>
        <w:numPr>
          <w:ilvl w:val="0"/>
          <w:numId w:val="25"/>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Capacitar y brindar asistencia técnica en la materia de protección social y desarrollo integral de las personas con discapacidad, en coordinación con la Subdirección de Investigación, Seguimiento y Evaluación en Discapacidad y otras unidades de organización, según corresponda;</w:t>
      </w:r>
    </w:p>
    <w:p w14:paraId="52B624A5" w14:textId="77777777" w:rsidR="00A0194D" w:rsidRPr="00E87EFD" w:rsidRDefault="00A0194D" w:rsidP="00E87EFD">
      <w:pPr>
        <w:numPr>
          <w:ilvl w:val="0"/>
          <w:numId w:val="25"/>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Realizar actividades orientadas a promover la conformación, el fortalecimiento de capacidades organizativas, formalización y participación de las organizaciones de personas con discapacidad y su inclusión en todos los espacios de concertación de asuntos públicos, de la sociedad civil y del sector privado;</w:t>
      </w:r>
    </w:p>
    <w:p w14:paraId="30A8B5DE" w14:textId="77777777" w:rsidR="00A0194D" w:rsidRPr="00E87EFD" w:rsidRDefault="00A0194D" w:rsidP="00E87EFD">
      <w:pPr>
        <w:numPr>
          <w:ilvl w:val="0"/>
          <w:numId w:val="25"/>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 xml:space="preserve">Promover y organizar los procesos de consulta a las organizaciones que representan a las personas con discapacidad y las que lo </w:t>
      </w:r>
      <w:r w:rsidRPr="00E87EFD">
        <w:rPr>
          <w:rFonts w:ascii="Arial" w:eastAsia="Arial" w:hAnsi="Arial" w:cs="Arial"/>
          <w:sz w:val="24"/>
          <w:szCs w:val="24"/>
        </w:rPr>
        <w:lastRenderedPageBreak/>
        <w:t>representan respecto a la adopción de normas legislativas y administrativas, políticas y programas sobre cuestiones relativas a la discapacidad en coordinación con las autoridades y sectores de los tres niveles de gobierno;</w:t>
      </w:r>
    </w:p>
    <w:p w14:paraId="5355DD04" w14:textId="77777777" w:rsidR="00A0194D" w:rsidRPr="00E87EFD" w:rsidRDefault="00A0194D" w:rsidP="00E87EFD">
      <w:pPr>
        <w:numPr>
          <w:ilvl w:val="0"/>
          <w:numId w:val="25"/>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Promover la suscripción de convenios, acuerdos y similares con instituciones públicas y privadas, nacionales y extranjeras para la inclusión de las personas con discapacidad, en articulación con la Oficina de Planeamiento, Presupuesto y Modernización, según corresponda;</w:t>
      </w:r>
    </w:p>
    <w:p w14:paraId="200CB45A" w14:textId="77777777" w:rsidR="00A0194D" w:rsidRPr="00E87EFD" w:rsidRDefault="00A0194D" w:rsidP="00E87EFD">
      <w:pPr>
        <w:numPr>
          <w:ilvl w:val="0"/>
          <w:numId w:val="25"/>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Elaborar propuestas de mecanismos de incentivos que coadyuven a promover la integración y desarrollo e inclusión plena y efectiva de las personas con discapacidad, en articulación con la Subdirección de Políticas en Discapacidad;</w:t>
      </w:r>
    </w:p>
    <w:p w14:paraId="226FA8A1" w14:textId="77777777" w:rsidR="00A0194D" w:rsidRPr="00E87EFD" w:rsidRDefault="00A0194D" w:rsidP="00E87EFD">
      <w:pPr>
        <w:numPr>
          <w:ilvl w:val="0"/>
          <w:numId w:val="25"/>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Desarrollar acciones orientadas a velar por el adecuado funcionamiento del Centro de Educación Técnica Productiva-CETPRO Alcides Salomón Zorrilla, promoviendo modelos de gestión pertinentes para los procesos de enseñanza técnica productiva para personas con discapacidad, y coordinar su réplica en los Gobiernos Sub Nacionales y demás entidades competentes;</w:t>
      </w:r>
    </w:p>
    <w:p w14:paraId="30A4EA5A" w14:textId="77777777" w:rsidR="00A0194D" w:rsidRPr="00E87EFD" w:rsidRDefault="00A0194D" w:rsidP="00E87EFD">
      <w:pPr>
        <w:numPr>
          <w:ilvl w:val="0"/>
          <w:numId w:val="25"/>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Emitir opinión técnica en el ámbito de su competencia; y</w:t>
      </w:r>
    </w:p>
    <w:p w14:paraId="41BF4B92" w14:textId="46AB7FC3" w:rsidR="00A0194D" w:rsidRPr="00E87EFD" w:rsidRDefault="00A0194D" w:rsidP="00E87EFD">
      <w:pPr>
        <w:numPr>
          <w:ilvl w:val="0"/>
          <w:numId w:val="25"/>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Las demás funciones que le asigne la Dirección de Promoción y Desarrollo de las Personas con Discapacidad en el marco de sus competencias y las que le correspondan por normativa expresa.</w:t>
      </w:r>
    </w:p>
    <w:p w14:paraId="3C513C46" w14:textId="763DA1FC" w:rsidR="009D31E0" w:rsidRPr="00E87EFD" w:rsidRDefault="009D31E0" w:rsidP="00E87EFD">
      <w:pPr>
        <w:pBdr>
          <w:top w:val="nil"/>
          <w:left w:val="nil"/>
          <w:bottom w:val="nil"/>
          <w:right w:val="nil"/>
          <w:between w:val="nil"/>
        </w:pBdr>
        <w:spacing w:after="0" w:line="360" w:lineRule="auto"/>
        <w:contextualSpacing/>
        <w:rPr>
          <w:rFonts w:ascii="Arial" w:eastAsia="Arial" w:hAnsi="Arial" w:cs="Arial"/>
          <w:sz w:val="24"/>
          <w:szCs w:val="24"/>
        </w:rPr>
      </w:pPr>
    </w:p>
    <w:p w14:paraId="7B8D6EE7" w14:textId="58FDACDF" w:rsidR="009D31E0" w:rsidRPr="00E87EFD" w:rsidRDefault="009D31E0"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47 de la Sección Segunda del ROF del CONADIS, aprobado mediante Resolución de Presidencia N</w:t>
      </w:r>
      <w:r w:rsidR="00C424A7" w:rsidRPr="00E87EFD">
        <w:rPr>
          <w:rFonts w:ascii="Arial" w:eastAsia="Arial" w:hAnsi="Arial" w:cs="Arial"/>
          <w:sz w:val="24"/>
          <w:szCs w:val="24"/>
        </w:rPr>
        <w:t>°</w:t>
      </w:r>
      <w:r w:rsidRPr="00E87EFD">
        <w:rPr>
          <w:rFonts w:ascii="Arial" w:eastAsia="Arial" w:hAnsi="Arial" w:cs="Arial"/>
          <w:sz w:val="24"/>
          <w:szCs w:val="24"/>
        </w:rPr>
        <w:t xml:space="preserve"> D000046-2022-CONADIS-PRE).</w:t>
      </w:r>
    </w:p>
    <w:p w14:paraId="62C307D0" w14:textId="77777777" w:rsidR="00A0194D" w:rsidRPr="00E87EFD" w:rsidRDefault="00A0194D" w:rsidP="00E87EFD">
      <w:pPr>
        <w:spacing w:after="0" w:line="360" w:lineRule="auto"/>
        <w:contextualSpacing/>
        <w:rPr>
          <w:rFonts w:ascii="Arial" w:eastAsia="Arial" w:hAnsi="Arial" w:cs="Arial"/>
          <w:sz w:val="24"/>
          <w:szCs w:val="24"/>
        </w:rPr>
      </w:pPr>
    </w:p>
    <w:p w14:paraId="6F0FA65A" w14:textId="55A7589C" w:rsidR="00A0194D" w:rsidRPr="00E87EFD" w:rsidRDefault="00A0194D"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Artículo 4</w:t>
      </w:r>
      <w:r w:rsidR="00F7209E" w:rsidRPr="00E87EFD">
        <w:rPr>
          <w:rFonts w:ascii="Arial" w:eastAsia="Arial" w:hAnsi="Arial" w:cs="Arial"/>
          <w:bCs/>
          <w:sz w:val="24"/>
          <w:szCs w:val="24"/>
        </w:rPr>
        <w:t>7</w:t>
      </w:r>
      <w:r w:rsidRPr="00E87EFD">
        <w:rPr>
          <w:rFonts w:ascii="Arial" w:eastAsia="Arial" w:hAnsi="Arial" w:cs="Arial"/>
          <w:bCs/>
          <w:sz w:val="24"/>
          <w:szCs w:val="24"/>
        </w:rPr>
        <w:t>.- Subdirección de Desarrollo y Servicios en Discapacidad</w:t>
      </w:r>
    </w:p>
    <w:p w14:paraId="466DCB33" w14:textId="77777777" w:rsidR="00A0194D" w:rsidRPr="00E87EFD" w:rsidRDefault="00A0194D" w:rsidP="00E87EFD">
      <w:pPr>
        <w:spacing w:after="0" w:line="360" w:lineRule="auto"/>
        <w:contextualSpacing/>
        <w:rPr>
          <w:rFonts w:ascii="Arial" w:eastAsia="Arial" w:hAnsi="Arial" w:cs="Arial"/>
          <w:sz w:val="24"/>
          <w:szCs w:val="24"/>
        </w:rPr>
      </w:pPr>
    </w:p>
    <w:p w14:paraId="7D192AC8" w14:textId="77777777" w:rsidR="00A0194D" w:rsidRPr="00E87EFD" w:rsidRDefault="00A0194D"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 xml:space="preserve">La </w:t>
      </w:r>
      <w:bookmarkStart w:id="6" w:name="_Hlk95907612"/>
      <w:r w:rsidRPr="00E87EFD">
        <w:rPr>
          <w:rFonts w:ascii="Arial" w:eastAsia="Arial" w:hAnsi="Arial" w:cs="Arial"/>
          <w:sz w:val="24"/>
          <w:szCs w:val="24"/>
        </w:rPr>
        <w:t>Subdirección de Desarrollo y Servicios en Discapacidad</w:t>
      </w:r>
      <w:bookmarkEnd w:id="6"/>
      <w:r w:rsidRPr="00E87EFD">
        <w:rPr>
          <w:rFonts w:ascii="Arial" w:eastAsia="Arial" w:hAnsi="Arial" w:cs="Arial"/>
          <w:sz w:val="24"/>
          <w:szCs w:val="24"/>
        </w:rPr>
        <w:t xml:space="preserve">, es la unidad orgánica de línea responsable de implementar los servicios a cargo del </w:t>
      </w:r>
      <w:r w:rsidRPr="00E87EFD">
        <w:rPr>
          <w:rFonts w:ascii="Arial" w:eastAsia="Arial" w:hAnsi="Arial" w:cs="Arial"/>
          <w:sz w:val="24"/>
          <w:szCs w:val="24"/>
        </w:rPr>
        <w:lastRenderedPageBreak/>
        <w:t xml:space="preserve">CONADIS dirigidos a las personas con discapacidad y otros actores relacionados para su desarrollo; asimismo, tiene a su cargo la formulación de planes de trabajo y similares, orientados a la optimización y/o implementación de servicios de protección social a favor de las personas con discapacidad. Depende jerárquicamente de la </w:t>
      </w:r>
      <w:bookmarkStart w:id="7" w:name="_Hlk95907564"/>
      <w:r w:rsidRPr="00E87EFD">
        <w:rPr>
          <w:rFonts w:ascii="Arial" w:eastAsia="Arial" w:hAnsi="Arial" w:cs="Arial"/>
          <w:sz w:val="24"/>
          <w:szCs w:val="24"/>
        </w:rPr>
        <w:t>Dirección de Promoción y Desarrollo de las Personas con Discapacidad.</w:t>
      </w:r>
    </w:p>
    <w:p w14:paraId="498B30E5" w14:textId="03892965" w:rsidR="00A0194D" w:rsidRPr="00E87EFD" w:rsidRDefault="00A0194D" w:rsidP="00E87EFD">
      <w:pPr>
        <w:spacing w:after="0" w:line="360" w:lineRule="auto"/>
        <w:contextualSpacing/>
        <w:rPr>
          <w:rFonts w:ascii="Arial" w:eastAsia="Arial" w:hAnsi="Arial" w:cs="Arial"/>
          <w:b/>
          <w:sz w:val="24"/>
          <w:szCs w:val="24"/>
        </w:rPr>
      </w:pPr>
    </w:p>
    <w:p w14:paraId="4005CBE0" w14:textId="681BF6BE" w:rsidR="009D31E0" w:rsidRPr="00E87EFD" w:rsidRDefault="009D31E0"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48 de la Sección Segunda del ROF del CONADIS, aprobado mediante Resolución de Presidencia N</w:t>
      </w:r>
      <w:r w:rsidR="00C424A7" w:rsidRPr="00E87EFD">
        <w:rPr>
          <w:rFonts w:ascii="Arial" w:eastAsia="Arial" w:hAnsi="Arial" w:cs="Arial"/>
          <w:sz w:val="24"/>
          <w:szCs w:val="24"/>
        </w:rPr>
        <w:t>°</w:t>
      </w:r>
      <w:r w:rsidRPr="00E87EFD">
        <w:rPr>
          <w:rFonts w:ascii="Arial" w:eastAsia="Arial" w:hAnsi="Arial" w:cs="Arial"/>
          <w:sz w:val="24"/>
          <w:szCs w:val="24"/>
        </w:rPr>
        <w:t xml:space="preserve"> D000046-2022-CONADIS-PRE).</w:t>
      </w:r>
    </w:p>
    <w:bookmarkEnd w:id="7"/>
    <w:p w14:paraId="7BDF8CF1" w14:textId="4EB16133" w:rsidR="00A0194D" w:rsidRPr="00E87EFD" w:rsidRDefault="00A0194D"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Artículo 4</w:t>
      </w:r>
      <w:r w:rsidR="00F7209E" w:rsidRPr="00E87EFD">
        <w:rPr>
          <w:rFonts w:ascii="Arial" w:eastAsia="Arial" w:hAnsi="Arial" w:cs="Arial"/>
          <w:bCs/>
          <w:sz w:val="24"/>
          <w:szCs w:val="24"/>
        </w:rPr>
        <w:t>8</w:t>
      </w:r>
      <w:r w:rsidRPr="00E87EFD">
        <w:rPr>
          <w:rFonts w:ascii="Arial" w:eastAsia="Arial" w:hAnsi="Arial" w:cs="Arial"/>
          <w:bCs/>
          <w:sz w:val="24"/>
          <w:szCs w:val="24"/>
        </w:rPr>
        <w:t>.- Funciones de la Subdirección de Desarrollo y Servicios en Discapacidad</w:t>
      </w:r>
    </w:p>
    <w:p w14:paraId="4A2EEBE4" w14:textId="77777777" w:rsidR="00A0194D" w:rsidRPr="00E87EFD" w:rsidRDefault="00A0194D" w:rsidP="00E87EFD">
      <w:pPr>
        <w:spacing w:after="0" w:line="360" w:lineRule="auto"/>
        <w:contextualSpacing/>
        <w:rPr>
          <w:rFonts w:ascii="Arial" w:eastAsia="Arial" w:hAnsi="Arial" w:cs="Arial"/>
          <w:sz w:val="24"/>
          <w:szCs w:val="24"/>
        </w:rPr>
      </w:pPr>
    </w:p>
    <w:p w14:paraId="051C6ADD" w14:textId="77777777" w:rsidR="00A0194D" w:rsidRPr="00E87EFD" w:rsidRDefault="00A0194D"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Son funciones de la Subdirección de Desarrollo y Servicios en Discapacidad las siguientes:</w:t>
      </w:r>
    </w:p>
    <w:p w14:paraId="2E3C5C61" w14:textId="77777777" w:rsidR="00A0194D" w:rsidRPr="00E87EFD" w:rsidRDefault="00A0194D" w:rsidP="00E87EFD">
      <w:pPr>
        <w:spacing w:after="0" w:line="360" w:lineRule="auto"/>
        <w:contextualSpacing/>
        <w:rPr>
          <w:rFonts w:ascii="Arial" w:eastAsia="Arial" w:hAnsi="Arial" w:cs="Arial"/>
          <w:sz w:val="24"/>
          <w:szCs w:val="24"/>
        </w:rPr>
      </w:pPr>
    </w:p>
    <w:p w14:paraId="5CB0C2A3" w14:textId="77777777" w:rsidR="00A0194D" w:rsidRPr="00E87EFD" w:rsidRDefault="00A0194D" w:rsidP="00E87EFD">
      <w:pPr>
        <w:numPr>
          <w:ilvl w:val="0"/>
          <w:numId w:val="26"/>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Elaborar instrumentos, lineamientos, estrategias u otros similares para el funcionamiento del Registro Nacional de la Persona con Discapacidad y otros normativamente creados;</w:t>
      </w:r>
    </w:p>
    <w:p w14:paraId="0427D969" w14:textId="77777777" w:rsidR="00A0194D" w:rsidRPr="00E87EFD" w:rsidRDefault="00A0194D" w:rsidP="00E87EFD">
      <w:pPr>
        <w:numPr>
          <w:ilvl w:val="0"/>
          <w:numId w:val="26"/>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Capacitar y brindar asistencia técnica en la gestión de los registros de la persona con discapacidad y sus organizaciones, en coordinación con la Subdirección de Investigación, Seguimiento y Evaluación en Discapacidad y otras unidades de organización, según corresponda;</w:t>
      </w:r>
    </w:p>
    <w:p w14:paraId="07CC3DBB" w14:textId="77777777" w:rsidR="00A0194D" w:rsidRPr="00E87EFD" w:rsidRDefault="00A0194D" w:rsidP="00E87EFD">
      <w:pPr>
        <w:numPr>
          <w:ilvl w:val="0"/>
          <w:numId w:val="26"/>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Elaborar e implementar acciones complementarias a las desarrolladas por los sectores competentes, a efecto de potenciar la integración y desarrollo e inclusión plena y efectiva de las personas con discapacidad, en la vida política, económica, social, cultural y tecnológica;</w:t>
      </w:r>
    </w:p>
    <w:p w14:paraId="4168E555" w14:textId="77777777" w:rsidR="00A0194D" w:rsidRPr="00E87EFD" w:rsidRDefault="00A0194D" w:rsidP="00E87EFD">
      <w:pPr>
        <w:numPr>
          <w:ilvl w:val="0"/>
          <w:numId w:val="26"/>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Formular planes de trabajo y similares orientados a la optimización o implementación de servicios de protección social a favor de las personas con discapacidad, en coordinación con la Subdirección de Investigación, Seguimiento y Evaluación en Discapacidad;</w:t>
      </w:r>
    </w:p>
    <w:p w14:paraId="7032C2C5" w14:textId="77777777" w:rsidR="00A0194D" w:rsidRPr="00E87EFD" w:rsidRDefault="00A0194D" w:rsidP="00E87EFD">
      <w:pPr>
        <w:numPr>
          <w:ilvl w:val="0"/>
          <w:numId w:val="26"/>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lastRenderedPageBreak/>
        <w:t>Proponer e implementar orientaciones para el desarrollo de actividades dirigidas a las personas con discapacidad, que permitan su desarrollo integral con participación directa de la familia y la comunidad para su inclusión;</w:t>
      </w:r>
    </w:p>
    <w:p w14:paraId="6666F80D" w14:textId="77777777" w:rsidR="00A0194D" w:rsidRPr="00E87EFD" w:rsidRDefault="00A0194D" w:rsidP="00E87EFD">
      <w:pPr>
        <w:numPr>
          <w:ilvl w:val="0"/>
          <w:numId w:val="26"/>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Administrar el Registro Nacional de la Persona con Discapacidad, sus organizaciones y otros normativamente creados, incluyendo sus registros especiales;</w:t>
      </w:r>
    </w:p>
    <w:p w14:paraId="1746E790" w14:textId="77777777" w:rsidR="00A0194D" w:rsidRPr="00E87EFD" w:rsidRDefault="00A0194D" w:rsidP="00E87EFD">
      <w:pPr>
        <w:numPr>
          <w:ilvl w:val="0"/>
          <w:numId w:val="26"/>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Desarrollar estrategias que permitan incrementar la inscripción en el registro nacional de las personas con discapacidad;</w:t>
      </w:r>
    </w:p>
    <w:p w14:paraId="162E34D0" w14:textId="5921C78F" w:rsidR="00A0194D" w:rsidRPr="00E87EFD" w:rsidRDefault="00A0194D" w:rsidP="00E87EFD">
      <w:pPr>
        <w:numPr>
          <w:ilvl w:val="0"/>
          <w:numId w:val="26"/>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 xml:space="preserve">Emitir opinión </w:t>
      </w:r>
      <w:proofErr w:type="spellStart"/>
      <w:r w:rsidRPr="00E87EFD">
        <w:rPr>
          <w:rFonts w:ascii="Arial" w:eastAsia="Arial" w:hAnsi="Arial" w:cs="Arial"/>
          <w:sz w:val="24"/>
          <w:szCs w:val="24"/>
        </w:rPr>
        <w:t>técnien</w:t>
      </w:r>
      <w:proofErr w:type="spellEnd"/>
      <w:r w:rsidRPr="00E87EFD">
        <w:rPr>
          <w:rFonts w:ascii="Arial" w:eastAsia="Arial" w:hAnsi="Arial" w:cs="Arial"/>
          <w:sz w:val="24"/>
          <w:szCs w:val="24"/>
        </w:rPr>
        <w:t xml:space="preserve"> el ámbito de su competencia; y,</w:t>
      </w:r>
    </w:p>
    <w:p w14:paraId="44449C5A" w14:textId="44D3F9F7" w:rsidR="00A0194D" w:rsidRPr="00E87EFD" w:rsidRDefault="00A0194D" w:rsidP="00E87EFD">
      <w:pPr>
        <w:numPr>
          <w:ilvl w:val="0"/>
          <w:numId w:val="26"/>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Las demás funciones asignadas por la Dirección de Promoción y Desarrollo de las Personas con Discapacidad y las que le correspondan por normativa expresa.</w:t>
      </w:r>
    </w:p>
    <w:p w14:paraId="024A4A65" w14:textId="7714A3C9" w:rsidR="00A0194D" w:rsidRPr="00E87EFD" w:rsidRDefault="00A0194D" w:rsidP="00E87EFD">
      <w:pPr>
        <w:pBdr>
          <w:top w:val="nil"/>
          <w:left w:val="nil"/>
          <w:bottom w:val="nil"/>
          <w:right w:val="nil"/>
          <w:between w:val="nil"/>
        </w:pBdr>
        <w:spacing w:after="0" w:line="360" w:lineRule="auto"/>
        <w:contextualSpacing/>
        <w:rPr>
          <w:rFonts w:ascii="Arial" w:eastAsia="Arial" w:hAnsi="Arial" w:cs="Arial"/>
          <w:sz w:val="24"/>
          <w:szCs w:val="24"/>
        </w:rPr>
      </w:pPr>
    </w:p>
    <w:p w14:paraId="35557A74" w14:textId="70E40BCD" w:rsidR="00A0194D" w:rsidRPr="00E87EFD" w:rsidRDefault="00A0194D"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4</w:t>
      </w:r>
      <w:r w:rsidR="009D31E0" w:rsidRPr="00E87EFD">
        <w:rPr>
          <w:rFonts w:ascii="Arial" w:eastAsia="Arial" w:hAnsi="Arial" w:cs="Arial"/>
          <w:sz w:val="24"/>
          <w:szCs w:val="24"/>
        </w:rPr>
        <w:t>9</w:t>
      </w:r>
      <w:r w:rsidRPr="00E87EFD">
        <w:rPr>
          <w:rFonts w:ascii="Arial" w:eastAsia="Arial" w:hAnsi="Arial" w:cs="Arial"/>
          <w:sz w:val="24"/>
          <w:szCs w:val="24"/>
        </w:rPr>
        <w:t xml:space="preserve"> de la Sección Segunda del ROF del CONADIS, aprobado mediante Resolución de Presidencia N</w:t>
      </w:r>
      <w:r w:rsidR="00C424A7" w:rsidRPr="00E87EFD">
        <w:rPr>
          <w:rFonts w:ascii="Arial" w:eastAsia="Arial" w:hAnsi="Arial" w:cs="Arial"/>
          <w:sz w:val="24"/>
          <w:szCs w:val="24"/>
        </w:rPr>
        <w:t>°</w:t>
      </w:r>
      <w:r w:rsidRPr="00E87EFD">
        <w:rPr>
          <w:rFonts w:ascii="Arial" w:eastAsia="Arial" w:hAnsi="Arial" w:cs="Arial"/>
          <w:sz w:val="24"/>
          <w:szCs w:val="24"/>
        </w:rPr>
        <w:t xml:space="preserve"> D000046-2022-CONADIS-PRE).</w:t>
      </w:r>
    </w:p>
    <w:p w14:paraId="00000177" w14:textId="77777777" w:rsidR="00F349B4" w:rsidRPr="00E87EFD" w:rsidRDefault="00F349B4" w:rsidP="00E87EFD">
      <w:pPr>
        <w:pBdr>
          <w:top w:val="nil"/>
          <w:left w:val="nil"/>
          <w:bottom w:val="nil"/>
          <w:right w:val="nil"/>
          <w:between w:val="nil"/>
        </w:pBdr>
        <w:spacing w:after="0" w:line="360" w:lineRule="auto"/>
        <w:contextualSpacing/>
        <w:rPr>
          <w:rFonts w:ascii="Arial" w:eastAsia="Arial" w:hAnsi="Arial" w:cs="Arial"/>
          <w:sz w:val="24"/>
          <w:szCs w:val="24"/>
        </w:rPr>
      </w:pPr>
    </w:p>
    <w:p w14:paraId="00000178" w14:textId="0C6EA2FC" w:rsidR="00F349B4" w:rsidRPr="00E87EFD" w:rsidRDefault="00E90395" w:rsidP="00E87EFD">
      <w:pPr>
        <w:pStyle w:val="Ttulo3"/>
        <w:spacing w:line="360" w:lineRule="auto"/>
        <w:rPr>
          <w:rFonts w:ascii="Arial" w:eastAsia="Arial" w:hAnsi="Arial" w:cs="Arial"/>
          <w:b w:val="0"/>
          <w:sz w:val="24"/>
          <w:szCs w:val="24"/>
        </w:rPr>
      </w:pPr>
      <w:r w:rsidRPr="00E87EFD">
        <w:rPr>
          <w:rFonts w:ascii="Arial" w:eastAsia="Arial" w:hAnsi="Arial" w:cs="Arial"/>
          <w:bCs/>
          <w:sz w:val="24"/>
          <w:szCs w:val="24"/>
        </w:rPr>
        <w:t xml:space="preserve">Artículo </w:t>
      </w:r>
      <w:r w:rsidR="00F7209E" w:rsidRPr="00E87EFD">
        <w:rPr>
          <w:rFonts w:ascii="Arial" w:eastAsia="Arial" w:hAnsi="Arial" w:cs="Arial"/>
          <w:bCs/>
          <w:sz w:val="24"/>
          <w:szCs w:val="24"/>
        </w:rPr>
        <w:t>49</w:t>
      </w:r>
      <w:r w:rsidRPr="00E87EFD">
        <w:rPr>
          <w:rFonts w:ascii="Arial" w:eastAsia="Arial" w:hAnsi="Arial" w:cs="Arial"/>
          <w:bCs/>
          <w:sz w:val="24"/>
          <w:szCs w:val="24"/>
        </w:rPr>
        <w:t>.- Dirección de Fiscalización y Sanciones</w:t>
      </w:r>
    </w:p>
    <w:p w14:paraId="00000179" w14:textId="77777777" w:rsidR="00F349B4" w:rsidRPr="00E87EFD" w:rsidRDefault="00F349B4" w:rsidP="00E87EFD">
      <w:pPr>
        <w:spacing w:after="0" w:line="360" w:lineRule="auto"/>
        <w:contextualSpacing/>
        <w:rPr>
          <w:rFonts w:ascii="Arial" w:eastAsia="Arial" w:hAnsi="Arial" w:cs="Arial"/>
          <w:sz w:val="24"/>
          <w:szCs w:val="24"/>
        </w:rPr>
      </w:pPr>
    </w:p>
    <w:p w14:paraId="0000017B" w14:textId="31F6C36C" w:rsidR="00F349B4" w:rsidRPr="00E87EFD" w:rsidRDefault="00E9039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 xml:space="preserve">La Dirección de Fiscalización y Sanciones es el órgano de línea responsable de conducir las acciones de fiscalización para el cumplimiento de obligaciones fiscalizables contenidas en la Ley N° 29973, Ley General de </w:t>
      </w:r>
      <w:r w:rsidR="00BA659D" w:rsidRPr="00E87EFD">
        <w:rPr>
          <w:rFonts w:ascii="Arial" w:eastAsia="Arial" w:hAnsi="Arial" w:cs="Arial"/>
          <w:sz w:val="24"/>
          <w:szCs w:val="24"/>
        </w:rPr>
        <w:t xml:space="preserve">la </w:t>
      </w:r>
      <w:r w:rsidRPr="00E87EFD">
        <w:rPr>
          <w:rFonts w:ascii="Arial" w:eastAsia="Arial" w:hAnsi="Arial" w:cs="Arial"/>
          <w:sz w:val="24"/>
          <w:szCs w:val="24"/>
        </w:rPr>
        <w:t>Persona con Discapacidad, su reglamento y otras disposiciones legales en materia de discapacidad, así como la imposición de sanciones por infracciones a la normativa citada. Depende jerárquicamente de la Presidencia.</w:t>
      </w:r>
    </w:p>
    <w:p w14:paraId="62B3E518" w14:textId="2A68A1E9" w:rsidR="00A0194D" w:rsidRPr="00E87EFD" w:rsidRDefault="00A0194D" w:rsidP="00E87EFD">
      <w:pPr>
        <w:spacing w:after="0" w:line="360" w:lineRule="auto"/>
        <w:contextualSpacing/>
        <w:rPr>
          <w:rFonts w:ascii="Arial" w:eastAsia="Arial" w:hAnsi="Arial" w:cs="Arial"/>
          <w:sz w:val="24"/>
          <w:szCs w:val="24"/>
        </w:rPr>
      </w:pPr>
    </w:p>
    <w:p w14:paraId="0B183978" w14:textId="79258765" w:rsidR="00A0194D" w:rsidRPr="00E87EFD" w:rsidRDefault="00A0194D"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31 de la Sección Primera del ROF del CONADIS, aprobado mediante Decreto Supremo N° 004-2022-MIMP).</w:t>
      </w:r>
    </w:p>
    <w:p w14:paraId="40143745" w14:textId="77777777" w:rsidR="00C42DA6" w:rsidRPr="00E87EFD" w:rsidRDefault="00C42DA6" w:rsidP="00E87EFD">
      <w:pPr>
        <w:spacing w:after="0" w:line="360" w:lineRule="auto"/>
        <w:contextualSpacing/>
        <w:rPr>
          <w:rFonts w:ascii="Arial" w:eastAsia="Arial" w:hAnsi="Arial" w:cs="Arial"/>
          <w:sz w:val="24"/>
          <w:szCs w:val="24"/>
        </w:rPr>
      </w:pPr>
    </w:p>
    <w:p w14:paraId="0000017C" w14:textId="21E919CF" w:rsidR="00F349B4" w:rsidRPr="00E87EFD" w:rsidRDefault="00E90395"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lastRenderedPageBreak/>
        <w:t xml:space="preserve">Artículo </w:t>
      </w:r>
      <w:r w:rsidR="00F7209E" w:rsidRPr="00E87EFD">
        <w:rPr>
          <w:rFonts w:ascii="Arial" w:eastAsia="Arial" w:hAnsi="Arial" w:cs="Arial"/>
          <w:bCs/>
          <w:sz w:val="24"/>
          <w:szCs w:val="24"/>
        </w:rPr>
        <w:t>50</w:t>
      </w:r>
      <w:r w:rsidRPr="00E87EFD">
        <w:rPr>
          <w:rFonts w:ascii="Arial" w:eastAsia="Arial" w:hAnsi="Arial" w:cs="Arial"/>
          <w:bCs/>
          <w:sz w:val="24"/>
          <w:szCs w:val="24"/>
        </w:rPr>
        <w:t xml:space="preserve">.- Funciones de la Dirección de Fiscalización y Sanciones </w:t>
      </w:r>
    </w:p>
    <w:p w14:paraId="0000017D" w14:textId="77777777" w:rsidR="00F349B4" w:rsidRPr="00E87EFD" w:rsidRDefault="00F349B4" w:rsidP="00E87EFD">
      <w:pPr>
        <w:spacing w:after="0" w:line="360" w:lineRule="auto"/>
        <w:contextualSpacing/>
        <w:rPr>
          <w:rFonts w:ascii="Arial" w:eastAsia="Arial" w:hAnsi="Arial" w:cs="Arial"/>
          <w:sz w:val="24"/>
          <w:szCs w:val="24"/>
        </w:rPr>
      </w:pPr>
    </w:p>
    <w:p w14:paraId="0000017E" w14:textId="77777777" w:rsidR="00F349B4" w:rsidRPr="00E87EFD" w:rsidRDefault="00E90395"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Son funciones de la Dirección de Fiscalización y Sanciones las siguientes:</w:t>
      </w:r>
    </w:p>
    <w:p w14:paraId="0000017F" w14:textId="77777777" w:rsidR="00F349B4" w:rsidRPr="00E87EFD" w:rsidRDefault="00F349B4" w:rsidP="00E87EFD">
      <w:pPr>
        <w:spacing w:after="0" w:line="360" w:lineRule="auto"/>
        <w:contextualSpacing/>
        <w:rPr>
          <w:rFonts w:ascii="Arial" w:eastAsia="Arial" w:hAnsi="Arial" w:cs="Arial"/>
          <w:sz w:val="24"/>
          <w:szCs w:val="24"/>
        </w:rPr>
      </w:pPr>
    </w:p>
    <w:p w14:paraId="4178A88A" w14:textId="4AD87526" w:rsidR="00DC6C46" w:rsidRPr="00E87EFD" w:rsidRDefault="00DC6C46" w:rsidP="00E87EFD">
      <w:pPr>
        <w:numPr>
          <w:ilvl w:val="0"/>
          <w:numId w:val="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Proponer instrumentos técnico normativo</w:t>
      </w:r>
      <w:r w:rsidR="002849EA" w:rsidRPr="00E87EFD">
        <w:rPr>
          <w:rFonts w:ascii="Arial" w:eastAsia="Arial" w:hAnsi="Arial" w:cs="Arial"/>
          <w:sz w:val="24"/>
          <w:szCs w:val="24"/>
        </w:rPr>
        <w:t>s</w:t>
      </w:r>
      <w:r w:rsidRPr="00E87EFD">
        <w:rPr>
          <w:rFonts w:ascii="Arial" w:eastAsia="Arial" w:hAnsi="Arial" w:cs="Arial"/>
          <w:sz w:val="24"/>
          <w:szCs w:val="24"/>
        </w:rPr>
        <w:t>, planes, programas, procedimientos u otros instrumentos para el proceso de fiscalización y sanción en los niveles de gobierno nacional, regional y local, conforme a Ley;</w:t>
      </w:r>
    </w:p>
    <w:p w14:paraId="00000181" w14:textId="4CB7A2A7" w:rsidR="00F349B4" w:rsidRPr="00E87EFD" w:rsidRDefault="00E90395" w:rsidP="00E87EFD">
      <w:pPr>
        <w:numPr>
          <w:ilvl w:val="0"/>
          <w:numId w:val="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Conducir la atención de denuncias o documentación ingresada al CONADIS por incumplimiento a las obligaciones fiscalizables establecidas en la Ley N</w:t>
      </w:r>
      <w:r w:rsidR="00EB12D7" w:rsidRPr="00E87EFD">
        <w:rPr>
          <w:rFonts w:ascii="Arial" w:eastAsia="Arial" w:hAnsi="Arial" w:cs="Arial"/>
          <w:sz w:val="24"/>
          <w:szCs w:val="24"/>
        </w:rPr>
        <w:t>° </w:t>
      </w:r>
      <w:r w:rsidRPr="00E87EFD">
        <w:rPr>
          <w:rFonts w:ascii="Arial" w:eastAsia="Arial" w:hAnsi="Arial" w:cs="Arial"/>
          <w:sz w:val="24"/>
          <w:szCs w:val="24"/>
        </w:rPr>
        <w:t>29973, Ley General de la Persona con Discapacidad y su Reglamento;</w:t>
      </w:r>
    </w:p>
    <w:p w14:paraId="00000182" w14:textId="10655ECE" w:rsidR="00F349B4" w:rsidRPr="00E87EFD" w:rsidRDefault="00E90395" w:rsidP="00E87EFD">
      <w:pPr>
        <w:numPr>
          <w:ilvl w:val="0"/>
          <w:numId w:val="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Resolver en primera instancia el procedimiento administrativo sancionador aplicable para cada tipo de infracción, establecidas en la Ley N</w:t>
      </w:r>
      <w:r w:rsidR="00EB12D7" w:rsidRPr="00E87EFD">
        <w:rPr>
          <w:rFonts w:ascii="Arial" w:eastAsia="Arial" w:hAnsi="Arial" w:cs="Arial"/>
          <w:sz w:val="24"/>
          <w:szCs w:val="24"/>
        </w:rPr>
        <w:t>°</w:t>
      </w:r>
      <w:r w:rsidRPr="00E87EFD">
        <w:rPr>
          <w:rFonts w:ascii="Arial" w:eastAsia="Arial" w:hAnsi="Arial" w:cs="Arial"/>
          <w:sz w:val="24"/>
          <w:szCs w:val="24"/>
        </w:rPr>
        <w:t xml:space="preserve"> 29973, Ley General de la Persona con Discapacidad y su Reglamento;</w:t>
      </w:r>
    </w:p>
    <w:p w14:paraId="00000183" w14:textId="77777777" w:rsidR="00F349B4" w:rsidRPr="00E87EFD" w:rsidRDefault="00E90395" w:rsidP="00E87EFD">
      <w:pPr>
        <w:numPr>
          <w:ilvl w:val="0"/>
          <w:numId w:val="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Resolver los recursos de reconsideración que se interpongan contra las Resoluciones de Sanción emitidas por esta Dirección;</w:t>
      </w:r>
    </w:p>
    <w:p w14:paraId="00000184" w14:textId="77777777" w:rsidR="00F349B4" w:rsidRPr="00E87EFD" w:rsidRDefault="00E90395" w:rsidP="00E87EFD">
      <w:pPr>
        <w:numPr>
          <w:ilvl w:val="0"/>
          <w:numId w:val="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Elevar a la Presidencia del CONADIS los recursos de apelación interpuestos dentro del plazo de Ley, contra las Resoluciones Sancionadoras expedidas;</w:t>
      </w:r>
    </w:p>
    <w:p w14:paraId="00000185" w14:textId="77777777" w:rsidR="00F349B4" w:rsidRPr="00E87EFD" w:rsidRDefault="00E90395" w:rsidP="00E87EFD">
      <w:pPr>
        <w:numPr>
          <w:ilvl w:val="0"/>
          <w:numId w:val="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Remitir los expedientes de sanciones impuestas, a la Gerencia General para su ejecución a través de la Oficina de Administración;</w:t>
      </w:r>
    </w:p>
    <w:p w14:paraId="00000186" w14:textId="4404BDBC" w:rsidR="00F349B4" w:rsidRPr="00E87EFD" w:rsidRDefault="00E90395" w:rsidP="00E87EFD">
      <w:pPr>
        <w:numPr>
          <w:ilvl w:val="0"/>
          <w:numId w:val="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Proponer la escala de sanciones aplicables para cada tipo de infracción, establecidas en la Ley N</w:t>
      </w:r>
      <w:r w:rsidR="00EB12D7" w:rsidRPr="00E87EFD">
        <w:rPr>
          <w:rFonts w:ascii="Arial" w:eastAsia="Arial" w:hAnsi="Arial" w:cs="Arial"/>
          <w:sz w:val="24"/>
          <w:szCs w:val="24"/>
        </w:rPr>
        <w:t>°</w:t>
      </w:r>
      <w:r w:rsidRPr="00E87EFD">
        <w:rPr>
          <w:rFonts w:ascii="Arial" w:eastAsia="Arial" w:hAnsi="Arial" w:cs="Arial"/>
          <w:sz w:val="24"/>
          <w:szCs w:val="24"/>
        </w:rPr>
        <w:t xml:space="preserve"> 29973, Ley General de la Persona con Discapacidad y su Reglamento;</w:t>
      </w:r>
    </w:p>
    <w:p w14:paraId="00000187" w14:textId="7A3E41F6" w:rsidR="00F349B4" w:rsidRPr="00E87EFD" w:rsidRDefault="00E90395" w:rsidP="00E87EFD">
      <w:pPr>
        <w:numPr>
          <w:ilvl w:val="0"/>
          <w:numId w:val="4"/>
        </w:numPr>
        <w:pBdr>
          <w:top w:val="nil"/>
          <w:left w:val="nil"/>
          <w:bottom w:val="nil"/>
          <w:right w:val="nil"/>
          <w:between w:val="nil"/>
        </w:pBdr>
        <w:spacing w:after="0" w:line="360" w:lineRule="auto"/>
        <w:ind w:left="851" w:hanging="425"/>
        <w:contextualSpacing/>
        <w:rPr>
          <w:rFonts w:ascii="Arial" w:eastAsia="Arial" w:hAnsi="Arial" w:cs="Arial"/>
          <w:sz w:val="24"/>
          <w:szCs w:val="24"/>
        </w:rPr>
      </w:pPr>
      <w:bookmarkStart w:id="8" w:name="_heading=h.2et92p0" w:colFirst="0" w:colLast="0"/>
      <w:bookmarkEnd w:id="8"/>
      <w:r w:rsidRPr="00E87EFD">
        <w:rPr>
          <w:rFonts w:ascii="Arial" w:eastAsia="Arial" w:hAnsi="Arial" w:cs="Arial"/>
          <w:sz w:val="24"/>
          <w:szCs w:val="24"/>
        </w:rPr>
        <w:t>Dirigir el diseño y ejecución de las acciones de capacitación y asistencia técnica a los Gobiernos Sub Nacionales y la Sociedad Civil, en lo referente a las obligaciones fiscalizables establecidas en la Ley N</w:t>
      </w:r>
      <w:r w:rsidR="00EB12D7" w:rsidRPr="00E87EFD">
        <w:rPr>
          <w:rFonts w:ascii="Arial" w:eastAsia="Arial" w:hAnsi="Arial" w:cs="Arial"/>
          <w:sz w:val="24"/>
          <w:szCs w:val="24"/>
        </w:rPr>
        <w:t>°</w:t>
      </w:r>
      <w:r w:rsidRPr="00E87EFD">
        <w:rPr>
          <w:rFonts w:ascii="Arial" w:eastAsia="Arial" w:hAnsi="Arial" w:cs="Arial"/>
          <w:sz w:val="24"/>
          <w:szCs w:val="24"/>
        </w:rPr>
        <w:t xml:space="preserve"> 29973, Ley General de la Persona con Discapacidad y su Reglamento;</w:t>
      </w:r>
    </w:p>
    <w:p w14:paraId="00000188" w14:textId="77777777" w:rsidR="00F349B4" w:rsidRPr="00E87EFD" w:rsidRDefault="00E90395" w:rsidP="00E87EFD">
      <w:pPr>
        <w:numPr>
          <w:ilvl w:val="0"/>
          <w:numId w:val="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Dictar medidas cautelares en el marco del procedimiento sancionador;</w:t>
      </w:r>
    </w:p>
    <w:p w14:paraId="00000189" w14:textId="77777777" w:rsidR="00F349B4" w:rsidRPr="00E87EFD" w:rsidRDefault="00E90395" w:rsidP="00E87EFD">
      <w:pPr>
        <w:numPr>
          <w:ilvl w:val="0"/>
          <w:numId w:val="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Expedir Resoluciones Directorales en asuntos de su competencia;</w:t>
      </w:r>
    </w:p>
    <w:p w14:paraId="0000018A" w14:textId="77777777" w:rsidR="00F349B4" w:rsidRPr="00E87EFD" w:rsidRDefault="00E90395" w:rsidP="00E87EFD">
      <w:pPr>
        <w:numPr>
          <w:ilvl w:val="0"/>
          <w:numId w:val="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lastRenderedPageBreak/>
        <w:t>Emitir opinión técnica en el ámbito de su competencia; y,</w:t>
      </w:r>
    </w:p>
    <w:p w14:paraId="0000018B" w14:textId="39C0A473" w:rsidR="00F349B4" w:rsidRPr="00E87EFD" w:rsidRDefault="00E90395" w:rsidP="00E87EFD">
      <w:pPr>
        <w:numPr>
          <w:ilvl w:val="0"/>
          <w:numId w:val="4"/>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Las demás funciones que le sean asignadas por la Presidencia en el marco de sus competencias y las que le correspondan por normativa expresa.</w:t>
      </w:r>
    </w:p>
    <w:p w14:paraId="2E71ADD0" w14:textId="324E9BA6" w:rsidR="00A0194D" w:rsidRPr="00E87EFD" w:rsidRDefault="00A0194D" w:rsidP="00E87EFD">
      <w:pPr>
        <w:pBdr>
          <w:top w:val="nil"/>
          <w:left w:val="nil"/>
          <w:bottom w:val="nil"/>
          <w:right w:val="nil"/>
          <w:between w:val="nil"/>
        </w:pBdr>
        <w:spacing w:after="0" w:line="360" w:lineRule="auto"/>
        <w:contextualSpacing/>
        <w:rPr>
          <w:rFonts w:ascii="Arial" w:eastAsia="Arial" w:hAnsi="Arial" w:cs="Arial"/>
          <w:sz w:val="24"/>
          <w:szCs w:val="24"/>
        </w:rPr>
      </w:pPr>
    </w:p>
    <w:p w14:paraId="3F921637" w14:textId="41CC23FA" w:rsidR="00A0194D" w:rsidRPr="00E87EFD" w:rsidRDefault="00A0194D"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32 de la Sección Primera del ROF del CONADIS, aprobado mediante Decreto Supremo N° 004-2022-MIMP).</w:t>
      </w:r>
    </w:p>
    <w:p w14:paraId="0CB6100A" w14:textId="1368F15A" w:rsidR="00A0194D" w:rsidRPr="00E87EFD" w:rsidRDefault="00A0194D" w:rsidP="00E87EFD">
      <w:pPr>
        <w:pBdr>
          <w:top w:val="nil"/>
          <w:left w:val="nil"/>
          <w:bottom w:val="nil"/>
          <w:right w:val="nil"/>
          <w:between w:val="nil"/>
        </w:pBdr>
        <w:spacing w:after="0" w:line="360" w:lineRule="auto"/>
        <w:contextualSpacing/>
        <w:rPr>
          <w:rFonts w:ascii="Arial" w:eastAsia="Arial" w:hAnsi="Arial" w:cs="Arial"/>
          <w:sz w:val="24"/>
          <w:szCs w:val="24"/>
        </w:rPr>
      </w:pPr>
    </w:p>
    <w:p w14:paraId="1C74F054" w14:textId="55DAD721" w:rsidR="009D31E0" w:rsidRPr="00E87EFD" w:rsidRDefault="009D31E0"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Artículo 5</w:t>
      </w:r>
      <w:r w:rsidR="00F7209E" w:rsidRPr="00E87EFD">
        <w:rPr>
          <w:rFonts w:ascii="Arial" w:eastAsia="Arial" w:hAnsi="Arial" w:cs="Arial"/>
          <w:bCs/>
          <w:sz w:val="24"/>
          <w:szCs w:val="24"/>
        </w:rPr>
        <w:t>1</w:t>
      </w:r>
      <w:r w:rsidRPr="00E87EFD">
        <w:rPr>
          <w:rFonts w:ascii="Arial" w:eastAsia="Arial" w:hAnsi="Arial" w:cs="Arial"/>
          <w:bCs/>
          <w:sz w:val="24"/>
          <w:szCs w:val="24"/>
        </w:rPr>
        <w:t>.- Unidades orgánicas de la Dirección de Fiscalización y Sanciones</w:t>
      </w:r>
    </w:p>
    <w:p w14:paraId="4D348262" w14:textId="77777777" w:rsidR="009D31E0" w:rsidRPr="00E87EFD" w:rsidRDefault="009D31E0" w:rsidP="00E87EFD">
      <w:pPr>
        <w:spacing w:after="0" w:line="360" w:lineRule="auto"/>
        <w:contextualSpacing/>
        <w:rPr>
          <w:rFonts w:ascii="Arial" w:eastAsia="Arial" w:hAnsi="Arial" w:cs="Arial"/>
          <w:sz w:val="24"/>
          <w:szCs w:val="24"/>
        </w:rPr>
      </w:pPr>
    </w:p>
    <w:p w14:paraId="727AC875" w14:textId="77777777" w:rsidR="009D31E0" w:rsidRPr="00E87EFD" w:rsidRDefault="009D31E0"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Son unidades orgánicas de la Dirección de Fiscalización y Sanciones las siguientes:</w:t>
      </w:r>
    </w:p>
    <w:p w14:paraId="6B692F0E" w14:textId="77777777" w:rsidR="009D31E0" w:rsidRPr="00E87EFD" w:rsidRDefault="009D31E0" w:rsidP="00E87EFD">
      <w:pPr>
        <w:spacing w:after="0" w:line="360" w:lineRule="auto"/>
        <w:contextualSpacing/>
        <w:rPr>
          <w:rFonts w:ascii="Arial" w:eastAsia="Arial" w:hAnsi="Arial" w:cs="Arial"/>
          <w:sz w:val="24"/>
          <w:szCs w:val="24"/>
        </w:rPr>
      </w:pPr>
    </w:p>
    <w:p w14:paraId="3D3F2459" w14:textId="77777777" w:rsidR="009D31E0" w:rsidRPr="00E87EFD" w:rsidRDefault="009D31E0" w:rsidP="00E87EFD">
      <w:pPr>
        <w:tabs>
          <w:tab w:val="left" w:pos="709"/>
        </w:tabs>
        <w:spacing w:after="0" w:line="360" w:lineRule="auto"/>
        <w:contextualSpacing/>
        <w:rPr>
          <w:rFonts w:ascii="Arial" w:eastAsia="Arial" w:hAnsi="Arial" w:cs="Arial"/>
          <w:sz w:val="24"/>
          <w:szCs w:val="24"/>
        </w:rPr>
      </w:pPr>
      <w:r w:rsidRPr="00E87EFD">
        <w:rPr>
          <w:rFonts w:ascii="Arial" w:eastAsia="Arial" w:hAnsi="Arial" w:cs="Arial"/>
          <w:sz w:val="24"/>
          <w:szCs w:val="24"/>
        </w:rPr>
        <w:t xml:space="preserve">06.3.1 </w:t>
      </w:r>
      <w:r w:rsidRPr="00E87EFD">
        <w:rPr>
          <w:rFonts w:ascii="Arial" w:eastAsia="Arial" w:hAnsi="Arial" w:cs="Arial"/>
          <w:sz w:val="24"/>
          <w:szCs w:val="24"/>
        </w:rPr>
        <w:tab/>
        <w:t>Subdirección de Fiscalización.</w:t>
      </w:r>
    </w:p>
    <w:p w14:paraId="3A623257" w14:textId="31405D5E" w:rsidR="009D31E0" w:rsidRPr="00E87EFD" w:rsidRDefault="009D31E0" w:rsidP="00E87EFD">
      <w:pPr>
        <w:tabs>
          <w:tab w:val="left" w:pos="709"/>
        </w:tabs>
        <w:spacing w:after="0" w:line="360" w:lineRule="auto"/>
        <w:contextualSpacing/>
        <w:rPr>
          <w:rFonts w:ascii="Arial" w:eastAsia="Arial" w:hAnsi="Arial" w:cs="Arial"/>
          <w:sz w:val="24"/>
          <w:szCs w:val="24"/>
        </w:rPr>
      </w:pPr>
      <w:r w:rsidRPr="00E87EFD">
        <w:rPr>
          <w:rFonts w:ascii="Arial" w:eastAsia="Arial" w:hAnsi="Arial" w:cs="Arial"/>
          <w:sz w:val="24"/>
          <w:szCs w:val="24"/>
        </w:rPr>
        <w:t xml:space="preserve">06.3.2 </w:t>
      </w:r>
      <w:r w:rsidRPr="00E87EFD">
        <w:rPr>
          <w:rFonts w:ascii="Arial" w:eastAsia="Arial" w:hAnsi="Arial" w:cs="Arial"/>
          <w:sz w:val="24"/>
          <w:szCs w:val="24"/>
        </w:rPr>
        <w:tab/>
        <w:t>Subdirección de Infracción y Sanciones.</w:t>
      </w:r>
    </w:p>
    <w:p w14:paraId="0D4A9ED7" w14:textId="02BC60B9" w:rsidR="009D31E0" w:rsidRPr="00E87EFD" w:rsidRDefault="009D31E0" w:rsidP="00E87EFD">
      <w:pPr>
        <w:tabs>
          <w:tab w:val="left" w:pos="709"/>
        </w:tabs>
        <w:spacing w:after="0" w:line="360" w:lineRule="auto"/>
        <w:contextualSpacing/>
        <w:rPr>
          <w:rFonts w:ascii="Arial" w:eastAsia="Arial" w:hAnsi="Arial" w:cs="Arial"/>
          <w:sz w:val="24"/>
          <w:szCs w:val="24"/>
        </w:rPr>
      </w:pPr>
    </w:p>
    <w:p w14:paraId="0FD738AE" w14:textId="28765CC6" w:rsidR="009D31E0" w:rsidRPr="00E87EFD" w:rsidRDefault="009D31E0"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50 de la Sección Segunda del ROF del CONADIS, aprobado mediante Resolución de Presidencia N</w:t>
      </w:r>
      <w:r w:rsidR="00C424A7" w:rsidRPr="00E87EFD">
        <w:rPr>
          <w:rFonts w:ascii="Arial" w:eastAsia="Arial" w:hAnsi="Arial" w:cs="Arial"/>
          <w:sz w:val="24"/>
          <w:szCs w:val="24"/>
        </w:rPr>
        <w:t>°</w:t>
      </w:r>
      <w:r w:rsidRPr="00E87EFD">
        <w:rPr>
          <w:rFonts w:ascii="Arial" w:eastAsia="Arial" w:hAnsi="Arial" w:cs="Arial"/>
          <w:sz w:val="24"/>
          <w:szCs w:val="24"/>
        </w:rPr>
        <w:t xml:space="preserve"> D000046-2022-CONADIS-PRE).</w:t>
      </w:r>
    </w:p>
    <w:p w14:paraId="6431FC6F" w14:textId="77777777" w:rsidR="009D31E0" w:rsidRPr="00E87EFD" w:rsidRDefault="009D31E0" w:rsidP="00E87EFD">
      <w:pPr>
        <w:spacing w:after="0" w:line="360" w:lineRule="auto"/>
        <w:contextualSpacing/>
        <w:rPr>
          <w:rFonts w:ascii="Arial" w:eastAsia="Arial" w:hAnsi="Arial" w:cs="Arial"/>
          <w:sz w:val="24"/>
          <w:szCs w:val="24"/>
        </w:rPr>
      </w:pPr>
    </w:p>
    <w:p w14:paraId="6CAE1D71" w14:textId="7B275896" w:rsidR="009D31E0" w:rsidRPr="00E87EFD" w:rsidRDefault="009D31E0"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Artículo 5</w:t>
      </w:r>
      <w:r w:rsidR="00F7209E" w:rsidRPr="00E87EFD">
        <w:rPr>
          <w:rFonts w:ascii="Arial" w:eastAsia="Arial" w:hAnsi="Arial" w:cs="Arial"/>
          <w:bCs/>
          <w:sz w:val="24"/>
          <w:szCs w:val="24"/>
        </w:rPr>
        <w:t>2</w:t>
      </w:r>
      <w:r w:rsidRPr="00E87EFD">
        <w:rPr>
          <w:rFonts w:ascii="Arial" w:eastAsia="Arial" w:hAnsi="Arial" w:cs="Arial"/>
          <w:bCs/>
          <w:sz w:val="24"/>
          <w:szCs w:val="24"/>
        </w:rPr>
        <w:t xml:space="preserve">.- Subdirección de Fiscalización </w:t>
      </w:r>
    </w:p>
    <w:p w14:paraId="6EAC6033" w14:textId="77777777" w:rsidR="009D31E0" w:rsidRPr="00E87EFD" w:rsidRDefault="009D31E0" w:rsidP="00E87EFD">
      <w:pPr>
        <w:spacing w:after="0" w:line="360" w:lineRule="auto"/>
        <w:contextualSpacing/>
        <w:rPr>
          <w:rFonts w:ascii="Arial" w:eastAsia="Arial" w:hAnsi="Arial" w:cs="Arial"/>
          <w:sz w:val="24"/>
          <w:szCs w:val="24"/>
        </w:rPr>
      </w:pPr>
    </w:p>
    <w:p w14:paraId="65F370F2" w14:textId="05509262" w:rsidR="009D31E0" w:rsidRPr="00E87EFD" w:rsidRDefault="009D31E0"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 xml:space="preserve">La Subdirección de Fiscalización es la unidad orgánica de línea responsable de verificar el cumplimiento de las obligaciones fiscalizables contenidas en la Ley N° 29973, Ley General de la Persona con Discapacidad, en su reglamento y en otras disposiciones legales en materia de discapacidad. Depende jerárquicamente de la Dirección de Fiscalización y Sanciones. </w:t>
      </w:r>
    </w:p>
    <w:p w14:paraId="7F0C5A91" w14:textId="17FB69E2" w:rsidR="009D31E0" w:rsidRPr="00E87EFD" w:rsidRDefault="009D31E0" w:rsidP="00E87EFD">
      <w:pPr>
        <w:spacing w:after="0" w:line="360" w:lineRule="auto"/>
        <w:contextualSpacing/>
        <w:rPr>
          <w:rFonts w:ascii="Arial" w:eastAsia="Arial" w:hAnsi="Arial" w:cs="Arial"/>
          <w:sz w:val="24"/>
          <w:szCs w:val="24"/>
        </w:rPr>
      </w:pPr>
    </w:p>
    <w:p w14:paraId="2319CAA9" w14:textId="10B40C97" w:rsidR="009D31E0" w:rsidRPr="00E87EFD" w:rsidRDefault="009D31E0"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lastRenderedPageBreak/>
        <w:t>(Texto según el artículo 51 de la Sección Segunda del ROF del CONADIS, aprobado mediante Resolución de Presidencia N</w:t>
      </w:r>
      <w:r w:rsidR="00C424A7" w:rsidRPr="00E87EFD">
        <w:rPr>
          <w:rFonts w:ascii="Arial" w:eastAsia="Arial" w:hAnsi="Arial" w:cs="Arial"/>
          <w:sz w:val="24"/>
          <w:szCs w:val="24"/>
        </w:rPr>
        <w:t>°</w:t>
      </w:r>
      <w:r w:rsidRPr="00E87EFD">
        <w:rPr>
          <w:rFonts w:ascii="Arial" w:eastAsia="Arial" w:hAnsi="Arial" w:cs="Arial"/>
          <w:sz w:val="24"/>
          <w:szCs w:val="24"/>
        </w:rPr>
        <w:t xml:space="preserve"> D000046-2022-CONADIS-PRE).</w:t>
      </w:r>
    </w:p>
    <w:p w14:paraId="4740EDD3" w14:textId="77777777" w:rsidR="009D31E0" w:rsidRPr="00E87EFD" w:rsidRDefault="009D31E0" w:rsidP="00E87EFD">
      <w:pPr>
        <w:spacing w:after="0" w:line="360" w:lineRule="auto"/>
        <w:contextualSpacing/>
        <w:rPr>
          <w:rFonts w:ascii="Arial" w:eastAsia="Arial" w:hAnsi="Arial" w:cs="Arial"/>
          <w:sz w:val="24"/>
          <w:szCs w:val="24"/>
        </w:rPr>
      </w:pPr>
    </w:p>
    <w:p w14:paraId="20F07F70" w14:textId="1D513309" w:rsidR="009D31E0" w:rsidRPr="00E87EFD" w:rsidRDefault="009D31E0"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Artículo 5</w:t>
      </w:r>
      <w:r w:rsidR="00F7209E" w:rsidRPr="00E87EFD">
        <w:rPr>
          <w:rFonts w:ascii="Arial" w:eastAsia="Arial" w:hAnsi="Arial" w:cs="Arial"/>
          <w:bCs/>
          <w:sz w:val="24"/>
          <w:szCs w:val="24"/>
        </w:rPr>
        <w:t>3</w:t>
      </w:r>
      <w:r w:rsidRPr="00E87EFD">
        <w:rPr>
          <w:rFonts w:ascii="Arial" w:eastAsia="Arial" w:hAnsi="Arial" w:cs="Arial"/>
          <w:bCs/>
          <w:sz w:val="24"/>
          <w:szCs w:val="24"/>
        </w:rPr>
        <w:t>.- Funciones de la Subdirección de Fiscalización</w:t>
      </w:r>
    </w:p>
    <w:p w14:paraId="45559F9D" w14:textId="77777777" w:rsidR="009D31E0" w:rsidRPr="00E87EFD" w:rsidRDefault="009D31E0" w:rsidP="00E87EFD">
      <w:pPr>
        <w:spacing w:after="0" w:line="360" w:lineRule="auto"/>
        <w:contextualSpacing/>
        <w:rPr>
          <w:rFonts w:ascii="Arial" w:eastAsia="Arial" w:hAnsi="Arial" w:cs="Arial"/>
          <w:sz w:val="24"/>
          <w:szCs w:val="24"/>
        </w:rPr>
      </w:pPr>
    </w:p>
    <w:p w14:paraId="00D91F28" w14:textId="77777777" w:rsidR="009D31E0" w:rsidRPr="00E87EFD" w:rsidRDefault="009D31E0"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Son funciones de la Subdirección de Fiscalización las siguientes:</w:t>
      </w:r>
    </w:p>
    <w:p w14:paraId="248D0232" w14:textId="77777777" w:rsidR="009D31E0" w:rsidRPr="00E87EFD" w:rsidRDefault="009D31E0" w:rsidP="00E87EFD">
      <w:pPr>
        <w:spacing w:after="0" w:line="360" w:lineRule="auto"/>
        <w:contextualSpacing/>
        <w:rPr>
          <w:rFonts w:ascii="Arial" w:eastAsia="Arial" w:hAnsi="Arial" w:cs="Arial"/>
          <w:sz w:val="24"/>
          <w:szCs w:val="24"/>
        </w:rPr>
      </w:pPr>
    </w:p>
    <w:p w14:paraId="509A08A3" w14:textId="77777777" w:rsidR="009D31E0" w:rsidRPr="00E87EFD" w:rsidRDefault="009D31E0" w:rsidP="00E87EFD">
      <w:pPr>
        <w:numPr>
          <w:ilvl w:val="0"/>
          <w:numId w:val="27"/>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Elaborar y proponer instrumentos técnicos normativos, planes, programas y procedimientos relacionados a fiscalización en los niveles de gobierno nacional, regional y local, conforme a Ley;</w:t>
      </w:r>
    </w:p>
    <w:p w14:paraId="404A3DB4" w14:textId="51CF7183" w:rsidR="009D31E0" w:rsidRPr="00E87EFD" w:rsidRDefault="009D31E0" w:rsidP="00E87EFD">
      <w:pPr>
        <w:numPr>
          <w:ilvl w:val="0"/>
          <w:numId w:val="27"/>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Fiscalizar el cumplimiento de las disposiciones legales en materia de discapacidad, establecidas en la Ley N</w:t>
      </w:r>
      <w:r w:rsidR="00EB12D7" w:rsidRPr="00E87EFD">
        <w:rPr>
          <w:rFonts w:ascii="Arial" w:eastAsia="Arial" w:hAnsi="Arial" w:cs="Arial"/>
          <w:sz w:val="24"/>
          <w:szCs w:val="24"/>
        </w:rPr>
        <w:t>°</w:t>
      </w:r>
      <w:r w:rsidRPr="00E87EFD">
        <w:rPr>
          <w:rFonts w:ascii="Arial" w:eastAsia="Arial" w:hAnsi="Arial" w:cs="Arial"/>
          <w:sz w:val="24"/>
          <w:szCs w:val="24"/>
        </w:rPr>
        <w:t xml:space="preserve"> 29973, Ley General de la Persona con Discapacidad y su Reglamento determinando la existencia o no de infracciones administrativas;</w:t>
      </w:r>
    </w:p>
    <w:p w14:paraId="7B2DF482" w14:textId="7D0DAC60" w:rsidR="009D31E0" w:rsidRPr="00E87EFD" w:rsidRDefault="009D31E0" w:rsidP="00E87EFD">
      <w:pPr>
        <w:numPr>
          <w:ilvl w:val="0"/>
          <w:numId w:val="27"/>
        </w:numPr>
        <w:pBdr>
          <w:top w:val="nil"/>
          <w:left w:val="nil"/>
          <w:bottom w:val="nil"/>
          <w:right w:val="nil"/>
          <w:between w:val="nil"/>
        </w:pBdr>
        <w:spacing w:after="0" w:line="360" w:lineRule="auto"/>
        <w:ind w:left="851" w:hanging="425"/>
        <w:contextualSpacing/>
        <w:rPr>
          <w:rFonts w:ascii="Arial" w:eastAsia="Arial" w:hAnsi="Arial" w:cs="Arial"/>
          <w:sz w:val="24"/>
          <w:szCs w:val="24"/>
        </w:rPr>
      </w:pPr>
      <w:bookmarkStart w:id="9" w:name="_heading=h.tyjcwt" w:colFirst="0" w:colLast="0"/>
      <w:bookmarkEnd w:id="9"/>
      <w:r w:rsidRPr="00E87EFD">
        <w:rPr>
          <w:rFonts w:ascii="Arial" w:eastAsia="Arial" w:hAnsi="Arial" w:cs="Arial"/>
          <w:sz w:val="24"/>
          <w:szCs w:val="24"/>
        </w:rPr>
        <w:t>Evaluar y calificar las denuncias presentadas por incumplimiento a las obligaciones fiscalizables establecidas en la Ley N</w:t>
      </w:r>
      <w:r w:rsidR="00EB12D7" w:rsidRPr="00E87EFD">
        <w:rPr>
          <w:rFonts w:ascii="Arial" w:eastAsia="Arial" w:hAnsi="Arial" w:cs="Arial"/>
          <w:sz w:val="24"/>
          <w:szCs w:val="24"/>
        </w:rPr>
        <w:t>°</w:t>
      </w:r>
      <w:r w:rsidRPr="00E87EFD">
        <w:rPr>
          <w:rFonts w:ascii="Arial" w:eastAsia="Arial" w:hAnsi="Arial" w:cs="Arial"/>
          <w:sz w:val="24"/>
          <w:szCs w:val="24"/>
        </w:rPr>
        <w:t xml:space="preserve"> 29973, Ley General de la Persona con Discapacidad y su Reglamento;</w:t>
      </w:r>
    </w:p>
    <w:p w14:paraId="2D0A226D" w14:textId="1ED1C66F" w:rsidR="009D31E0" w:rsidRPr="00E87EFD" w:rsidRDefault="009D31E0" w:rsidP="00E87EFD">
      <w:pPr>
        <w:numPr>
          <w:ilvl w:val="0"/>
          <w:numId w:val="27"/>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Brindar capacitación y asistencia técnica a los Gobiernos Sub Nacionales y la Sociedad Civil, en lo referente a las obligaciones fiscalizables establecidas en la Ley N</w:t>
      </w:r>
      <w:r w:rsidR="00EB12D7" w:rsidRPr="00E87EFD">
        <w:rPr>
          <w:rFonts w:ascii="Arial" w:eastAsia="Arial" w:hAnsi="Arial" w:cs="Arial"/>
          <w:sz w:val="24"/>
          <w:szCs w:val="24"/>
        </w:rPr>
        <w:t>°</w:t>
      </w:r>
      <w:r w:rsidRPr="00E87EFD">
        <w:rPr>
          <w:rFonts w:ascii="Arial" w:eastAsia="Arial" w:hAnsi="Arial" w:cs="Arial"/>
          <w:sz w:val="24"/>
          <w:szCs w:val="24"/>
        </w:rPr>
        <w:t xml:space="preserve"> 29973, Ley General de la Persona con Discapacidad y su Reglamento, en coordinación con la Subdirección de Investigación, Seguimiento y Evaluación en Discapacidad y otras unidades de organización, según corresponda;</w:t>
      </w:r>
    </w:p>
    <w:p w14:paraId="78D78B88" w14:textId="77777777" w:rsidR="009D31E0" w:rsidRPr="00E87EFD" w:rsidRDefault="009D31E0" w:rsidP="00E87EFD">
      <w:pPr>
        <w:numPr>
          <w:ilvl w:val="0"/>
          <w:numId w:val="27"/>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Emitir opinión técnica en el ámbito de su competencia; y,</w:t>
      </w:r>
    </w:p>
    <w:p w14:paraId="0010DBBE" w14:textId="224E25F7" w:rsidR="009D31E0" w:rsidRPr="00E87EFD" w:rsidRDefault="009D31E0" w:rsidP="00E87EFD">
      <w:pPr>
        <w:numPr>
          <w:ilvl w:val="0"/>
          <w:numId w:val="27"/>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Las demás funciones que le sean asignadas por la Dirección de Fiscalización y Sanciones y aquellas que les corresponda por norma expresa.</w:t>
      </w:r>
    </w:p>
    <w:p w14:paraId="2B1344D5" w14:textId="1D445987" w:rsidR="009D31E0" w:rsidRPr="00E87EFD" w:rsidRDefault="009D31E0" w:rsidP="00E87EFD">
      <w:pPr>
        <w:pBdr>
          <w:top w:val="nil"/>
          <w:left w:val="nil"/>
          <w:bottom w:val="nil"/>
          <w:right w:val="nil"/>
          <w:between w:val="nil"/>
        </w:pBdr>
        <w:spacing w:after="0" w:line="360" w:lineRule="auto"/>
        <w:contextualSpacing/>
        <w:rPr>
          <w:rFonts w:ascii="Arial" w:eastAsia="Arial" w:hAnsi="Arial" w:cs="Arial"/>
          <w:sz w:val="24"/>
          <w:szCs w:val="24"/>
        </w:rPr>
      </w:pPr>
    </w:p>
    <w:p w14:paraId="21CABAE7" w14:textId="137FBE72" w:rsidR="009D31E0" w:rsidRPr="00E87EFD" w:rsidRDefault="009D31E0"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52 de la Sección Segunda del ROF del CONADIS, aprobado mediante Resolución de Presidencia N</w:t>
      </w:r>
      <w:r w:rsidR="00C424A7" w:rsidRPr="00E87EFD">
        <w:rPr>
          <w:rFonts w:ascii="Arial" w:eastAsia="Arial" w:hAnsi="Arial" w:cs="Arial"/>
          <w:sz w:val="24"/>
          <w:szCs w:val="24"/>
        </w:rPr>
        <w:t>°</w:t>
      </w:r>
      <w:r w:rsidRPr="00E87EFD">
        <w:rPr>
          <w:rFonts w:ascii="Arial" w:eastAsia="Arial" w:hAnsi="Arial" w:cs="Arial"/>
          <w:sz w:val="24"/>
          <w:szCs w:val="24"/>
        </w:rPr>
        <w:t xml:space="preserve"> D000046-2022-CONADIS-PRE).</w:t>
      </w:r>
    </w:p>
    <w:p w14:paraId="7970F034" w14:textId="0D704A27" w:rsidR="009D31E0" w:rsidRPr="00E87EFD" w:rsidRDefault="009D31E0"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lastRenderedPageBreak/>
        <w:t>Artículo 5</w:t>
      </w:r>
      <w:r w:rsidR="00F7209E" w:rsidRPr="00E87EFD">
        <w:rPr>
          <w:rFonts w:ascii="Arial" w:eastAsia="Arial" w:hAnsi="Arial" w:cs="Arial"/>
          <w:bCs/>
          <w:sz w:val="24"/>
          <w:szCs w:val="24"/>
        </w:rPr>
        <w:t>4</w:t>
      </w:r>
      <w:r w:rsidRPr="00E87EFD">
        <w:rPr>
          <w:rFonts w:ascii="Arial" w:eastAsia="Arial" w:hAnsi="Arial" w:cs="Arial"/>
          <w:bCs/>
          <w:sz w:val="24"/>
          <w:szCs w:val="24"/>
        </w:rPr>
        <w:t xml:space="preserve">.- Subdirección de Infracción y Sanciones </w:t>
      </w:r>
    </w:p>
    <w:p w14:paraId="7CBC02E2" w14:textId="77777777" w:rsidR="009D31E0" w:rsidRPr="00E87EFD" w:rsidRDefault="009D31E0" w:rsidP="00E87EFD">
      <w:pPr>
        <w:spacing w:after="0" w:line="360" w:lineRule="auto"/>
        <w:contextualSpacing/>
        <w:rPr>
          <w:rFonts w:ascii="Arial" w:eastAsia="Arial" w:hAnsi="Arial" w:cs="Arial"/>
          <w:b/>
          <w:sz w:val="24"/>
          <w:szCs w:val="24"/>
        </w:rPr>
      </w:pPr>
    </w:p>
    <w:p w14:paraId="53C78C04" w14:textId="6F0FAC86" w:rsidR="009D31E0" w:rsidRPr="00E87EFD" w:rsidRDefault="009D31E0"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La Subdirección de Infracción y Sanciones es la unidad orgánica de línea responsable de determinar la existencia o no de infracciones administrativas por incumplimiento de las obligaciones fiscalizables establecidas en la Ley N° 29973, Ley General de la Persona con Discapacidad, su reglamento y otras disposiciones legales en materia de discapacidad. Depende jerárquicamente de la Dirección de Fiscalización y Sanciones.</w:t>
      </w:r>
    </w:p>
    <w:p w14:paraId="475A8C29" w14:textId="77BFE7EB" w:rsidR="009D31E0" w:rsidRPr="00E87EFD" w:rsidRDefault="009D31E0" w:rsidP="00E87EFD">
      <w:pPr>
        <w:spacing w:after="0" w:line="360" w:lineRule="auto"/>
        <w:contextualSpacing/>
        <w:rPr>
          <w:rFonts w:ascii="Arial" w:eastAsia="Arial" w:hAnsi="Arial" w:cs="Arial"/>
          <w:sz w:val="24"/>
          <w:szCs w:val="24"/>
        </w:rPr>
      </w:pPr>
    </w:p>
    <w:p w14:paraId="2EA0E364" w14:textId="152A0447" w:rsidR="009D31E0" w:rsidRPr="00E87EFD" w:rsidRDefault="009D31E0"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53 de la Sección Segunda del ROF del CONADIS, aprobado mediante Resolución de Presidencia N</w:t>
      </w:r>
      <w:r w:rsidR="00C424A7" w:rsidRPr="00E87EFD">
        <w:rPr>
          <w:rFonts w:ascii="Arial" w:eastAsia="Arial" w:hAnsi="Arial" w:cs="Arial"/>
          <w:sz w:val="24"/>
          <w:szCs w:val="24"/>
        </w:rPr>
        <w:t>°</w:t>
      </w:r>
      <w:r w:rsidRPr="00E87EFD">
        <w:rPr>
          <w:rFonts w:ascii="Arial" w:eastAsia="Arial" w:hAnsi="Arial" w:cs="Arial"/>
          <w:sz w:val="24"/>
          <w:szCs w:val="24"/>
        </w:rPr>
        <w:t xml:space="preserve"> D000046-2022-CONADIS-PRE).</w:t>
      </w:r>
    </w:p>
    <w:p w14:paraId="29534F4B" w14:textId="77777777" w:rsidR="009D31E0" w:rsidRPr="00E87EFD" w:rsidRDefault="009D31E0" w:rsidP="00E87EFD">
      <w:pPr>
        <w:spacing w:after="0" w:line="360" w:lineRule="auto"/>
        <w:contextualSpacing/>
        <w:rPr>
          <w:rFonts w:ascii="Arial" w:eastAsia="Arial" w:hAnsi="Arial" w:cs="Arial"/>
          <w:sz w:val="24"/>
          <w:szCs w:val="24"/>
        </w:rPr>
      </w:pPr>
    </w:p>
    <w:p w14:paraId="7C15C1EA" w14:textId="5A788E50" w:rsidR="009D31E0" w:rsidRPr="00E87EFD" w:rsidRDefault="009D31E0" w:rsidP="00E87EFD">
      <w:pPr>
        <w:pStyle w:val="Ttulo3"/>
        <w:spacing w:line="360" w:lineRule="auto"/>
        <w:rPr>
          <w:rFonts w:ascii="Arial" w:eastAsia="Arial" w:hAnsi="Arial" w:cs="Arial"/>
          <w:bCs/>
          <w:sz w:val="24"/>
          <w:szCs w:val="24"/>
        </w:rPr>
      </w:pPr>
      <w:r w:rsidRPr="00E87EFD">
        <w:rPr>
          <w:rFonts w:ascii="Arial" w:eastAsia="Arial" w:hAnsi="Arial" w:cs="Arial"/>
          <w:bCs/>
          <w:sz w:val="24"/>
          <w:szCs w:val="24"/>
        </w:rPr>
        <w:t>Artículo 5</w:t>
      </w:r>
      <w:r w:rsidR="00F7209E" w:rsidRPr="00E87EFD">
        <w:rPr>
          <w:rFonts w:ascii="Arial" w:eastAsia="Arial" w:hAnsi="Arial" w:cs="Arial"/>
          <w:bCs/>
          <w:sz w:val="24"/>
          <w:szCs w:val="24"/>
        </w:rPr>
        <w:t>5</w:t>
      </w:r>
      <w:r w:rsidRPr="00E87EFD">
        <w:rPr>
          <w:rFonts w:ascii="Arial" w:eastAsia="Arial" w:hAnsi="Arial" w:cs="Arial"/>
          <w:bCs/>
          <w:sz w:val="24"/>
          <w:szCs w:val="24"/>
        </w:rPr>
        <w:t xml:space="preserve">.- Funciones de la Subdirección de Infracción y Sanciones </w:t>
      </w:r>
    </w:p>
    <w:p w14:paraId="69BD2DC2" w14:textId="77777777" w:rsidR="009D31E0" w:rsidRPr="00E87EFD" w:rsidRDefault="009D31E0" w:rsidP="00E87EFD">
      <w:pPr>
        <w:spacing w:after="0" w:line="360" w:lineRule="auto"/>
        <w:contextualSpacing/>
        <w:rPr>
          <w:rFonts w:ascii="Arial" w:eastAsia="Arial" w:hAnsi="Arial" w:cs="Arial"/>
          <w:sz w:val="24"/>
          <w:szCs w:val="24"/>
        </w:rPr>
      </w:pPr>
    </w:p>
    <w:p w14:paraId="19916025" w14:textId="77777777" w:rsidR="009D31E0" w:rsidRPr="00E87EFD" w:rsidRDefault="009D31E0"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Son funciones de la Subdirección de Infracción y Sanciones las siguientes:</w:t>
      </w:r>
    </w:p>
    <w:p w14:paraId="792217CC" w14:textId="77777777" w:rsidR="009D31E0" w:rsidRPr="00E87EFD" w:rsidRDefault="009D31E0" w:rsidP="00E87EFD">
      <w:pPr>
        <w:spacing w:after="0" w:line="360" w:lineRule="auto"/>
        <w:contextualSpacing/>
        <w:rPr>
          <w:rFonts w:ascii="Arial" w:eastAsia="Arial" w:hAnsi="Arial" w:cs="Arial"/>
          <w:sz w:val="24"/>
          <w:szCs w:val="24"/>
        </w:rPr>
      </w:pPr>
    </w:p>
    <w:p w14:paraId="2BF7DB55" w14:textId="1D5669FF" w:rsidR="009D31E0" w:rsidRPr="00E87EFD" w:rsidRDefault="009D31E0" w:rsidP="00E87EFD">
      <w:pPr>
        <w:numPr>
          <w:ilvl w:val="0"/>
          <w:numId w:val="28"/>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Formular y aplicar la escala de sanciones para cada tipo de infracción, establecidas en la Ley N</w:t>
      </w:r>
      <w:r w:rsidR="00EB12D7" w:rsidRPr="00E87EFD">
        <w:rPr>
          <w:rFonts w:ascii="Arial" w:eastAsia="Arial" w:hAnsi="Arial" w:cs="Arial"/>
          <w:sz w:val="24"/>
          <w:szCs w:val="24"/>
        </w:rPr>
        <w:t>°</w:t>
      </w:r>
      <w:r w:rsidRPr="00E87EFD">
        <w:rPr>
          <w:rFonts w:ascii="Arial" w:eastAsia="Arial" w:hAnsi="Arial" w:cs="Arial"/>
          <w:sz w:val="24"/>
          <w:szCs w:val="24"/>
        </w:rPr>
        <w:t xml:space="preserve"> 29973, Ley General de la Persona con Discapacidad y su Reglamento; así como, proponer otros instrumentos técnicos normativos en materia de su competencia; </w:t>
      </w:r>
    </w:p>
    <w:p w14:paraId="5EA606D9" w14:textId="3B0AAAC5" w:rsidR="009D31E0" w:rsidRPr="00E87EFD" w:rsidRDefault="009D31E0" w:rsidP="00E87EFD">
      <w:pPr>
        <w:numPr>
          <w:ilvl w:val="0"/>
          <w:numId w:val="28"/>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Evaluar el informe que resulte del proceso de fiscalización que sustenta la presunta comisión de infracción a la Ley N</w:t>
      </w:r>
      <w:r w:rsidR="00EB12D7" w:rsidRPr="00E87EFD">
        <w:rPr>
          <w:rFonts w:ascii="Arial" w:eastAsia="Arial" w:hAnsi="Arial" w:cs="Arial"/>
          <w:sz w:val="24"/>
          <w:szCs w:val="24"/>
        </w:rPr>
        <w:t>°</w:t>
      </w:r>
      <w:r w:rsidRPr="00E87EFD">
        <w:rPr>
          <w:rFonts w:ascii="Arial" w:eastAsia="Arial" w:hAnsi="Arial" w:cs="Arial"/>
          <w:sz w:val="24"/>
          <w:szCs w:val="24"/>
        </w:rPr>
        <w:t xml:space="preserve"> 29973, Ley General de la Persona con Discapacidad y su Reglamento, determinando la existencia o no de infracciones administrativas;</w:t>
      </w:r>
    </w:p>
    <w:p w14:paraId="22618ACD" w14:textId="55065E3F" w:rsidR="009D31E0" w:rsidRPr="00E87EFD" w:rsidRDefault="009D31E0" w:rsidP="00E87EFD">
      <w:pPr>
        <w:numPr>
          <w:ilvl w:val="0"/>
          <w:numId w:val="28"/>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Iniciar, conducir y desarrollar la fase instructora del procedimiento administrativo sancionador por incumplimiento a las obligaciones fiscalizables establecidas en la Ley N</w:t>
      </w:r>
      <w:r w:rsidR="00EB12D7" w:rsidRPr="00E87EFD">
        <w:rPr>
          <w:rFonts w:ascii="Arial" w:eastAsia="Arial" w:hAnsi="Arial" w:cs="Arial"/>
          <w:sz w:val="24"/>
          <w:szCs w:val="24"/>
        </w:rPr>
        <w:t>°</w:t>
      </w:r>
      <w:r w:rsidRPr="00E87EFD">
        <w:rPr>
          <w:rFonts w:ascii="Arial" w:eastAsia="Arial" w:hAnsi="Arial" w:cs="Arial"/>
          <w:sz w:val="24"/>
          <w:szCs w:val="24"/>
        </w:rPr>
        <w:t xml:space="preserve"> 29973, Ley General de la Persona con Discapacidad y su Reglamento;</w:t>
      </w:r>
    </w:p>
    <w:p w14:paraId="13169764" w14:textId="77777777" w:rsidR="009D31E0" w:rsidRPr="00E87EFD" w:rsidRDefault="009D31E0" w:rsidP="00E87EFD">
      <w:pPr>
        <w:numPr>
          <w:ilvl w:val="0"/>
          <w:numId w:val="28"/>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Proponer las sanciones y disponer medidas cautelares provisionales, según corresponda;</w:t>
      </w:r>
    </w:p>
    <w:p w14:paraId="64BAA4A7" w14:textId="57AC2C5D" w:rsidR="009D31E0" w:rsidRPr="00E87EFD" w:rsidRDefault="009D31E0" w:rsidP="00E87EFD">
      <w:pPr>
        <w:numPr>
          <w:ilvl w:val="0"/>
          <w:numId w:val="28"/>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lastRenderedPageBreak/>
        <w:t>Brindar capacitación y asistencia técnica a los Gobiernos Sub Nacionales y la Sociedad Civil, en lo referente al procedimiento sancionador establecidas en la Ley N</w:t>
      </w:r>
      <w:r w:rsidR="00EB12D7" w:rsidRPr="00E87EFD">
        <w:rPr>
          <w:rFonts w:ascii="Arial" w:eastAsia="Arial" w:hAnsi="Arial" w:cs="Arial"/>
          <w:sz w:val="24"/>
          <w:szCs w:val="24"/>
        </w:rPr>
        <w:t>°</w:t>
      </w:r>
      <w:r w:rsidRPr="00E87EFD">
        <w:rPr>
          <w:rFonts w:ascii="Arial" w:eastAsia="Arial" w:hAnsi="Arial" w:cs="Arial"/>
          <w:sz w:val="24"/>
          <w:szCs w:val="24"/>
        </w:rPr>
        <w:t xml:space="preserve"> 29973, Ley General de la Persona con Discapacidad y su Reglamento, en coordinación con la Subdirección de Investigación, Seguimiento y Evaluación en Discapacidad y otras unidades de organización, según corresponda;</w:t>
      </w:r>
    </w:p>
    <w:p w14:paraId="674B85E3" w14:textId="77777777" w:rsidR="009D31E0" w:rsidRPr="00E87EFD" w:rsidRDefault="009D31E0" w:rsidP="00E87EFD">
      <w:pPr>
        <w:numPr>
          <w:ilvl w:val="0"/>
          <w:numId w:val="28"/>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Emitir opinión técnica en el ámbito de su competencia;</w:t>
      </w:r>
    </w:p>
    <w:p w14:paraId="575C52E5" w14:textId="77777777" w:rsidR="009D31E0" w:rsidRPr="00E87EFD" w:rsidRDefault="009D31E0" w:rsidP="00E87EFD">
      <w:pPr>
        <w:numPr>
          <w:ilvl w:val="0"/>
          <w:numId w:val="28"/>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 xml:space="preserve">Emitir Resoluciones </w:t>
      </w:r>
      <w:proofErr w:type="spellStart"/>
      <w:r w:rsidRPr="00E87EFD">
        <w:rPr>
          <w:rFonts w:ascii="Arial" w:eastAsia="Arial" w:hAnsi="Arial" w:cs="Arial"/>
          <w:sz w:val="24"/>
          <w:szCs w:val="24"/>
        </w:rPr>
        <w:t>Subdirectorales</w:t>
      </w:r>
      <w:proofErr w:type="spellEnd"/>
      <w:r w:rsidRPr="00E87EFD">
        <w:rPr>
          <w:rFonts w:ascii="Arial" w:eastAsia="Arial" w:hAnsi="Arial" w:cs="Arial"/>
          <w:sz w:val="24"/>
          <w:szCs w:val="24"/>
        </w:rPr>
        <w:t xml:space="preserve"> de imputación de cargos y en otros asuntos de su competencia; y,</w:t>
      </w:r>
    </w:p>
    <w:p w14:paraId="0BE4F795" w14:textId="77777777" w:rsidR="009D31E0" w:rsidRPr="00E87EFD" w:rsidRDefault="009D31E0" w:rsidP="00E87EFD">
      <w:pPr>
        <w:numPr>
          <w:ilvl w:val="0"/>
          <w:numId w:val="28"/>
        </w:numPr>
        <w:pBdr>
          <w:top w:val="nil"/>
          <w:left w:val="nil"/>
          <w:bottom w:val="nil"/>
          <w:right w:val="nil"/>
          <w:between w:val="nil"/>
        </w:pBdr>
        <w:spacing w:after="0" w:line="360" w:lineRule="auto"/>
        <w:ind w:left="851" w:hanging="425"/>
        <w:contextualSpacing/>
        <w:rPr>
          <w:rFonts w:ascii="Arial" w:eastAsia="Arial" w:hAnsi="Arial" w:cs="Arial"/>
          <w:sz w:val="24"/>
          <w:szCs w:val="24"/>
        </w:rPr>
      </w:pPr>
      <w:r w:rsidRPr="00E87EFD">
        <w:rPr>
          <w:rFonts w:ascii="Arial" w:eastAsia="Arial" w:hAnsi="Arial" w:cs="Arial"/>
          <w:sz w:val="24"/>
          <w:szCs w:val="24"/>
        </w:rPr>
        <w:t>Las demás funciones que le sean asignadas por la Dirección de Fiscalización y Sanciones y aquellas que les corresponda por norma expresa.</w:t>
      </w:r>
    </w:p>
    <w:p w14:paraId="3BFFB634" w14:textId="5BFDBEAF" w:rsidR="009D31E0" w:rsidRPr="00E87EFD" w:rsidRDefault="009D31E0" w:rsidP="00E87EFD">
      <w:pPr>
        <w:pBdr>
          <w:top w:val="nil"/>
          <w:left w:val="nil"/>
          <w:bottom w:val="nil"/>
          <w:right w:val="nil"/>
          <w:between w:val="nil"/>
        </w:pBdr>
        <w:spacing w:after="0" w:line="360" w:lineRule="auto"/>
        <w:contextualSpacing/>
        <w:rPr>
          <w:rFonts w:ascii="Arial" w:eastAsia="Arial" w:hAnsi="Arial" w:cs="Arial"/>
          <w:sz w:val="24"/>
          <w:szCs w:val="24"/>
        </w:rPr>
      </w:pPr>
    </w:p>
    <w:p w14:paraId="7506F4FF" w14:textId="6C37B0C9" w:rsidR="009D31E0" w:rsidRPr="00E87EFD" w:rsidRDefault="009D31E0"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(Texto según el artículo 54 de la Sección Segunda del ROF del CONADIS, aprobado mediante Resolución de Presidencia N</w:t>
      </w:r>
      <w:r w:rsidR="00C424A7" w:rsidRPr="00E87EFD">
        <w:rPr>
          <w:rFonts w:ascii="Arial" w:eastAsia="Arial" w:hAnsi="Arial" w:cs="Arial"/>
          <w:sz w:val="24"/>
          <w:szCs w:val="24"/>
        </w:rPr>
        <w:t>°</w:t>
      </w:r>
      <w:r w:rsidRPr="00E87EFD">
        <w:rPr>
          <w:rFonts w:ascii="Arial" w:eastAsia="Arial" w:hAnsi="Arial" w:cs="Arial"/>
          <w:sz w:val="24"/>
          <w:szCs w:val="24"/>
        </w:rPr>
        <w:t xml:space="preserve"> D000046-2022-CONADIS-PRE).</w:t>
      </w:r>
    </w:p>
    <w:p w14:paraId="30891897" w14:textId="16812A9B" w:rsidR="009D31E0" w:rsidRPr="00E87EFD" w:rsidRDefault="009D31E0" w:rsidP="00E87EFD">
      <w:pPr>
        <w:pBdr>
          <w:top w:val="nil"/>
          <w:left w:val="nil"/>
          <w:bottom w:val="nil"/>
          <w:right w:val="nil"/>
          <w:between w:val="nil"/>
        </w:pBdr>
        <w:spacing w:after="0" w:line="360" w:lineRule="auto"/>
        <w:contextualSpacing/>
        <w:rPr>
          <w:rFonts w:ascii="Arial" w:eastAsia="Arial" w:hAnsi="Arial" w:cs="Arial"/>
          <w:sz w:val="24"/>
          <w:szCs w:val="24"/>
        </w:rPr>
      </w:pPr>
    </w:p>
    <w:p w14:paraId="47E0BF72" w14:textId="77777777" w:rsidR="00E92679" w:rsidRPr="00E87EFD" w:rsidRDefault="00E92679" w:rsidP="00E87EFD">
      <w:pPr>
        <w:pBdr>
          <w:top w:val="nil"/>
          <w:left w:val="nil"/>
          <w:bottom w:val="nil"/>
          <w:right w:val="nil"/>
          <w:between w:val="nil"/>
        </w:pBdr>
        <w:spacing w:after="0" w:line="360" w:lineRule="auto"/>
        <w:contextualSpacing/>
        <w:rPr>
          <w:rFonts w:ascii="Arial" w:eastAsia="Arial" w:hAnsi="Arial" w:cs="Arial"/>
          <w:b/>
          <w:bCs/>
          <w:sz w:val="24"/>
          <w:szCs w:val="24"/>
        </w:rPr>
        <w:sectPr w:rsidR="00E92679" w:rsidRPr="00E87EFD" w:rsidSect="00C774F5">
          <w:headerReference w:type="even" r:id="rId9"/>
          <w:headerReference w:type="default" r:id="rId10"/>
          <w:headerReference w:type="first" r:id="rId11"/>
          <w:pgSz w:w="11907" w:h="16840" w:code="9"/>
          <w:pgMar w:top="1701" w:right="1701" w:bottom="1418" w:left="1701" w:header="680" w:footer="709" w:gutter="0"/>
          <w:pgNumType w:start="1"/>
          <w:cols w:space="720"/>
          <w:docGrid w:linePitch="299"/>
        </w:sectPr>
      </w:pPr>
    </w:p>
    <w:p w14:paraId="744C364D" w14:textId="448D5DE3" w:rsidR="009D31E0" w:rsidRPr="00E87EFD" w:rsidRDefault="00E92679" w:rsidP="00E87EFD">
      <w:pPr>
        <w:pStyle w:val="Ttulo2"/>
        <w:spacing w:line="360" w:lineRule="auto"/>
        <w:rPr>
          <w:rFonts w:ascii="Arial" w:eastAsia="Arial" w:hAnsi="Arial" w:cs="Arial"/>
          <w:bCs/>
          <w:sz w:val="24"/>
          <w:szCs w:val="24"/>
        </w:rPr>
      </w:pPr>
      <w:r w:rsidRPr="00E87EFD">
        <w:rPr>
          <w:rFonts w:ascii="Arial" w:eastAsia="Arial" w:hAnsi="Arial" w:cs="Arial"/>
          <w:bCs/>
          <w:sz w:val="24"/>
          <w:szCs w:val="24"/>
        </w:rPr>
        <w:lastRenderedPageBreak/>
        <w:t>ORGANIGRAMA DEL CONADIS</w:t>
      </w:r>
    </w:p>
    <w:p w14:paraId="566182BA" w14:textId="77777777" w:rsidR="00E92679" w:rsidRPr="00E87EFD" w:rsidRDefault="00E92679" w:rsidP="00E87EFD">
      <w:pPr>
        <w:pBdr>
          <w:top w:val="nil"/>
          <w:left w:val="nil"/>
          <w:bottom w:val="nil"/>
          <w:right w:val="nil"/>
          <w:between w:val="nil"/>
        </w:pBdr>
        <w:spacing w:after="0" w:line="360" w:lineRule="auto"/>
        <w:contextualSpacing/>
        <w:rPr>
          <w:rFonts w:ascii="Arial" w:eastAsia="Arial" w:hAnsi="Arial" w:cs="Arial"/>
          <w:sz w:val="24"/>
          <w:szCs w:val="24"/>
        </w:rPr>
      </w:pPr>
    </w:p>
    <w:p w14:paraId="52D28A36" w14:textId="415FA3FB" w:rsidR="00983792" w:rsidRPr="00E87EFD" w:rsidRDefault="00983792" w:rsidP="00E87EFD">
      <w:pPr>
        <w:pBdr>
          <w:top w:val="nil"/>
          <w:left w:val="nil"/>
          <w:bottom w:val="nil"/>
          <w:right w:val="nil"/>
          <w:between w:val="nil"/>
        </w:pBdr>
        <w:spacing w:after="0" w:line="360" w:lineRule="auto"/>
        <w:contextualSpacing/>
        <w:rPr>
          <w:rFonts w:ascii="Arial" w:eastAsia="Arial" w:hAnsi="Arial" w:cs="Arial"/>
          <w:sz w:val="24"/>
          <w:szCs w:val="24"/>
        </w:rPr>
      </w:pPr>
      <w:r w:rsidRPr="00E87EFD">
        <w:rPr>
          <w:rFonts w:ascii="Arial" w:hAnsi="Arial" w:cs="Arial"/>
          <w:noProof/>
          <w:sz w:val="24"/>
          <w:szCs w:val="24"/>
        </w:rPr>
        <w:drawing>
          <wp:inline distT="0" distB="0" distL="0" distR="0" wp14:anchorId="0D229C0B" wp14:editId="778FADD4">
            <wp:extent cx="8153363" cy="4729655"/>
            <wp:effectExtent l="0" t="0" r="635" b="0"/>
            <wp:docPr id="4" name="Imagen 4" descr="Estructura orgánica del Consejo Nacional para la Integración de la Persona con Discapacidad que grafica sus oficinas y direccion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Estructura orgánica del Consejo Nacional para la Integración de la Persona con Discapacidad que grafica sus oficinas y direcciones.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53363" cy="4729655"/>
                    </a:xfrm>
                    <a:prstGeom prst="rect">
                      <a:avLst/>
                    </a:prstGeom>
                    <a:noFill/>
                    <a:ln>
                      <a:noFill/>
                    </a:ln>
                  </pic:spPr>
                </pic:pic>
              </a:graphicData>
            </a:graphic>
          </wp:inline>
        </w:drawing>
      </w:r>
    </w:p>
    <w:p w14:paraId="66B95292" w14:textId="77777777" w:rsidR="00983792" w:rsidRPr="00E87EFD" w:rsidRDefault="00983792" w:rsidP="00E87EFD">
      <w:pPr>
        <w:spacing w:after="0" w:line="360" w:lineRule="auto"/>
        <w:contextualSpacing/>
        <w:rPr>
          <w:rFonts w:ascii="Arial" w:eastAsia="Arial" w:hAnsi="Arial" w:cs="Arial"/>
          <w:sz w:val="24"/>
          <w:szCs w:val="24"/>
        </w:rPr>
      </w:pPr>
    </w:p>
    <w:p w14:paraId="4FC6956B" w14:textId="623B4AF3" w:rsidR="00AE0682" w:rsidRPr="00E87EFD" w:rsidRDefault="00AE0682" w:rsidP="00E87EFD">
      <w:pPr>
        <w:spacing w:after="0" w:line="360" w:lineRule="auto"/>
        <w:contextualSpacing/>
        <w:rPr>
          <w:rFonts w:ascii="Arial" w:eastAsia="Arial" w:hAnsi="Arial" w:cs="Arial"/>
          <w:sz w:val="24"/>
          <w:szCs w:val="24"/>
        </w:rPr>
      </w:pPr>
      <w:r w:rsidRPr="00E87EFD">
        <w:rPr>
          <w:rFonts w:ascii="Arial" w:eastAsia="Arial" w:hAnsi="Arial" w:cs="Arial"/>
          <w:sz w:val="24"/>
          <w:szCs w:val="24"/>
        </w:rPr>
        <w:t>(Organigrama según el Anexo 2 de la Sección Segunda del ROF del CONADIS, aprobado mediante Resolución de Presidencia N</w:t>
      </w:r>
      <w:r w:rsidR="007644FC" w:rsidRPr="00E87EFD">
        <w:rPr>
          <w:rFonts w:ascii="Arial" w:eastAsia="Arial" w:hAnsi="Arial" w:cs="Arial"/>
          <w:sz w:val="24"/>
          <w:szCs w:val="24"/>
        </w:rPr>
        <w:t>°</w:t>
      </w:r>
      <w:r w:rsidR="00C424A7" w:rsidRPr="00E87EFD">
        <w:rPr>
          <w:rFonts w:ascii="Arial" w:eastAsia="Arial" w:hAnsi="Arial" w:cs="Arial"/>
          <w:sz w:val="24"/>
          <w:szCs w:val="24"/>
        </w:rPr>
        <w:t> </w:t>
      </w:r>
      <w:r w:rsidRPr="00E87EFD">
        <w:rPr>
          <w:rFonts w:ascii="Arial" w:eastAsia="Arial" w:hAnsi="Arial" w:cs="Arial"/>
          <w:sz w:val="24"/>
          <w:szCs w:val="24"/>
        </w:rPr>
        <w:t>D000046-2022-CONADIS-PRE).</w:t>
      </w:r>
    </w:p>
    <w:sectPr w:rsidR="00AE0682" w:rsidRPr="00E87EFD" w:rsidSect="00983792">
      <w:pgSz w:w="15840" w:h="12240" w:orient="landscape"/>
      <w:pgMar w:top="1701" w:right="1418" w:bottom="1701"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0E327" w14:textId="77777777" w:rsidR="00B601E3" w:rsidRDefault="00B601E3">
      <w:pPr>
        <w:spacing w:after="0" w:line="240" w:lineRule="auto"/>
      </w:pPr>
      <w:r>
        <w:separator/>
      </w:r>
    </w:p>
  </w:endnote>
  <w:endnote w:type="continuationSeparator" w:id="0">
    <w:p w14:paraId="5191FA4B" w14:textId="77777777" w:rsidR="00B601E3" w:rsidRDefault="00B6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91">
    <w:altName w:val="Calibri"/>
    <w:charset w:val="00"/>
    <w:family w:val="auto"/>
    <w:pitch w:val="variable"/>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0738A" w14:textId="77777777" w:rsidR="00B601E3" w:rsidRDefault="00B601E3">
      <w:pPr>
        <w:spacing w:after="0" w:line="240" w:lineRule="auto"/>
      </w:pPr>
      <w:r>
        <w:separator/>
      </w:r>
    </w:p>
  </w:footnote>
  <w:footnote w:type="continuationSeparator" w:id="0">
    <w:p w14:paraId="3178287B" w14:textId="77777777" w:rsidR="00B601E3" w:rsidRDefault="00B60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D" w14:textId="77777777" w:rsidR="00E035CF" w:rsidRDefault="00E035C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5F7A" w14:textId="77777777" w:rsidR="00FF775E" w:rsidRDefault="00FF775E">
    <w:pPr>
      <w:pBdr>
        <w:top w:val="nil"/>
        <w:left w:val="nil"/>
        <w:bottom w:val="nil"/>
        <w:right w:val="nil"/>
        <w:between w:val="nil"/>
      </w:pBdr>
      <w:tabs>
        <w:tab w:val="center" w:pos="4419"/>
        <w:tab w:val="right" w:pos="8838"/>
      </w:tabs>
      <w:spacing w:after="0" w:line="240" w:lineRule="auto"/>
      <w:jc w:val="right"/>
      <w:rPr>
        <w:noProof/>
      </w:rPr>
    </w:pPr>
  </w:p>
  <w:p w14:paraId="0000018C" w14:textId="3BDD04F1" w:rsidR="00E035CF" w:rsidRDefault="00E035CF" w:rsidP="00FF775E">
    <w:pPr>
      <w:pBdr>
        <w:top w:val="nil"/>
        <w:left w:val="nil"/>
        <w:bottom w:val="nil"/>
        <w:right w:val="nil"/>
        <w:between w:val="nil"/>
      </w:pBdr>
      <w:tabs>
        <w:tab w:val="center" w:pos="4419"/>
        <w:tab w:val="right" w:pos="8838"/>
      </w:tabs>
      <w:spacing w:after="0" w:line="240" w:lineRule="auto"/>
      <w:rPr>
        <w:color w:val="000000"/>
      </w:rPr>
    </w:pPr>
    <w:r>
      <w:rPr>
        <w:noProof/>
      </w:rPr>
      <w:drawing>
        <wp:inline distT="0" distB="0" distL="0" distR="0" wp14:anchorId="64C94E0A" wp14:editId="2BDFF0DA">
          <wp:extent cx="2870835" cy="390525"/>
          <wp:effectExtent l="0" t="0" r="5715" b="9525"/>
          <wp:docPr id="17" name="Imagen 17" descr="Logo del Consejo Nacional para la Integración de la Persona con Discapac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Logo del Consejo Nacional para la Integración de la Persona con Discapacid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0835" cy="3905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E" w14:textId="77777777" w:rsidR="00E035CF" w:rsidRDefault="00E035CF">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355F"/>
    <w:multiLevelType w:val="multilevel"/>
    <w:tmpl w:val="84B6BF9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5608FA"/>
    <w:multiLevelType w:val="multilevel"/>
    <w:tmpl w:val="2766D7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174988"/>
    <w:multiLevelType w:val="multilevel"/>
    <w:tmpl w:val="4E82201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B9482F"/>
    <w:multiLevelType w:val="multilevel"/>
    <w:tmpl w:val="DE34FF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D96CF0"/>
    <w:multiLevelType w:val="multilevel"/>
    <w:tmpl w:val="086C8C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206AE9"/>
    <w:multiLevelType w:val="multilevel"/>
    <w:tmpl w:val="74902672"/>
    <w:lvl w:ilvl="0">
      <w:start w:val="1"/>
      <w:numFmt w:val="lowerLetter"/>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2E0A45"/>
    <w:multiLevelType w:val="multilevel"/>
    <w:tmpl w:val="5F5CD7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3A269F"/>
    <w:multiLevelType w:val="multilevel"/>
    <w:tmpl w:val="D9262D5A"/>
    <w:lvl w:ilvl="0">
      <w:start w:val="1"/>
      <w:numFmt w:val="decimalZero"/>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8" w15:restartNumberingAfterBreak="0">
    <w:nsid w:val="1DC83475"/>
    <w:multiLevelType w:val="multilevel"/>
    <w:tmpl w:val="440613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8270B6"/>
    <w:multiLevelType w:val="hybridMultilevel"/>
    <w:tmpl w:val="9BD84DB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 w15:restartNumberingAfterBreak="0">
    <w:nsid w:val="218768B5"/>
    <w:multiLevelType w:val="multilevel"/>
    <w:tmpl w:val="51CC7F62"/>
    <w:lvl w:ilvl="0">
      <w:start w:val="4"/>
      <w:numFmt w:val="decimalZero"/>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C91FCB"/>
    <w:multiLevelType w:val="multilevel"/>
    <w:tmpl w:val="EDE27FCE"/>
    <w:lvl w:ilvl="0">
      <w:start w:val="1"/>
      <w:numFmt w:val="decimalZero"/>
      <w:lvlText w:val="%1"/>
      <w:lvlJc w:val="left"/>
      <w:pPr>
        <w:ind w:left="420" w:hanging="420"/>
      </w:pPr>
      <w:rPr>
        <w:rFonts w:hint="default"/>
      </w:rPr>
    </w:lvl>
    <w:lvl w:ilvl="1">
      <w:start w:val="3"/>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5210A35"/>
    <w:multiLevelType w:val="multilevel"/>
    <w:tmpl w:val="6310C2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C72B76"/>
    <w:multiLevelType w:val="multilevel"/>
    <w:tmpl w:val="12EC6128"/>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2C8B0C25"/>
    <w:multiLevelType w:val="multilevel"/>
    <w:tmpl w:val="147E88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DB61E4"/>
    <w:multiLevelType w:val="multilevel"/>
    <w:tmpl w:val="89F026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3F0707"/>
    <w:multiLevelType w:val="multilevel"/>
    <w:tmpl w:val="6BE6D5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1B4D52"/>
    <w:multiLevelType w:val="multilevel"/>
    <w:tmpl w:val="32204AF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CB708E"/>
    <w:multiLevelType w:val="multilevel"/>
    <w:tmpl w:val="6DB65F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361AD4"/>
    <w:multiLevelType w:val="multilevel"/>
    <w:tmpl w:val="C0446D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56249E4"/>
    <w:multiLevelType w:val="multilevel"/>
    <w:tmpl w:val="0742DE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9350B7B"/>
    <w:multiLevelType w:val="multilevel"/>
    <w:tmpl w:val="601450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A136705"/>
    <w:multiLevelType w:val="multilevel"/>
    <w:tmpl w:val="F37EB5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D821DA2"/>
    <w:multiLevelType w:val="hybridMultilevel"/>
    <w:tmpl w:val="32766904"/>
    <w:lvl w:ilvl="0" w:tplc="9DA07D58">
      <w:start w:val="1"/>
      <w:numFmt w:val="decimalZero"/>
      <w:lvlText w:val="%1"/>
      <w:lvlJc w:val="left"/>
      <w:pPr>
        <w:ind w:left="861" w:hanging="435"/>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4" w15:restartNumberingAfterBreak="0">
    <w:nsid w:val="671723B9"/>
    <w:multiLevelType w:val="multilevel"/>
    <w:tmpl w:val="48429C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8413AE"/>
    <w:multiLevelType w:val="multilevel"/>
    <w:tmpl w:val="43B02F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4CB6CFE"/>
    <w:multiLevelType w:val="multilevel"/>
    <w:tmpl w:val="38045988"/>
    <w:lvl w:ilvl="0">
      <w:start w:val="1"/>
      <w:numFmt w:val="lowerLetter"/>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ACD612E"/>
    <w:multiLevelType w:val="multilevel"/>
    <w:tmpl w:val="C7940B72"/>
    <w:lvl w:ilvl="0">
      <w:start w:val="1"/>
      <w:numFmt w:val="lowerLetter"/>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23337404">
    <w:abstractNumId w:val="19"/>
  </w:num>
  <w:num w:numId="2" w16cid:durableId="899902251">
    <w:abstractNumId w:val="3"/>
  </w:num>
  <w:num w:numId="3" w16cid:durableId="1428624066">
    <w:abstractNumId w:val="27"/>
  </w:num>
  <w:num w:numId="4" w16cid:durableId="1781490995">
    <w:abstractNumId w:val="17"/>
  </w:num>
  <w:num w:numId="5" w16cid:durableId="1133404674">
    <w:abstractNumId w:val="26"/>
  </w:num>
  <w:num w:numId="6" w16cid:durableId="1891843130">
    <w:abstractNumId w:val="7"/>
  </w:num>
  <w:num w:numId="7" w16cid:durableId="475489846">
    <w:abstractNumId w:val="2"/>
  </w:num>
  <w:num w:numId="8" w16cid:durableId="1933931260">
    <w:abstractNumId w:val="6"/>
  </w:num>
  <w:num w:numId="9" w16cid:durableId="1626543978">
    <w:abstractNumId w:val="10"/>
  </w:num>
  <w:num w:numId="10" w16cid:durableId="841508636">
    <w:abstractNumId w:val="8"/>
  </w:num>
  <w:num w:numId="11" w16cid:durableId="1337725995">
    <w:abstractNumId w:val="0"/>
  </w:num>
  <w:num w:numId="12" w16cid:durableId="1534688152">
    <w:abstractNumId w:val="16"/>
  </w:num>
  <w:num w:numId="13" w16cid:durableId="1493911316">
    <w:abstractNumId w:val="1"/>
  </w:num>
  <w:num w:numId="14" w16cid:durableId="743184303">
    <w:abstractNumId w:val="4"/>
  </w:num>
  <w:num w:numId="15" w16cid:durableId="1247376076">
    <w:abstractNumId w:val="13"/>
  </w:num>
  <w:num w:numId="16" w16cid:durableId="1835755363">
    <w:abstractNumId w:val="24"/>
  </w:num>
  <w:num w:numId="17" w16cid:durableId="2075084090">
    <w:abstractNumId w:val="9"/>
  </w:num>
  <w:num w:numId="18" w16cid:durableId="1303460018">
    <w:abstractNumId w:val="23"/>
  </w:num>
  <w:num w:numId="19" w16cid:durableId="983849610">
    <w:abstractNumId w:val="11"/>
  </w:num>
  <w:num w:numId="20" w16cid:durableId="1684239189">
    <w:abstractNumId w:val="22"/>
  </w:num>
  <w:num w:numId="21" w16cid:durableId="1352756593">
    <w:abstractNumId w:val="18"/>
  </w:num>
  <w:num w:numId="22" w16cid:durableId="732390298">
    <w:abstractNumId w:val="15"/>
  </w:num>
  <w:num w:numId="23" w16cid:durableId="282424737">
    <w:abstractNumId w:val="12"/>
  </w:num>
  <w:num w:numId="24" w16cid:durableId="1003706436">
    <w:abstractNumId w:val="14"/>
  </w:num>
  <w:num w:numId="25" w16cid:durableId="824123788">
    <w:abstractNumId w:val="20"/>
  </w:num>
  <w:num w:numId="26" w16cid:durableId="1727102558">
    <w:abstractNumId w:val="25"/>
  </w:num>
  <w:num w:numId="27" w16cid:durableId="944575857">
    <w:abstractNumId w:val="21"/>
  </w:num>
  <w:num w:numId="28" w16cid:durableId="6391176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9B4"/>
    <w:rsid w:val="00003D5C"/>
    <w:rsid w:val="0000507F"/>
    <w:rsid w:val="00007E88"/>
    <w:rsid w:val="00031E24"/>
    <w:rsid w:val="00033755"/>
    <w:rsid w:val="00035B55"/>
    <w:rsid w:val="000450A5"/>
    <w:rsid w:val="00051A41"/>
    <w:rsid w:val="000575A6"/>
    <w:rsid w:val="00065E57"/>
    <w:rsid w:val="000913C8"/>
    <w:rsid w:val="000A0056"/>
    <w:rsid w:val="000C0516"/>
    <w:rsid w:val="000D0EC3"/>
    <w:rsid w:val="000D5584"/>
    <w:rsid w:val="000D6289"/>
    <w:rsid w:val="001333F1"/>
    <w:rsid w:val="00144D71"/>
    <w:rsid w:val="001459E4"/>
    <w:rsid w:val="001521B7"/>
    <w:rsid w:val="00157084"/>
    <w:rsid w:val="001776FB"/>
    <w:rsid w:val="001D29CD"/>
    <w:rsid w:val="001E7881"/>
    <w:rsid w:val="001F0897"/>
    <w:rsid w:val="001F3138"/>
    <w:rsid w:val="00205812"/>
    <w:rsid w:val="0025362D"/>
    <w:rsid w:val="002849EA"/>
    <w:rsid w:val="002B1B0F"/>
    <w:rsid w:val="002B3221"/>
    <w:rsid w:val="002E4265"/>
    <w:rsid w:val="003012E5"/>
    <w:rsid w:val="00303BE5"/>
    <w:rsid w:val="00311AD4"/>
    <w:rsid w:val="003363B9"/>
    <w:rsid w:val="00344F4F"/>
    <w:rsid w:val="0036153C"/>
    <w:rsid w:val="00361BA3"/>
    <w:rsid w:val="00376F70"/>
    <w:rsid w:val="00384757"/>
    <w:rsid w:val="0039430B"/>
    <w:rsid w:val="003955E8"/>
    <w:rsid w:val="003A6519"/>
    <w:rsid w:val="003B2E6B"/>
    <w:rsid w:val="003B7105"/>
    <w:rsid w:val="003C5F59"/>
    <w:rsid w:val="003D71CD"/>
    <w:rsid w:val="003E03C2"/>
    <w:rsid w:val="003E1270"/>
    <w:rsid w:val="003E5CB9"/>
    <w:rsid w:val="003F23FB"/>
    <w:rsid w:val="003F4CF7"/>
    <w:rsid w:val="00422377"/>
    <w:rsid w:val="00447926"/>
    <w:rsid w:val="004652DD"/>
    <w:rsid w:val="00482394"/>
    <w:rsid w:val="004C5576"/>
    <w:rsid w:val="004F2F0A"/>
    <w:rsid w:val="00505027"/>
    <w:rsid w:val="00541C39"/>
    <w:rsid w:val="00544DFA"/>
    <w:rsid w:val="005551AF"/>
    <w:rsid w:val="00555FAA"/>
    <w:rsid w:val="00557D28"/>
    <w:rsid w:val="00560A56"/>
    <w:rsid w:val="00562320"/>
    <w:rsid w:val="005648FA"/>
    <w:rsid w:val="0058015F"/>
    <w:rsid w:val="005A153F"/>
    <w:rsid w:val="005A3303"/>
    <w:rsid w:val="005A3F50"/>
    <w:rsid w:val="005C770C"/>
    <w:rsid w:val="005D4279"/>
    <w:rsid w:val="005E0160"/>
    <w:rsid w:val="005E2FCF"/>
    <w:rsid w:val="005F63F8"/>
    <w:rsid w:val="006210D4"/>
    <w:rsid w:val="006218AD"/>
    <w:rsid w:val="00624881"/>
    <w:rsid w:val="00641F10"/>
    <w:rsid w:val="00657ED2"/>
    <w:rsid w:val="00667E3C"/>
    <w:rsid w:val="00672458"/>
    <w:rsid w:val="00687FB0"/>
    <w:rsid w:val="006B38D3"/>
    <w:rsid w:val="006E46A7"/>
    <w:rsid w:val="006F3B19"/>
    <w:rsid w:val="0071096E"/>
    <w:rsid w:val="00717761"/>
    <w:rsid w:val="00731768"/>
    <w:rsid w:val="00733E85"/>
    <w:rsid w:val="007644FC"/>
    <w:rsid w:val="0076538F"/>
    <w:rsid w:val="007B166F"/>
    <w:rsid w:val="007B63C1"/>
    <w:rsid w:val="007C56B6"/>
    <w:rsid w:val="007D6D94"/>
    <w:rsid w:val="007E26F1"/>
    <w:rsid w:val="008174BF"/>
    <w:rsid w:val="008340DD"/>
    <w:rsid w:val="008432E1"/>
    <w:rsid w:val="0084429B"/>
    <w:rsid w:val="00847617"/>
    <w:rsid w:val="00885D3C"/>
    <w:rsid w:val="008869A0"/>
    <w:rsid w:val="00895EFD"/>
    <w:rsid w:val="008B20E2"/>
    <w:rsid w:val="008E67FC"/>
    <w:rsid w:val="00923DBD"/>
    <w:rsid w:val="00925FF9"/>
    <w:rsid w:val="00944F1A"/>
    <w:rsid w:val="00944F74"/>
    <w:rsid w:val="0095364C"/>
    <w:rsid w:val="009629F8"/>
    <w:rsid w:val="009655C9"/>
    <w:rsid w:val="009711F9"/>
    <w:rsid w:val="00983792"/>
    <w:rsid w:val="00993F99"/>
    <w:rsid w:val="0099658E"/>
    <w:rsid w:val="009A1E42"/>
    <w:rsid w:val="009A50C8"/>
    <w:rsid w:val="009C1049"/>
    <w:rsid w:val="009C1681"/>
    <w:rsid w:val="009C786D"/>
    <w:rsid w:val="009D31E0"/>
    <w:rsid w:val="009E1FB7"/>
    <w:rsid w:val="009E6D6B"/>
    <w:rsid w:val="009F413A"/>
    <w:rsid w:val="00A0194D"/>
    <w:rsid w:val="00A159E2"/>
    <w:rsid w:val="00A20D07"/>
    <w:rsid w:val="00A36863"/>
    <w:rsid w:val="00A462C4"/>
    <w:rsid w:val="00A46AB5"/>
    <w:rsid w:val="00A549BC"/>
    <w:rsid w:val="00A6578F"/>
    <w:rsid w:val="00A67F17"/>
    <w:rsid w:val="00A86C1B"/>
    <w:rsid w:val="00A87ED9"/>
    <w:rsid w:val="00A9794D"/>
    <w:rsid w:val="00AA593C"/>
    <w:rsid w:val="00AA6405"/>
    <w:rsid w:val="00AC6E93"/>
    <w:rsid w:val="00AE0682"/>
    <w:rsid w:val="00AE67D7"/>
    <w:rsid w:val="00AF2542"/>
    <w:rsid w:val="00B0426D"/>
    <w:rsid w:val="00B14E10"/>
    <w:rsid w:val="00B34962"/>
    <w:rsid w:val="00B35B6A"/>
    <w:rsid w:val="00B46699"/>
    <w:rsid w:val="00B466E9"/>
    <w:rsid w:val="00B601E3"/>
    <w:rsid w:val="00B7080F"/>
    <w:rsid w:val="00BA1DF9"/>
    <w:rsid w:val="00BA659D"/>
    <w:rsid w:val="00BF1590"/>
    <w:rsid w:val="00BF7CAE"/>
    <w:rsid w:val="00C042D9"/>
    <w:rsid w:val="00C063A0"/>
    <w:rsid w:val="00C22377"/>
    <w:rsid w:val="00C309FA"/>
    <w:rsid w:val="00C30C87"/>
    <w:rsid w:val="00C33595"/>
    <w:rsid w:val="00C362C0"/>
    <w:rsid w:val="00C424A7"/>
    <w:rsid w:val="00C42DA6"/>
    <w:rsid w:val="00C774F5"/>
    <w:rsid w:val="00C96BAC"/>
    <w:rsid w:val="00CA24F4"/>
    <w:rsid w:val="00CA58D6"/>
    <w:rsid w:val="00CB05BD"/>
    <w:rsid w:val="00CC0C7A"/>
    <w:rsid w:val="00CE098D"/>
    <w:rsid w:val="00CE2C42"/>
    <w:rsid w:val="00CE4346"/>
    <w:rsid w:val="00CE5C6C"/>
    <w:rsid w:val="00D47860"/>
    <w:rsid w:val="00D707D2"/>
    <w:rsid w:val="00DB47B7"/>
    <w:rsid w:val="00DC6C46"/>
    <w:rsid w:val="00DD4548"/>
    <w:rsid w:val="00DD50D7"/>
    <w:rsid w:val="00DE660C"/>
    <w:rsid w:val="00E00DCE"/>
    <w:rsid w:val="00E035CF"/>
    <w:rsid w:val="00E2304D"/>
    <w:rsid w:val="00E3332E"/>
    <w:rsid w:val="00E4317E"/>
    <w:rsid w:val="00E54921"/>
    <w:rsid w:val="00E55E6E"/>
    <w:rsid w:val="00E56CEF"/>
    <w:rsid w:val="00E613D2"/>
    <w:rsid w:val="00E87EFD"/>
    <w:rsid w:val="00E90395"/>
    <w:rsid w:val="00E92679"/>
    <w:rsid w:val="00EA69E7"/>
    <w:rsid w:val="00EB12D7"/>
    <w:rsid w:val="00EB3980"/>
    <w:rsid w:val="00EB58F2"/>
    <w:rsid w:val="00EC24E5"/>
    <w:rsid w:val="00EE6F70"/>
    <w:rsid w:val="00EF3506"/>
    <w:rsid w:val="00F01219"/>
    <w:rsid w:val="00F21EC7"/>
    <w:rsid w:val="00F306C4"/>
    <w:rsid w:val="00F34967"/>
    <w:rsid w:val="00F349B4"/>
    <w:rsid w:val="00F4391A"/>
    <w:rsid w:val="00F47BB8"/>
    <w:rsid w:val="00F50A40"/>
    <w:rsid w:val="00F64CEE"/>
    <w:rsid w:val="00F665E8"/>
    <w:rsid w:val="00F70C3B"/>
    <w:rsid w:val="00F70E3F"/>
    <w:rsid w:val="00F71A63"/>
    <w:rsid w:val="00F7209E"/>
    <w:rsid w:val="00F74A58"/>
    <w:rsid w:val="00F773DF"/>
    <w:rsid w:val="00F84EFE"/>
    <w:rsid w:val="00F86916"/>
    <w:rsid w:val="00F8753E"/>
    <w:rsid w:val="00F96AA5"/>
    <w:rsid w:val="00FA036F"/>
    <w:rsid w:val="00FA503A"/>
    <w:rsid w:val="00FB0CBF"/>
    <w:rsid w:val="00FC5B0E"/>
    <w:rsid w:val="00FC5C1F"/>
    <w:rsid w:val="00FC67D5"/>
    <w:rsid w:val="00FE1DF0"/>
    <w:rsid w:val="00FF775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48AA6"/>
  <w15:docId w15:val="{BE3AF951-2FA2-4D07-893D-C4C411BC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FC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aliases w:val="Titulo de Fígura,TITULO A,Footnote,List Paragraph1,Lista 123,Párrafo Normal,Fundamentacion,Bulleted List,Lista vistosa - Énfasis 11,SubPárrafo de lista,Ha,Cita Pie de Página,titulo,Titulo 1,Cuadro 2-1,Párrafo de lista2,NIVEL ONE,paul2"/>
    <w:basedOn w:val="Normal"/>
    <w:link w:val="PrrafodelistaCar"/>
    <w:uiPriority w:val="34"/>
    <w:qFormat/>
    <w:rsid w:val="004F3EA6"/>
    <w:pPr>
      <w:ind w:left="720"/>
      <w:contextualSpacing/>
    </w:pPr>
  </w:style>
  <w:style w:type="paragraph" w:styleId="Textoindependiente">
    <w:name w:val="Body Text"/>
    <w:basedOn w:val="Normal"/>
    <w:link w:val="TextoindependienteCar"/>
    <w:uiPriority w:val="1"/>
    <w:qFormat/>
    <w:rsid w:val="009149D2"/>
    <w:pPr>
      <w:widowControl w:val="0"/>
      <w:autoSpaceDE w:val="0"/>
      <w:autoSpaceDN w:val="0"/>
      <w:spacing w:after="0" w:line="240" w:lineRule="auto"/>
    </w:pPr>
    <w:rPr>
      <w:rFonts w:ascii="Tahoma" w:eastAsia="Tahoma" w:hAnsi="Tahoma" w:cs="Tahoma"/>
      <w:lang w:eastAsia="es-ES" w:bidi="es-ES"/>
    </w:rPr>
  </w:style>
  <w:style w:type="character" w:customStyle="1" w:styleId="TextoindependienteCar">
    <w:name w:val="Texto independiente Car"/>
    <w:basedOn w:val="Fuentedeprrafopredeter"/>
    <w:link w:val="Textoindependiente"/>
    <w:uiPriority w:val="1"/>
    <w:rsid w:val="009149D2"/>
    <w:rPr>
      <w:rFonts w:ascii="Tahoma" w:eastAsia="Tahoma" w:hAnsi="Tahoma" w:cs="Tahoma"/>
      <w:lang w:val="es-ES" w:eastAsia="es-ES" w:bidi="es-ES"/>
    </w:rPr>
  </w:style>
  <w:style w:type="character" w:customStyle="1" w:styleId="PrrafodelistaCar">
    <w:name w:val="Párrafo de lista Car"/>
    <w:aliases w:val="Titulo de Fígura Car,TITULO A Car,Footnote Car,List Paragraph1 Car,Lista 123 Car,Párrafo Normal Car,Fundamentacion Car,Bulleted List Car,Lista vistosa - Énfasis 11 Car,SubPárrafo de lista Car,Ha Car,Cita Pie de Página Car,titulo Car"/>
    <w:link w:val="Prrafodelista"/>
    <w:uiPriority w:val="34"/>
    <w:qFormat/>
    <w:rsid w:val="00FA661A"/>
    <w:rPr>
      <w:lang w:val="es-ES"/>
    </w:rPr>
  </w:style>
  <w:style w:type="character" w:styleId="Refdecomentario">
    <w:name w:val="annotation reference"/>
    <w:basedOn w:val="Fuentedeprrafopredeter"/>
    <w:uiPriority w:val="99"/>
    <w:semiHidden/>
    <w:unhideWhenUsed/>
    <w:rsid w:val="005371E1"/>
    <w:rPr>
      <w:sz w:val="16"/>
      <w:szCs w:val="16"/>
    </w:rPr>
  </w:style>
  <w:style w:type="paragraph" w:styleId="Textocomentario">
    <w:name w:val="annotation text"/>
    <w:basedOn w:val="Normal"/>
    <w:link w:val="TextocomentarioCar"/>
    <w:uiPriority w:val="99"/>
    <w:semiHidden/>
    <w:unhideWhenUsed/>
    <w:rsid w:val="005371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71E1"/>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5371E1"/>
    <w:rPr>
      <w:b/>
      <w:bCs/>
    </w:rPr>
  </w:style>
  <w:style w:type="character" w:customStyle="1" w:styleId="AsuntodelcomentarioCar">
    <w:name w:val="Asunto del comentario Car"/>
    <w:basedOn w:val="TextocomentarioCar"/>
    <w:link w:val="Asuntodelcomentario"/>
    <w:uiPriority w:val="99"/>
    <w:semiHidden/>
    <w:rsid w:val="005371E1"/>
    <w:rPr>
      <w:b/>
      <w:bCs/>
      <w:sz w:val="20"/>
      <w:szCs w:val="20"/>
      <w:lang w:val="es-ES"/>
    </w:rPr>
  </w:style>
  <w:style w:type="paragraph" w:styleId="Textodeglobo">
    <w:name w:val="Balloon Text"/>
    <w:basedOn w:val="Normal"/>
    <w:link w:val="TextodegloboCar"/>
    <w:uiPriority w:val="99"/>
    <w:semiHidden/>
    <w:unhideWhenUsed/>
    <w:rsid w:val="005371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71E1"/>
    <w:rPr>
      <w:rFonts w:ascii="Tahoma" w:hAnsi="Tahoma" w:cs="Tahoma"/>
      <w:sz w:val="16"/>
      <w:szCs w:val="16"/>
      <w:lang w:val="es-ES"/>
    </w:rPr>
  </w:style>
  <w:style w:type="paragraph" w:styleId="Encabezado">
    <w:name w:val="header"/>
    <w:basedOn w:val="Normal"/>
    <w:link w:val="EncabezadoCar"/>
    <w:uiPriority w:val="99"/>
    <w:unhideWhenUsed/>
    <w:rsid w:val="004C5C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5C46"/>
    <w:rPr>
      <w:lang w:val="es-ES"/>
    </w:rPr>
  </w:style>
  <w:style w:type="paragraph" w:styleId="Piedepgina">
    <w:name w:val="footer"/>
    <w:basedOn w:val="Normal"/>
    <w:link w:val="PiedepginaCar"/>
    <w:uiPriority w:val="99"/>
    <w:unhideWhenUsed/>
    <w:rsid w:val="004C5C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5C46"/>
    <w:rPr>
      <w:lang w:val="es-ES"/>
    </w:rPr>
  </w:style>
  <w:style w:type="paragraph" w:styleId="Sinespaciado">
    <w:name w:val="No Spacing"/>
    <w:uiPriority w:val="1"/>
    <w:qFormat/>
    <w:rsid w:val="0012733A"/>
    <w:pPr>
      <w:spacing w:after="0" w:line="240" w:lineRule="auto"/>
    </w:pPr>
  </w:style>
  <w:style w:type="paragraph" w:customStyle="1" w:styleId="Prrafodelista1">
    <w:name w:val="Párrafo de lista1"/>
    <w:basedOn w:val="Normal"/>
    <w:rsid w:val="002041F7"/>
    <w:pPr>
      <w:suppressAutoHyphens/>
      <w:spacing w:line="256" w:lineRule="auto"/>
      <w:ind w:left="720"/>
    </w:pPr>
    <w:rPr>
      <w:rFonts w:eastAsia="SimSun" w:cs="font291"/>
      <w:lang w:val="en-US" w:eastAsia="ar-SA"/>
    </w:rPr>
  </w:style>
  <w:style w:type="paragraph" w:styleId="NormalWeb">
    <w:name w:val="Normal (Web)"/>
    <w:basedOn w:val="Normal"/>
    <w:uiPriority w:val="99"/>
    <w:unhideWhenUsed/>
    <w:rsid w:val="00B36DF2"/>
    <w:pPr>
      <w:spacing w:before="100" w:beforeAutospacing="1" w:after="100" w:afterAutospacing="1" w:line="240" w:lineRule="auto"/>
    </w:pPr>
    <w:rPr>
      <w:rFonts w:ascii="Times New Roman" w:eastAsia="Times New Roman" w:hAnsi="Times New Roman" w:cs="Times New Roman"/>
      <w:sz w:val="24"/>
      <w:szCs w:val="24"/>
      <w:lang w:val="es-PE"/>
    </w:rPr>
  </w:style>
  <w:style w:type="paragraph" w:customStyle="1" w:styleId="Default">
    <w:name w:val="Default"/>
    <w:rsid w:val="00322304"/>
    <w:pPr>
      <w:autoSpaceDE w:val="0"/>
      <w:autoSpaceDN w:val="0"/>
      <w:adjustRightInd w:val="0"/>
      <w:spacing w:after="0" w:line="240" w:lineRule="auto"/>
    </w:pPr>
    <w:rPr>
      <w:color w:val="000000"/>
      <w:sz w:val="24"/>
      <w:szCs w:val="24"/>
      <w:lang w:val="es-P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0D5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z4XsFCTir3RwreSvQ5F2KBIjJJw==">AMUW2mW1yvlJ8UZ4KoQiGgoKdlV7F4qS7jZVIyewbT1GEd+Wh1VBV6FhI1ZUs008Jsa5C31285FZmit/99jzjOn2QUQXOdytetJ3zjUK/4fhimBfDGlf/MkiKKrgUovZEnvpVUtOprn81jhIczrNDSxeiIAhWgixHK73B5G044V5dFOHS8WUTgRaQ7p/RsWtGsOL8Mn+Q3zQ</go:docsCustomData>
</go:gDocsCustomXmlDataStorage>
</file>

<file path=customXml/itemProps1.xml><?xml version="1.0" encoding="utf-8"?>
<ds:datastoreItem xmlns:ds="http://schemas.openxmlformats.org/officeDocument/2006/customXml" ds:itemID="{DB1E3920-BA3F-4DF8-9612-C4C09C07753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11132</Words>
  <Characters>61227</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Nole</dc:creator>
  <cp:lastModifiedBy>Lisset Karin Alvarez Quinto</cp:lastModifiedBy>
  <cp:revision>2</cp:revision>
  <cp:lastPrinted>2022-01-18T15:24:00Z</cp:lastPrinted>
  <dcterms:created xsi:type="dcterms:W3CDTF">2022-04-19T20:27:00Z</dcterms:created>
  <dcterms:modified xsi:type="dcterms:W3CDTF">2022-04-19T20:27:00Z</dcterms:modified>
</cp:coreProperties>
</file>