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CA9F4" w14:textId="0DDA5A57" w:rsidR="00F35E7B" w:rsidRPr="00AE1231" w:rsidRDefault="00151DE0" w:rsidP="00F35E7B">
      <w:pPr>
        <w:pStyle w:val="Encabezado"/>
        <w:jc w:val="center"/>
        <w:rPr>
          <w:rFonts w:ascii="Arial" w:hAnsi="Arial" w:cs="Arial"/>
          <w:b/>
          <w:sz w:val="22"/>
          <w:szCs w:val="22"/>
          <w:u w:val="single"/>
          <w:lang w:val="pt-PT"/>
        </w:rPr>
      </w:pPr>
      <w:bookmarkStart w:id="0" w:name="_GoBack"/>
      <w:bookmarkEnd w:id="0"/>
      <w:r>
        <w:rPr>
          <w:rFonts w:ascii="Arial" w:hAnsi="Arial" w:cs="Arial"/>
          <w:b/>
          <w:sz w:val="22"/>
          <w:szCs w:val="22"/>
          <w:u w:val="single"/>
          <w:lang w:val="pt-PT"/>
        </w:rPr>
        <w:t>INFORME T</w:t>
      </w:r>
      <w:r w:rsidR="007F0340">
        <w:rPr>
          <w:rFonts w:ascii="Arial" w:hAnsi="Arial" w:cs="Arial"/>
          <w:b/>
          <w:sz w:val="22"/>
          <w:szCs w:val="22"/>
          <w:u w:val="single"/>
          <w:lang w:val="pt-PT"/>
        </w:rPr>
        <w:t>É</w:t>
      </w:r>
      <w:r>
        <w:rPr>
          <w:rFonts w:ascii="Arial" w:hAnsi="Arial" w:cs="Arial"/>
          <w:b/>
          <w:sz w:val="22"/>
          <w:szCs w:val="22"/>
          <w:u w:val="single"/>
          <w:lang w:val="pt-PT"/>
        </w:rPr>
        <w:t>CNICO N° 0X-2019</w:t>
      </w:r>
      <w:r w:rsidR="00F35E7B" w:rsidRPr="00AE1231">
        <w:rPr>
          <w:rFonts w:ascii="Arial" w:hAnsi="Arial" w:cs="Arial"/>
          <w:b/>
          <w:sz w:val="22"/>
          <w:szCs w:val="22"/>
          <w:u w:val="single"/>
          <w:lang w:val="pt-PT"/>
        </w:rPr>
        <w:t>-SGGA-GSPGAyDE-MDB</w:t>
      </w:r>
    </w:p>
    <w:p w14:paraId="66D0D0D4" w14:textId="77777777" w:rsidR="00F35E7B" w:rsidRPr="00AE1231" w:rsidRDefault="00F35E7B" w:rsidP="00F35E7B">
      <w:pPr>
        <w:pStyle w:val="Encabezado"/>
        <w:jc w:val="center"/>
        <w:rPr>
          <w:rFonts w:ascii="Arial" w:hAnsi="Arial" w:cs="Arial"/>
          <w:color w:val="000000"/>
          <w:sz w:val="22"/>
          <w:szCs w:val="22"/>
          <w:u w:val="single"/>
          <w:lang w:val="pt-PT"/>
        </w:rPr>
      </w:pPr>
    </w:p>
    <w:tbl>
      <w:tblPr>
        <w:tblW w:w="9322" w:type="dxa"/>
        <w:tblLook w:val="04A0" w:firstRow="1" w:lastRow="0" w:firstColumn="1" w:lastColumn="0" w:noHBand="0" w:noVBand="1"/>
      </w:tblPr>
      <w:tblGrid>
        <w:gridCol w:w="2093"/>
        <w:gridCol w:w="709"/>
        <w:gridCol w:w="6520"/>
      </w:tblGrid>
      <w:tr w:rsidR="00F35E7B" w:rsidRPr="00AE1231" w14:paraId="2B1B7C3C" w14:textId="77777777" w:rsidTr="003D1B40">
        <w:tc>
          <w:tcPr>
            <w:tcW w:w="2093" w:type="dxa"/>
            <w:shd w:val="clear" w:color="auto" w:fill="auto"/>
          </w:tcPr>
          <w:p w14:paraId="73E83106" w14:textId="77777777" w:rsidR="00F35E7B" w:rsidRPr="00AE1231" w:rsidRDefault="00F35E7B" w:rsidP="003D1B40">
            <w:pPr>
              <w:pStyle w:val="Encabezado"/>
              <w:rPr>
                <w:rFonts w:ascii="Arial" w:hAnsi="Arial" w:cs="Arial"/>
                <w:color w:val="000000"/>
                <w:sz w:val="22"/>
                <w:szCs w:val="22"/>
                <w:u w:val="single"/>
                <w:lang w:val="pt-PT"/>
              </w:rPr>
            </w:pPr>
            <w:r w:rsidRPr="00AE1231">
              <w:rPr>
                <w:rFonts w:ascii="Arial" w:hAnsi="Arial" w:cs="Arial"/>
                <w:b/>
                <w:bCs/>
                <w:color w:val="000000"/>
                <w:sz w:val="22"/>
                <w:szCs w:val="22"/>
              </w:rPr>
              <w:t>PARA</w:t>
            </w:r>
          </w:p>
        </w:tc>
        <w:tc>
          <w:tcPr>
            <w:tcW w:w="709" w:type="dxa"/>
            <w:shd w:val="clear" w:color="auto" w:fill="auto"/>
          </w:tcPr>
          <w:p w14:paraId="2DADB57B"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shd w:val="clear" w:color="auto" w:fill="auto"/>
          </w:tcPr>
          <w:p w14:paraId="7C1804B9" w14:textId="77777777" w:rsidR="00F35E7B" w:rsidRPr="00AE1231" w:rsidRDefault="00F35E7B" w:rsidP="003D1B40">
            <w:pPr>
              <w:jc w:val="both"/>
              <w:rPr>
                <w:rFonts w:ascii="Arial" w:hAnsi="Arial" w:cs="Arial"/>
                <w:bCs/>
                <w:color w:val="000000"/>
                <w:sz w:val="22"/>
                <w:szCs w:val="22"/>
              </w:rPr>
            </w:pPr>
            <w:r w:rsidRPr="00AE1231">
              <w:rPr>
                <w:rFonts w:ascii="Arial" w:hAnsi="Arial" w:cs="Arial"/>
                <w:b/>
                <w:sz w:val="22"/>
                <w:szCs w:val="22"/>
                <w:lang w:val="es-ES"/>
              </w:rPr>
              <w:t>DDEEFF GGHHII JJKKLLMM</w:t>
            </w:r>
          </w:p>
          <w:p w14:paraId="407A33A1" w14:textId="77777777" w:rsidR="00F35E7B" w:rsidRPr="00AE1231" w:rsidRDefault="00F35E7B" w:rsidP="003D1B40">
            <w:pPr>
              <w:jc w:val="both"/>
              <w:rPr>
                <w:rFonts w:ascii="Arial" w:hAnsi="Arial" w:cs="Arial"/>
                <w:bCs/>
                <w:color w:val="000000"/>
                <w:sz w:val="22"/>
                <w:szCs w:val="22"/>
              </w:rPr>
            </w:pPr>
            <w:r w:rsidRPr="00AE1231">
              <w:rPr>
                <w:rFonts w:ascii="Arial" w:hAnsi="Arial" w:cs="Arial"/>
                <w:bCs/>
                <w:color w:val="000000"/>
                <w:sz w:val="22"/>
                <w:szCs w:val="22"/>
              </w:rPr>
              <w:t>Jefe de la Oficina de Asesoría Jurídica</w:t>
            </w:r>
          </w:p>
        </w:tc>
      </w:tr>
      <w:tr w:rsidR="00F35E7B" w:rsidRPr="00AE1231" w14:paraId="54987B2F" w14:textId="77777777" w:rsidTr="003D1B40">
        <w:tc>
          <w:tcPr>
            <w:tcW w:w="2093" w:type="dxa"/>
            <w:shd w:val="clear" w:color="auto" w:fill="auto"/>
          </w:tcPr>
          <w:p w14:paraId="5879CDFB" w14:textId="77777777" w:rsidR="00F35E7B" w:rsidRPr="00AE1231" w:rsidRDefault="00F35E7B" w:rsidP="003D1B40">
            <w:pPr>
              <w:pStyle w:val="Encabezado"/>
              <w:rPr>
                <w:rFonts w:ascii="Arial" w:hAnsi="Arial" w:cs="Arial"/>
                <w:color w:val="000000"/>
                <w:sz w:val="22"/>
                <w:szCs w:val="22"/>
                <w:u w:val="single"/>
                <w:lang w:val="pt-PT"/>
              </w:rPr>
            </w:pPr>
          </w:p>
        </w:tc>
        <w:tc>
          <w:tcPr>
            <w:tcW w:w="709" w:type="dxa"/>
            <w:shd w:val="clear" w:color="auto" w:fill="auto"/>
          </w:tcPr>
          <w:p w14:paraId="53DFFB43" w14:textId="77777777" w:rsidR="00F35E7B" w:rsidRPr="00AE1231" w:rsidRDefault="00F35E7B" w:rsidP="003D1B40">
            <w:pPr>
              <w:pStyle w:val="Encabezado"/>
              <w:rPr>
                <w:rFonts w:ascii="Arial" w:hAnsi="Arial" w:cs="Arial"/>
                <w:b/>
                <w:color w:val="000000"/>
                <w:sz w:val="22"/>
                <w:szCs w:val="22"/>
                <w:lang w:val="pt-PT"/>
              </w:rPr>
            </w:pPr>
          </w:p>
        </w:tc>
        <w:tc>
          <w:tcPr>
            <w:tcW w:w="6520" w:type="dxa"/>
            <w:shd w:val="clear" w:color="auto" w:fill="auto"/>
          </w:tcPr>
          <w:p w14:paraId="52B71474" w14:textId="77777777" w:rsidR="00F35E7B" w:rsidRPr="00AE1231" w:rsidRDefault="00F35E7B" w:rsidP="003D1B40">
            <w:pPr>
              <w:tabs>
                <w:tab w:val="left" w:pos="1701"/>
              </w:tabs>
              <w:rPr>
                <w:rFonts w:ascii="Arial" w:hAnsi="Arial" w:cs="Arial"/>
                <w:b/>
                <w:bCs/>
                <w:sz w:val="22"/>
                <w:szCs w:val="22"/>
              </w:rPr>
            </w:pPr>
          </w:p>
        </w:tc>
      </w:tr>
      <w:tr w:rsidR="00F35E7B" w:rsidRPr="00AE1231" w14:paraId="68FFCFDE" w14:textId="77777777" w:rsidTr="003D1B40">
        <w:trPr>
          <w:trHeight w:val="492"/>
        </w:trPr>
        <w:tc>
          <w:tcPr>
            <w:tcW w:w="2093" w:type="dxa"/>
            <w:shd w:val="clear" w:color="auto" w:fill="auto"/>
          </w:tcPr>
          <w:p w14:paraId="78BA9A21" w14:textId="77777777" w:rsidR="00F35E7B" w:rsidRPr="00AE1231" w:rsidRDefault="00F35E7B" w:rsidP="003D1B40">
            <w:pPr>
              <w:pStyle w:val="Encabezado"/>
              <w:rPr>
                <w:rFonts w:ascii="Arial" w:hAnsi="Arial" w:cs="Arial"/>
                <w:color w:val="000000"/>
                <w:sz w:val="22"/>
                <w:szCs w:val="22"/>
                <w:u w:val="single"/>
                <w:lang w:val="pt-PT"/>
              </w:rPr>
            </w:pPr>
            <w:r w:rsidRPr="00AE1231">
              <w:rPr>
                <w:rFonts w:ascii="Arial" w:hAnsi="Arial" w:cs="Arial"/>
                <w:b/>
                <w:bCs/>
                <w:color w:val="000000"/>
                <w:sz w:val="22"/>
                <w:szCs w:val="22"/>
              </w:rPr>
              <w:t>ASUNTO</w:t>
            </w:r>
          </w:p>
        </w:tc>
        <w:tc>
          <w:tcPr>
            <w:tcW w:w="709" w:type="dxa"/>
            <w:shd w:val="clear" w:color="auto" w:fill="auto"/>
          </w:tcPr>
          <w:p w14:paraId="29B7DEF3"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shd w:val="clear" w:color="auto" w:fill="auto"/>
          </w:tcPr>
          <w:p w14:paraId="0DF0C69B" w14:textId="7B358EF0" w:rsidR="00F35E7B" w:rsidRPr="00AE1231" w:rsidRDefault="00F35E7B" w:rsidP="003D1B40">
            <w:pPr>
              <w:autoSpaceDE w:val="0"/>
              <w:autoSpaceDN w:val="0"/>
              <w:adjustRightInd w:val="0"/>
              <w:snapToGrid w:val="0"/>
              <w:jc w:val="both"/>
              <w:rPr>
                <w:rFonts w:ascii="Arial" w:hAnsi="Arial" w:cs="Arial"/>
                <w:sz w:val="22"/>
                <w:szCs w:val="22"/>
                <w:lang w:val="pt-PT"/>
              </w:rPr>
            </w:pPr>
            <w:r w:rsidRPr="00AE1231">
              <w:rPr>
                <w:rFonts w:ascii="Arial" w:hAnsi="Arial" w:cs="Arial"/>
                <w:sz w:val="22"/>
                <w:szCs w:val="22"/>
                <w:lang w:val="pt-PT"/>
              </w:rPr>
              <w:t>Proyecto de ordenanza municipal que regula la gestión y manejo de los residuos sólidos</w:t>
            </w:r>
            <w:r w:rsidR="009E5C96">
              <w:rPr>
                <w:rFonts w:ascii="Arial" w:hAnsi="Arial" w:cs="Arial"/>
                <w:sz w:val="22"/>
                <w:szCs w:val="22"/>
                <w:lang w:val="pt-PT"/>
              </w:rPr>
              <w:t xml:space="preserve"> de la municipalidad </w:t>
            </w:r>
            <w:r w:rsidRPr="00AE1231">
              <w:rPr>
                <w:rFonts w:ascii="Arial" w:hAnsi="Arial" w:cs="Arial"/>
                <w:sz w:val="22"/>
                <w:szCs w:val="22"/>
                <w:lang w:val="pt-PT"/>
              </w:rPr>
              <w:t xml:space="preserve">distrital </w:t>
            </w:r>
            <w:r>
              <w:rPr>
                <w:rFonts w:ascii="Arial" w:hAnsi="Arial" w:cs="Arial"/>
                <w:sz w:val="22"/>
                <w:szCs w:val="22"/>
                <w:lang w:val="pt-PT"/>
              </w:rPr>
              <w:t>”</w:t>
            </w:r>
            <w:r w:rsidRPr="003D1B40">
              <w:rPr>
                <w:rFonts w:ascii="Arial" w:hAnsi="Arial" w:cs="Arial"/>
                <w:i/>
                <w:sz w:val="22"/>
                <w:szCs w:val="22"/>
                <w:lang w:val="pt-PT"/>
              </w:rPr>
              <w:t>Colocar según corresponda</w:t>
            </w:r>
            <w:r>
              <w:rPr>
                <w:rFonts w:ascii="Arial" w:hAnsi="Arial" w:cs="Arial"/>
                <w:sz w:val="22"/>
                <w:szCs w:val="22"/>
                <w:lang w:val="pt-PT"/>
              </w:rPr>
              <w:t>”.</w:t>
            </w:r>
          </w:p>
        </w:tc>
      </w:tr>
      <w:tr w:rsidR="00F35E7B" w:rsidRPr="00AE1231" w14:paraId="625ED920" w14:textId="77777777" w:rsidTr="003D1B40">
        <w:tc>
          <w:tcPr>
            <w:tcW w:w="2093" w:type="dxa"/>
            <w:shd w:val="clear" w:color="auto" w:fill="auto"/>
          </w:tcPr>
          <w:p w14:paraId="38D67441" w14:textId="77777777" w:rsidR="00F35E7B" w:rsidRPr="00AE1231" w:rsidRDefault="00F35E7B" w:rsidP="003D1B40">
            <w:pPr>
              <w:pStyle w:val="Encabezado"/>
              <w:rPr>
                <w:rFonts w:ascii="Arial" w:hAnsi="Arial" w:cs="Arial"/>
                <w:color w:val="000000"/>
                <w:sz w:val="22"/>
                <w:szCs w:val="22"/>
                <w:u w:val="single"/>
                <w:lang w:val="pt-PT"/>
              </w:rPr>
            </w:pPr>
          </w:p>
        </w:tc>
        <w:tc>
          <w:tcPr>
            <w:tcW w:w="709" w:type="dxa"/>
            <w:shd w:val="clear" w:color="auto" w:fill="auto"/>
          </w:tcPr>
          <w:p w14:paraId="1636BE14" w14:textId="77777777" w:rsidR="00F35E7B" w:rsidRPr="00AE1231" w:rsidRDefault="00F35E7B" w:rsidP="003D1B40">
            <w:pPr>
              <w:pStyle w:val="Encabezado"/>
              <w:rPr>
                <w:rFonts w:ascii="Arial" w:hAnsi="Arial" w:cs="Arial"/>
                <w:b/>
                <w:color w:val="000000"/>
                <w:sz w:val="22"/>
                <w:szCs w:val="22"/>
                <w:lang w:val="pt-PT"/>
              </w:rPr>
            </w:pPr>
          </w:p>
        </w:tc>
        <w:tc>
          <w:tcPr>
            <w:tcW w:w="6520" w:type="dxa"/>
            <w:shd w:val="clear" w:color="auto" w:fill="auto"/>
          </w:tcPr>
          <w:p w14:paraId="4D26BE49" w14:textId="77777777" w:rsidR="00F35E7B" w:rsidRPr="00AE1231" w:rsidRDefault="00F35E7B" w:rsidP="003D1B40">
            <w:pPr>
              <w:pStyle w:val="Encabezado"/>
              <w:jc w:val="both"/>
              <w:rPr>
                <w:rFonts w:ascii="Arial" w:hAnsi="Arial" w:cs="Arial"/>
                <w:color w:val="000000"/>
                <w:sz w:val="22"/>
                <w:szCs w:val="22"/>
                <w:u w:val="single"/>
                <w:lang w:val="pt-PT"/>
              </w:rPr>
            </w:pPr>
          </w:p>
        </w:tc>
      </w:tr>
      <w:tr w:rsidR="00F35E7B" w:rsidRPr="00AE1231" w14:paraId="76999BB8" w14:textId="77777777" w:rsidTr="003D1B40">
        <w:tc>
          <w:tcPr>
            <w:tcW w:w="2093" w:type="dxa"/>
            <w:shd w:val="clear" w:color="auto" w:fill="auto"/>
          </w:tcPr>
          <w:p w14:paraId="6BBC7BF6" w14:textId="77777777" w:rsidR="00F35E7B" w:rsidRPr="00AE1231" w:rsidRDefault="00F35E7B" w:rsidP="003D1B40">
            <w:pPr>
              <w:pStyle w:val="Encabezado"/>
              <w:rPr>
                <w:rFonts w:ascii="Arial" w:hAnsi="Arial" w:cs="Arial"/>
                <w:color w:val="000000"/>
                <w:sz w:val="22"/>
                <w:szCs w:val="22"/>
                <w:lang w:val="pt-PT"/>
              </w:rPr>
            </w:pPr>
            <w:r w:rsidRPr="00AE1231">
              <w:rPr>
                <w:rFonts w:ascii="Arial" w:hAnsi="Arial" w:cs="Arial"/>
                <w:b/>
                <w:color w:val="000000"/>
                <w:sz w:val="22"/>
                <w:szCs w:val="22"/>
                <w:lang w:val="pt-PT"/>
              </w:rPr>
              <w:t>REFERENCIA</w:t>
            </w:r>
          </w:p>
        </w:tc>
        <w:tc>
          <w:tcPr>
            <w:tcW w:w="709" w:type="dxa"/>
            <w:shd w:val="clear" w:color="auto" w:fill="auto"/>
          </w:tcPr>
          <w:p w14:paraId="38EC7651"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shd w:val="clear" w:color="auto" w:fill="auto"/>
          </w:tcPr>
          <w:p w14:paraId="6283D545" w14:textId="77777777" w:rsidR="00F35E7B" w:rsidRPr="00AE1231" w:rsidRDefault="00F35E7B" w:rsidP="003D1B40">
            <w:pPr>
              <w:jc w:val="both"/>
              <w:rPr>
                <w:rFonts w:ascii="Arial" w:hAnsi="Arial" w:cs="Arial"/>
                <w:sz w:val="22"/>
                <w:szCs w:val="22"/>
              </w:rPr>
            </w:pPr>
            <w:r w:rsidRPr="00AE1231">
              <w:rPr>
                <w:rFonts w:ascii="Arial" w:hAnsi="Arial" w:cs="Arial"/>
                <w:sz w:val="22"/>
                <w:szCs w:val="22"/>
              </w:rPr>
              <w:t xml:space="preserve">Decreto Legislativo </w:t>
            </w:r>
            <w:proofErr w:type="spellStart"/>
            <w:r w:rsidRPr="00AE1231">
              <w:rPr>
                <w:rFonts w:ascii="Arial" w:hAnsi="Arial" w:cs="Arial"/>
                <w:sz w:val="22"/>
                <w:szCs w:val="22"/>
              </w:rPr>
              <w:t>N°</w:t>
            </w:r>
            <w:proofErr w:type="spellEnd"/>
            <w:r w:rsidRPr="00AE1231">
              <w:rPr>
                <w:rFonts w:ascii="Arial" w:hAnsi="Arial" w:cs="Arial"/>
                <w:sz w:val="22"/>
                <w:szCs w:val="22"/>
              </w:rPr>
              <w:t xml:space="preserve"> 1278, Ley de gestión integral de residuos sólidos y su reglamento</w:t>
            </w:r>
          </w:p>
        </w:tc>
      </w:tr>
      <w:tr w:rsidR="00F35E7B" w:rsidRPr="00AE1231" w14:paraId="01004435" w14:textId="77777777" w:rsidTr="003D1B40">
        <w:tc>
          <w:tcPr>
            <w:tcW w:w="2093" w:type="dxa"/>
            <w:shd w:val="clear" w:color="auto" w:fill="auto"/>
          </w:tcPr>
          <w:p w14:paraId="7DF7D202" w14:textId="77777777" w:rsidR="00F35E7B" w:rsidRPr="00AE1231" w:rsidRDefault="00F35E7B" w:rsidP="003D1B40">
            <w:pPr>
              <w:pStyle w:val="Encabezado"/>
              <w:rPr>
                <w:rFonts w:ascii="Arial" w:hAnsi="Arial" w:cs="Arial"/>
                <w:color w:val="000000"/>
                <w:sz w:val="22"/>
                <w:szCs w:val="22"/>
                <w:u w:val="single"/>
                <w:lang w:val="pt-PT"/>
              </w:rPr>
            </w:pPr>
          </w:p>
        </w:tc>
        <w:tc>
          <w:tcPr>
            <w:tcW w:w="709" w:type="dxa"/>
            <w:shd w:val="clear" w:color="auto" w:fill="auto"/>
          </w:tcPr>
          <w:p w14:paraId="274093C9" w14:textId="77777777" w:rsidR="00F35E7B" w:rsidRPr="00AE1231" w:rsidRDefault="00F35E7B" w:rsidP="003D1B40">
            <w:pPr>
              <w:pStyle w:val="Encabezado"/>
              <w:rPr>
                <w:rFonts w:ascii="Arial" w:hAnsi="Arial" w:cs="Arial"/>
                <w:b/>
                <w:color w:val="000000"/>
                <w:sz w:val="22"/>
                <w:szCs w:val="22"/>
                <w:lang w:val="pt-PT"/>
              </w:rPr>
            </w:pPr>
          </w:p>
        </w:tc>
        <w:tc>
          <w:tcPr>
            <w:tcW w:w="6520" w:type="dxa"/>
            <w:shd w:val="clear" w:color="auto" w:fill="auto"/>
          </w:tcPr>
          <w:p w14:paraId="73723FA3" w14:textId="77777777" w:rsidR="00F35E7B" w:rsidRPr="00AE1231" w:rsidRDefault="00F35E7B" w:rsidP="003D1B40">
            <w:pPr>
              <w:pStyle w:val="Encabezado"/>
              <w:jc w:val="both"/>
              <w:rPr>
                <w:rFonts w:ascii="Arial" w:hAnsi="Arial" w:cs="Arial"/>
                <w:color w:val="000000"/>
                <w:sz w:val="22"/>
                <w:szCs w:val="22"/>
                <w:u w:val="single"/>
                <w:lang w:val="pt-PT"/>
              </w:rPr>
            </w:pPr>
          </w:p>
        </w:tc>
      </w:tr>
      <w:tr w:rsidR="00F35E7B" w:rsidRPr="00AE1231" w14:paraId="26210718" w14:textId="77777777" w:rsidTr="003D1B40">
        <w:tc>
          <w:tcPr>
            <w:tcW w:w="2093" w:type="dxa"/>
            <w:tcBorders>
              <w:bottom w:val="single" w:sz="4" w:space="0" w:color="auto"/>
            </w:tcBorders>
            <w:shd w:val="clear" w:color="auto" w:fill="auto"/>
          </w:tcPr>
          <w:p w14:paraId="02455FA1" w14:textId="77777777" w:rsidR="00F35E7B" w:rsidRPr="00AE1231" w:rsidRDefault="00F35E7B" w:rsidP="003D1B40">
            <w:pPr>
              <w:pStyle w:val="Encabezado"/>
              <w:rPr>
                <w:rFonts w:ascii="Arial" w:hAnsi="Arial" w:cs="Arial"/>
                <w:color w:val="000000"/>
                <w:sz w:val="22"/>
                <w:szCs w:val="22"/>
                <w:u w:val="single"/>
                <w:lang w:val="pt-PT"/>
              </w:rPr>
            </w:pPr>
            <w:r w:rsidRPr="00AE1231">
              <w:rPr>
                <w:rFonts w:ascii="Arial" w:hAnsi="Arial" w:cs="Arial"/>
                <w:b/>
                <w:color w:val="000000"/>
                <w:sz w:val="22"/>
                <w:szCs w:val="22"/>
              </w:rPr>
              <w:t>FECHA</w:t>
            </w:r>
          </w:p>
        </w:tc>
        <w:tc>
          <w:tcPr>
            <w:tcW w:w="709" w:type="dxa"/>
            <w:tcBorders>
              <w:bottom w:val="single" w:sz="4" w:space="0" w:color="auto"/>
            </w:tcBorders>
            <w:shd w:val="clear" w:color="auto" w:fill="auto"/>
          </w:tcPr>
          <w:p w14:paraId="3A7243B6" w14:textId="77777777" w:rsidR="00F35E7B" w:rsidRPr="00AE1231" w:rsidRDefault="00F35E7B" w:rsidP="003D1B40">
            <w:pPr>
              <w:pStyle w:val="Encabezado"/>
              <w:rPr>
                <w:rFonts w:ascii="Arial" w:hAnsi="Arial" w:cs="Arial"/>
                <w:b/>
                <w:color w:val="000000"/>
                <w:sz w:val="22"/>
                <w:szCs w:val="22"/>
                <w:lang w:val="pt-PT"/>
              </w:rPr>
            </w:pPr>
            <w:r w:rsidRPr="00AE1231">
              <w:rPr>
                <w:rFonts w:ascii="Arial" w:hAnsi="Arial" w:cs="Arial"/>
                <w:b/>
                <w:color w:val="000000"/>
                <w:sz w:val="22"/>
                <w:szCs w:val="22"/>
                <w:lang w:val="pt-PT"/>
              </w:rPr>
              <w:t>:</w:t>
            </w:r>
          </w:p>
        </w:tc>
        <w:tc>
          <w:tcPr>
            <w:tcW w:w="6520" w:type="dxa"/>
            <w:tcBorders>
              <w:bottom w:val="single" w:sz="4" w:space="0" w:color="auto"/>
            </w:tcBorders>
            <w:shd w:val="clear" w:color="auto" w:fill="auto"/>
          </w:tcPr>
          <w:p w14:paraId="4C9C6023" w14:textId="77777777" w:rsidR="00F35E7B" w:rsidRPr="00AE1231" w:rsidRDefault="00F35E7B" w:rsidP="003D1B40">
            <w:pPr>
              <w:pStyle w:val="Encabezado"/>
              <w:jc w:val="both"/>
              <w:rPr>
                <w:rFonts w:ascii="Arial" w:hAnsi="Arial" w:cs="Arial"/>
                <w:color w:val="000000"/>
                <w:sz w:val="22"/>
                <w:szCs w:val="22"/>
                <w:lang w:val="pt-PT"/>
              </w:rPr>
            </w:pPr>
            <w:r w:rsidRPr="00AE1231">
              <w:rPr>
                <w:rFonts w:ascii="Arial" w:hAnsi="Arial" w:cs="Arial"/>
                <w:color w:val="000000"/>
                <w:sz w:val="22"/>
                <w:szCs w:val="22"/>
                <w:lang w:val="pt-PT"/>
              </w:rPr>
              <w:t>XXYY,</w:t>
            </w:r>
            <w:r>
              <w:rPr>
                <w:rFonts w:ascii="Arial" w:hAnsi="Arial" w:cs="Arial"/>
                <w:color w:val="000000"/>
                <w:sz w:val="22"/>
                <w:szCs w:val="22"/>
                <w:lang w:val="pt-PT"/>
              </w:rPr>
              <w:t xml:space="preserve"> DD de MMM  de 2019</w:t>
            </w:r>
          </w:p>
        </w:tc>
      </w:tr>
    </w:tbl>
    <w:p w14:paraId="5C19D82B" w14:textId="77777777" w:rsidR="00F35E7B" w:rsidRPr="00AE1231" w:rsidRDefault="00F35E7B" w:rsidP="00F35E7B">
      <w:pPr>
        <w:ind w:firstLine="708"/>
        <w:jc w:val="both"/>
        <w:rPr>
          <w:rFonts w:ascii="Arial" w:hAnsi="Arial" w:cs="Arial"/>
          <w:sz w:val="22"/>
          <w:szCs w:val="22"/>
        </w:rPr>
      </w:pPr>
    </w:p>
    <w:p w14:paraId="6686C927" w14:textId="78015271" w:rsidR="00F35E7B" w:rsidRPr="00AE1231" w:rsidRDefault="006A6D4E" w:rsidP="00F35E7B">
      <w:pPr>
        <w:jc w:val="both"/>
        <w:rPr>
          <w:rFonts w:ascii="Arial" w:hAnsi="Arial" w:cs="Arial"/>
          <w:bCs/>
          <w:color w:val="000000"/>
          <w:sz w:val="22"/>
          <w:szCs w:val="22"/>
          <w:lang w:val="es-ES"/>
        </w:rPr>
      </w:pPr>
      <w:r>
        <w:rPr>
          <w:rFonts w:ascii="Arial" w:hAnsi="Arial" w:cs="Arial"/>
          <w:bCs/>
          <w:color w:val="000000"/>
          <w:sz w:val="22"/>
          <w:szCs w:val="22"/>
          <w:lang w:val="es-ES"/>
        </w:rPr>
        <w:t>Me dirijo a usted, en el marco de</w:t>
      </w:r>
      <w:r w:rsidR="00F35E7B" w:rsidRPr="00AE1231">
        <w:rPr>
          <w:rFonts w:ascii="Arial" w:hAnsi="Arial" w:cs="Arial"/>
          <w:bCs/>
          <w:color w:val="000000"/>
          <w:sz w:val="22"/>
          <w:szCs w:val="22"/>
          <w:lang w:val="es-ES"/>
        </w:rPr>
        <w:t xml:space="preserve"> la normativa vigente en materia de residuos sólidos, </w:t>
      </w:r>
      <w:r>
        <w:rPr>
          <w:rFonts w:ascii="Arial" w:hAnsi="Arial" w:cs="Arial"/>
          <w:bCs/>
          <w:color w:val="000000"/>
          <w:sz w:val="22"/>
          <w:szCs w:val="22"/>
          <w:lang w:val="es-ES"/>
        </w:rPr>
        <w:t>a fin de sustentar el</w:t>
      </w:r>
      <w:r w:rsidR="00F35E7B" w:rsidRPr="00AE1231">
        <w:rPr>
          <w:rFonts w:ascii="Arial" w:hAnsi="Arial" w:cs="Arial"/>
          <w:bCs/>
          <w:color w:val="000000"/>
          <w:sz w:val="22"/>
          <w:szCs w:val="22"/>
          <w:lang w:val="es-ES"/>
        </w:rPr>
        <w:t xml:space="preserve"> Proyecto de ordenanza municipal que regula la gestión y manejo de los residuo</w:t>
      </w:r>
      <w:r w:rsidR="00DC454D">
        <w:rPr>
          <w:rFonts w:ascii="Arial" w:hAnsi="Arial" w:cs="Arial"/>
          <w:bCs/>
          <w:color w:val="000000"/>
          <w:sz w:val="22"/>
          <w:szCs w:val="22"/>
          <w:lang w:val="es-ES"/>
        </w:rPr>
        <w:t xml:space="preserve">s sólidos de la municipalidad </w:t>
      </w:r>
      <w:r w:rsidR="00F35E7B" w:rsidRPr="00AE1231">
        <w:rPr>
          <w:rFonts w:ascii="Arial" w:hAnsi="Arial" w:cs="Arial"/>
          <w:bCs/>
          <w:color w:val="000000"/>
          <w:sz w:val="22"/>
          <w:szCs w:val="22"/>
          <w:lang w:val="es-ES"/>
        </w:rPr>
        <w:t xml:space="preserve">distrital </w:t>
      </w:r>
      <w:r w:rsidR="00F35E7B">
        <w:rPr>
          <w:rFonts w:ascii="Arial" w:hAnsi="Arial" w:cs="Arial"/>
          <w:bCs/>
          <w:color w:val="000000"/>
          <w:sz w:val="22"/>
          <w:szCs w:val="22"/>
          <w:lang w:val="es-ES"/>
        </w:rPr>
        <w:t>“</w:t>
      </w:r>
      <w:r w:rsidR="00F35E7B" w:rsidRPr="003D1B40">
        <w:rPr>
          <w:rFonts w:ascii="Arial" w:hAnsi="Arial" w:cs="Arial"/>
          <w:bCs/>
          <w:i/>
          <w:color w:val="000000"/>
          <w:sz w:val="22"/>
          <w:szCs w:val="22"/>
          <w:lang w:val="es-ES"/>
        </w:rPr>
        <w:t>Colocar según corresponda</w:t>
      </w:r>
      <w:r w:rsidR="00F35E7B">
        <w:rPr>
          <w:rFonts w:ascii="Arial" w:hAnsi="Arial" w:cs="Arial"/>
          <w:bCs/>
          <w:color w:val="000000"/>
          <w:sz w:val="22"/>
          <w:szCs w:val="22"/>
          <w:lang w:val="es-ES"/>
        </w:rPr>
        <w:t>”</w:t>
      </w:r>
      <w:r w:rsidR="00F35E7B" w:rsidRPr="00AE1231">
        <w:rPr>
          <w:rFonts w:ascii="Arial" w:hAnsi="Arial" w:cs="Arial"/>
          <w:bCs/>
          <w:color w:val="000000"/>
          <w:sz w:val="22"/>
          <w:szCs w:val="22"/>
          <w:lang w:val="es-ES"/>
        </w:rPr>
        <w:t xml:space="preserve"> para lo cual detallo lo siguiente:</w:t>
      </w:r>
    </w:p>
    <w:p w14:paraId="5BDFCDB5" w14:textId="77777777" w:rsidR="00F35E7B" w:rsidRPr="00AE1231" w:rsidRDefault="00F35E7B" w:rsidP="00F35E7B">
      <w:pPr>
        <w:jc w:val="both"/>
        <w:rPr>
          <w:rFonts w:ascii="Arial" w:hAnsi="Arial" w:cs="Arial"/>
          <w:color w:val="000000"/>
          <w:sz w:val="22"/>
          <w:szCs w:val="22"/>
        </w:rPr>
      </w:pPr>
    </w:p>
    <w:p w14:paraId="33E39237"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ANTECEDENTES</w:t>
      </w:r>
    </w:p>
    <w:p w14:paraId="3C6D0C51" w14:textId="77777777" w:rsidR="00F35E7B" w:rsidRPr="00AE1231" w:rsidRDefault="00F35E7B" w:rsidP="00F35E7B">
      <w:pPr>
        <w:pStyle w:val="Prrafodelista"/>
        <w:ind w:left="567" w:right="45"/>
        <w:jc w:val="both"/>
        <w:rPr>
          <w:rFonts w:ascii="Arial" w:hAnsi="Arial" w:cs="Arial"/>
          <w:b/>
          <w:bCs/>
          <w:color w:val="000000"/>
          <w:sz w:val="22"/>
          <w:szCs w:val="22"/>
        </w:rPr>
      </w:pPr>
    </w:p>
    <w:p w14:paraId="3E7E4C14" w14:textId="3B0E270F" w:rsidR="00F35E7B" w:rsidRPr="00AE1231" w:rsidRDefault="00F35E7B" w:rsidP="00F35E7B">
      <w:pPr>
        <w:pStyle w:val="Prrafodelista"/>
        <w:numPr>
          <w:ilvl w:val="0"/>
          <w:numId w:val="2"/>
        </w:numPr>
        <w:ind w:left="567" w:hanging="567"/>
        <w:contextualSpacing/>
        <w:jc w:val="both"/>
        <w:rPr>
          <w:rFonts w:ascii="Arial" w:hAnsi="Arial" w:cs="Arial"/>
          <w:sz w:val="22"/>
          <w:szCs w:val="22"/>
        </w:rPr>
      </w:pPr>
      <w:r w:rsidRPr="00AE1231">
        <w:rPr>
          <w:rFonts w:ascii="Arial" w:hAnsi="Arial" w:cs="Arial"/>
          <w:sz w:val="22"/>
          <w:szCs w:val="22"/>
        </w:rPr>
        <w:t xml:space="preserve">Con fecha 23 de diciembre de 2016, mediante Decreto Legislativo </w:t>
      </w:r>
      <w:proofErr w:type="spellStart"/>
      <w:r w:rsidRPr="00AE1231">
        <w:rPr>
          <w:rFonts w:ascii="Arial" w:hAnsi="Arial" w:cs="Arial"/>
          <w:sz w:val="22"/>
          <w:szCs w:val="22"/>
        </w:rPr>
        <w:t>Nº</w:t>
      </w:r>
      <w:proofErr w:type="spellEnd"/>
      <w:r>
        <w:rPr>
          <w:rFonts w:ascii="Arial" w:hAnsi="Arial" w:cs="Arial"/>
          <w:sz w:val="22"/>
          <w:szCs w:val="22"/>
        </w:rPr>
        <w:t xml:space="preserve"> </w:t>
      </w:r>
      <w:r w:rsidRPr="00AE1231">
        <w:rPr>
          <w:rFonts w:ascii="Arial" w:hAnsi="Arial" w:cs="Arial"/>
          <w:sz w:val="22"/>
          <w:szCs w:val="22"/>
        </w:rPr>
        <w:t xml:space="preserve">1278, se aprobó la Ley de Gestión Integral de Residuos Sólidos, la misma que entró en vigencia con la publicación de su Reglamento, aprobado mediante Decreto Supremo </w:t>
      </w:r>
      <w:proofErr w:type="spellStart"/>
      <w:r w:rsidRPr="00AE1231">
        <w:rPr>
          <w:rFonts w:ascii="Arial" w:hAnsi="Arial" w:cs="Arial"/>
          <w:sz w:val="22"/>
          <w:szCs w:val="22"/>
        </w:rPr>
        <w:t>N°</w:t>
      </w:r>
      <w:proofErr w:type="spellEnd"/>
      <w:r w:rsidRPr="00AE1231">
        <w:rPr>
          <w:rFonts w:ascii="Arial" w:hAnsi="Arial" w:cs="Arial"/>
          <w:sz w:val="22"/>
          <w:szCs w:val="22"/>
        </w:rPr>
        <w:t xml:space="preserve"> 014-2017-MINAM</w:t>
      </w:r>
      <w:r>
        <w:rPr>
          <w:rFonts w:ascii="Arial" w:hAnsi="Arial" w:cs="Arial"/>
          <w:sz w:val="22"/>
          <w:szCs w:val="22"/>
        </w:rPr>
        <w:t xml:space="preserve"> y que</w:t>
      </w:r>
      <w:r w:rsidRPr="00AE1231">
        <w:rPr>
          <w:rFonts w:ascii="Arial" w:hAnsi="Arial" w:cs="Arial"/>
          <w:sz w:val="22"/>
          <w:szCs w:val="22"/>
        </w:rPr>
        <w:t xml:space="preserve"> establece nuevas competencias para </w:t>
      </w:r>
      <w:r w:rsidR="009E5C96">
        <w:rPr>
          <w:rFonts w:ascii="Arial" w:hAnsi="Arial" w:cs="Arial"/>
          <w:sz w:val="22"/>
          <w:szCs w:val="22"/>
        </w:rPr>
        <w:t>las municipalidades</w:t>
      </w:r>
      <w:r w:rsidRPr="00AE1231">
        <w:rPr>
          <w:rFonts w:ascii="Arial" w:hAnsi="Arial" w:cs="Arial"/>
          <w:sz w:val="22"/>
          <w:szCs w:val="22"/>
        </w:rPr>
        <w:t xml:space="preserve"> distritales.</w:t>
      </w:r>
    </w:p>
    <w:p w14:paraId="0E396E24" w14:textId="77777777" w:rsidR="00F35E7B" w:rsidRPr="00AE1231" w:rsidRDefault="00F35E7B" w:rsidP="00F35E7B">
      <w:pPr>
        <w:pStyle w:val="Prrafodelista"/>
        <w:rPr>
          <w:rFonts w:ascii="Arial" w:hAnsi="Arial" w:cs="Arial"/>
          <w:sz w:val="22"/>
          <w:szCs w:val="22"/>
        </w:rPr>
      </w:pPr>
    </w:p>
    <w:p w14:paraId="4C430A82" w14:textId="77777777" w:rsidR="00F35E7B" w:rsidRPr="003D1B40" w:rsidRDefault="00F35E7B" w:rsidP="00F35E7B">
      <w:pPr>
        <w:pStyle w:val="Prrafodelista"/>
        <w:numPr>
          <w:ilvl w:val="0"/>
          <w:numId w:val="2"/>
        </w:numPr>
        <w:ind w:left="567" w:hanging="567"/>
        <w:contextualSpacing/>
        <w:jc w:val="both"/>
        <w:rPr>
          <w:rFonts w:ascii="Arial" w:hAnsi="Arial" w:cs="Arial"/>
          <w:sz w:val="22"/>
          <w:szCs w:val="22"/>
        </w:rPr>
      </w:pPr>
      <w:r>
        <w:rPr>
          <w:rFonts w:ascii="Arial" w:hAnsi="Arial" w:cs="Arial"/>
          <w:sz w:val="22"/>
          <w:szCs w:val="22"/>
        </w:rPr>
        <w:t>E</w:t>
      </w:r>
      <w:r w:rsidRPr="003D1B40">
        <w:rPr>
          <w:rFonts w:ascii="Arial" w:hAnsi="Arial" w:cs="Arial"/>
          <w:sz w:val="22"/>
          <w:szCs w:val="22"/>
        </w:rPr>
        <w:t>l artículo 21 del Reglamento de la citada Ley señala que las municipalidades son responsables de brindar el servicio de limpieza pública, el cual comprende el barrido, limpieza y almacenamiento en espacios públicos, la recolección, el transporte, la transferencia, valorización y disposición final de los residuos sólidos, en el ámbito de su jurisdicción.</w:t>
      </w:r>
    </w:p>
    <w:p w14:paraId="42F6F63E" w14:textId="77777777" w:rsidR="00F35E7B" w:rsidRPr="00AE1231" w:rsidRDefault="00F35E7B" w:rsidP="00F35E7B">
      <w:pPr>
        <w:pStyle w:val="Prrafodelista"/>
        <w:ind w:left="567"/>
        <w:contextualSpacing/>
        <w:jc w:val="both"/>
        <w:rPr>
          <w:rFonts w:ascii="Arial" w:hAnsi="Arial" w:cs="Arial"/>
          <w:sz w:val="22"/>
          <w:szCs w:val="22"/>
        </w:rPr>
      </w:pPr>
    </w:p>
    <w:p w14:paraId="17517A46"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MARCO LEGAL</w:t>
      </w:r>
    </w:p>
    <w:p w14:paraId="2BCC896D" w14:textId="77777777" w:rsidR="00F35E7B" w:rsidRPr="00AE1231" w:rsidRDefault="00F35E7B" w:rsidP="00F35E7B">
      <w:pPr>
        <w:pStyle w:val="Prrafodelista"/>
        <w:ind w:left="567" w:right="45"/>
        <w:jc w:val="both"/>
        <w:rPr>
          <w:rFonts w:ascii="Arial" w:hAnsi="Arial" w:cs="Arial"/>
          <w:b/>
          <w:bCs/>
          <w:color w:val="000000"/>
          <w:sz w:val="22"/>
          <w:szCs w:val="22"/>
        </w:rPr>
      </w:pPr>
    </w:p>
    <w:p w14:paraId="60C0E4B3" w14:textId="77777777" w:rsidR="00F35E7B" w:rsidRPr="00AE1231" w:rsidRDefault="00F35E7B" w:rsidP="00F35E7B">
      <w:pPr>
        <w:pStyle w:val="Prrafodelista"/>
        <w:numPr>
          <w:ilvl w:val="0"/>
          <w:numId w:val="3"/>
        </w:numPr>
        <w:jc w:val="both"/>
        <w:rPr>
          <w:rFonts w:ascii="Arial" w:hAnsi="Arial" w:cs="Arial"/>
          <w:sz w:val="22"/>
          <w:szCs w:val="22"/>
        </w:rPr>
      </w:pPr>
      <w:r w:rsidRPr="00AE1231">
        <w:rPr>
          <w:rFonts w:ascii="Arial" w:hAnsi="Arial" w:cs="Arial"/>
          <w:sz w:val="22"/>
          <w:szCs w:val="22"/>
        </w:rPr>
        <w:t xml:space="preserve">Ley </w:t>
      </w:r>
      <w:proofErr w:type="spellStart"/>
      <w:r w:rsidRPr="00AE1231">
        <w:rPr>
          <w:rFonts w:ascii="Arial" w:hAnsi="Arial" w:cs="Arial"/>
          <w:sz w:val="22"/>
          <w:szCs w:val="22"/>
        </w:rPr>
        <w:t>N°</w:t>
      </w:r>
      <w:proofErr w:type="spellEnd"/>
      <w:r w:rsidRPr="00AE1231">
        <w:rPr>
          <w:rFonts w:ascii="Arial" w:hAnsi="Arial" w:cs="Arial"/>
          <w:sz w:val="22"/>
          <w:szCs w:val="22"/>
        </w:rPr>
        <w:t xml:space="preserve"> 27972, Ley Orgánica de Municipalidades</w:t>
      </w:r>
      <w:r>
        <w:rPr>
          <w:rFonts w:ascii="Arial" w:hAnsi="Arial" w:cs="Arial"/>
          <w:sz w:val="22"/>
          <w:szCs w:val="22"/>
        </w:rPr>
        <w:t>.</w:t>
      </w:r>
    </w:p>
    <w:p w14:paraId="63129984" w14:textId="77777777" w:rsidR="00F35E7B" w:rsidRPr="00AE1231" w:rsidRDefault="00F35E7B" w:rsidP="00F35E7B">
      <w:pPr>
        <w:pStyle w:val="Prrafodelista"/>
        <w:numPr>
          <w:ilvl w:val="0"/>
          <w:numId w:val="3"/>
        </w:numPr>
        <w:jc w:val="both"/>
        <w:rPr>
          <w:rFonts w:ascii="Arial" w:hAnsi="Arial" w:cs="Arial"/>
          <w:sz w:val="22"/>
          <w:szCs w:val="22"/>
        </w:rPr>
      </w:pPr>
      <w:r w:rsidRPr="00AE1231">
        <w:rPr>
          <w:rFonts w:ascii="Arial" w:hAnsi="Arial" w:cs="Arial"/>
          <w:sz w:val="22"/>
          <w:szCs w:val="22"/>
        </w:rPr>
        <w:t xml:space="preserve">Decreto Legislativo </w:t>
      </w:r>
      <w:proofErr w:type="spellStart"/>
      <w:r w:rsidRPr="00AE1231">
        <w:rPr>
          <w:rFonts w:ascii="Arial" w:hAnsi="Arial" w:cs="Arial"/>
          <w:sz w:val="22"/>
          <w:szCs w:val="22"/>
        </w:rPr>
        <w:t>N°</w:t>
      </w:r>
      <w:proofErr w:type="spellEnd"/>
      <w:r w:rsidRPr="00AE1231">
        <w:rPr>
          <w:rFonts w:ascii="Arial" w:hAnsi="Arial" w:cs="Arial"/>
          <w:sz w:val="22"/>
          <w:szCs w:val="22"/>
        </w:rPr>
        <w:t xml:space="preserve"> 1278, Ley de gestión integral de residuos sólidos</w:t>
      </w:r>
      <w:r>
        <w:rPr>
          <w:rFonts w:ascii="Arial" w:hAnsi="Arial" w:cs="Arial"/>
          <w:sz w:val="22"/>
          <w:szCs w:val="22"/>
        </w:rPr>
        <w:t>.</w:t>
      </w:r>
    </w:p>
    <w:p w14:paraId="5B984BC5" w14:textId="77777777" w:rsidR="00F35E7B" w:rsidRPr="00AE1231" w:rsidRDefault="00F35E7B" w:rsidP="00F35E7B">
      <w:pPr>
        <w:pStyle w:val="Prrafodelista"/>
        <w:numPr>
          <w:ilvl w:val="0"/>
          <w:numId w:val="3"/>
        </w:numPr>
        <w:jc w:val="both"/>
        <w:rPr>
          <w:rFonts w:ascii="Arial" w:hAnsi="Arial" w:cs="Arial"/>
          <w:sz w:val="22"/>
          <w:szCs w:val="22"/>
        </w:rPr>
      </w:pPr>
      <w:r w:rsidRPr="00AE1231">
        <w:rPr>
          <w:rFonts w:ascii="Arial" w:hAnsi="Arial" w:cs="Arial"/>
          <w:sz w:val="22"/>
          <w:szCs w:val="22"/>
        </w:rPr>
        <w:t xml:space="preserve">Decreto Supremo </w:t>
      </w:r>
      <w:proofErr w:type="spellStart"/>
      <w:r w:rsidRPr="00AE1231">
        <w:rPr>
          <w:rFonts w:ascii="Arial" w:hAnsi="Arial" w:cs="Arial"/>
          <w:sz w:val="22"/>
          <w:szCs w:val="22"/>
        </w:rPr>
        <w:t>N°</w:t>
      </w:r>
      <w:proofErr w:type="spellEnd"/>
      <w:r w:rsidRPr="00AE1231">
        <w:rPr>
          <w:rFonts w:ascii="Arial" w:hAnsi="Arial" w:cs="Arial"/>
          <w:sz w:val="22"/>
          <w:szCs w:val="22"/>
        </w:rPr>
        <w:t xml:space="preserve"> 014 – 2017 – MINAM, que aprueba el Reglamento de la Ley de gestión integral de residuos sólidos.</w:t>
      </w:r>
    </w:p>
    <w:p w14:paraId="7C9FB734" w14:textId="77777777" w:rsidR="00F35E7B" w:rsidRPr="00AE1231" w:rsidRDefault="00F35E7B" w:rsidP="00F35E7B">
      <w:pPr>
        <w:contextualSpacing/>
        <w:jc w:val="both"/>
        <w:rPr>
          <w:rFonts w:ascii="Arial" w:hAnsi="Arial" w:cs="Arial"/>
          <w:b/>
          <w:bCs/>
          <w:color w:val="000000"/>
          <w:sz w:val="22"/>
          <w:szCs w:val="22"/>
        </w:rPr>
      </w:pPr>
      <w:r w:rsidRPr="00AE1231">
        <w:rPr>
          <w:rFonts w:ascii="Arial" w:hAnsi="Arial" w:cs="Arial"/>
          <w:sz w:val="22"/>
          <w:szCs w:val="22"/>
        </w:rPr>
        <w:t xml:space="preserve"> </w:t>
      </w:r>
    </w:p>
    <w:p w14:paraId="164442A6"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ANÁLISIS</w:t>
      </w:r>
    </w:p>
    <w:p w14:paraId="53BD9E6A" w14:textId="77777777" w:rsidR="00F35E7B" w:rsidRPr="00AE1231" w:rsidRDefault="00F35E7B" w:rsidP="00F35E7B">
      <w:pPr>
        <w:pBdr>
          <w:top w:val="nil"/>
          <w:left w:val="nil"/>
          <w:bottom w:val="nil"/>
          <w:right w:val="nil"/>
          <w:between w:val="nil"/>
        </w:pBdr>
        <w:contextualSpacing/>
        <w:jc w:val="both"/>
        <w:rPr>
          <w:rFonts w:ascii="Arial" w:hAnsi="Arial" w:cs="Arial"/>
          <w:b/>
          <w:bCs/>
          <w:color w:val="000000"/>
          <w:sz w:val="22"/>
          <w:szCs w:val="22"/>
        </w:rPr>
      </w:pPr>
    </w:p>
    <w:p w14:paraId="2C73269F" w14:textId="77777777" w:rsidR="00F35E7B" w:rsidRPr="00AE1231" w:rsidRDefault="00F35E7B" w:rsidP="00F35E7B">
      <w:pPr>
        <w:pBdr>
          <w:top w:val="nil"/>
          <w:left w:val="nil"/>
          <w:bottom w:val="nil"/>
          <w:right w:val="nil"/>
          <w:between w:val="nil"/>
        </w:pBdr>
        <w:contextualSpacing/>
        <w:jc w:val="both"/>
        <w:rPr>
          <w:rFonts w:ascii="Arial" w:eastAsia="Cambria Math" w:hAnsi="Arial" w:cs="Arial"/>
          <w:b/>
          <w:color w:val="000000"/>
          <w:sz w:val="22"/>
          <w:szCs w:val="22"/>
        </w:rPr>
      </w:pPr>
      <w:r w:rsidRPr="00AE1231">
        <w:rPr>
          <w:rFonts w:ascii="Arial" w:hAnsi="Arial" w:cs="Arial"/>
          <w:b/>
          <w:bCs/>
          <w:color w:val="000000"/>
          <w:sz w:val="22"/>
          <w:szCs w:val="22"/>
        </w:rPr>
        <w:tab/>
        <w:t>OBJETO Y FINALIDAD</w:t>
      </w:r>
    </w:p>
    <w:p w14:paraId="589D5AA2" w14:textId="77777777" w:rsidR="00F35E7B" w:rsidRPr="00AE1231" w:rsidRDefault="00F35E7B" w:rsidP="00F35E7B">
      <w:pPr>
        <w:ind w:right="45"/>
        <w:jc w:val="both"/>
        <w:rPr>
          <w:rFonts w:ascii="Arial" w:hAnsi="Arial" w:cs="Arial"/>
          <w:b/>
          <w:bCs/>
          <w:color w:val="000000"/>
          <w:sz w:val="22"/>
          <w:szCs w:val="22"/>
        </w:rPr>
      </w:pPr>
    </w:p>
    <w:p w14:paraId="27AACD86" w14:textId="2BDED22B" w:rsidR="00F35E7B" w:rsidRPr="00151DE0" w:rsidRDefault="00F35E7B" w:rsidP="00151DE0">
      <w:pPr>
        <w:pStyle w:val="Prrafodelista"/>
        <w:numPr>
          <w:ilvl w:val="1"/>
          <w:numId w:val="9"/>
        </w:numPr>
        <w:ind w:left="567" w:hanging="567"/>
        <w:contextualSpacing/>
        <w:jc w:val="both"/>
        <w:rPr>
          <w:rFonts w:ascii="Arial" w:hAnsi="Arial" w:cs="Arial"/>
          <w:sz w:val="22"/>
          <w:szCs w:val="22"/>
        </w:rPr>
      </w:pPr>
      <w:r w:rsidRPr="00151DE0">
        <w:rPr>
          <w:rFonts w:ascii="Arial" w:hAnsi="Arial" w:cs="Arial"/>
          <w:sz w:val="22"/>
          <w:szCs w:val="22"/>
        </w:rPr>
        <w:t>La propuesta de proyecto de ordenanza municipal que regula la gestión y manejo de los residuos sólidos</w:t>
      </w:r>
      <w:r w:rsidR="00DC454D">
        <w:rPr>
          <w:rFonts w:ascii="Arial" w:hAnsi="Arial" w:cs="Arial"/>
          <w:sz w:val="22"/>
          <w:szCs w:val="22"/>
        </w:rPr>
        <w:t xml:space="preserve"> de la municipalidad </w:t>
      </w:r>
      <w:r w:rsidRPr="00151DE0">
        <w:rPr>
          <w:rFonts w:ascii="Arial" w:hAnsi="Arial" w:cs="Arial"/>
          <w:sz w:val="22"/>
          <w:szCs w:val="22"/>
        </w:rPr>
        <w:t xml:space="preserve">distrital </w:t>
      </w:r>
      <w:r w:rsidRPr="00151DE0">
        <w:rPr>
          <w:rFonts w:ascii="Arial" w:hAnsi="Arial" w:cs="Arial"/>
          <w:bCs/>
          <w:color w:val="000000"/>
          <w:sz w:val="22"/>
          <w:szCs w:val="22"/>
          <w:lang w:val="es-ES"/>
        </w:rPr>
        <w:t>“</w:t>
      </w:r>
      <w:r w:rsidRPr="00151DE0">
        <w:rPr>
          <w:rFonts w:ascii="Arial" w:hAnsi="Arial" w:cs="Arial"/>
          <w:bCs/>
          <w:i/>
          <w:color w:val="000000"/>
          <w:sz w:val="22"/>
          <w:szCs w:val="22"/>
          <w:lang w:val="es-ES"/>
        </w:rPr>
        <w:t>Colocar según corresponda</w:t>
      </w:r>
      <w:r w:rsidRPr="00151DE0">
        <w:rPr>
          <w:rFonts w:ascii="Arial" w:hAnsi="Arial" w:cs="Arial"/>
          <w:bCs/>
          <w:color w:val="000000"/>
          <w:sz w:val="22"/>
          <w:szCs w:val="22"/>
          <w:lang w:val="es-ES"/>
        </w:rPr>
        <w:t xml:space="preserve">” </w:t>
      </w:r>
      <w:r w:rsidRPr="00151DE0">
        <w:rPr>
          <w:rFonts w:ascii="Arial" w:hAnsi="Arial" w:cs="Arial"/>
          <w:sz w:val="22"/>
          <w:szCs w:val="22"/>
        </w:rPr>
        <w:t xml:space="preserve"> tiene por objeto establecer obligaciones, atribuciones y responsabilidades en materia de gestión y manejo de residuos sólidos a fin de asegurar una gestión y el manejo de los residuos sólidos económica, sanitaria y ambientalmente responsable, en cumplimiento a los dispuesto por el Decreto Legislativo </w:t>
      </w:r>
      <w:proofErr w:type="spellStart"/>
      <w:r w:rsidRPr="00151DE0">
        <w:rPr>
          <w:rFonts w:ascii="Arial" w:hAnsi="Arial" w:cs="Arial"/>
          <w:sz w:val="22"/>
          <w:szCs w:val="22"/>
        </w:rPr>
        <w:t>N°</w:t>
      </w:r>
      <w:proofErr w:type="spellEnd"/>
      <w:r w:rsidRPr="00151DE0">
        <w:rPr>
          <w:rFonts w:ascii="Arial" w:hAnsi="Arial" w:cs="Arial"/>
          <w:sz w:val="22"/>
          <w:szCs w:val="22"/>
        </w:rPr>
        <w:t xml:space="preserve"> 1278, que aprueba la Ley de Gestión Integral de Residuos Sólidos y su reglamento. </w:t>
      </w:r>
    </w:p>
    <w:p w14:paraId="5E9B4AE5" w14:textId="77777777" w:rsidR="00F35E7B" w:rsidRPr="00AE1231" w:rsidRDefault="00F35E7B" w:rsidP="00F35E7B">
      <w:pPr>
        <w:pStyle w:val="Prrafodelista"/>
        <w:ind w:left="567"/>
        <w:contextualSpacing/>
        <w:jc w:val="both"/>
        <w:rPr>
          <w:rFonts w:ascii="Arial" w:hAnsi="Arial" w:cs="Arial"/>
          <w:sz w:val="22"/>
          <w:szCs w:val="22"/>
        </w:rPr>
      </w:pPr>
    </w:p>
    <w:p w14:paraId="06951C65" w14:textId="4FCAA005"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lastRenderedPageBreak/>
        <w:t>L</w:t>
      </w:r>
      <w:r w:rsidRPr="00AE1231">
        <w:rPr>
          <w:rFonts w:ascii="Arial" w:hAnsi="Arial" w:cs="Arial"/>
          <w:sz w:val="22"/>
          <w:szCs w:val="22"/>
        </w:rPr>
        <w:t xml:space="preserve">a presente propuesta de ordenanza es de aplicación a toda actividad relacionada con la gestión y manejo de residuos sólidos desde la generación hasta la disposición final, siendo de obligatorio cumplimiento para toda persona natural o jurídica, pública o privada en el ámbito de la </w:t>
      </w:r>
      <w:r>
        <w:rPr>
          <w:rFonts w:ascii="Arial" w:hAnsi="Arial" w:cs="Arial"/>
          <w:sz w:val="22"/>
          <w:szCs w:val="22"/>
        </w:rPr>
        <w:t>“</w:t>
      </w:r>
      <w:r w:rsidRPr="001948FF">
        <w:rPr>
          <w:rFonts w:ascii="Arial" w:hAnsi="Arial" w:cs="Arial"/>
          <w:bCs/>
          <w:i/>
          <w:color w:val="000000"/>
          <w:sz w:val="22"/>
          <w:szCs w:val="22"/>
          <w:lang w:val="es-ES"/>
        </w:rPr>
        <w:t>Colocar según corresponda</w:t>
      </w:r>
      <w:r>
        <w:rPr>
          <w:rFonts w:ascii="Arial" w:hAnsi="Arial" w:cs="Arial"/>
          <w:bCs/>
          <w:i/>
          <w:color w:val="000000"/>
          <w:sz w:val="22"/>
          <w:szCs w:val="22"/>
          <w:lang w:val="es-ES"/>
        </w:rPr>
        <w:t>”</w:t>
      </w:r>
      <w:r w:rsidRPr="00AE1231">
        <w:rPr>
          <w:rFonts w:ascii="Arial" w:hAnsi="Arial" w:cs="Arial"/>
          <w:sz w:val="22"/>
          <w:szCs w:val="22"/>
        </w:rPr>
        <w:t xml:space="preserve">. </w:t>
      </w:r>
    </w:p>
    <w:p w14:paraId="216F0312" w14:textId="77777777" w:rsidR="00F35E7B" w:rsidRPr="00AE1231" w:rsidRDefault="00F35E7B" w:rsidP="00F35E7B">
      <w:pPr>
        <w:pStyle w:val="Prrafodelista"/>
        <w:rPr>
          <w:rFonts w:ascii="Arial" w:hAnsi="Arial" w:cs="Arial"/>
          <w:sz w:val="22"/>
          <w:szCs w:val="22"/>
        </w:rPr>
      </w:pPr>
    </w:p>
    <w:p w14:paraId="3AD57BBE" w14:textId="6B996B91" w:rsidR="00F35E7B" w:rsidRPr="00AE1231" w:rsidRDefault="00DC454D"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 xml:space="preserve">El </w:t>
      </w:r>
      <w:r w:rsidR="00F35E7B" w:rsidRPr="00AE1231">
        <w:rPr>
          <w:rFonts w:ascii="Arial" w:hAnsi="Arial" w:cs="Arial"/>
          <w:sz w:val="22"/>
          <w:szCs w:val="22"/>
        </w:rPr>
        <w:t xml:space="preserve">distrito </w:t>
      </w:r>
      <w:r w:rsidR="00F35E7B">
        <w:rPr>
          <w:rFonts w:ascii="Arial" w:hAnsi="Arial" w:cs="Arial"/>
          <w:bCs/>
          <w:color w:val="000000"/>
          <w:sz w:val="22"/>
          <w:szCs w:val="22"/>
          <w:lang w:val="es-ES"/>
        </w:rPr>
        <w:t>“</w:t>
      </w:r>
      <w:r w:rsidR="00F35E7B" w:rsidRPr="001948FF">
        <w:rPr>
          <w:rFonts w:ascii="Arial" w:hAnsi="Arial" w:cs="Arial"/>
          <w:bCs/>
          <w:i/>
          <w:color w:val="000000"/>
          <w:sz w:val="22"/>
          <w:szCs w:val="22"/>
          <w:lang w:val="es-ES"/>
        </w:rPr>
        <w:t>Colocar según corresponda</w:t>
      </w:r>
      <w:r w:rsidR="00F35E7B">
        <w:rPr>
          <w:rFonts w:ascii="Arial" w:hAnsi="Arial" w:cs="Arial"/>
          <w:bCs/>
          <w:color w:val="000000"/>
          <w:sz w:val="22"/>
          <w:szCs w:val="22"/>
          <w:lang w:val="es-ES"/>
        </w:rPr>
        <w:t>”</w:t>
      </w:r>
      <w:r w:rsidR="00F35E7B" w:rsidRPr="00AE1231">
        <w:rPr>
          <w:rFonts w:ascii="Arial" w:hAnsi="Arial" w:cs="Arial"/>
          <w:bCs/>
          <w:color w:val="000000"/>
          <w:sz w:val="22"/>
          <w:szCs w:val="22"/>
          <w:lang w:val="es-ES"/>
        </w:rPr>
        <w:t xml:space="preserve"> </w:t>
      </w:r>
      <w:r w:rsidR="00F35E7B" w:rsidRPr="00AE1231">
        <w:rPr>
          <w:rFonts w:ascii="Arial" w:hAnsi="Arial" w:cs="Arial"/>
          <w:sz w:val="22"/>
          <w:szCs w:val="22"/>
        </w:rPr>
        <w:t>cuenta con una superficie de XX Km2 y XX de km lineales de vías, existe una población urbana de XXXX, rural de XXXX habitantes, los cuales actualmente generan un total de XX toneladas/día de residuos sólidos municipales, los mismos que son dispuestos en el relleno sanitario/botadero denominado XXXXX, ubicado en sector XXXX, del distrito de XXXX, provincia XXXX y departamento XXXX.</w:t>
      </w:r>
    </w:p>
    <w:p w14:paraId="2AF8F653" w14:textId="77777777" w:rsidR="00F35E7B" w:rsidRPr="00AE1231" w:rsidRDefault="00F35E7B" w:rsidP="00F35E7B">
      <w:pPr>
        <w:pStyle w:val="Prrafodelista"/>
        <w:rPr>
          <w:rFonts w:ascii="Arial" w:hAnsi="Arial" w:cs="Arial"/>
          <w:bCs/>
          <w:color w:val="000000"/>
          <w:sz w:val="22"/>
          <w:szCs w:val="22"/>
        </w:rPr>
      </w:pPr>
    </w:p>
    <w:p w14:paraId="2C0EA0E0"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bCs/>
          <w:color w:val="000000"/>
          <w:sz w:val="22"/>
          <w:szCs w:val="22"/>
        </w:rPr>
        <w:t xml:space="preserve">En relación a la gestión y manejo de residuos sólidos, la municipalidad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bCs/>
          <w:color w:val="000000"/>
          <w:sz w:val="22"/>
          <w:szCs w:val="22"/>
        </w:rPr>
        <w:t>cuenta/no cuenta con instrumentos planificación, técnicos para la prestación del servicio de limpieza pública; el cual se realiza mediante una administración directa/tercera/mixta que involucra las operaciones de: barrido, limpieza y almacenamiento en espacios públicos, la recolección, el transporte, la transferencia, valorización y disposición final, para lo cual cuenta con XX personal, XX vehículos, XX papeleras y XX contenedores, entre otros.</w:t>
      </w:r>
    </w:p>
    <w:p w14:paraId="483E793B" w14:textId="77777777" w:rsidR="00F35E7B" w:rsidRPr="00AE1231" w:rsidRDefault="00F35E7B" w:rsidP="00F35E7B">
      <w:pPr>
        <w:pStyle w:val="Prrafodelista"/>
        <w:rPr>
          <w:rFonts w:ascii="Arial" w:hAnsi="Arial" w:cs="Arial"/>
          <w:sz w:val="22"/>
          <w:szCs w:val="22"/>
        </w:rPr>
      </w:pPr>
    </w:p>
    <w:p w14:paraId="1FBDADB1" w14:textId="77777777"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Actualmente,</w:t>
      </w:r>
      <w:r w:rsidRPr="00AE1231">
        <w:rPr>
          <w:rFonts w:ascii="Arial" w:hAnsi="Arial" w:cs="Arial"/>
          <w:sz w:val="22"/>
          <w:szCs w:val="22"/>
        </w:rPr>
        <w:t xml:space="preserve"> la municipalidad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viene realizando otras acciones que contribuyen a una prestación</w:t>
      </w:r>
      <w:r>
        <w:rPr>
          <w:rFonts w:ascii="Arial" w:hAnsi="Arial" w:cs="Arial"/>
          <w:sz w:val="22"/>
          <w:szCs w:val="22"/>
        </w:rPr>
        <w:t xml:space="preserve"> adecuada</w:t>
      </w:r>
      <w:r w:rsidRPr="00AE1231">
        <w:rPr>
          <w:rFonts w:ascii="Arial" w:hAnsi="Arial" w:cs="Arial"/>
          <w:sz w:val="22"/>
          <w:szCs w:val="22"/>
        </w:rPr>
        <w:t xml:space="preserve"> de</w:t>
      </w:r>
      <w:r>
        <w:rPr>
          <w:rFonts w:ascii="Arial" w:hAnsi="Arial" w:cs="Arial"/>
          <w:sz w:val="22"/>
          <w:szCs w:val="22"/>
        </w:rPr>
        <w:t>l</w:t>
      </w:r>
      <w:r w:rsidRPr="00AE1231">
        <w:rPr>
          <w:rFonts w:ascii="Arial" w:hAnsi="Arial" w:cs="Arial"/>
          <w:sz w:val="22"/>
          <w:szCs w:val="22"/>
        </w:rPr>
        <w:t xml:space="preserve"> servicio</w:t>
      </w:r>
      <w:r>
        <w:rPr>
          <w:rFonts w:ascii="Arial" w:hAnsi="Arial" w:cs="Arial"/>
          <w:sz w:val="22"/>
          <w:szCs w:val="22"/>
        </w:rPr>
        <w:t xml:space="preserve"> </w:t>
      </w:r>
      <w:r w:rsidRPr="00AE1231">
        <w:rPr>
          <w:rFonts w:ascii="Arial" w:hAnsi="Arial" w:cs="Arial"/>
          <w:sz w:val="22"/>
          <w:szCs w:val="22"/>
        </w:rPr>
        <w:t>como sensibilización, campañas y difusión de buenas prácticas en el manejo de residuos sólidos y cultura de pago.</w:t>
      </w:r>
    </w:p>
    <w:p w14:paraId="4ABD304C" w14:textId="77777777" w:rsidR="00F35E7B" w:rsidRPr="00AE1231" w:rsidRDefault="00F35E7B" w:rsidP="00F35E7B">
      <w:pPr>
        <w:pStyle w:val="Prrafodelista"/>
        <w:rPr>
          <w:rFonts w:ascii="Arial" w:hAnsi="Arial" w:cs="Arial"/>
          <w:sz w:val="22"/>
          <w:szCs w:val="22"/>
        </w:rPr>
      </w:pPr>
    </w:p>
    <w:p w14:paraId="56F2BB02" w14:textId="77777777" w:rsidR="00F35E7B"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A su vez, e</w:t>
      </w:r>
      <w:r w:rsidRPr="00AE1231">
        <w:rPr>
          <w:rFonts w:ascii="Arial" w:hAnsi="Arial" w:cs="Arial"/>
          <w:sz w:val="22"/>
          <w:szCs w:val="22"/>
        </w:rPr>
        <w:t xml:space="preserve">l nuevo marco normativo incorpora aspectos de planificación, técnicos, legales, financieros y educación ambiental para la gestión y manejo de residuos sólidos que deben ser implementados por las municipalidades para el cumplimiento de la primera finalidad respecto a la prevención o minimización  de la generación de residuos sólidos en origen, así como también la recuperación y la valorización de los residuos sólidos y como última alternativa de manejo la disposición final de los mismos, lo cual contribuirá a tener una ciudad </w:t>
      </w:r>
      <w:r>
        <w:rPr>
          <w:rFonts w:ascii="Arial" w:hAnsi="Arial" w:cs="Arial"/>
          <w:sz w:val="22"/>
          <w:szCs w:val="22"/>
        </w:rPr>
        <w:t>“</w:t>
      </w:r>
      <w:r w:rsidRPr="001948FF">
        <w:rPr>
          <w:rFonts w:ascii="Arial" w:hAnsi="Arial" w:cs="Arial"/>
          <w:bCs/>
          <w:i/>
          <w:color w:val="000000"/>
          <w:sz w:val="22"/>
          <w:szCs w:val="22"/>
          <w:lang w:val="es-ES"/>
        </w:rPr>
        <w:t>Colocar según corresponda</w:t>
      </w:r>
      <w:r>
        <w:rPr>
          <w:rFonts w:ascii="Arial" w:hAnsi="Arial" w:cs="Arial"/>
          <w:bCs/>
          <w:i/>
          <w:color w:val="000000"/>
          <w:sz w:val="22"/>
          <w:szCs w:val="22"/>
          <w:lang w:val="es-ES"/>
        </w:rPr>
        <w:t>”</w:t>
      </w:r>
      <w:r w:rsidRPr="00AE1231">
        <w:rPr>
          <w:rFonts w:ascii="Arial" w:hAnsi="Arial" w:cs="Arial"/>
          <w:sz w:val="22"/>
          <w:szCs w:val="22"/>
        </w:rPr>
        <w:t xml:space="preserve"> limpia, con participación activa de la sociedad en pro de mejorar la gestión y manejo de los residuos sólidos en nuestra localidad.</w:t>
      </w:r>
    </w:p>
    <w:p w14:paraId="38FD2F0B" w14:textId="77777777" w:rsidR="00F35E7B" w:rsidRPr="003D1B40" w:rsidRDefault="00F35E7B" w:rsidP="00F35E7B">
      <w:pPr>
        <w:pStyle w:val="Prrafodelista"/>
        <w:rPr>
          <w:rFonts w:ascii="Arial" w:hAnsi="Arial" w:cs="Arial"/>
          <w:sz w:val="22"/>
          <w:szCs w:val="22"/>
        </w:rPr>
      </w:pPr>
    </w:p>
    <w:p w14:paraId="64028160" w14:textId="44A25FC7" w:rsidR="00F35E7B" w:rsidRPr="00AE1231" w:rsidRDefault="00F35E7B" w:rsidP="00F35E7B">
      <w:pPr>
        <w:pBdr>
          <w:top w:val="nil"/>
          <w:left w:val="nil"/>
          <w:bottom w:val="nil"/>
          <w:right w:val="nil"/>
          <w:between w:val="nil"/>
        </w:pBdr>
        <w:ind w:firstLine="567"/>
        <w:contextualSpacing/>
        <w:jc w:val="both"/>
        <w:rPr>
          <w:rFonts w:ascii="Arial" w:hAnsi="Arial" w:cs="Arial"/>
          <w:b/>
          <w:bCs/>
          <w:color w:val="000000"/>
          <w:sz w:val="22"/>
          <w:szCs w:val="22"/>
        </w:rPr>
      </w:pPr>
      <w:r w:rsidRPr="00AE1231">
        <w:rPr>
          <w:rFonts w:ascii="Arial" w:hAnsi="Arial" w:cs="Arial"/>
          <w:b/>
          <w:bCs/>
          <w:color w:val="000000"/>
          <w:sz w:val="22"/>
          <w:szCs w:val="22"/>
        </w:rPr>
        <w:t>EVALUACI</w:t>
      </w:r>
      <w:r w:rsidR="007F0340">
        <w:rPr>
          <w:rFonts w:ascii="Arial" w:hAnsi="Arial" w:cs="Arial"/>
          <w:b/>
          <w:bCs/>
          <w:color w:val="000000"/>
          <w:sz w:val="22"/>
          <w:szCs w:val="22"/>
        </w:rPr>
        <w:t>Ó</w:t>
      </w:r>
      <w:r w:rsidRPr="00AE1231">
        <w:rPr>
          <w:rFonts w:ascii="Arial" w:hAnsi="Arial" w:cs="Arial"/>
          <w:b/>
          <w:bCs/>
          <w:color w:val="000000"/>
          <w:sz w:val="22"/>
          <w:szCs w:val="22"/>
        </w:rPr>
        <w:t>N Y JUSTIFICACI</w:t>
      </w:r>
      <w:r w:rsidR="007F0340">
        <w:rPr>
          <w:rFonts w:ascii="Arial" w:hAnsi="Arial" w:cs="Arial"/>
          <w:b/>
          <w:bCs/>
          <w:color w:val="000000"/>
          <w:sz w:val="22"/>
          <w:szCs w:val="22"/>
        </w:rPr>
        <w:t>Ó</w:t>
      </w:r>
      <w:r w:rsidRPr="00AE1231">
        <w:rPr>
          <w:rFonts w:ascii="Arial" w:hAnsi="Arial" w:cs="Arial"/>
          <w:b/>
          <w:bCs/>
          <w:color w:val="000000"/>
          <w:sz w:val="22"/>
          <w:szCs w:val="22"/>
        </w:rPr>
        <w:t xml:space="preserve">N </w:t>
      </w:r>
    </w:p>
    <w:p w14:paraId="4F2A2B8C" w14:textId="77777777" w:rsidR="00F35E7B" w:rsidRPr="00AE1231" w:rsidRDefault="00F35E7B" w:rsidP="00F35E7B">
      <w:pPr>
        <w:pBdr>
          <w:top w:val="nil"/>
          <w:left w:val="nil"/>
          <w:bottom w:val="nil"/>
          <w:right w:val="nil"/>
          <w:between w:val="nil"/>
        </w:pBdr>
        <w:contextualSpacing/>
        <w:jc w:val="both"/>
        <w:rPr>
          <w:rFonts w:ascii="Arial" w:hAnsi="Arial" w:cs="Arial"/>
          <w:b/>
          <w:bCs/>
          <w:color w:val="000000"/>
          <w:sz w:val="22"/>
          <w:szCs w:val="22"/>
        </w:rPr>
      </w:pPr>
    </w:p>
    <w:p w14:paraId="1FD57460" w14:textId="20E9A27E"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De acuerdo al marco normativo, l</w:t>
      </w:r>
      <w:r w:rsidR="00DC454D">
        <w:rPr>
          <w:rFonts w:ascii="Arial" w:hAnsi="Arial" w:cs="Arial"/>
          <w:sz w:val="22"/>
          <w:szCs w:val="22"/>
        </w:rPr>
        <w:t xml:space="preserve">as municipalidades </w:t>
      </w:r>
      <w:r w:rsidRPr="00AE1231">
        <w:rPr>
          <w:rFonts w:ascii="Arial" w:hAnsi="Arial" w:cs="Arial"/>
          <w:sz w:val="22"/>
          <w:szCs w:val="22"/>
        </w:rPr>
        <w:t>distritales deben planificar la gestión integral de los residuos sólidos mediante los Planes de Gestión de Residuos Sólidos Municipales, establecer criterios para las operaciones del servicio de limpieza pública, así como segregación, valorización de residuos sólidos y disposición fina</w:t>
      </w:r>
      <w:r w:rsidR="00CB240E">
        <w:rPr>
          <w:rFonts w:ascii="Arial" w:hAnsi="Arial" w:cs="Arial"/>
          <w:sz w:val="22"/>
          <w:szCs w:val="22"/>
        </w:rPr>
        <w:t xml:space="preserve">l, en el ámbito del </w:t>
      </w:r>
      <w:r w:rsidRPr="00AE1231">
        <w:rPr>
          <w:rFonts w:ascii="Arial" w:hAnsi="Arial" w:cs="Arial"/>
          <w:sz w:val="22"/>
          <w:szCs w:val="22"/>
        </w:rPr>
        <w:t>distrito; asimismo planificar y ejecutar las acciones de supervisión, fiscalización y sanción en el manejo y la prestación de los servicios de residuos sólidos en su jurisdicción.</w:t>
      </w:r>
    </w:p>
    <w:p w14:paraId="5ADE4A89" w14:textId="77777777" w:rsidR="00F35E7B" w:rsidRPr="00AE1231" w:rsidRDefault="00F35E7B" w:rsidP="00F35E7B">
      <w:pPr>
        <w:pStyle w:val="Prrafodelista"/>
        <w:ind w:left="567"/>
        <w:contextualSpacing/>
        <w:jc w:val="both"/>
        <w:rPr>
          <w:rFonts w:ascii="Arial" w:hAnsi="Arial" w:cs="Arial"/>
          <w:sz w:val="22"/>
          <w:szCs w:val="22"/>
        </w:rPr>
      </w:pPr>
    </w:p>
    <w:p w14:paraId="1CDE446F" w14:textId="2C7E094F" w:rsidR="00F35E7B" w:rsidRPr="00D71569" w:rsidRDefault="00F35E7B" w:rsidP="00151DE0">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 xml:space="preserve">Es preciso señalar que, la municipalidad distrital </w:t>
      </w:r>
      <w:r w:rsidRPr="00D71569">
        <w:rPr>
          <w:rFonts w:ascii="Arial" w:hAnsi="Arial" w:cs="Arial"/>
          <w:bCs/>
          <w:color w:val="000000"/>
          <w:sz w:val="22"/>
          <w:szCs w:val="22"/>
          <w:lang w:val="es-ES"/>
        </w:rPr>
        <w:t>“</w:t>
      </w:r>
      <w:r w:rsidRPr="00D71569">
        <w:rPr>
          <w:rFonts w:ascii="Arial" w:hAnsi="Arial" w:cs="Arial"/>
          <w:bCs/>
          <w:i/>
          <w:color w:val="000000"/>
          <w:sz w:val="22"/>
          <w:szCs w:val="22"/>
          <w:lang w:val="es-ES"/>
        </w:rPr>
        <w:t>Colocar según corresponda</w:t>
      </w:r>
      <w:r w:rsidRPr="00D71569">
        <w:rPr>
          <w:rFonts w:ascii="Arial" w:hAnsi="Arial" w:cs="Arial"/>
          <w:bCs/>
          <w:color w:val="000000"/>
          <w:sz w:val="22"/>
          <w:szCs w:val="22"/>
          <w:lang w:val="es-ES"/>
        </w:rPr>
        <w:t xml:space="preserve">” </w:t>
      </w:r>
      <w:r w:rsidRPr="00D71569">
        <w:rPr>
          <w:rFonts w:ascii="Arial" w:hAnsi="Arial" w:cs="Arial"/>
          <w:sz w:val="22"/>
          <w:szCs w:val="22"/>
        </w:rPr>
        <w:t xml:space="preserve">remitirá sus proyectos de ordenanzas referidos al manejo de residuos sólidos, a fin que la municipalidad provincial </w:t>
      </w:r>
      <w:r w:rsidRPr="00D71569">
        <w:rPr>
          <w:rFonts w:ascii="Arial" w:hAnsi="Arial" w:cs="Arial"/>
          <w:bCs/>
          <w:color w:val="000000"/>
          <w:sz w:val="22"/>
          <w:szCs w:val="22"/>
          <w:lang w:val="es-ES"/>
        </w:rPr>
        <w:t>“</w:t>
      </w:r>
      <w:r w:rsidRPr="00D71569">
        <w:rPr>
          <w:rFonts w:ascii="Arial" w:hAnsi="Arial" w:cs="Arial"/>
          <w:bCs/>
          <w:i/>
          <w:color w:val="000000"/>
          <w:sz w:val="22"/>
          <w:szCs w:val="22"/>
          <w:lang w:val="es-ES"/>
        </w:rPr>
        <w:t>Colocar según corresponda</w:t>
      </w:r>
      <w:r w:rsidR="00635717">
        <w:rPr>
          <w:rFonts w:ascii="Arial" w:hAnsi="Arial" w:cs="Arial"/>
          <w:bCs/>
          <w:color w:val="000000"/>
          <w:sz w:val="22"/>
          <w:szCs w:val="22"/>
          <w:lang w:val="es-ES"/>
        </w:rPr>
        <w:t>”</w:t>
      </w:r>
      <w:r w:rsidRPr="00D71569">
        <w:rPr>
          <w:rFonts w:ascii="Arial" w:hAnsi="Arial" w:cs="Arial"/>
          <w:sz w:val="22"/>
          <w:szCs w:val="22"/>
        </w:rPr>
        <w:t xml:space="preserve"> emita opinión fundamentada sobre dichos proyectos de ordenanzas.</w:t>
      </w:r>
    </w:p>
    <w:p w14:paraId="15F427ED" w14:textId="77777777" w:rsidR="00F35E7B" w:rsidRPr="00AE1231" w:rsidRDefault="00F35E7B" w:rsidP="00F35E7B">
      <w:pPr>
        <w:pStyle w:val="Prrafodelista"/>
        <w:ind w:left="567"/>
        <w:contextualSpacing/>
        <w:jc w:val="both"/>
        <w:rPr>
          <w:rFonts w:ascii="Arial" w:hAnsi="Arial" w:cs="Arial"/>
          <w:sz w:val="22"/>
          <w:szCs w:val="22"/>
        </w:rPr>
      </w:pPr>
    </w:p>
    <w:p w14:paraId="52AC5B28" w14:textId="24412CF6"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lastRenderedPageBreak/>
        <w:t>C</w:t>
      </w:r>
      <w:r w:rsidRPr="00AE1231">
        <w:rPr>
          <w:rFonts w:ascii="Arial" w:hAnsi="Arial" w:cs="Arial"/>
          <w:sz w:val="22"/>
          <w:szCs w:val="22"/>
        </w:rPr>
        <w:t>omo parte de las obligaciones ambientales en materia de residuos</w:t>
      </w:r>
      <w:r>
        <w:rPr>
          <w:rFonts w:ascii="Arial" w:hAnsi="Arial" w:cs="Arial"/>
          <w:sz w:val="22"/>
          <w:szCs w:val="22"/>
        </w:rPr>
        <w:t xml:space="preserve"> sólidos</w:t>
      </w:r>
      <w:r w:rsidR="00635717">
        <w:rPr>
          <w:rFonts w:ascii="Arial" w:hAnsi="Arial" w:cs="Arial"/>
          <w:sz w:val="22"/>
          <w:szCs w:val="22"/>
        </w:rPr>
        <w:t xml:space="preserve">, la municipalidad </w:t>
      </w:r>
      <w:r w:rsidRPr="00AE1231">
        <w:rPr>
          <w:rFonts w:ascii="Arial" w:hAnsi="Arial" w:cs="Arial"/>
          <w:sz w:val="22"/>
          <w:szCs w:val="22"/>
        </w:rPr>
        <w:t xml:space="preserve">distrital de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reportará en el Sistema de Información para la Gestión de Residuos Sólidos del Ámbito Municipal (SIGERSOL), realizando las coordinaciones interinstitucionales pertinentes, así como el reporte de actividades ejecutadas el año anterior en marco de los planes de manejo, entre otra información que resulte pertinente ante las autoridades correspondientes.</w:t>
      </w:r>
    </w:p>
    <w:p w14:paraId="3931DFE1" w14:textId="77777777" w:rsidR="00F35E7B" w:rsidRPr="00AE1231" w:rsidRDefault="00F35E7B" w:rsidP="00F35E7B">
      <w:pPr>
        <w:pStyle w:val="Prrafodelista"/>
        <w:rPr>
          <w:rFonts w:ascii="Arial" w:hAnsi="Arial" w:cs="Arial"/>
          <w:sz w:val="22"/>
          <w:szCs w:val="22"/>
        </w:rPr>
      </w:pPr>
    </w:p>
    <w:p w14:paraId="4966861E" w14:textId="667351D6"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Complementario a ello, la</w:t>
      </w:r>
      <w:r w:rsidR="00635717">
        <w:rPr>
          <w:rFonts w:ascii="Arial" w:hAnsi="Arial" w:cs="Arial"/>
          <w:sz w:val="22"/>
          <w:szCs w:val="22"/>
        </w:rPr>
        <w:t>s municipalidades</w:t>
      </w:r>
      <w:r w:rsidRPr="00AE1231">
        <w:rPr>
          <w:rFonts w:ascii="Arial" w:hAnsi="Arial" w:cs="Arial"/>
          <w:sz w:val="22"/>
          <w:szCs w:val="22"/>
        </w:rPr>
        <w:t xml:space="preserve"> distritales deben desarrollar estrategias y actividades de educación ambiental, dirigidas a promover el fortalecimiento de capacidades de todos/as los/ as actores involucrados/as en la gestión y manejo de residuos sólidos. Fomentar la participación ciudadana a través de la formación de promotores y promotoras ambientales </w:t>
      </w:r>
      <w:r>
        <w:rPr>
          <w:rFonts w:ascii="Arial" w:hAnsi="Arial" w:cs="Arial"/>
          <w:sz w:val="22"/>
          <w:szCs w:val="22"/>
        </w:rPr>
        <w:t>(</w:t>
      </w:r>
      <w:r w:rsidRPr="00AE1231">
        <w:rPr>
          <w:rFonts w:ascii="Arial" w:hAnsi="Arial" w:cs="Arial"/>
          <w:sz w:val="22"/>
          <w:szCs w:val="22"/>
        </w:rPr>
        <w:t>escolar, comunitaria y empresarial</w:t>
      </w:r>
      <w:r>
        <w:rPr>
          <w:rFonts w:ascii="Arial" w:hAnsi="Arial" w:cs="Arial"/>
          <w:sz w:val="22"/>
          <w:szCs w:val="22"/>
        </w:rPr>
        <w:t>)</w:t>
      </w:r>
      <w:r w:rsidRPr="00AE1231">
        <w:rPr>
          <w:rFonts w:ascii="Arial" w:hAnsi="Arial" w:cs="Arial"/>
          <w:sz w:val="22"/>
          <w:szCs w:val="22"/>
        </w:rPr>
        <w:t>; desarrollo de campañas de comunicación e información ambiental en materia de residuos sólidos; y el acceso a información en materia de residuos sólidos, entre otras.</w:t>
      </w:r>
    </w:p>
    <w:p w14:paraId="7D33FC65" w14:textId="77777777" w:rsidR="00F35E7B" w:rsidRPr="00AE1231" w:rsidRDefault="00F35E7B" w:rsidP="00F35E7B">
      <w:pPr>
        <w:pStyle w:val="Prrafodelista"/>
        <w:rPr>
          <w:rFonts w:ascii="Arial" w:hAnsi="Arial" w:cs="Arial"/>
          <w:sz w:val="22"/>
          <w:szCs w:val="22"/>
        </w:rPr>
      </w:pPr>
    </w:p>
    <w:p w14:paraId="4E66A42E" w14:textId="2F9883DC" w:rsidR="00F35E7B" w:rsidRPr="00AE1231" w:rsidRDefault="00F35E7B" w:rsidP="00151DE0">
      <w:pPr>
        <w:pStyle w:val="Prrafodelista"/>
        <w:numPr>
          <w:ilvl w:val="1"/>
          <w:numId w:val="9"/>
        </w:numPr>
        <w:ind w:left="567" w:hanging="567"/>
        <w:contextualSpacing/>
        <w:jc w:val="both"/>
        <w:rPr>
          <w:rFonts w:ascii="Arial" w:hAnsi="Arial" w:cs="Arial"/>
          <w:sz w:val="22"/>
          <w:szCs w:val="22"/>
        </w:rPr>
      </w:pPr>
      <w:r w:rsidRPr="00AE1231">
        <w:rPr>
          <w:rFonts w:ascii="Arial" w:hAnsi="Arial" w:cs="Arial"/>
          <w:sz w:val="22"/>
          <w:szCs w:val="22"/>
        </w:rPr>
        <w:t>Actualmen</w:t>
      </w:r>
      <w:r w:rsidR="00635717">
        <w:rPr>
          <w:rFonts w:ascii="Arial" w:hAnsi="Arial" w:cs="Arial"/>
          <w:sz w:val="22"/>
          <w:szCs w:val="22"/>
        </w:rPr>
        <w:t xml:space="preserve">te, la Municipalidad </w:t>
      </w:r>
      <w:r w:rsidRPr="00AE1231">
        <w:rPr>
          <w:rFonts w:ascii="Arial" w:hAnsi="Arial" w:cs="Arial"/>
          <w:sz w:val="22"/>
          <w:szCs w:val="22"/>
        </w:rPr>
        <w:t xml:space="preserve">Distrital de </w:t>
      </w:r>
      <w:r>
        <w:rPr>
          <w:rFonts w:ascii="Arial" w:hAnsi="Arial" w:cs="Arial"/>
          <w:bCs/>
          <w:color w:val="000000"/>
          <w:sz w:val="22"/>
          <w:szCs w:val="22"/>
          <w:lang w:val="es-ES"/>
        </w:rPr>
        <w:t>“</w:t>
      </w:r>
      <w:r w:rsidRPr="001948FF">
        <w:rPr>
          <w:rFonts w:ascii="Arial" w:hAnsi="Arial" w:cs="Arial"/>
          <w:bCs/>
          <w:i/>
          <w:color w:val="000000"/>
          <w:sz w:val="22"/>
          <w:szCs w:val="22"/>
          <w:lang w:val="es-ES"/>
        </w:rPr>
        <w:t>Colocar según corresponda</w:t>
      </w:r>
      <w:r>
        <w:rPr>
          <w:rFonts w:ascii="Arial" w:hAnsi="Arial" w:cs="Arial"/>
          <w:bCs/>
          <w:color w:val="000000"/>
          <w:sz w:val="22"/>
          <w:szCs w:val="22"/>
          <w:lang w:val="es-ES"/>
        </w:rPr>
        <w:t>”</w:t>
      </w:r>
      <w:r w:rsidRPr="00AE1231">
        <w:rPr>
          <w:rFonts w:ascii="Arial" w:hAnsi="Arial" w:cs="Arial"/>
          <w:bCs/>
          <w:color w:val="000000"/>
          <w:sz w:val="22"/>
          <w:szCs w:val="22"/>
          <w:lang w:val="es-ES"/>
        </w:rPr>
        <w:t xml:space="preserve"> </w:t>
      </w:r>
      <w:r w:rsidRPr="00AE1231">
        <w:rPr>
          <w:rFonts w:ascii="Arial" w:hAnsi="Arial" w:cs="Arial"/>
          <w:sz w:val="22"/>
          <w:szCs w:val="22"/>
        </w:rPr>
        <w:t>viene brindando el servicio de limpieza pública</w:t>
      </w:r>
      <w:r>
        <w:rPr>
          <w:rFonts w:ascii="Arial" w:hAnsi="Arial" w:cs="Arial"/>
          <w:sz w:val="22"/>
          <w:szCs w:val="22"/>
        </w:rPr>
        <w:t>. Asimismo</w:t>
      </w:r>
      <w:r w:rsidR="00635717">
        <w:rPr>
          <w:rFonts w:ascii="Arial" w:hAnsi="Arial" w:cs="Arial"/>
          <w:sz w:val="22"/>
          <w:szCs w:val="22"/>
        </w:rPr>
        <w:t>,</w:t>
      </w:r>
      <w:r w:rsidRPr="00AE1231">
        <w:rPr>
          <w:rFonts w:ascii="Arial" w:hAnsi="Arial" w:cs="Arial"/>
          <w:sz w:val="22"/>
          <w:szCs w:val="22"/>
        </w:rPr>
        <w:t xml:space="preserve"> realizar</w:t>
      </w:r>
      <w:r>
        <w:rPr>
          <w:rFonts w:ascii="Arial" w:hAnsi="Arial" w:cs="Arial"/>
          <w:sz w:val="22"/>
          <w:szCs w:val="22"/>
        </w:rPr>
        <w:t>á</w:t>
      </w:r>
      <w:r w:rsidRPr="00AE1231">
        <w:rPr>
          <w:rFonts w:ascii="Arial" w:hAnsi="Arial" w:cs="Arial"/>
          <w:sz w:val="22"/>
          <w:szCs w:val="22"/>
        </w:rPr>
        <w:t xml:space="preserve"> las siguientes operaciones de manejo de residuos sólidos:</w:t>
      </w:r>
    </w:p>
    <w:p w14:paraId="52B54B5B" w14:textId="77777777" w:rsidR="00F35E7B" w:rsidRPr="00AE1231" w:rsidRDefault="00F35E7B" w:rsidP="00F35E7B">
      <w:pPr>
        <w:pStyle w:val="Prrafodelista"/>
        <w:rPr>
          <w:rFonts w:ascii="Arial" w:hAnsi="Arial" w:cs="Arial"/>
          <w:sz w:val="22"/>
          <w:szCs w:val="22"/>
        </w:rPr>
      </w:pPr>
    </w:p>
    <w:p w14:paraId="1018C950"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En relación a la operación de barrido y limpieza de espacios públicos, se debe realizar en espacios públicos que incluyan vías y plazas y demás áreas públicas, tanto en el ámbito urbano como rural,</w:t>
      </w:r>
      <w:r>
        <w:rPr>
          <w:rFonts w:ascii="Arial" w:hAnsi="Arial" w:cs="Arial"/>
          <w:sz w:val="22"/>
          <w:szCs w:val="22"/>
        </w:rPr>
        <w:t xml:space="preserve"> de tal forma que</w:t>
      </w:r>
      <w:r w:rsidRPr="00AE1231">
        <w:rPr>
          <w:rFonts w:ascii="Arial" w:hAnsi="Arial" w:cs="Arial"/>
          <w:sz w:val="22"/>
          <w:szCs w:val="22"/>
        </w:rPr>
        <w:t xml:space="preserve"> queden libres de residuos sólidos, </w:t>
      </w:r>
      <w:r>
        <w:rPr>
          <w:rFonts w:ascii="Arial" w:hAnsi="Arial" w:cs="Arial"/>
          <w:sz w:val="22"/>
          <w:szCs w:val="22"/>
        </w:rPr>
        <w:t>teniendo en cuenta</w:t>
      </w:r>
      <w:r w:rsidRPr="00AE1231">
        <w:rPr>
          <w:rFonts w:ascii="Arial" w:hAnsi="Arial" w:cs="Arial"/>
          <w:sz w:val="22"/>
          <w:szCs w:val="22"/>
        </w:rPr>
        <w:t xml:space="preserve"> criterios técnicos para asegurar la cobertura, eficiencia y calidad, con el debido equipamiento y las medidas de seguridad y salud en el trabajo correspondiente. </w:t>
      </w:r>
    </w:p>
    <w:p w14:paraId="21EFC114" w14:textId="77777777" w:rsidR="00F35E7B" w:rsidRPr="00AE1231" w:rsidRDefault="00F35E7B" w:rsidP="00F35E7B">
      <w:pPr>
        <w:autoSpaceDE w:val="0"/>
        <w:autoSpaceDN w:val="0"/>
        <w:adjustRightInd w:val="0"/>
        <w:ind w:left="207"/>
        <w:jc w:val="both"/>
        <w:rPr>
          <w:rFonts w:ascii="Arial" w:hAnsi="Arial" w:cs="Arial"/>
          <w:sz w:val="22"/>
          <w:szCs w:val="22"/>
        </w:rPr>
      </w:pPr>
    </w:p>
    <w:p w14:paraId="05CEECE4"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 xml:space="preserve">El almacenamiento de residuos sólidos municipales se debe brindar en espacios públicos, centros comerciales e instituciones públicas y debe realizarse conforme a sus características físicas, químicas o biológicas de los residuos y a la Norma Técnica Peruana 900.058:2005 “GESTIÓN AMBIENTAL”. Gestión. Código de colores para los dispositivos de almacenamiento de residuos, o su versión actualizada. </w:t>
      </w:r>
    </w:p>
    <w:p w14:paraId="6E62AB63" w14:textId="77777777" w:rsidR="00F35E7B" w:rsidRPr="00AE1231" w:rsidRDefault="00F35E7B" w:rsidP="00F35E7B">
      <w:pPr>
        <w:autoSpaceDE w:val="0"/>
        <w:autoSpaceDN w:val="0"/>
        <w:adjustRightInd w:val="0"/>
        <w:ind w:left="207"/>
        <w:jc w:val="both"/>
        <w:rPr>
          <w:rFonts w:ascii="Arial" w:hAnsi="Arial" w:cs="Arial"/>
          <w:sz w:val="22"/>
          <w:szCs w:val="22"/>
        </w:rPr>
      </w:pPr>
    </w:p>
    <w:p w14:paraId="5A55D685" w14:textId="16D2C0D3"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La valorización constituye la alternativa de gestión y manejo que debe priorizarse frente a la disposición final de los residuos. Esta incluye las actividades de reutilización, reciclaje, compostaje, valorización energética entre otras alternativas, y se realiza en infraestructura adecuada y autorizada para el compostaje, por lo que de acuerdo a nuest</w:t>
      </w:r>
      <w:r w:rsidR="00635717">
        <w:rPr>
          <w:rFonts w:ascii="Arial" w:hAnsi="Arial" w:cs="Arial"/>
          <w:sz w:val="22"/>
          <w:szCs w:val="22"/>
        </w:rPr>
        <w:t>ro contexto distrital</w:t>
      </w:r>
      <w:r w:rsidRPr="00AE1231">
        <w:rPr>
          <w:rFonts w:ascii="Arial" w:hAnsi="Arial" w:cs="Arial"/>
          <w:sz w:val="22"/>
          <w:szCs w:val="22"/>
        </w:rPr>
        <w:t>, se debe priorizar la valorización de residuos provenientes de mercados y de poda y mantenimiento de áreas verdes con la participación de recicladores debidamente formalizados en la munici</w:t>
      </w:r>
      <w:r w:rsidR="009E5C96">
        <w:rPr>
          <w:rFonts w:ascii="Arial" w:hAnsi="Arial" w:cs="Arial"/>
          <w:sz w:val="22"/>
          <w:szCs w:val="22"/>
        </w:rPr>
        <w:t>palidad distrital</w:t>
      </w:r>
      <w:r w:rsidRPr="00AE1231">
        <w:rPr>
          <w:rFonts w:ascii="Arial" w:hAnsi="Arial" w:cs="Arial"/>
          <w:sz w:val="22"/>
          <w:szCs w:val="22"/>
        </w:rPr>
        <w:t>, de acuerdo a la composición de residuos orgánicos determinados en el estudio de caracterización de residuos sólidos.</w:t>
      </w:r>
    </w:p>
    <w:p w14:paraId="2A139957" w14:textId="77777777" w:rsidR="00F35E7B" w:rsidRPr="00AE1231" w:rsidRDefault="00F35E7B" w:rsidP="00F35E7B">
      <w:pPr>
        <w:autoSpaceDE w:val="0"/>
        <w:autoSpaceDN w:val="0"/>
        <w:adjustRightInd w:val="0"/>
        <w:ind w:left="207"/>
        <w:jc w:val="both"/>
        <w:rPr>
          <w:rFonts w:ascii="Arial" w:hAnsi="Arial" w:cs="Arial"/>
          <w:sz w:val="22"/>
          <w:szCs w:val="22"/>
        </w:rPr>
      </w:pPr>
    </w:p>
    <w:p w14:paraId="6A3E92E5" w14:textId="77777777" w:rsidR="00093DD1" w:rsidRPr="00093DD1" w:rsidRDefault="00F35E7B" w:rsidP="00093DD1">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En la operación de recolección de residuos sólidos municipales, se debe implementar  progresivamente el Programa de Segregación en la Fuente y Recolección Selectiva de los residuos sólidos en viviendas, comercios, entre otros generadores municipales, considerando unidades vehiculares adecuadas, estableciendo los horarios y frecuencias en la prestación del servicio, la recolección de residuos sólidos puede ser realizada por las municipalidades, EO-RS que integran el sistema del servicio de limpieza pública de la jurisdicción, con la participación de organizaciones de recicladores formalizados.</w:t>
      </w:r>
      <w:r w:rsidR="00093DD1">
        <w:rPr>
          <w:rFonts w:ascii="Arial" w:hAnsi="Arial" w:cs="Arial"/>
          <w:sz w:val="22"/>
          <w:szCs w:val="22"/>
        </w:rPr>
        <w:t xml:space="preserve"> </w:t>
      </w:r>
      <w:r w:rsidR="00093DD1" w:rsidRPr="00093DD1">
        <w:rPr>
          <w:rFonts w:ascii="Arial" w:hAnsi="Arial" w:cs="Arial"/>
          <w:sz w:val="22"/>
          <w:szCs w:val="22"/>
        </w:rPr>
        <w:t xml:space="preserve">Para el caso particular </w:t>
      </w:r>
      <w:r w:rsidR="00093DD1" w:rsidRPr="00093DD1">
        <w:rPr>
          <w:rFonts w:ascii="Arial" w:hAnsi="Arial" w:cs="Arial"/>
          <w:sz w:val="22"/>
          <w:szCs w:val="22"/>
        </w:rPr>
        <w:lastRenderedPageBreak/>
        <w:t>de la recolección de los residuos sólidos valorizables, se establece los días miércoles como el día de recolección de dichos residuos.</w:t>
      </w:r>
    </w:p>
    <w:p w14:paraId="6F764E4A" w14:textId="77777777" w:rsidR="00F35E7B" w:rsidRPr="00AE1231" w:rsidRDefault="00F35E7B" w:rsidP="00F35E7B">
      <w:pPr>
        <w:autoSpaceDE w:val="0"/>
        <w:autoSpaceDN w:val="0"/>
        <w:adjustRightInd w:val="0"/>
        <w:ind w:left="207"/>
        <w:jc w:val="both"/>
        <w:rPr>
          <w:rFonts w:ascii="Arial" w:hAnsi="Arial" w:cs="Arial"/>
          <w:sz w:val="22"/>
          <w:szCs w:val="22"/>
        </w:rPr>
      </w:pPr>
    </w:p>
    <w:p w14:paraId="28A64E4B" w14:textId="77777777" w:rsidR="00F35E7B" w:rsidRPr="00AE1231" w:rsidRDefault="00F35E7B" w:rsidP="00F35E7B">
      <w:pPr>
        <w:pStyle w:val="Prrafodelista"/>
        <w:numPr>
          <w:ilvl w:val="0"/>
          <w:numId w:val="4"/>
        </w:numPr>
        <w:autoSpaceDE w:val="0"/>
        <w:autoSpaceDN w:val="0"/>
        <w:adjustRightInd w:val="0"/>
        <w:ind w:left="927"/>
        <w:jc w:val="both"/>
        <w:rPr>
          <w:rFonts w:ascii="Arial" w:hAnsi="Arial" w:cs="Arial"/>
          <w:sz w:val="22"/>
          <w:szCs w:val="22"/>
        </w:rPr>
      </w:pPr>
      <w:r w:rsidRPr="00AE1231">
        <w:rPr>
          <w:rFonts w:ascii="Arial" w:hAnsi="Arial" w:cs="Arial"/>
          <w:sz w:val="22"/>
          <w:szCs w:val="22"/>
        </w:rPr>
        <w:t>Para el transporte de residuos sólidos municipales, se debe contar con vehículos apropiados de acuerdo a su capacidad de operación y al manejo de los residuos sólidos, sean destinados para la valorización y/o disposición final; los cuales puede</w:t>
      </w:r>
      <w:r>
        <w:rPr>
          <w:rFonts w:ascii="Arial" w:hAnsi="Arial" w:cs="Arial"/>
          <w:sz w:val="22"/>
          <w:szCs w:val="22"/>
        </w:rPr>
        <w:t>n</w:t>
      </w:r>
      <w:r w:rsidRPr="00AE1231">
        <w:rPr>
          <w:rFonts w:ascii="Arial" w:hAnsi="Arial" w:cs="Arial"/>
          <w:sz w:val="22"/>
          <w:szCs w:val="22"/>
        </w:rPr>
        <w:t xml:space="preserve"> ser vehículos convencionales y no convencionales de acuerdo con lo señalado en la norma vigente en materia de residuos sólidos. </w:t>
      </w:r>
    </w:p>
    <w:p w14:paraId="1AEEB252" w14:textId="77777777" w:rsidR="00093DD1" w:rsidRPr="00093DD1" w:rsidRDefault="00093DD1" w:rsidP="00093DD1">
      <w:pPr>
        <w:pStyle w:val="Prrafodelista"/>
        <w:rPr>
          <w:rFonts w:ascii="Arial" w:hAnsi="Arial" w:cs="Arial"/>
          <w:sz w:val="22"/>
          <w:szCs w:val="22"/>
        </w:rPr>
      </w:pPr>
    </w:p>
    <w:p w14:paraId="6CC9F5FC" w14:textId="7366A0C5" w:rsidR="00093DD1" w:rsidRPr="00D71569" w:rsidRDefault="00093DD1" w:rsidP="00093DD1">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El generador de residuos municipales está obligado a separar la totalidad de los residuos sólidos generados en la fuente, de acuerdo a sus características: orgánicos, inorgánicos, para luego entregarlos en el marco del programa de segregación en la fuente y recolección selectiva y/o servicio municipal según corresponda, para facilitar su aprovechamiento. Los residuos sólidos no valorizables serán manejados de manera diferenciada</w:t>
      </w:r>
    </w:p>
    <w:p w14:paraId="22D3489F" w14:textId="77777777" w:rsidR="00093DD1" w:rsidRPr="00D71569" w:rsidRDefault="00093DD1" w:rsidP="00093DD1">
      <w:pPr>
        <w:pStyle w:val="Prrafodelista"/>
        <w:rPr>
          <w:rFonts w:ascii="Arial" w:hAnsi="Arial" w:cs="Arial"/>
          <w:sz w:val="22"/>
          <w:szCs w:val="22"/>
        </w:rPr>
      </w:pPr>
    </w:p>
    <w:p w14:paraId="4EE50582" w14:textId="393CCE7A" w:rsidR="00093DD1" w:rsidRPr="00D71569" w:rsidRDefault="00093DD1" w:rsidP="00093DD1">
      <w:pPr>
        <w:pStyle w:val="Prrafodelista"/>
        <w:numPr>
          <w:ilvl w:val="1"/>
          <w:numId w:val="9"/>
        </w:numPr>
        <w:ind w:left="567" w:hanging="567"/>
        <w:contextualSpacing/>
        <w:jc w:val="both"/>
        <w:rPr>
          <w:rFonts w:ascii="Arial" w:hAnsi="Arial" w:cs="Arial"/>
          <w:sz w:val="22"/>
          <w:szCs w:val="22"/>
        </w:rPr>
      </w:pPr>
      <w:r w:rsidRPr="00D71569">
        <w:rPr>
          <w:rFonts w:ascii="Arial" w:hAnsi="Arial" w:cs="Arial"/>
          <w:sz w:val="22"/>
          <w:szCs w:val="22"/>
        </w:rPr>
        <w:t>En relación a los contratos vinculados para la prestación del servicio de disposición final deberán contener una cláusula que incorpore la obligación del contratista para valorizar los residuos sólidos orgánicos en cumplimiento con la segunda finalidad de la gestión integral de los residuos sólidos, establecida en el artículo 2 del Decreto Legislativo 1278.</w:t>
      </w:r>
    </w:p>
    <w:p w14:paraId="4C43C9B1" w14:textId="77777777" w:rsidR="00F35E7B" w:rsidRPr="00D71569" w:rsidRDefault="00F35E7B" w:rsidP="00F35E7B">
      <w:pPr>
        <w:autoSpaceDE w:val="0"/>
        <w:autoSpaceDN w:val="0"/>
        <w:adjustRightInd w:val="0"/>
        <w:jc w:val="both"/>
        <w:rPr>
          <w:rFonts w:ascii="Arial" w:hAnsi="Arial" w:cs="Arial"/>
          <w:sz w:val="22"/>
          <w:szCs w:val="22"/>
        </w:rPr>
      </w:pPr>
    </w:p>
    <w:p w14:paraId="5F9D7300" w14:textId="43A17068" w:rsidR="00F35E7B" w:rsidRPr="00AE1231" w:rsidRDefault="00635717" w:rsidP="00151DE0">
      <w:pPr>
        <w:pStyle w:val="Prrafodelista"/>
        <w:numPr>
          <w:ilvl w:val="1"/>
          <w:numId w:val="9"/>
        </w:numPr>
        <w:ind w:left="567" w:hanging="567"/>
        <w:contextualSpacing/>
        <w:jc w:val="both"/>
        <w:rPr>
          <w:rFonts w:ascii="Arial" w:hAnsi="Arial" w:cs="Arial"/>
          <w:sz w:val="22"/>
          <w:szCs w:val="22"/>
        </w:rPr>
      </w:pPr>
      <w:r>
        <w:rPr>
          <w:rFonts w:ascii="Arial" w:hAnsi="Arial" w:cs="Arial"/>
          <w:sz w:val="22"/>
          <w:szCs w:val="22"/>
        </w:rPr>
        <w:t xml:space="preserve">La municipalidad </w:t>
      </w:r>
      <w:r w:rsidR="00F35E7B" w:rsidRPr="00D71569">
        <w:rPr>
          <w:rFonts w:ascii="Arial" w:hAnsi="Arial" w:cs="Arial"/>
          <w:sz w:val="22"/>
          <w:szCs w:val="22"/>
        </w:rPr>
        <w:t>distrital de (</w:t>
      </w:r>
      <w:r w:rsidR="00F35E7B" w:rsidRPr="00D71569">
        <w:rPr>
          <w:rFonts w:ascii="Arial" w:hAnsi="Arial" w:cs="Arial"/>
          <w:i/>
          <w:sz w:val="22"/>
          <w:szCs w:val="22"/>
        </w:rPr>
        <w:t>Colocar según corresponda</w:t>
      </w:r>
      <w:r w:rsidR="00F35E7B" w:rsidRPr="00D71569">
        <w:rPr>
          <w:rFonts w:ascii="Arial" w:hAnsi="Arial" w:cs="Arial"/>
          <w:sz w:val="22"/>
          <w:szCs w:val="22"/>
        </w:rPr>
        <w:t>) ejerce las funciones de supervisión, fiscalización y sanción en materia de residuos sólidos sobre sus administrados, tales como: generadores del ámbito municipal, empresas operadoras de residuos sólidos, recicladores formalizados, entre otros, en el marco de las competencias establecidas por la Ley de Gestión Integral de Residuos Sólidos y las condiciones necesarias para el ejercicio de esta función en marco del Sistema</w:t>
      </w:r>
      <w:r w:rsidR="00F35E7B" w:rsidRPr="00AE1231">
        <w:rPr>
          <w:rFonts w:ascii="Arial" w:hAnsi="Arial" w:cs="Arial"/>
          <w:sz w:val="22"/>
          <w:szCs w:val="22"/>
        </w:rPr>
        <w:t xml:space="preserve"> Nacional de Evaluación y Fiscalización Ambiental. Asimismo, en la propuesta de ordenanza se han tipificado el listado de infracciones en materia de residuos sólidos y los criterios para la graduación de sanciones, los que serán incorporados en el Cuadro Único de Infracciones y Sanciones y el Reglamento de Aplicación y Sanciones para la aplicación por las unidades orgánicas correspondientes.</w:t>
      </w:r>
    </w:p>
    <w:p w14:paraId="76D30FE9" w14:textId="77777777" w:rsidR="00F35E7B" w:rsidRPr="00AE1231" w:rsidRDefault="00F35E7B" w:rsidP="00F35E7B">
      <w:pPr>
        <w:pStyle w:val="Prrafodelista"/>
        <w:rPr>
          <w:rFonts w:ascii="Arial" w:hAnsi="Arial" w:cs="Arial"/>
          <w:bCs/>
          <w:color w:val="000000"/>
          <w:sz w:val="22"/>
          <w:szCs w:val="22"/>
        </w:rPr>
      </w:pPr>
    </w:p>
    <w:p w14:paraId="1A164AD1"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CONCLUSIÓN</w:t>
      </w:r>
    </w:p>
    <w:p w14:paraId="6441006D" w14:textId="77777777" w:rsidR="00F35E7B" w:rsidRPr="00AE1231" w:rsidRDefault="00F35E7B" w:rsidP="00F35E7B">
      <w:pPr>
        <w:pStyle w:val="Textodenotaalfinal"/>
        <w:ind w:left="567"/>
        <w:jc w:val="both"/>
        <w:rPr>
          <w:rFonts w:ascii="Arial" w:hAnsi="Arial" w:cs="Arial"/>
          <w:sz w:val="22"/>
          <w:szCs w:val="22"/>
          <w:highlight w:val="yellow"/>
        </w:rPr>
      </w:pPr>
    </w:p>
    <w:p w14:paraId="2CBA40E5" w14:textId="09A6A163" w:rsidR="00F35E7B" w:rsidRPr="00AE1231" w:rsidRDefault="00F35E7B" w:rsidP="00F35E7B">
      <w:pPr>
        <w:pStyle w:val="Prrafodelista"/>
        <w:ind w:left="567"/>
        <w:contextualSpacing/>
        <w:jc w:val="both"/>
        <w:rPr>
          <w:rFonts w:ascii="Arial" w:hAnsi="Arial" w:cs="Arial"/>
          <w:sz w:val="22"/>
          <w:szCs w:val="22"/>
        </w:rPr>
      </w:pPr>
      <w:r w:rsidRPr="00AE1231">
        <w:rPr>
          <w:rFonts w:ascii="Arial" w:hAnsi="Arial" w:cs="Arial"/>
          <w:bCs/>
          <w:color w:val="000000"/>
          <w:sz w:val="22"/>
          <w:szCs w:val="22"/>
        </w:rPr>
        <w:t xml:space="preserve">Considerando que la nueva </w:t>
      </w:r>
      <w:r w:rsidRPr="00AE1231">
        <w:rPr>
          <w:rFonts w:ascii="Arial" w:hAnsi="Arial" w:cs="Arial"/>
          <w:sz w:val="22"/>
          <w:szCs w:val="22"/>
        </w:rPr>
        <w:t>Ley de Gestión Integral de Residuos Sólidos</w:t>
      </w:r>
      <w:r w:rsidRPr="00AE1231">
        <w:rPr>
          <w:rFonts w:ascii="Arial" w:hAnsi="Arial" w:cs="Arial"/>
          <w:bCs/>
          <w:color w:val="000000"/>
          <w:sz w:val="22"/>
          <w:szCs w:val="22"/>
        </w:rPr>
        <w:t xml:space="preserve"> faculta a las municipalidades para normar y supervisar en su jurisdicción el manejo de residuos, </w:t>
      </w:r>
      <w:r w:rsidRPr="00AE1231">
        <w:rPr>
          <w:rFonts w:ascii="Arial" w:hAnsi="Arial" w:cs="Arial"/>
          <w:sz w:val="22"/>
          <w:szCs w:val="22"/>
        </w:rPr>
        <w:t>esta Subgerencia ha elaborado el Proyecto de ordenanza municipal que regula la gestión y manejo de los residuos sólidos</w:t>
      </w:r>
      <w:r w:rsidR="00635717">
        <w:rPr>
          <w:rFonts w:ascii="Arial" w:hAnsi="Arial" w:cs="Arial"/>
          <w:sz w:val="22"/>
          <w:szCs w:val="22"/>
        </w:rPr>
        <w:t xml:space="preserve"> en la municipalidad </w:t>
      </w:r>
      <w:r w:rsidRPr="00AE1231">
        <w:rPr>
          <w:rFonts w:ascii="Arial" w:hAnsi="Arial" w:cs="Arial"/>
          <w:sz w:val="22"/>
          <w:szCs w:val="22"/>
        </w:rPr>
        <w:t>distrital XXXX</w:t>
      </w:r>
      <w:r w:rsidR="00635717">
        <w:rPr>
          <w:rFonts w:ascii="Arial" w:hAnsi="Arial" w:cs="Arial"/>
          <w:sz w:val="22"/>
          <w:szCs w:val="22"/>
        </w:rPr>
        <w:t xml:space="preserve"> </w:t>
      </w:r>
      <w:r>
        <w:rPr>
          <w:rFonts w:ascii="Arial" w:hAnsi="Arial" w:cs="Arial"/>
          <w:sz w:val="22"/>
          <w:szCs w:val="22"/>
        </w:rPr>
        <w:t>”</w:t>
      </w:r>
      <w:r w:rsidRPr="003D1B40">
        <w:rPr>
          <w:rFonts w:ascii="Arial" w:hAnsi="Arial" w:cs="Arial"/>
          <w:i/>
          <w:sz w:val="22"/>
          <w:szCs w:val="22"/>
        </w:rPr>
        <w:t>Colocar según corresponda</w:t>
      </w:r>
      <w:r>
        <w:rPr>
          <w:rFonts w:ascii="Arial" w:hAnsi="Arial" w:cs="Arial"/>
          <w:sz w:val="22"/>
          <w:szCs w:val="22"/>
        </w:rPr>
        <w:t>”</w:t>
      </w:r>
      <w:r w:rsidRPr="00AE1231">
        <w:rPr>
          <w:rFonts w:ascii="Arial" w:hAnsi="Arial" w:cs="Arial"/>
          <w:sz w:val="22"/>
          <w:szCs w:val="22"/>
        </w:rPr>
        <w:t xml:space="preserve">, </w:t>
      </w:r>
      <w:r w:rsidRPr="00AE1231">
        <w:rPr>
          <w:rFonts w:ascii="Arial" w:hAnsi="Arial" w:cs="Arial"/>
          <w:bCs/>
          <w:color w:val="000000"/>
          <w:sz w:val="22"/>
          <w:szCs w:val="22"/>
        </w:rPr>
        <w:t>se considera pertinente elevar el proyecto en mención a las Unidades Orgánicas correspondientes para su evaluación y aprobación</w:t>
      </w:r>
      <w:r>
        <w:rPr>
          <w:rFonts w:ascii="Arial" w:hAnsi="Arial" w:cs="Arial"/>
          <w:bCs/>
          <w:color w:val="000000"/>
          <w:sz w:val="22"/>
          <w:szCs w:val="22"/>
        </w:rPr>
        <w:t>,</w:t>
      </w:r>
      <w:r w:rsidRPr="00AE1231">
        <w:rPr>
          <w:rFonts w:ascii="Arial" w:hAnsi="Arial" w:cs="Arial"/>
          <w:bCs/>
          <w:color w:val="000000"/>
          <w:sz w:val="22"/>
          <w:szCs w:val="22"/>
        </w:rPr>
        <w:t xml:space="preserve"> según corresponda. </w:t>
      </w:r>
    </w:p>
    <w:p w14:paraId="00586F3B" w14:textId="77777777" w:rsidR="00F35E7B" w:rsidRPr="00AE1231" w:rsidRDefault="00F35E7B" w:rsidP="00F35E7B">
      <w:pPr>
        <w:pStyle w:val="Textodenotaalfinal"/>
        <w:ind w:left="567"/>
        <w:jc w:val="both"/>
        <w:rPr>
          <w:rFonts w:ascii="Arial" w:hAnsi="Arial" w:cs="Arial"/>
          <w:sz w:val="22"/>
          <w:szCs w:val="22"/>
          <w:highlight w:val="yellow"/>
        </w:rPr>
      </w:pPr>
    </w:p>
    <w:p w14:paraId="5BAFDC56" w14:textId="77777777" w:rsidR="00F35E7B" w:rsidRPr="00AE1231" w:rsidRDefault="00F35E7B" w:rsidP="00F35E7B">
      <w:pPr>
        <w:pStyle w:val="Prrafodelista"/>
        <w:numPr>
          <w:ilvl w:val="3"/>
          <w:numId w:val="1"/>
        </w:numPr>
        <w:ind w:left="567" w:right="45" w:hanging="567"/>
        <w:jc w:val="both"/>
        <w:rPr>
          <w:rFonts w:ascii="Arial" w:hAnsi="Arial" w:cs="Arial"/>
          <w:b/>
          <w:bCs/>
          <w:color w:val="000000"/>
          <w:sz w:val="22"/>
          <w:szCs w:val="22"/>
        </w:rPr>
      </w:pPr>
      <w:r w:rsidRPr="00AE1231">
        <w:rPr>
          <w:rFonts w:ascii="Arial" w:hAnsi="Arial" w:cs="Arial"/>
          <w:b/>
          <w:bCs/>
          <w:color w:val="000000"/>
          <w:sz w:val="22"/>
          <w:szCs w:val="22"/>
        </w:rPr>
        <w:t xml:space="preserve">RECOMENDACIÓN </w:t>
      </w:r>
    </w:p>
    <w:p w14:paraId="04A4A80A" w14:textId="77777777" w:rsidR="00F35E7B" w:rsidRPr="00AE1231" w:rsidRDefault="00F35E7B" w:rsidP="00F35E7B">
      <w:pPr>
        <w:pStyle w:val="Prrafodelista"/>
        <w:ind w:left="567" w:right="45"/>
        <w:jc w:val="both"/>
        <w:rPr>
          <w:rFonts w:ascii="Arial" w:hAnsi="Arial" w:cs="Arial"/>
          <w:b/>
          <w:bCs/>
          <w:color w:val="000000"/>
          <w:sz w:val="22"/>
          <w:szCs w:val="22"/>
        </w:rPr>
      </w:pPr>
    </w:p>
    <w:p w14:paraId="3BCF2C80" w14:textId="77777777" w:rsidR="00F35E7B" w:rsidRPr="00AE1231" w:rsidRDefault="00F35E7B" w:rsidP="00F35E7B">
      <w:pPr>
        <w:contextualSpacing/>
        <w:jc w:val="both"/>
        <w:rPr>
          <w:rFonts w:ascii="Arial" w:hAnsi="Arial" w:cs="Arial"/>
          <w:bCs/>
          <w:color w:val="000000"/>
          <w:sz w:val="22"/>
          <w:szCs w:val="22"/>
        </w:rPr>
      </w:pPr>
      <w:r w:rsidRPr="00AE1231">
        <w:rPr>
          <w:rFonts w:ascii="Arial" w:hAnsi="Arial" w:cs="Arial"/>
          <w:bCs/>
          <w:color w:val="000000"/>
          <w:sz w:val="22"/>
          <w:szCs w:val="22"/>
        </w:rPr>
        <w:t xml:space="preserve">Elevar el proyecto en mención a las Unidades Orgánicas correspondientes para su evaluación y aprobación según corresponda. </w:t>
      </w:r>
    </w:p>
    <w:p w14:paraId="15EAEC11" w14:textId="77777777" w:rsidR="00F35E7B" w:rsidRPr="00AE1231" w:rsidRDefault="00F35E7B" w:rsidP="00F35E7B">
      <w:pPr>
        <w:pStyle w:val="Prrafodelista"/>
        <w:ind w:left="567" w:right="45"/>
        <w:jc w:val="both"/>
        <w:rPr>
          <w:rFonts w:ascii="Arial" w:hAnsi="Arial" w:cs="Arial"/>
          <w:b/>
          <w:bCs/>
          <w:color w:val="000000"/>
          <w:sz w:val="22"/>
          <w:szCs w:val="22"/>
        </w:rPr>
      </w:pPr>
    </w:p>
    <w:p w14:paraId="706EF92D" w14:textId="03B4A333" w:rsidR="00F35E7B" w:rsidRDefault="00435C94" w:rsidP="00F35E7B">
      <w:pPr>
        <w:jc w:val="both"/>
        <w:rPr>
          <w:rFonts w:ascii="Arial" w:hAnsi="Arial" w:cs="Arial"/>
          <w:bCs/>
          <w:color w:val="000000"/>
          <w:sz w:val="22"/>
          <w:szCs w:val="22"/>
        </w:rPr>
      </w:pPr>
      <w:r>
        <w:rPr>
          <w:rFonts w:ascii="Arial" w:hAnsi="Arial" w:cs="Arial"/>
          <w:bCs/>
          <w:color w:val="000000"/>
          <w:sz w:val="22"/>
          <w:szCs w:val="22"/>
        </w:rPr>
        <w:t>Es cuanto informo a usted para los fines pertinentes.</w:t>
      </w:r>
    </w:p>
    <w:p w14:paraId="43E5A029" w14:textId="77777777" w:rsidR="00435C94" w:rsidRPr="00AE1231" w:rsidRDefault="00435C94" w:rsidP="00F35E7B">
      <w:pPr>
        <w:jc w:val="both"/>
        <w:rPr>
          <w:rFonts w:ascii="Arial" w:hAnsi="Arial" w:cs="Arial"/>
          <w:bCs/>
          <w:color w:val="000000"/>
          <w:sz w:val="22"/>
          <w:szCs w:val="22"/>
        </w:rPr>
      </w:pPr>
    </w:p>
    <w:p w14:paraId="6C5A2B9B" w14:textId="77777777" w:rsidR="00F35E7B" w:rsidRPr="00AE1231" w:rsidRDefault="00F35E7B" w:rsidP="00F35E7B">
      <w:pPr>
        <w:jc w:val="both"/>
        <w:rPr>
          <w:rFonts w:ascii="Arial" w:hAnsi="Arial" w:cs="Arial"/>
          <w:color w:val="000000"/>
          <w:sz w:val="22"/>
          <w:szCs w:val="22"/>
        </w:rPr>
      </w:pPr>
      <w:r w:rsidRPr="00AE1231">
        <w:rPr>
          <w:rFonts w:ascii="Arial" w:hAnsi="Arial" w:cs="Arial"/>
          <w:color w:val="000000"/>
          <w:sz w:val="22"/>
          <w:szCs w:val="22"/>
        </w:rPr>
        <w:t>Atentamente,</w:t>
      </w:r>
    </w:p>
    <w:p w14:paraId="5A47C7AD" w14:textId="77777777" w:rsidR="00F35E7B" w:rsidRPr="00AE1231" w:rsidRDefault="00F35E7B" w:rsidP="00F35E7B">
      <w:pPr>
        <w:tabs>
          <w:tab w:val="left" w:pos="2175"/>
        </w:tabs>
        <w:jc w:val="both"/>
        <w:rPr>
          <w:rFonts w:ascii="Arial" w:hAnsi="Arial" w:cs="Arial"/>
          <w:color w:val="000000"/>
          <w:sz w:val="22"/>
          <w:szCs w:val="22"/>
        </w:rPr>
      </w:pPr>
    </w:p>
    <w:p w14:paraId="0EC4271F" w14:textId="77777777" w:rsidR="00F35E7B" w:rsidRPr="00AE1231" w:rsidRDefault="00F35E7B" w:rsidP="00F35E7B">
      <w:pPr>
        <w:tabs>
          <w:tab w:val="left" w:pos="2175"/>
        </w:tabs>
        <w:jc w:val="both"/>
        <w:rPr>
          <w:rFonts w:ascii="Arial" w:hAnsi="Arial" w:cs="Arial"/>
          <w:color w:val="000000"/>
          <w:sz w:val="22"/>
          <w:szCs w:val="22"/>
        </w:rPr>
      </w:pPr>
    </w:p>
    <w:p w14:paraId="161D79A0" w14:textId="77777777" w:rsidR="00F35E7B" w:rsidRPr="00AE1231" w:rsidRDefault="00F35E7B" w:rsidP="00F35E7B">
      <w:pPr>
        <w:tabs>
          <w:tab w:val="left" w:pos="2175"/>
        </w:tabs>
        <w:jc w:val="both"/>
        <w:rPr>
          <w:rFonts w:ascii="Arial" w:hAnsi="Arial" w:cs="Arial"/>
          <w:color w:val="000000"/>
          <w:sz w:val="22"/>
          <w:szCs w:val="22"/>
        </w:rPr>
      </w:pPr>
      <w:r w:rsidRPr="00AE1231">
        <w:rPr>
          <w:rFonts w:ascii="Arial" w:hAnsi="Arial" w:cs="Arial"/>
          <w:color w:val="000000"/>
          <w:sz w:val="22"/>
          <w:szCs w:val="22"/>
        </w:rPr>
        <w:t xml:space="preserve">XXX </w:t>
      </w:r>
      <w:proofErr w:type="spellStart"/>
      <w:r w:rsidRPr="00AE1231">
        <w:rPr>
          <w:rFonts w:ascii="Arial" w:hAnsi="Arial" w:cs="Arial"/>
          <w:color w:val="000000"/>
          <w:sz w:val="22"/>
          <w:szCs w:val="22"/>
        </w:rPr>
        <w:t>XXX</w:t>
      </w:r>
      <w:proofErr w:type="spellEnd"/>
      <w:r w:rsidRPr="00AE1231">
        <w:rPr>
          <w:rFonts w:ascii="Arial" w:hAnsi="Arial" w:cs="Arial"/>
          <w:color w:val="000000"/>
          <w:sz w:val="22"/>
          <w:szCs w:val="22"/>
        </w:rPr>
        <w:t xml:space="preserve"> </w:t>
      </w:r>
      <w:proofErr w:type="spellStart"/>
      <w:r w:rsidRPr="00AE1231">
        <w:rPr>
          <w:rFonts w:ascii="Arial" w:hAnsi="Arial" w:cs="Arial"/>
          <w:color w:val="000000"/>
          <w:sz w:val="22"/>
          <w:szCs w:val="22"/>
        </w:rPr>
        <w:t>XXX</w:t>
      </w:r>
      <w:proofErr w:type="spellEnd"/>
    </w:p>
    <w:p w14:paraId="03CFACCC" w14:textId="77777777" w:rsidR="00F35E7B" w:rsidRPr="00AE1231" w:rsidRDefault="00F35E7B" w:rsidP="00F35E7B">
      <w:pPr>
        <w:jc w:val="both"/>
        <w:rPr>
          <w:rFonts w:ascii="Arial" w:hAnsi="Arial" w:cs="Arial"/>
          <w:b/>
          <w:bCs/>
          <w:color w:val="000000"/>
          <w:sz w:val="22"/>
          <w:szCs w:val="22"/>
        </w:rPr>
      </w:pPr>
      <w:r w:rsidRPr="00AE1231">
        <w:rPr>
          <w:rFonts w:ascii="Arial" w:hAnsi="Arial" w:cs="Arial"/>
          <w:b/>
          <w:bCs/>
          <w:color w:val="000000"/>
          <w:sz w:val="22"/>
          <w:szCs w:val="22"/>
        </w:rPr>
        <w:t>Subgerente de Gestión Ambiental o la que haga sus veces</w:t>
      </w:r>
    </w:p>
    <w:p w14:paraId="5124AE07" w14:textId="77777777" w:rsidR="00F35E7B" w:rsidRPr="00AE1231" w:rsidRDefault="00F35E7B" w:rsidP="00F35E7B">
      <w:pPr>
        <w:jc w:val="both"/>
        <w:rPr>
          <w:rFonts w:ascii="Arial" w:hAnsi="Arial" w:cs="Arial"/>
          <w:sz w:val="22"/>
          <w:szCs w:val="22"/>
          <w:lang w:val="es-ES"/>
        </w:rPr>
      </w:pPr>
    </w:p>
    <w:p w14:paraId="07352AEC" w14:textId="77777777" w:rsidR="00F35E7B" w:rsidRPr="00AE1231" w:rsidRDefault="00F35E7B" w:rsidP="00F35E7B">
      <w:pPr>
        <w:jc w:val="both"/>
        <w:rPr>
          <w:rFonts w:ascii="Arial" w:hAnsi="Arial" w:cs="Arial"/>
          <w:sz w:val="22"/>
          <w:szCs w:val="22"/>
        </w:rPr>
      </w:pPr>
    </w:p>
    <w:p w14:paraId="1DBC5430" w14:textId="77777777" w:rsidR="00F35E7B" w:rsidRPr="00AE1231" w:rsidRDefault="00F35E7B" w:rsidP="00F35E7B">
      <w:pPr>
        <w:jc w:val="both"/>
        <w:rPr>
          <w:rFonts w:ascii="Arial" w:hAnsi="Arial" w:cs="Arial"/>
          <w:sz w:val="22"/>
          <w:szCs w:val="22"/>
        </w:rPr>
      </w:pPr>
      <w:r w:rsidRPr="00AE1231">
        <w:rPr>
          <w:rFonts w:ascii="Arial" w:hAnsi="Arial" w:cs="Arial"/>
          <w:sz w:val="22"/>
          <w:szCs w:val="22"/>
        </w:rPr>
        <w:t>Visto el informe que antecede, y encontrándolo conforme con su contenido, esta Gerencia lo hace suyo para los fines correspondientes.</w:t>
      </w:r>
    </w:p>
    <w:p w14:paraId="5CF66E9B" w14:textId="77777777" w:rsidR="00D93417" w:rsidRDefault="00D93417"/>
    <w:sectPr w:rsidR="00D93417" w:rsidSect="00F35E7B">
      <w:headerReference w:type="default" r:id="rId7"/>
      <w:footerReference w:type="default" r:id="rId8"/>
      <w:headerReference w:type="first" r:id="rId9"/>
      <w:footerReference w:type="first" r:id="rId10"/>
      <w:pgSz w:w="11907" w:h="16840" w:code="9"/>
      <w:pgMar w:top="992" w:right="1418" w:bottom="992" w:left="1418" w:header="992" w:footer="2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88C38" w14:textId="77777777" w:rsidR="001070C9" w:rsidRDefault="001070C9">
      <w:r>
        <w:separator/>
      </w:r>
    </w:p>
  </w:endnote>
  <w:endnote w:type="continuationSeparator" w:id="0">
    <w:p w14:paraId="6C447F7C" w14:textId="77777777" w:rsidR="001070C9" w:rsidRDefault="0010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705653"/>
      <w:docPartObj>
        <w:docPartGallery w:val="Page Numbers (Bottom of Page)"/>
        <w:docPartUnique/>
      </w:docPartObj>
    </w:sdtPr>
    <w:sdtEndPr/>
    <w:sdtContent>
      <w:sdt>
        <w:sdtPr>
          <w:id w:val="-1669238322"/>
          <w:docPartObj>
            <w:docPartGallery w:val="Page Numbers (Top of Page)"/>
            <w:docPartUnique/>
          </w:docPartObj>
        </w:sdtPr>
        <w:sdtEndPr/>
        <w:sdtContent>
          <w:p w14:paraId="2ADF36A5" w14:textId="77777777" w:rsidR="00C21673" w:rsidRDefault="00151DE0" w:rsidP="00F60C3E">
            <w:pPr>
              <w:pStyle w:val="Piedepgina"/>
              <w:jc w:val="right"/>
            </w:pPr>
            <w:r w:rsidRPr="00F60C3E">
              <w:rPr>
                <w:rFonts w:asciiTheme="minorHAnsi" w:hAnsiTheme="minorHAnsi"/>
                <w:lang w:val="es-ES"/>
              </w:rPr>
              <w:t xml:space="preserve">Página </w:t>
            </w:r>
            <w:r w:rsidRPr="00F60C3E">
              <w:rPr>
                <w:rFonts w:asciiTheme="minorHAnsi" w:hAnsiTheme="minorHAnsi"/>
                <w:b/>
                <w:bCs/>
                <w:sz w:val="24"/>
                <w:szCs w:val="24"/>
              </w:rPr>
              <w:fldChar w:fldCharType="begin"/>
            </w:r>
            <w:r w:rsidRPr="00F60C3E">
              <w:rPr>
                <w:rFonts w:asciiTheme="minorHAnsi" w:hAnsiTheme="minorHAnsi"/>
                <w:b/>
                <w:bCs/>
              </w:rPr>
              <w:instrText>PAGE</w:instrText>
            </w:r>
            <w:r w:rsidRPr="00F60C3E">
              <w:rPr>
                <w:rFonts w:asciiTheme="minorHAnsi" w:hAnsiTheme="minorHAnsi"/>
                <w:b/>
                <w:bCs/>
                <w:sz w:val="24"/>
                <w:szCs w:val="24"/>
              </w:rPr>
              <w:fldChar w:fldCharType="separate"/>
            </w:r>
            <w:r w:rsidR="00475E54">
              <w:rPr>
                <w:rFonts w:asciiTheme="minorHAnsi" w:hAnsiTheme="minorHAnsi"/>
                <w:b/>
                <w:bCs/>
                <w:noProof/>
              </w:rPr>
              <w:t>5</w:t>
            </w:r>
            <w:r w:rsidRPr="00F60C3E">
              <w:rPr>
                <w:rFonts w:asciiTheme="minorHAnsi" w:hAnsiTheme="minorHAnsi"/>
                <w:b/>
                <w:bCs/>
                <w:sz w:val="24"/>
                <w:szCs w:val="24"/>
              </w:rPr>
              <w:fldChar w:fldCharType="end"/>
            </w:r>
            <w:r w:rsidRPr="00F60C3E">
              <w:rPr>
                <w:rFonts w:asciiTheme="minorHAnsi" w:hAnsiTheme="minorHAnsi"/>
                <w:lang w:val="es-ES"/>
              </w:rPr>
              <w:t xml:space="preserve"> de </w:t>
            </w:r>
            <w:r w:rsidRPr="00F60C3E">
              <w:rPr>
                <w:rFonts w:asciiTheme="minorHAnsi" w:hAnsiTheme="minorHAnsi"/>
                <w:b/>
                <w:bCs/>
                <w:sz w:val="24"/>
                <w:szCs w:val="24"/>
              </w:rPr>
              <w:fldChar w:fldCharType="begin"/>
            </w:r>
            <w:r w:rsidRPr="00F60C3E">
              <w:rPr>
                <w:rFonts w:asciiTheme="minorHAnsi" w:hAnsiTheme="minorHAnsi"/>
                <w:b/>
                <w:bCs/>
              </w:rPr>
              <w:instrText>NUMPAGES</w:instrText>
            </w:r>
            <w:r w:rsidRPr="00F60C3E">
              <w:rPr>
                <w:rFonts w:asciiTheme="minorHAnsi" w:hAnsiTheme="minorHAnsi"/>
                <w:b/>
                <w:bCs/>
                <w:sz w:val="24"/>
                <w:szCs w:val="24"/>
              </w:rPr>
              <w:fldChar w:fldCharType="separate"/>
            </w:r>
            <w:r w:rsidR="00475E54">
              <w:rPr>
                <w:rFonts w:asciiTheme="minorHAnsi" w:hAnsiTheme="minorHAnsi"/>
                <w:b/>
                <w:bCs/>
                <w:noProof/>
              </w:rPr>
              <w:t>5</w:t>
            </w:r>
            <w:r w:rsidRPr="00F60C3E">
              <w:rPr>
                <w:rFonts w:asciiTheme="minorHAnsi" w:hAnsiTheme="minorHAnsi"/>
                <w:b/>
                <w:bCs/>
                <w:sz w:val="24"/>
                <w:szCs w:val="24"/>
              </w:rPr>
              <w:fldChar w:fldCharType="end"/>
            </w:r>
          </w:p>
        </w:sdtContent>
      </w:sdt>
    </w:sdtContent>
  </w:sdt>
  <w:p w14:paraId="504032FB" w14:textId="77777777" w:rsidR="00C21673" w:rsidRDefault="005B4F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49B3" w14:textId="77777777" w:rsidR="00C21673" w:rsidRDefault="00151DE0" w:rsidP="00117DF7">
    <w:r>
      <w:rPr>
        <w:noProof/>
        <w:lang w:eastAsia="es-PE"/>
      </w:rPr>
      <mc:AlternateContent>
        <mc:Choice Requires="wps">
          <w:drawing>
            <wp:anchor distT="0" distB="0" distL="114299" distR="114299" simplePos="0" relativeHeight="251660288" behindDoc="0" locked="0" layoutInCell="1" allowOverlap="1" wp14:anchorId="4933C098" wp14:editId="617064F4">
              <wp:simplePos x="0" y="0"/>
              <wp:positionH relativeFrom="column">
                <wp:posOffset>4240529</wp:posOffset>
              </wp:positionH>
              <wp:positionV relativeFrom="paragraph">
                <wp:posOffset>154305</wp:posOffset>
              </wp:positionV>
              <wp:extent cx="0" cy="392430"/>
              <wp:effectExtent l="0" t="0" r="19050" b="2667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0855E" id="_x0000_t32" coordsize="21600,21600" o:spt="32" o:oned="t" path="m,l21600,21600e" filled="f">
              <v:path arrowok="t" fillok="f" o:connecttype="none"/>
              <o:lock v:ext="edit" shapetype="t"/>
            </v:shapetype>
            <v:shape id="Conector recto de flecha 2" o:spid="_x0000_s1026" type="#_x0000_t32" style="position:absolute;margin-left:333.9pt;margin-top:12.15pt;width:0;height:30.9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" strokecolor="red"/>
          </w:pict>
        </mc:Fallback>
      </mc:AlternateContent>
    </w:r>
  </w:p>
  <w:tbl>
    <w:tblPr>
      <w:tblW w:w="9501" w:type="dxa"/>
      <w:tblInd w:w="4503" w:type="dxa"/>
      <w:tblLayout w:type="fixed"/>
      <w:tblLook w:val="01E0" w:firstRow="1" w:lastRow="1" w:firstColumn="1" w:lastColumn="1" w:noHBand="0" w:noVBand="0"/>
    </w:tblPr>
    <w:tblGrid>
      <w:gridCol w:w="2268"/>
      <w:gridCol w:w="2268"/>
      <w:gridCol w:w="2268"/>
      <w:gridCol w:w="2697"/>
    </w:tblGrid>
    <w:tr w:rsidR="00C21673" w:rsidRPr="00A36D22" w14:paraId="03FD3798" w14:textId="77777777" w:rsidTr="005F18F1">
      <w:tc>
        <w:tcPr>
          <w:tcW w:w="2268" w:type="dxa"/>
          <w:vAlign w:val="center"/>
        </w:tcPr>
        <w:p w14:paraId="2FD54F51" w14:textId="77777777" w:rsidR="00C21673" w:rsidRPr="009E6B39" w:rsidRDefault="00151DE0" w:rsidP="005F18F1">
          <w:pPr>
            <w:autoSpaceDE w:val="0"/>
            <w:autoSpaceDN w:val="0"/>
            <w:adjustRightInd w:val="0"/>
            <w:jc w:val="right"/>
            <w:rPr>
              <w:rFonts w:ascii="Arial" w:hAnsi="Arial" w:cs="Arial"/>
              <w:spacing w:val="2"/>
              <w:sz w:val="12"/>
              <w:szCs w:val="16"/>
            </w:rPr>
          </w:pPr>
          <w:r w:rsidRPr="009E6B39">
            <w:rPr>
              <w:rFonts w:ascii="Arial" w:hAnsi="Arial" w:cs="Arial"/>
              <w:spacing w:val="2"/>
              <w:sz w:val="12"/>
              <w:szCs w:val="16"/>
            </w:rPr>
            <w:t>www.minam.gob.pe</w:t>
          </w:r>
        </w:p>
        <w:p w14:paraId="2550907F" w14:textId="77777777" w:rsidR="00C21673" w:rsidRPr="00A160BC" w:rsidRDefault="00151DE0" w:rsidP="005F18F1">
          <w:pPr>
            <w:pStyle w:val="Piedepgina"/>
            <w:jc w:val="right"/>
            <w:rPr>
              <w:rFonts w:ascii="Arial" w:hAnsi="Arial" w:cs="Arial"/>
              <w:spacing w:val="-2"/>
              <w:sz w:val="12"/>
              <w:szCs w:val="16"/>
              <w:lang w:val="es-ES"/>
            </w:rPr>
          </w:pPr>
          <w:r>
            <w:rPr>
              <w:rFonts w:ascii="Arial" w:hAnsi="Arial" w:cs="Arial"/>
              <w:spacing w:val="-2"/>
              <w:sz w:val="12"/>
              <w:szCs w:val="16"/>
              <w:lang w:val="es-ES"/>
            </w:rPr>
            <w:t>webmaster@minam.gob.pe</w:t>
          </w:r>
        </w:p>
      </w:tc>
      <w:tc>
        <w:tcPr>
          <w:tcW w:w="2268" w:type="dxa"/>
        </w:tcPr>
        <w:p w14:paraId="1EC42936" w14:textId="77777777" w:rsidR="00C21673" w:rsidRPr="0078546F" w:rsidRDefault="00151DE0"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Av.  Javier Prado Oeste 1440 </w:t>
          </w:r>
        </w:p>
        <w:p w14:paraId="666DC49F" w14:textId="77777777" w:rsidR="00C21673" w:rsidRPr="0078546F" w:rsidRDefault="00151DE0"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 xml:space="preserve">San Isidro, Lima 27, Perú. </w:t>
          </w:r>
        </w:p>
        <w:p w14:paraId="1C1CF6F5" w14:textId="77777777" w:rsidR="00C21673" w:rsidRPr="0078546F" w:rsidRDefault="00151DE0" w:rsidP="005F18F1">
          <w:pPr>
            <w:pStyle w:val="Piedepgina"/>
            <w:rPr>
              <w:rFonts w:ascii="Arial" w:hAnsi="Arial" w:cs="Arial"/>
              <w:spacing w:val="4"/>
              <w:sz w:val="12"/>
              <w:szCs w:val="16"/>
              <w:lang w:val="es-ES"/>
            </w:rPr>
          </w:pPr>
          <w:r w:rsidRPr="0078546F">
            <w:rPr>
              <w:rFonts w:ascii="Arial" w:hAnsi="Arial" w:cs="Arial"/>
              <w:spacing w:val="4"/>
              <w:sz w:val="12"/>
              <w:szCs w:val="16"/>
              <w:lang w:val="es-ES"/>
            </w:rPr>
            <w:t>T: (511) 611-6000</w:t>
          </w:r>
        </w:p>
        <w:p w14:paraId="1E3ADDC3" w14:textId="77777777" w:rsidR="00C21673" w:rsidRPr="0078546F" w:rsidRDefault="005B4F50" w:rsidP="005F18F1">
          <w:pPr>
            <w:pStyle w:val="Piedepgina"/>
            <w:rPr>
              <w:rFonts w:ascii="Arial" w:hAnsi="Arial" w:cs="Arial"/>
              <w:spacing w:val="4"/>
              <w:sz w:val="12"/>
              <w:szCs w:val="16"/>
              <w:lang w:val="es-ES"/>
            </w:rPr>
          </w:pPr>
        </w:p>
      </w:tc>
      <w:tc>
        <w:tcPr>
          <w:tcW w:w="2268" w:type="dxa"/>
          <w:vAlign w:val="center"/>
        </w:tcPr>
        <w:p w14:paraId="535A43A0" w14:textId="77777777" w:rsidR="00C21673" w:rsidRPr="0078546F" w:rsidRDefault="005B4F50" w:rsidP="005F18F1">
          <w:pPr>
            <w:pStyle w:val="Piedepgina"/>
            <w:jc w:val="right"/>
            <w:rPr>
              <w:spacing w:val="-2"/>
              <w:sz w:val="14"/>
              <w:szCs w:val="14"/>
              <w:lang w:val="es-ES"/>
            </w:rPr>
          </w:pPr>
        </w:p>
      </w:tc>
      <w:tc>
        <w:tcPr>
          <w:tcW w:w="2697" w:type="dxa"/>
        </w:tcPr>
        <w:p w14:paraId="48E13D65" w14:textId="77777777" w:rsidR="00C21673" w:rsidRPr="0078546F" w:rsidRDefault="005B4F50" w:rsidP="005F18F1">
          <w:pPr>
            <w:pStyle w:val="Piedepgina"/>
            <w:rPr>
              <w:rFonts w:ascii="Arial" w:hAnsi="Arial" w:cs="Arial"/>
              <w:spacing w:val="4"/>
              <w:sz w:val="14"/>
              <w:szCs w:val="14"/>
              <w:lang w:val="es-ES"/>
            </w:rPr>
          </w:pPr>
        </w:p>
      </w:tc>
    </w:tr>
  </w:tbl>
  <w:p w14:paraId="244A64EA" w14:textId="77777777" w:rsidR="00C21673" w:rsidRPr="00284862" w:rsidRDefault="00151DE0" w:rsidP="00117DF7">
    <w:pPr>
      <w:pStyle w:val="Piedepgina"/>
      <w:rPr>
        <w:rFonts w:ascii="Arial" w:hAnsi="Arial" w:cs="Arial"/>
        <w:sz w:val="16"/>
        <w:szCs w:val="16"/>
      </w:rPr>
    </w:pPr>
    <w:r>
      <w:rPr>
        <w:rFonts w:ascii="Arial" w:hAnsi="Arial" w:cs="Arial"/>
        <w:sz w:val="16"/>
        <w:szCs w:val="16"/>
      </w:rPr>
      <w:t>RST/</w:t>
    </w:r>
    <w:proofErr w:type="spellStart"/>
    <w:r>
      <w:rPr>
        <w:rFonts w:ascii="Arial" w:hAnsi="Arial" w:cs="Arial"/>
        <w:sz w:val="16"/>
        <w:szCs w:val="16"/>
      </w:rPr>
      <w:t>rrs</w:t>
    </w:r>
    <w:proofErr w:type="spellEnd"/>
    <w:r>
      <w:rPr>
        <w:rFonts w:ascii="Arial" w:hAnsi="Arial" w:cs="Arial"/>
        <w:sz w:val="16"/>
        <w:szCs w:val="16"/>
      </w:rPr>
      <w:t>/</w:t>
    </w:r>
    <w:proofErr w:type="spellStart"/>
    <w:r>
      <w:rPr>
        <w:rFonts w:ascii="Arial" w:hAnsi="Arial" w:cs="Arial"/>
        <w:sz w:val="16"/>
        <w:szCs w:val="16"/>
      </w:rPr>
      <w:t>eot</w:t>
    </w:r>
    <w:proofErr w:type="spellEnd"/>
  </w:p>
  <w:p w14:paraId="550E1C4E" w14:textId="77777777" w:rsidR="00C21673" w:rsidRPr="00311A00" w:rsidRDefault="00151DE0" w:rsidP="00117DF7">
    <w:pPr>
      <w:pStyle w:val="Piedepgina"/>
      <w:jc w:val="right"/>
      <w:rPr>
        <w:sz w:val="14"/>
        <w:szCs w:val="14"/>
      </w:rPr>
    </w:pPr>
    <w:r w:rsidRPr="00311A00">
      <w:rPr>
        <w:rFonts w:ascii="Arial" w:hAnsi="Arial" w:cs="Arial"/>
        <w:sz w:val="14"/>
        <w:szCs w:val="14"/>
      </w:rPr>
      <w:t xml:space="preserve">Página </w:t>
    </w:r>
    <w:r w:rsidRPr="00311A00">
      <w:rPr>
        <w:rFonts w:ascii="Arial" w:hAnsi="Arial" w:cs="Arial"/>
        <w:sz w:val="14"/>
        <w:szCs w:val="14"/>
      </w:rPr>
      <w:fldChar w:fldCharType="begin"/>
    </w:r>
    <w:r w:rsidRPr="00311A00">
      <w:rPr>
        <w:rFonts w:ascii="Arial" w:hAnsi="Arial" w:cs="Arial"/>
        <w:sz w:val="14"/>
        <w:szCs w:val="14"/>
      </w:rPr>
      <w:instrText>PAGE</w:instrText>
    </w:r>
    <w:r w:rsidRPr="00311A00">
      <w:rPr>
        <w:rFonts w:ascii="Arial" w:hAnsi="Arial" w:cs="Arial"/>
        <w:sz w:val="14"/>
        <w:szCs w:val="14"/>
      </w:rPr>
      <w:fldChar w:fldCharType="separate"/>
    </w:r>
    <w:r>
      <w:rPr>
        <w:rFonts w:ascii="Arial" w:hAnsi="Arial" w:cs="Arial"/>
        <w:noProof/>
        <w:sz w:val="14"/>
        <w:szCs w:val="14"/>
      </w:rPr>
      <w:t>1</w:t>
    </w:r>
    <w:r w:rsidRPr="00311A00">
      <w:rPr>
        <w:rFonts w:ascii="Arial" w:hAnsi="Arial" w:cs="Arial"/>
        <w:sz w:val="14"/>
        <w:szCs w:val="14"/>
      </w:rPr>
      <w:fldChar w:fldCharType="end"/>
    </w:r>
    <w:r w:rsidRPr="00311A00">
      <w:rPr>
        <w:rFonts w:ascii="Arial" w:hAnsi="Arial" w:cs="Arial"/>
        <w:sz w:val="14"/>
        <w:szCs w:val="14"/>
      </w:rPr>
      <w:t xml:space="preserve"> de </w:t>
    </w:r>
    <w:r w:rsidRPr="00311A00">
      <w:rPr>
        <w:rFonts w:ascii="Arial" w:hAnsi="Arial" w:cs="Arial"/>
        <w:sz w:val="14"/>
        <w:szCs w:val="14"/>
      </w:rPr>
      <w:fldChar w:fldCharType="begin"/>
    </w:r>
    <w:r w:rsidRPr="00311A00">
      <w:rPr>
        <w:rFonts w:ascii="Arial" w:hAnsi="Arial" w:cs="Arial"/>
        <w:sz w:val="14"/>
        <w:szCs w:val="14"/>
      </w:rPr>
      <w:instrText>NUMPAGES</w:instrText>
    </w:r>
    <w:r w:rsidRPr="00311A00">
      <w:rPr>
        <w:rFonts w:ascii="Arial" w:hAnsi="Arial" w:cs="Arial"/>
        <w:sz w:val="14"/>
        <w:szCs w:val="14"/>
      </w:rPr>
      <w:fldChar w:fldCharType="separate"/>
    </w:r>
    <w:r>
      <w:rPr>
        <w:rFonts w:ascii="Arial" w:hAnsi="Arial" w:cs="Arial"/>
        <w:noProof/>
        <w:sz w:val="14"/>
        <w:szCs w:val="14"/>
      </w:rPr>
      <w:t>22</w:t>
    </w:r>
    <w:r w:rsidRPr="00311A00">
      <w:rPr>
        <w:rFonts w:ascii="Arial" w:hAnsi="Arial" w:cs="Arial"/>
        <w:sz w:val="14"/>
        <w:szCs w:val="14"/>
      </w:rPr>
      <w:fldChar w:fldCharType="end"/>
    </w:r>
  </w:p>
  <w:p w14:paraId="1960B820" w14:textId="77777777" w:rsidR="00C21673" w:rsidRDefault="005B4F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83716" w14:textId="77777777" w:rsidR="001070C9" w:rsidRDefault="001070C9">
      <w:r>
        <w:separator/>
      </w:r>
    </w:p>
  </w:footnote>
  <w:footnote w:type="continuationSeparator" w:id="0">
    <w:p w14:paraId="1CF2ABAF" w14:textId="77777777" w:rsidR="001070C9" w:rsidRDefault="00107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ABBD" w14:textId="77777777" w:rsidR="00DB6428" w:rsidRPr="0084630E" w:rsidRDefault="00151DE0" w:rsidP="00DB6428">
    <w:pPr>
      <w:jc w:val="center"/>
      <w:rPr>
        <w:rFonts w:ascii="Arial" w:hAnsi="Arial" w:cs="Arial"/>
        <w:color w:val="000000"/>
        <w:sz w:val="16"/>
        <w:szCs w:val="16"/>
      </w:rPr>
    </w:pPr>
    <w:r w:rsidRPr="0084630E">
      <w:rPr>
        <w:rFonts w:ascii="Arial" w:hAnsi="Arial" w:cs="Arial"/>
        <w:color w:val="000000"/>
        <w:sz w:val="16"/>
        <w:szCs w:val="16"/>
      </w:rPr>
      <w:t xml:space="preserve">“Decenio de la Igualdad de Oportunidades para mujeres y hombres” </w:t>
    </w:r>
  </w:p>
  <w:p w14:paraId="5A5C62F3" w14:textId="77777777" w:rsidR="00DB6428" w:rsidRPr="0084630E" w:rsidRDefault="00151DE0" w:rsidP="00DB6428">
    <w:pPr>
      <w:jc w:val="center"/>
      <w:rPr>
        <w:rFonts w:ascii="Arial" w:hAnsi="Arial" w:cs="Arial"/>
        <w:color w:val="303030"/>
        <w:sz w:val="16"/>
        <w:szCs w:val="16"/>
        <w:shd w:val="clear" w:color="auto" w:fill="FFFFFF"/>
      </w:rPr>
    </w:pPr>
    <w:r w:rsidRPr="0084630E">
      <w:rPr>
        <w:rFonts w:ascii="Arial" w:hAnsi="Arial" w:cs="Arial"/>
        <w:color w:val="303030"/>
        <w:sz w:val="16"/>
        <w:szCs w:val="16"/>
        <w:shd w:val="clear" w:color="auto" w:fill="FFFFFF"/>
      </w:rPr>
      <w:t>“Año de la Lucha contra la Corrupción y la Impunidad”</w:t>
    </w:r>
  </w:p>
  <w:p w14:paraId="254CF6B2" w14:textId="77777777" w:rsidR="00DB6428" w:rsidRDefault="005B4F50" w:rsidP="000F50B3">
    <w:pPr>
      <w:rPr>
        <w:rFonts w:asciiTheme="minorHAnsi" w:hAnsiTheme="minorHAnsi"/>
        <w:b/>
        <w:szCs w:val="12"/>
        <w:lang w:val="es-ES"/>
      </w:rPr>
    </w:pPr>
  </w:p>
  <w:p w14:paraId="14A0CC28" w14:textId="77777777" w:rsidR="00DB6428" w:rsidRDefault="005B4F50" w:rsidP="000F50B3">
    <w:pPr>
      <w:rPr>
        <w:rFonts w:asciiTheme="minorHAnsi" w:hAnsiTheme="minorHAnsi"/>
        <w:b/>
        <w:szCs w:val="12"/>
        <w:lang w:val="es-ES"/>
      </w:rPr>
    </w:pPr>
  </w:p>
  <w:p w14:paraId="77C4C490" w14:textId="6E5DE34E" w:rsidR="00C21673" w:rsidRPr="00EA2396" w:rsidRDefault="00151DE0" w:rsidP="000F50B3">
    <w:pPr>
      <w:rPr>
        <w:rFonts w:asciiTheme="minorHAnsi" w:hAnsiTheme="minorHAnsi"/>
        <w:b/>
        <w:szCs w:val="12"/>
        <w:lang w:val="es-ES"/>
      </w:rPr>
    </w:pPr>
    <w:r w:rsidRPr="00EA2396">
      <w:rPr>
        <w:rFonts w:asciiTheme="minorHAnsi" w:hAnsiTheme="minorHAnsi"/>
        <w:b/>
        <w:szCs w:val="12"/>
        <w:lang w:val="es-ES"/>
      </w:rPr>
      <w:t xml:space="preserve">MUNICIPALIDAD </w:t>
    </w:r>
    <w:r>
      <w:rPr>
        <w:rFonts w:asciiTheme="minorHAnsi" w:hAnsiTheme="minorHAnsi"/>
        <w:b/>
        <w:szCs w:val="12"/>
        <w:lang w:val="es-ES"/>
      </w:rPr>
      <w:t>DISTRITAL</w:t>
    </w:r>
    <w:r w:rsidRPr="00EA2396">
      <w:rPr>
        <w:rFonts w:asciiTheme="minorHAnsi" w:hAnsiTheme="minorHAnsi"/>
        <w:b/>
        <w:szCs w:val="12"/>
        <w:lang w:val="es-ES"/>
      </w:rPr>
      <w:t xml:space="preserve"> DE </w:t>
    </w:r>
    <w:r>
      <w:rPr>
        <w:rFonts w:asciiTheme="minorHAnsi" w:hAnsiTheme="minorHAnsi"/>
        <w:b/>
        <w:szCs w:val="12"/>
        <w:lang w:val="es-ES"/>
      </w:rPr>
      <w:t>XXXXXXXX</w:t>
    </w:r>
  </w:p>
  <w:p w14:paraId="52B5C4B1" w14:textId="77777777" w:rsidR="00C21673" w:rsidRDefault="00151DE0" w:rsidP="000F50B3">
    <w:pPr>
      <w:rPr>
        <w:rFonts w:asciiTheme="minorHAnsi" w:hAnsiTheme="minorHAnsi"/>
        <w:szCs w:val="12"/>
        <w:lang w:val="es-ES"/>
      </w:rPr>
    </w:pPr>
    <w:r w:rsidRPr="00012235">
      <w:rPr>
        <w:rFonts w:asciiTheme="minorHAnsi" w:hAnsiTheme="minorHAnsi"/>
        <w:szCs w:val="12"/>
        <w:lang w:val="es-ES"/>
      </w:rPr>
      <w:t>Gerencia de Servicios Públicos, Gestión Ambiental y Desarrollo Empresarial</w:t>
    </w:r>
    <w:r>
      <w:rPr>
        <w:rFonts w:asciiTheme="minorHAnsi" w:hAnsiTheme="minorHAnsi"/>
        <w:szCs w:val="12"/>
        <w:lang w:val="es-ES"/>
      </w:rPr>
      <w:t xml:space="preserve"> o la</w:t>
    </w:r>
    <w:r w:rsidRPr="000F50B3">
      <w:rPr>
        <w:rFonts w:asciiTheme="minorHAnsi" w:hAnsiTheme="minorHAnsi"/>
        <w:szCs w:val="12"/>
        <w:lang w:val="es-ES"/>
      </w:rPr>
      <w:t xml:space="preserve"> que haga sus veces</w:t>
    </w:r>
  </w:p>
  <w:p w14:paraId="2247A839" w14:textId="77777777" w:rsidR="00C21673" w:rsidRDefault="00151DE0" w:rsidP="000F50B3">
    <w:pPr>
      <w:rPr>
        <w:rFonts w:asciiTheme="minorHAnsi" w:hAnsiTheme="minorHAnsi"/>
        <w:szCs w:val="12"/>
        <w:lang w:val="es-ES"/>
      </w:rPr>
    </w:pPr>
    <w:r>
      <w:rPr>
        <w:rFonts w:asciiTheme="minorHAnsi" w:hAnsiTheme="minorHAnsi"/>
        <w:szCs w:val="12"/>
        <w:lang w:val="es-ES"/>
      </w:rPr>
      <w:t>Sub</w:t>
    </w:r>
    <w:r w:rsidRPr="00012235">
      <w:rPr>
        <w:rFonts w:asciiTheme="minorHAnsi" w:hAnsiTheme="minorHAnsi"/>
        <w:szCs w:val="12"/>
        <w:lang w:val="es-ES"/>
      </w:rPr>
      <w:t>gerencia de Gestión Ambiental</w:t>
    </w:r>
    <w:r>
      <w:rPr>
        <w:rFonts w:asciiTheme="minorHAnsi" w:hAnsiTheme="minorHAnsi"/>
        <w:szCs w:val="12"/>
        <w:lang w:val="es-ES"/>
      </w:rPr>
      <w:t xml:space="preserve"> o la</w:t>
    </w:r>
    <w:r w:rsidRPr="000F50B3">
      <w:rPr>
        <w:rFonts w:asciiTheme="minorHAnsi" w:hAnsiTheme="minorHAnsi"/>
        <w:szCs w:val="12"/>
        <w:lang w:val="es-ES"/>
      </w:rPr>
      <w:t xml:space="preserve"> que haga sus veces</w:t>
    </w:r>
  </w:p>
  <w:p w14:paraId="320D5818" w14:textId="77777777" w:rsidR="00C21673" w:rsidRDefault="005B4F50" w:rsidP="000934C0">
    <w:pPr>
      <w:jc w:val="center"/>
      <w:rPr>
        <w:rFonts w:asciiTheme="minorHAnsi" w:hAnsiTheme="minorHAnsi"/>
        <w:szCs w:val="12"/>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E928" w14:textId="77777777" w:rsidR="00C21673" w:rsidRPr="001043FE" w:rsidRDefault="00151DE0" w:rsidP="00117DF7">
    <w:pPr>
      <w:rPr>
        <w:rFonts w:ascii="Arial" w:hAnsi="Arial" w:cs="Arial"/>
        <w:i/>
        <w:color w:val="000000"/>
        <w:sz w:val="16"/>
        <w:szCs w:val="16"/>
      </w:rPr>
    </w:pPr>
    <w:r>
      <w:rPr>
        <w:noProof/>
        <w:lang w:eastAsia="es-PE"/>
      </w:rPr>
      <mc:AlternateContent>
        <mc:Choice Requires="wpg">
          <w:drawing>
            <wp:anchor distT="0" distB="0" distL="114300" distR="114300" simplePos="0" relativeHeight="251659264" behindDoc="0" locked="0" layoutInCell="1" allowOverlap="1" wp14:anchorId="4CDC7493" wp14:editId="4070FA01">
              <wp:simplePos x="0" y="0"/>
              <wp:positionH relativeFrom="column">
                <wp:posOffset>82550</wp:posOffset>
              </wp:positionH>
              <wp:positionV relativeFrom="paragraph">
                <wp:posOffset>24765</wp:posOffset>
              </wp:positionV>
              <wp:extent cx="5699760" cy="493395"/>
              <wp:effectExtent l="0" t="0" r="0" b="5715"/>
              <wp:wrapNone/>
              <wp:docPr id="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99760" cy="493395"/>
                        <a:chOff x="1410" y="2297"/>
                        <a:chExt cx="8776" cy="777"/>
                      </a:xfrm>
                    </wpg:grpSpPr>
                    <wps:wsp>
                      <wps:cNvPr id="2" name="Rectangle 95"/>
                      <wps:cNvSpPr>
                        <a:spLocks noChangeArrowheads="1"/>
                      </wps:cNvSpPr>
                      <wps:spPr bwMode="auto">
                        <a:xfrm>
                          <a:off x="2994" y="2297"/>
                          <a:ext cx="2381" cy="777"/>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1312" w14:textId="77777777" w:rsidR="00C21673" w:rsidRPr="000B7743" w:rsidRDefault="005B4F50" w:rsidP="00117DF7">
                            <w:pPr>
                              <w:rPr>
                                <w:rFonts w:ascii="Arial" w:hAnsi="Arial" w:cs="Arial"/>
                                <w:color w:val="FFFFFF"/>
                                <w:sz w:val="8"/>
                                <w:szCs w:val="8"/>
                                <w:lang w:val="es-MX"/>
                              </w:rPr>
                            </w:pPr>
                          </w:p>
                          <w:p w14:paraId="46694DD7"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50DC02B4"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Ambiente</w:t>
                            </w:r>
                          </w:p>
                        </w:txbxContent>
                      </wps:txbx>
                      <wps:bodyPr rot="0" vert="horz" wrap="square" lIns="91440" tIns="45720" rIns="91440" bIns="45720" anchor="t" anchorCtr="0" upright="1">
                        <a:noAutofit/>
                      </wps:bodyPr>
                    </wps:wsp>
                    <wps:wsp>
                      <wps:cNvPr id="3" name="Rectangle 96"/>
                      <wps:cNvSpPr>
                        <a:spLocks noChangeArrowheads="1"/>
                      </wps:cNvSpPr>
                      <wps:spPr bwMode="auto">
                        <a:xfrm>
                          <a:off x="5375" y="2297"/>
                          <a:ext cx="2406" cy="7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FA4EE9" w14:textId="77777777" w:rsidR="00C21673" w:rsidRPr="000B7743" w:rsidRDefault="005B4F50" w:rsidP="00117DF7">
                            <w:pPr>
                              <w:rPr>
                                <w:rFonts w:ascii="Arial" w:hAnsi="Arial" w:cs="Arial"/>
                                <w:color w:val="FFFFFF"/>
                                <w:sz w:val="8"/>
                                <w:szCs w:val="8"/>
                                <w:lang w:val="es-MX"/>
                              </w:rPr>
                            </w:pPr>
                          </w:p>
                          <w:p w14:paraId="45B20C06"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5A8411AD"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Ambiental</w:t>
                            </w:r>
                          </w:p>
                        </w:txbxContent>
                      </wps:txbx>
                      <wps:bodyPr rot="0" vert="horz" wrap="square" lIns="91440" tIns="45720" rIns="91440" bIns="45720" anchor="t" anchorCtr="0" upright="1">
                        <a:noAutofit/>
                      </wps:bodyPr>
                    </wps:wsp>
                    <wps:wsp>
                      <wps:cNvPr id="4" name="Rectangle 97"/>
                      <wps:cNvSpPr>
                        <a:spLocks noChangeArrowheads="1"/>
                      </wps:cNvSpPr>
                      <wps:spPr bwMode="auto">
                        <a:xfrm>
                          <a:off x="7781" y="2297"/>
                          <a:ext cx="2405" cy="77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428E2" w14:textId="77777777" w:rsidR="00C21673" w:rsidRPr="000B7743" w:rsidRDefault="005B4F50" w:rsidP="00117DF7">
                            <w:pPr>
                              <w:rPr>
                                <w:rFonts w:ascii="Arial" w:hAnsi="Arial" w:cs="Arial"/>
                                <w:color w:val="000000"/>
                                <w:sz w:val="4"/>
                                <w:szCs w:val="4"/>
                                <w:lang w:val="es-MX"/>
                              </w:rPr>
                            </w:pPr>
                          </w:p>
                          <w:p w14:paraId="5DA173B7"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15E11903"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77894048" w14:textId="77777777" w:rsidR="00C21673" w:rsidRPr="002163A9" w:rsidRDefault="005B4F50" w:rsidP="00117DF7">
                            <w:pPr>
                              <w:rPr>
                                <w:rFonts w:ascii="Arial" w:hAnsi="Arial" w:cs="Arial"/>
                                <w:color w:val="000000"/>
                                <w:sz w:val="18"/>
                                <w:lang w:val="es-ES"/>
                              </w:rPr>
                            </w:pPr>
                          </w:p>
                        </w:txbxContent>
                      </wps:txbx>
                      <wps:bodyPr rot="0" vert="horz" wrap="square" lIns="91440" tIns="45720" rIns="91440" bIns="45720" anchor="t" anchorCtr="0" upright="1">
                        <a:noAutofit/>
                      </wps:bodyPr>
                    </wps:wsp>
                    <pic:pic xmlns:pic="http://schemas.openxmlformats.org/drawingml/2006/picture">
                      <pic:nvPicPr>
                        <pic:cNvPr id="5" name="Picture 9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0" y="2297"/>
                          <a:ext cx="1584" cy="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DC7493" id="Group 94" o:spid="_x0000_s1026" style="position:absolute;margin-left:6.5pt;margin-top:1.95pt;width:448.8pt;height:38.85pt;z-index:251659264" coordorigin="1410,2297" coordsize="8776,7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">
              <v:rect id="Rectangle 95" o:spid="_x0000_s1027" style="position:absolute;left:2994;top:2297;width:2381;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" fillcolor="#404040" stroked="f">
                <v:textbox>
                  <w:txbxContent>
                    <w:p w14:paraId="20751312" w14:textId="77777777" w:rsidR="00C21673" w:rsidRPr="000B7743" w:rsidRDefault="004A0754" w:rsidP="00117DF7">
                      <w:pPr>
                        <w:rPr>
                          <w:rFonts w:ascii="Arial" w:hAnsi="Arial" w:cs="Arial"/>
                          <w:color w:val="FFFFFF"/>
                          <w:sz w:val="8"/>
                          <w:szCs w:val="8"/>
                          <w:lang w:val="es-MX"/>
                        </w:rPr>
                      </w:pPr>
                    </w:p>
                    <w:p w14:paraId="46694DD7"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 xml:space="preserve">Ministerio del </w:t>
                      </w:r>
                    </w:p>
                    <w:p w14:paraId="50DC02B4" w14:textId="77777777" w:rsidR="00C21673" w:rsidRPr="00C97D08" w:rsidRDefault="00151DE0" w:rsidP="00117DF7">
                      <w:pPr>
                        <w:rPr>
                          <w:rFonts w:ascii="Arial" w:hAnsi="Arial" w:cs="Arial"/>
                          <w:color w:val="FFFFFF"/>
                          <w:sz w:val="18"/>
                          <w:lang w:val="es-MX"/>
                        </w:rPr>
                      </w:pPr>
                      <w:r w:rsidRPr="00C97D08">
                        <w:rPr>
                          <w:rFonts w:ascii="Arial" w:hAnsi="Arial" w:cs="Arial"/>
                          <w:color w:val="FFFFFF"/>
                          <w:sz w:val="18"/>
                          <w:lang w:val="es-MX"/>
                        </w:rPr>
                        <w:t>Ambiente</w:t>
                      </w:r>
                    </w:p>
                  </w:txbxContent>
                </v:textbox>
              </v:rect>
              <v:rect id="Rectangle 96" o:spid="_x0000_s1028" style="position:absolute;left:5375;top:2297;width:2406;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textbox>
                  <w:txbxContent>
                    <w:p w14:paraId="48FA4EE9" w14:textId="77777777" w:rsidR="00C21673" w:rsidRPr="000B7743" w:rsidRDefault="004A0754" w:rsidP="00117DF7">
                      <w:pPr>
                        <w:rPr>
                          <w:rFonts w:ascii="Arial" w:hAnsi="Arial" w:cs="Arial"/>
                          <w:color w:val="FFFFFF"/>
                          <w:sz w:val="8"/>
                          <w:szCs w:val="8"/>
                          <w:lang w:val="es-MX"/>
                        </w:rPr>
                      </w:pPr>
                    </w:p>
                    <w:p w14:paraId="45B20C06"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Viceministerio de Gestión</w:t>
                      </w:r>
                    </w:p>
                    <w:p w14:paraId="5A8411AD" w14:textId="77777777" w:rsidR="00C21673" w:rsidRPr="000B7743" w:rsidRDefault="00151DE0" w:rsidP="00117DF7">
                      <w:pPr>
                        <w:rPr>
                          <w:rFonts w:ascii="Arial" w:hAnsi="Arial" w:cs="Arial"/>
                          <w:color w:val="FFFFFF"/>
                          <w:sz w:val="18"/>
                          <w:szCs w:val="18"/>
                        </w:rPr>
                      </w:pPr>
                      <w:r w:rsidRPr="000B7743">
                        <w:rPr>
                          <w:rFonts w:ascii="Arial" w:hAnsi="Arial" w:cs="Arial"/>
                          <w:color w:val="FFFFFF"/>
                          <w:sz w:val="18"/>
                          <w:szCs w:val="18"/>
                        </w:rPr>
                        <w:t>Ambiental</w:t>
                      </w:r>
                    </w:p>
                  </w:txbxContent>
                </v:textbox>
              </v:rect>
              <v:rect id="Rectangle 97" o:spid="_x0000_s1029" style="position:absolute;left:7781;top:2297;width:2405;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" fillcolor="#bfbfbf" stroked="f">
                <v:textbox>
                  <w:txbxContent>
                    <w:p w14:paraId="7F0428E2" w14:textId="77777777" w:rsidR="00C21673" w:rsidRPr="000B7743" w:rsidRDefault="004A0754" w:rsidP="00117DF7">
                      <w:pPr>
                        <w:rPr>
                          <w:rFonts w:ascii="Arial" w:hAnsi="Arial" w:cs="Arial"/>
                          <w:color w:val="000000"/>
                          <w:sz w:val="4"/>
                          <w:szCs w:val="4"/>
                          <w:lang w:val="es-MX"/>
                        </w:rPr>
                      </w:pPr>
                    </w:p>
                    <w:p w14:paraId="5DA173B7"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 xml:space="preserve">Dirección General de Políticas </w:t>
                      </w:r>
                    </w:p>
                    <w:p w14:paraId="15E11903" w14:textId="77777777" w:rsidR="00C21673" w:rsidRPr="00C01D33" w:rsidRDefault="00151DE0" w:rsidP="00117DF7">
                      <w:pPr>
                        <w:rPr>
                          <w:rFonts w:ascii="Arial" w:hAnsi="Arial" w:cs="Arial"/>
                          <w:color w:val="000000"/>
                          <w:sz w:val="16"/>
                          <w:szCs w:val="16"/>
                          <w:lang w:val="es-ES"/>
                        </w:rPr>
                      </w:pPr>
                      <w:r w:rsidRPr="00C01D33">
                        <w:rPr>
                          <w:rFonts w:ascii="Arial" w:hAnsi="Arial" w:cs="Arial"/>
                          <w:color w:val="000000"/>
                          <w:sz w:val="16"/>
                          <w:szCs w:val="16"/>
                          <w:lang w:val="es-ES"/>
                        </w:rPr>
                        <w:t>Normas, e Instrumentos de Gestión Ambiental</w:t>
                      </w:r>
                    </w:p>
                    <w:p w14:paraId="77894048" w14:textId="77777777" w:rsidR="00C21673" w:rsidRPr="002163A9" w:rsidRDefault="004A0754" w:rsidP="00117DF7">
                      <w:pPr>
                        <w:rPr>
                          <w:rFonts w:ascii="Arial" w:hAnsi="Arial" w:cs="Arial"/>
                          <w:color w:val="000000"/>
                          <w:sz w:val="18"/>
                          <w:lang w:val="es-ES"/>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30" type="#_x0000_t75" style="position:absolute;left:1410;top:2297;width:1584;height: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">
                <v:imagedata r:id="rId2" o:title=""/>
              </v:shape>
            </v:group>
          </w:pict>
        </mc:Fallback>
      </mc:AlternateContent>
    </w:r>
  </w:p>
  <w:p w14:paraId="2AEF77C1" w14:textId="77777777" w:rsidR="00C21673" w:rsidRPr="001043FE" w:rsidRDefault="005B4F50" w:rsidP="00117DF7">
    <w:pPr>
      <w:rPr>
        <w:rFonts w:ascii="Arial" w:hAnsi="Arial" w:cs="Arial"/>
        <w:i/>
        <w:color w:val="000000"/>
        <w:sz w:val="16"/>
        <w:szCs w:val="16"/>
      </w:rPr>
    </w:pPr>
  </w:p>
  <w:p w14:paraId="3FD1E0E2" w14:textId="77777777" w:rsidR="00C21673" w:rsidRPr="001043FE" w:rsidRDefault="005B4F50" w:rsidP="00117DF7">
    <w:pPr>
      <w:rPr>
        <w:rFonts w:ascii="Arial" w:hAnsi="Arial" w:cs="Arial"/>
        <w:i/>
        <w:color w:val="000000"/>
        <w:sz w:val="16"/>
        <w:szCs w:val="16"/>
      </w:rPr>
    </w:pPr>
  </w:p>
  <w:p w14:paraId="71AD19A9" w14:textId="77777777" w:rsidR="00C21673" w:rsidRPr="001043FE" w:rsidRDefault="005B4F50" w:rsidP="00117DF7">
    <w:pPr>
      <w:rPr>
        <w:rFonts w:ascii="Arial" w:hAnsi="Arial" w:cs="Arial"/>
        <w:i/>
        <w:color w:val="000000"/>
        <w:sz w:val="16"/>
        <w:szCs w:val="16"/>
      </w:rPr>
    </w:pPr>
  </w:p>
  <w:p w14:paraId="18BE6740" w14:textId="77777777" w:rsidR="00C21673" w:rsidRDefault="005B4F50" w:rsidP="00117DF7">
    <w:pPr>
      <w:jc w:val="center"/>
      <w:rPr>
        <w:rFonts w:ascii="Arial" w:hAnsi="Arial" w:cs="Arial"/>
        <w:i/>
        <w:color w:val="000000"/>
        <w:sz w:val="14"/>
        <w:szCs w:val="16"/>
      </w:rPr>
    </w:pPr>
  </w:p>
  <w:p w14:paraId="5B8BC9A8" w14:textId="77777777" w:rsidR="00C21673" w:rsidRPr="00E66115" w:rsidRDefault="00151DE0" w:rsidP="00117DF7">
    <w:pPr>
      <w:jc w:val="center"/>
      <w:rPr>
        <w:rFonts w:ascii="Arial" w:hAnsi="Arial" w:cs="Arial"/>
        <w:color w:val="000000"/>
        <w:sz w:val="14"/>
        <w:szCs w:val="16"/>
      </w:rPr>
    </w:pPr>
    <w:r w:rsidRPr="00E66115">
      <w:rPr>
        <w:rFonts w:ascii="Arial" w:hAnsi="Arial" w:cs="Arial"/>
        <w:color w:val="000000"/>
        <w:sz w:val="14"/>
        <w:szCs w:val="16"/>
      </w:rPr>
      <w:t>“D</w:t>
    </w:r>
    <w:r>
      <w:rPr>
        <w:rFonts w:ascii="Arial" w:hAnsi="Arial" w:cs="Arial"/>
        <w:color w:val="000000"/>
        <w:sz w:val="14"/>
        <w:szCs w:val="16"/>
      </w:rPr>
      <w:t>ecenio de las Personas con Discapacidad en el Perú”</w:t>
    </w:r>
  </w:p>
  <w:p w14:paraId="1CC40FD8" w14:textId="77777777" w:rsidR="00C21673" w:rsidRPr="00824C0B" w:rsidRDefault="00151DE0" w:rsidP="00117DF7">
    <w:pPr>
      <w:pStyle w:val="Textosinformato"/>
      <w:jc w:val="center"/>
      <w:rPr>
        <w:rFonts w:ascii="Arial" w:hAnsi="Arial" w:cs="Arial"/>
        <w:sz w:val="14"/>
        <w:szCs w:val="14"/>
      </w:rPr>
    </w:pPr>
    <w:r>
      <w:rPr>
        <w:rFonts w:ascii="Arial" w:eastAsia="Times New Roman" w:hAnsi="Arial" w:cs="Arial"/>
        <w:sz w:val="14"/>
        <w:szCs w:val="14"/>
        <w:lang w:val="es-PE" w:eastAsia="es-ES"/>
      </w:rPr>
      <w:t>“</w:t>
    </w:r>
    <w:r w:rsidRPr="00666BD1">
      <w:rPr>
        <w:rFonts w:ascii="Arial" w:eastAsia="Times New Roman" w:hAnsi="Arial" w:cs="Arial"/>
        <w:sz w:val="14"/>
        <w:szCs w:val="14"/>
        <w:lang w:val="es-PE" w:eastAsia="es-ES"/>
      </w:rPr>
      <w:t>Año de la Consolidación del Mar de Grau</w:t>
    </w:r>
    <w:r>
      <w:rPr>
        <w:rFonts w:ascii="Arial" w:eastAsia="Times New Roman" w:hAnsi="Arial" w:cs="Arial"/>
        <w:sz w:val="14"/>
        <w:szCs w:val="14"/>
        <w:lang w:val="es-PE" w:eastAsia="es-ES"/>
      </w:rPr>
      <w:t>”</w:t>
    </w:r>
  </w:p>
  <w:p w14:paraId="28A094D5" w14:textId="77777777" w:rsidR="00C21673" w:rsidRPr="00117DF7" w:rsidRDefault="005B4F50">
    <w:pPr>
      <w:pStyle w:val="Encabezado"/>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006"/>
    <w:multiLevelType w:val="hybridMultilevel"/>
    <w:tmpl w:val="8DA0A316"/>
    <w:lvl w:ilvl="0" w:tplc="98BCD388">
      <w:start w:val="1"/>
      <w:numFmt w:val="decimal"/>
      <w:lvlText w:val="1.%1."/>
      <w:lvlJc w:val="left"/>
      <w:pPr>
        <w:ind w:left="1353"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17B41894"/>
    <w:multiLevelType w:val="hybridMultilevel"/>
    <w:tmpl w:val="595472D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3CC7244"/>
    <w:multiLevelType w:val="multilevel"/>
    <w:tmpl w:val="F338709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52A7B4A"/>
    <w:multiLevelType w:val="hybridMultilevel"/>
    <w:tmpl w:val="2866307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3A8E2615"/>
    <w:multiLevelType w:val="multilevel"/>
    <w:tmpl w:val="4AAE7D5E"/>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536A5042"/>
    <w:multiLevelType w:val="multilevel"/>
    <w:tmpl w:val="925E890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58730CC6"/>
    <w:multiLevelType w:val="multilevel"/>
    <w:tmpl w:val="617EADD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D7620A6"/>
    <w:multiLevelType w:val="hybridMultilevel"/>
    <w:tmpl w:val="75CC9140"/>
    <w:lvl w:ilvl="0" w:tplc="4C5A78D0">
      <w:start w:val="1"/>
      <w:numFmt w:val="decimal"/>
      <w:lvlText w:val="7.%1.6.1"/>
      <w:lvlJc w:val="left"/>
      <w:pPr>
        <w:ind w:left="2487" w:hanging="360"/>
      </w:pPr>
      <w:rPr>
        <w:rFonts w:hint="default"/>
      </w:rPr>
    </w:lvl>
    <w:lvl w:ilvl="1" w:tplc="8DB24B80">
      <w:start w:val="1"/>
      <w:numFmt w:val="lowerLetter"/>
      <w:lvlText w:val="%2."/>
      <w:lvlJc w:val="left"/>
      <w:pPr>
        <w:ind w:left="9149" w:hanging="360"/>
      </w:pPr>
      <w:rPr>
        <w:b/>
      </w:rPr>
    </w:lvl>
    <w:lvl w:ilvl="2" w:tplc="757A6902">
      <w:start w:val="10"/>
      <w:numFmt w:val="decimal"/>
      <w:lvlText w:val="%3."/>
      <w:lvlJc w:val="left"/>
      <w:pPr>
        <w:ind w:left="2340" w:hanging="360"/>
      </w:pPr>
      <w:rPr>
        <w:rFonts w:hint="default"/>
      </w:rPr>
    </w:lvl>
    <w:lvl w:ilvl="3" w:tplc="3C7CCC52">
      <w:start w:val="1"/>
      <w:numFmt w:val="upperRoman"/>
      <w:lvlText w:val="%4."/>
      <w:lvlJc w:val="left"/>
      <w:pPr>
        <w:ind w:left="3240" w:hanging="720"/>
      </w:pPr>
      <w:rPr>
        <w:rFonts w:hint="default"/>
      </w:rPr>
    </w:lvl>
    <w:lvl w:ilvl="4" w:tplc="F1DAECA0">
      <w:numFmt w:val="bullet"/>
      <w:lvlText w:val="-"/>
      <w:lvlJc w:val="left"/>
      <w:pPr>
        <w:ind w:left="3600" w:hanging="360"/>
      </w:pPr>
      <w:rPr>
        <w:rFonts w:ascii="Arial" w:eastAsia="Times New Roman" w:hAnsi="Arial" w:cs="Arial"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6903DF9"/>
    <w:multiLevelType w:val="multilevel"/>
    <w:tmpl w:val="7AAA278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0"/>
  </w:num>
  <w:num w:numId="3">
    <w:abstractNumId w:val="3"/>
  </w:num>
  <w:num w:numId="4">
    <w:abstractNumId w:val="1"/>
  </w:num>
  <w:num w:numId="5">
    <w:abstractNumId w:val="6"/>
  </w:num>
  <w:num w:numId="6">
    <w:abstractNumId w:val="8"/>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7B"/>
    <w:rsid w:val="000031EA"/>
    <w:rsid w:val="00093DD1"/>
    <w:rsid w:val="001070C9"/>
    <w:rsid w:val="00151DE0"/>
    <w:rsid w:val="003F558E"/>
    <w:rsid w:val="00435C94"/>
    <w:rsid w:val="00475E54"/>
    <w:rsid w:val="004A0754"/>
    <w:rsid w:val="005546A1"/>
    <w:rsid w:val="0056533D"/>
    <w:rsid w:val="005B4F50"/>
    <w:rsid w:val="00635717"/>
    <w:rsid w:val="00664E9A"/>
    <w:rsid w:val="006A6D4E"/>
    <w:rsid w:val="007F0340"/>
    <w:rsid w:val="009E5C96"/>
    <w:rsid w:val="009F1591"/>
    <w:rsid w:val="00CB240E"/>
    <w:rsid w:val="00D71569"/>
    <w:rsid w:val="00D93417"/>
    <w:rsid w:val="00DC454D"/>
    <w:rsid w:val="00F24D39"/>
    <w:rsid w:val="00F35BBC"/>
    <w:rsid w:val="00F35E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27DF"/>
  <w15:docId w15:val="{E2AB46E9-AAD4-4194-B9A1-FD9EC044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E7B"/>
    <w:pPr>
      <w:spacing w:after="0" w:line="240" w:lineRule="auto"/>
    </w:pPr>
    <w:rPr>
      <w:rFonts w:ascii="Roman PS" w:eastAsia="Times New Roman" w:hAnsi="Roman PS" w:cs="Times New Roman"/>
      <w:sz w:val="20"/>
      <w:szCs w:val="20"/>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F35E7B"/>
    <w:pPr>
      <w:tabs>
        <w:tab w:val="center" w:pos="4252"/>
        <w:tab w:val="right" w:pos="8504"/>
      </w:tabs>
    </w:pPr>
  </w:style>
  <w:style w:type="character" w:customStyle="1" w:styleId="PiedepginaCar">
    <w:name w:val="Pie de página Car"/>
    <w:basedOn w:val="Fuentedeprrafopredeter"/>
    <w:link w:val="Piedepgina"/>
    <w:uiPriority w:val="99"/>
    <w:rsid w:val="00F35E7B"/>
    <w:rPr>
      <w:rFonts w:ascii="Roman PS" w:eastAsia="Times New Roman" w:hAnsi="Roman PS" w:cs="Times New Roman"/>
      <w:sz w:val="20"/>
      <w:szCs w:val="20"/>
      <w:lang w:val="es-PE" w:eastAsia="es-ES"/>
    </w:rPr>
  </w:style>
  <w:style w:type="paragraph" w:styleId="Encabezado">
    <w:name w:val="header"/>
    <w:basedOn w:val="Normal"/>
    <w:link w:val="EncabezadoCar"/>
    <w:rsid w:val="00F35E7B"/>
    <w:pPr>
      <w:tabs>
        <w:tab w:val="center" w:pos="4252"/>
        <w:tab w:val="right" w:pos="8504"/>
      </w:tabs>
    </w:pPr>
  </w:style>
  <w:style w:type="character" w:customStyle="1" w:styleId="EncabezadoCar">
    <w:name w:val="Encabezado Car"/>
    <w:basedOn w:val="Fuentedeprrafopredeter"/>
    <w:link w:val="Encabezado"/>
    <w:rsid w:val="00F35E7B"/>
    <w:rPr>
      <w:rFonts w:ascii="Roman PS" w:eastAsia="Times New Roman" w:hAnsi="Roman PS" w:cs="Times New Roman"/>
      <w:sz w:val="20"/>
      <w:szCs w:val="20"/>
      <w:lang w:val="es-PE" w:eastAsia="es-ES"/>
    </w:rPr>
  </w:style>
  <w:style w:type="paragraph" w:styleId="Prrafodelista">
    <w:name w:val="List Paragraph"/>
    <w:aliases w:val="Cuadro 2-1,Lista 123,paul2,N°,Párrafo de lista2,Footnote,List Paragraph1,Párrafo,Título Tablas y Figuras,Párrafo de lista11,Titulo 1,TITULO A,Titulo secundario,List Paragraph,Imagen 01.,TIT 2 IND,TITULO,SCap1,Párrafo Normal,hilarios"/>
    <w:basedOn w:val="Normal"/>
    <w:link w:val="PrrafodelistaCar"/>
    <w:uiPriority w:val="34"/>
    <w:qFormat/>
    <w:rsid w:val="00F35E7B"/>
    <w:pPr>
      <w:ind w:left="708"/>
    </w:pPr>
  </w:style>
  <w:style w:type="character" w:styleId="Refdecomentario">
    <w:name w:val="annotation reference"/>
    <w:uiPriority w:val="99"/>
    <w:semiHidden/>
    <w:unhideWhenUsed/>
    <w:rsid w:val="00F35E7B"/>
    <w:rPr>
      <w:sz w:val="16"/>
      <w:szCs w:val="16"/>
    </w:rPr>
  </w:style>
  <w:style w:type="paragraph" w:styleId="Textocomentario">
    <w:name w:val="annotation text"/>
    <w:basedOn w:val="Normal"/>
    <w:link w:val="TextocomentarioCar"/>
    <w:uiPriority w:val="99"/>
    <w:semiHidden/>
    <w:unhideWhenUsed/>
    <w:rsid w:val="00F35E7B"/>
  </w:style>
  <w:style w:type="character" w:customStyle="1" w:styleId="TextocomentarioCar">
    <w:name w:val="Texto comentario Car"/>
    <w:basedOn w:val="Fuentedeprrafopredeter"/>
    <w:link w:val="Textocomentario"/>
    <w:uiPriority w:val="99"/>
    <w:semiHidden/>
    <w:rsid w:val="00F35E7B"/>
    <w:rPr>
      <w:rFonts w:ascii="Roman PS" w:eastAsia="Times New Roman" w:hAnsi="Roman PS" w:cs="Times New Roman"/>
      <w:sz w:val="20"/>
      <w:szCs w:val="20"/>
      <w:lang w:val="es-PE" w:eastAsia="es-ES"/>
    </w:rPr>
  </w:style>
  <w:style w:type="paragraph" w:styleId="Textosinformato">
    <w:name w:val="Plain Text"/>
    <w:basedOn w:val="Normal"/>
    <w:link w:val="TextosinformatoCar"/>
    <w:uiPriority w:val="99"/>
    <w:unhideWhenUsed/>
    <w:rsid w:val="00F35E7B"/>
    <w:rPr>
      <w:rFonts w:ascii="Consolas" w:eastAsia="Calibri" w:hAnsi="Consolas"/>
      <w:sz w:val="21"/>
      <w:szCs w:val="21"/>
      <w:lang w:val="x-none" w:eastAsia="en-US"/>
    </w:rPr>
  </w:style>
  <w:style w:type="character" w:customStyle="1" w:styleId="TextosinformatoCar">
    <w:name w:val="Texto sin formato Car"/>
    <w:basedOn w:val="Fuentedeprrafopredeter"/>
    <w:link w:val="Textosinformato"/>
    <w:uiPriority w:val="99"/>
    <w:rsid w:val="00F35E7B"/>
    <w:rPr>
      <w:rFonts w:ascii="Consolas" w:eastAsia="Calibri" w:hAnsi="Consolas" w:cs="Times New Roman"/>
      <w:sz w:val="21"/>
      <w:szCs w:val="21"/>
      <w:lang w:val="x-none"/>
    </w:rPr>
  </w:style>
  <w:style w:type="character" w:customStyle="1" w:styleId="PrrafodelistaCar">
    <w:name w:val="Párrafo de lista Car"/>
    <w:aliases w:val="Cuadro 2-1 Car,Lista 123 Car,paul2 Car,N° Car,Párrafo de lista2 Car,Footnote Car,List Paragraph1 Car,Párrafo Car,Título Tablas y Figuras Car,Párrafo de lista11 Car,Titulo 1 Car,TITULO A Car,Titulo secundario Car,List Paragraph Car"/>
    <w:link w:val="Prrafodelista"/>
    <w:uiPriority w:val="34"/>
    <w:locked/>
    <w:rsid w:val="00F35E7B"/>
    <w:rPr>
      <w:rFonts w:ascii="Roman PS" w:eastAsia="Times New Roman" w:hAnsi="Roman PS" w:cs="Times New Roman"/>
      <w:sz w:val="20"/>
      <w:szCs w:val="20"/>
      <w:lang w:val="es-PE" w:eastAsia="es-ES"/>
    </w:rPr>
  </w:style>
  <w:style w:type="paragraph" w:customStyle="1" w:styleId="Textodenotaalfinal">
    <w:name w:val="Texto de nota al final"/>
    <w:basedOn w:val="Normal"/>
    <w:rsid w:val="00F35E7B"/>
    <w:pPr>
      <w:widowControl w:val="0"/>
    </w:pPr>
    <w:rPr>
      <w:rFonts w:ascii="Arial Narrow" w:hAnsi="Arial Narrow"/>
      <w:snapToGrid w:val="0"/>
      <w:sz w:val="24"/>
    </w:rPr>
  </w:style>
  <w:style w:type="paragraph" w:styleId="Textodeglobo">
    <w:name w:val="Balloon Text"/>
    <w:basedOn w:val="Normal"/>
    <w:link w:val="TextodegloboCar"/>
    <w:uiPriority w:val="99"/>
    <w:semiHidden/>
    <w:unhideWhenUsed/>
    <w:rsid w:val="00F35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E7B"/>
    <w:rPr>
      <w:rFonts w:ascii="Segoe UI" w:eastAsia="Times New Roman" w:hAnsi="Segoe UI" w:cs="Segoe UI"/>
      <w:sz w:val="18"/>
      <w:szCs w:val="18"/>
      <w:lang w:val="es-PE" w:eastAsia="es-ES"/>
    </w:rPr>
  </w:style>
  <w:style w:type="paragraph" w:styleId="NormalWeb">
    <w:name w:val="Normal (Web)"/>
    <w:basedOn w:val="Normal"/>
    <w:uiPriority w:val="99"/>
    <w:unhideWhenUsed/>
    <w:rsid w:val="00093DD1"/>
    <w:pPr>
      <w:spacing w:before="100" w:beforeAutospacing="1" w:after="100" w:afterAutospacing="1"/>
    </w:pPr>
    <w:rPr>
      <w:rFonts w:ascii="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1827</Words>
  <Characters>10054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DGPIGA</dc:creator>
  <cp:keywords/>
  <dc:description/>
  <cp:lastModifiedBy>Giovanna Orcotoma Escalante</cp:lastModifiedBy>
  <cp:revision>2</cp:revision>
  <dcterms:created xsi:type="dcterms:W3CDTF">2019-03-13T00:17:00Z</dcterms:created>
  <dcterms:modified xsi:type="dcterms:W3CDTF">2019-03-13T00:17:00Z</dcterms:modified>
</cp:coreProperties>
</file>