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294"/>
        <w:gridCol w:w="2252"/>
      </w:tblGrid>
      <w:tr w:rsidR="00D96E7A" w14:paraId="52DE7FB6" w14:textId="77777777">
        <w:trPr>
          <w:trHeight w:val="1272"/>
        </w:trPr>
        <w:tc>
          <w:tcPr>
            <w:tcW w:w="2387" w:type="dxa"/>
          </w:tcPr>
          <w:p w14:paraId="16C65C75" w14:textId="77777777" w:rsidR="00D96E7A" w:rsidRDefault="00D96E7A">
            <w:pPr>
              <w:pStyle w:val="TableParagraph"/>
              <w:rPr>
                <w:rFonts w:ascii="Times New Roman"/>
                <w:sz w:val="20"/>
              </w:rPr>
            </w:pPr>
          </w:p>
          <w:p w14:paraId="52D5B9BD" w14:textId="77777777" w:rsidR="00D96E7A" w:rsidRDefault="00D96E7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C435B34" w14:textId="77777777" w:rsidR="00D96E7A" w:rsidRDefault="00917A09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3DF64" wp14:editId="5E4DD02D">
                  <wp:extent cx="1348129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14:paraId="6F0EC808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251CDBB6" w14:textId="77777777" w:rsidR="00D96E7A" w:rsidRDefault="00D96E7A">
            <w:pPr>
              <w:pStyle w:val="TableParagraph"/>
              <w:rPr>
                <w:rFonts w:ascii="Times New Roman"/>
                <w:sz w:val="23"/>
              </w:rPr>
            </w:pPr>
          </w:p>
          <w:p w14:paraId="5F2591E2" w14:textId="77777777" w:rsidR="00D96E7A" w:rsidRDefault="00917A09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252" w:type="dxa"/>
          </w:tcPr>
          <w:p w14:paraId="3F5A70DB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0BA84EAA" w14:textId="77777777" w:rsidR="00D96E7A" w:rsidRDefault="00917A09">
            <w:pPr>
              <w:pStyle w:val="TableParagraph"/>
              <w:spacing w:before="150"/>
              <w:ind w:left="113" w:right="450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3CD64C8C" w14:textId="77777777" w:rsidR="00D96E7A" w:rsidRDefault="00D96E7A">
      <w:pPr>
        <w:pStyle w:val="Textoindependiente"/>
        <w:spacing w:before="9"/>
        <w:rPr>
          <w:rFonts w:ascii="Times New Roman"/>
          <w:sz w:val="21"/>
        </w:rPr>
      </w:pPr>
    </w:p>
    <w:p w14:paraId="04437220" w14:textId="77777777" w:rsidR="00D96E7A" w:rsidRDefault="00917A09">
      <w:pPr>
        <w:spacing w:before="95"/>
        <w:ind w:left="1553" w:right="19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COMPROMISOS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</w:p>
    <w:p w14:paraId="2A7DF23E" w14:textId="77777777" w:rsidR="00D96E7A" w:rsidRDefault="00D96E7A">
      <w:pPr>
        <w:pStyle w:val="Textoindependiente"/>
        <w:spacing w:before="7"/>
        <w:rPr>
          <w:rFonts w:ascii="Arial"/>
          <w:b/>
          <w:sz w:val="19"/>
        </w:rPr>
      </w:pPr>
    </w:p>
    <w:p w14:paraId="3CC30C57" w14:textId="77777777" w:rsidR="00D96E7A" w:rsidRDefault="00917A09">
      <w:pPr>
        <w:tabs>
          <w:tab w:val="left" w:pos="6251"/>
        </w:tabs>
        <w:spacing w:before="1"/>
        <w:ind w:right="3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>
        <w:rPr>
          <w:rFonts w:ascii="Arial" w:hAnsi="Arial"/>
          <w:b/>
          <w:i/>
          <w:sz w:val="20"/>
        </w:rPr>
        <w:t>1</w:t>
      </w:r>
      <w:r>
        <w:rPr>
          <w:rFonts w:ascii="Arial" w:hAnsi="Arial"/>
          <w:b/>
          <w:sz w:val="20"/>
        </w:rPr>
        <w:t>-OEFA)</w:t>
      </w:r>
    </w:p>
    <w:p w14:paraId="21BD3AF3" w14:textId="77777777" w:rsidR="00D96E7A" w:rsidRDefault="00D96E7A">
      <w:pPr>
        <w:pStyle w:val="Textoindependiente"/>
        <w:rPr>
          <w:rFonts w:ascii="Arial"/>
          <w:b/>
          <w:sz w:val="22"/>
        </w:rPr>
      </w:pPr>
    </w:p>
    <w:p w14:paraId="738B51D8" w14:textId="77777777" w:rsidR="00D96E7A" w:rsidRDefault="00D96E7A">
      <w:pPr>
        <w:pStyle w:val="Textoindependiente"/>
        <w:spacing w:before="5"/>
        <w:rPr>
          <w:rFonts w:ascii="Arial"/>
          <w:b/>
          <w:sz w:val="26"/>
        </w:rPr>
      </w:pPr>
    </w:p>
    <w:p w14:paraId="42CFB5F1" w14:textId="77777777" w:rsidR="00D96E7A" w:rsidRDefault="00917A09">
      <w:pPr>
        <w:spacing w:line="360" w:lineRule="auto"/>
        <w:ind w:left="239" w:right="627"/>
        <w:jc w:val="both"/>
        <w:rPr>
          <w:sz w:val="20"/>
        </w:rPr>
      </w:pPr>
      <w:r>
        <w:rPr>
          <w:sz w:val="20"/>
        </w:rPr>
        <w:t xml:space="preserve">Yo, </w:t>
      </w:r>
      <w:r>
        <w:rPr>
          <w:rFonts w:ascii="Arial" w:hAnsi="Arial"/>
          <w:b/>
          <w:color w:val="808080"/>
          <w:sz w:val="20"/>
        </w:rPr>
        <w:t>XXXXXXXXXXXXXXXXXXXX</w:t>
      </w:r>
      <w:r>
        <w:rPr>
          <w:sz w:val="20"/>
        </w:rPr>
        <w:t>, identificado/</w:t>
      </w:r>
      <w:r>
        <w:rPr>
          <w:rFonts w:ascii="Arial" w:hAnsi="Arial"/>
          <w:b/>
          <w:i/>
          <w:sz w:val="20"/>
        </w:rPr>
        <w:t xml:space="preserve">a </w:t>
      </w:r>
      <w:r>
        <w:rPr>
          <w:sz w:val="20"/>
        </w:rPr>
        <w:t xml:space="preserve">con DNI/RUC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XXXXXX</w:t>
      </w:r>
      <w:r>
        <w:rPr>
          <w:sz w:val="20"/>
        </w:rPr>
        <w:t>, con domicilio en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3"/>
          <w:sz w:val="20"/>
        </w:rPr>
        <w:t xml:space="preserve"> </w:t>
      </w:r>
      <w:r>
        <w:rPr>
          <w:sz w:val="20"/>
        </w:rPr>
        <w:t>JURAMENTO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3583BCBD" w14:textId="77777777" w:rsidR="00D96E7A" w:rsidRDefault="00D96E7A">
      <w:pPr>
        <w:pStyle w:val="Textoindependiente"/>
        <w:spacing w:before="2"/>
        <w:rPr>
          <w:sz w:val="30"/>
        </w:rPr>
      </w:pPr>
    </w:p>
    <w:p w14:paraId="19EC5E80" w14:textId="77777777" w:rsidR="00D96E7A" w:rsidRDefault="00917A09">
      <w:pPr>
        <w:pStyle w:val="Textoindependiente"/>
        <w:ind w:left="239"/>
        <w:jc w:val="both"/>
      </w:pP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antisoborno,</w:t>
      </w:r>
      <w:r>
        <w:rPr>
          <w:spacing w:val="2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(marcar con</w:t>
      </w:r>
      <w:r>
        <w:rPr>
          <w:spacing w:val="-2"/>
        </w:rPr>
        <w:t xml:space="preserve"> </w:t>
      </w:r>
      <w:r>
        <w:t>“X”):</w:t>
      </w:r>
    </w:p>
    <w:p w14:paraId="1BF2250D" w14:textId="77777777" w:rsidR="00D96E7A" w:rsidRDefault="00D96E7A">
      <w:pPr>
        <w:pStyle w:val="Textoindependiente"/>
        <w:spacing w:before="7"/>
        <w:rPr>
          <w:sz w:val="19"/>
        </w:rPr>
      </w:pPr>
    </w:p>
    <w:p w14:paraId="33842151" w14:textId="77777777" w:rsidR="00D96E7A" w:rsidRDefault="00917A09">
      <w:pPr>
        <w:pStyle w:val="Textoindependiente"/>
        <w:tabs>
          <w:tab w:val="left" w:pos="1362"/>
          <w:tab w:val="left" w:pos="2899"/>
          <w:tab w:val="left" w:pos="3457"/>
          <w:tab w:val="left" w:pos="3908"/>
          <w:tab w:val="left" w:pos="4830"/>
          <w:tab w:val="left" w:pos="5286"/>
          <w:tab w:val="left" w:pos="6160"/>
          <w:tab w:val="left" w:pos="7437"/>
        </w:tabs>
        <w:spacing w:before="1"/>
        <w:ind w:left="1574" w:right="640" w:hanging="615"/>
      </w:pPr>
      <w:r>
        <w:t>(</w:t>
      </w:r>
      <w:r>
        <w:tab/>
        <w:t>)</w:t>
      </w:r>
      <w:r>
        <w:rPr>
          <w:spacing w:val="87"/>
        </w:rPr>
        <w:t xml:space="preserve"> </w:t>
      </w:r>
      <w:r>
        <w:t>Cuento</w:t>
      </w:r>
      <w:r>
        <w:tab/>
        <w:t>con</w:t>
      </w:r>
      <w:r>
        <w:tab/>
        <w:t>un</w:t>
      </w:r>
      <w:r>
        <w:tab/>
        <w:t>sistema</w:t>
      </w:r>
      <w:r>
        <w:tab/>
        <w:t>de</w:t>
      </w:r>
      <w:r>
        <w:tab/>
        <w:t>gestión</w:t>
      </w:r>
      <w:r>
        <w:tab/>
        <w:t>antisoborno</w:t>
      </w:r>
      <w:r>
        <w:tab/>
      </w:r>
      <w:r>
        <w:rPr>
          <w:spacing w:val="-1"/>
        </w:rPr>
        <w:t>implementado,</w:t>
      </w:r>
      <w:r>
        <w:rPr>
          <w:spacing w:val="-53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la presente</w:t>
      </w:r>
      <w:r>
        <w:rPr>
          <w:spacing w:val="1"/>
        </w:rPr>
        <w:t xml:space="preserve"> </w:t>
      </w:r>
      <w:r>
        <w:t>contratación.</w:t>
      </w:r>
    </w:p>
    <w:p w14:paraId="6EFEDFBD" w14:textId="77777777" w:rsidR="00D96E7A" w:rsidRDefault="00917A09">
      <w:pPr>
        <w:pStyle w:val="Textoindependiente"/>
        <w:tabs>
          <w:tab w:val="left" w:pos="1353"/>
        </w:tabs>
        <w:ind w:left="1574" w:right="716" w:hanging="615"/>
      </w:pPr>
      <w:r>
        <w:t>(</w:t>
      </w:r>
      <w:r>
        <w:tab/>
        <w:t xml:space="preserve">) No cuento con un sistema de gestión antisoborno </w:t>
      </w:r>
      <w:proofErr w:type="gramStart"/>
      <w:r>
        <w:t>implementado</w:t>
      </w:r>
      <w:proofErr w:type="gramEnd"/>
      <w:r>
        <w:t xml:space="preserve"> pero cuento con</w:t>
      </w:r>
      <w:r>
        <w:rPr>
          <w:spacing w:val="-53"/>
        </w:rPr>
        <w:t xml:space="preserve"> </w:t>
      </w:r>
      <w:r>
        <w:t>controles antisoborno,</w:t>
      </w:r>
      <w:r>
        <w:rPr>
          <w:spacing w:val="2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contratación.</w:t>
      </w:r>
    </w:p>
    <w:p w14:paraId="42DA4228" w14:textId="77777777" w:rsidR="00D96E7A" w:rsidRDefault="00917A09">
      <w:pPr>
        <w:pStyle w:val="Textoindependiente"/>
        <w:tabs>
          <w:tab w:val="left" w:pos="1382"/>
        </w:tabs>
        <w:spacing w:before="2"/>
        <w:ind w:left="1574" w:right="878" w:hanging="615"/>
      </w:pPr>
      <w:r>
        <w:t>(</w:t>
      </w:r>
      <w:r>
        <w:tab/>
        <w:t>) No cuento con un sistema de gestión antisoborno ni con controles antisoborno,</w:t>
      </w:r>
      <w:r>
        <w:rPr>
          <w:spacing w:val="-53"/>
        </w:rPr>
        <w:t xml:space="preserve"> </w:t>
      </w:r>
      <w:r>
        <w:t>relacionados con la presente contratación.</w:t>
      </w:r>
    </w:p>
    <w:p w14:paraId="4A28D2F8" w14:textId="77777777" w:rsidR="00D96E7A" w:rsidRDefault="00D96E7A">
      <w:pPr>
        <w:pStyle w:val="Textoindependiente"/>
        <w:rPr>
          <w:sz w:val="22"/>
        </w:rPr>
      </w:pPr>
    </w:p>
    <w:p w14:paraId="1B325727" w14:textId="77777777" w:rsidR="00D96E7A" w:rsidRDefault="00D96E7A">
      <w:pPr>
        <w:pStyle w:val="Textoindependiente"/>
        <w:spacing w:before="1"/>
        <w:rPr>
          <w:sz w:val="18"/>
        </w:rPr>
      </w:pPr>
    </w:p>
    <w:p w14:paraId="75462B96" w14:textId="77777777" w:rsidR="00D96E7A" w:rsidRDefault="00917A09">
      <w:pPr>
        <w:pStyle w:val="Textoindependiente"/>
        <w:spacing w:before="1"/>
        <w:ind w:left="239" w:right="626"/>
        <w:jc w:val="both"/>
      </w:pPr>
      <w:r>
        <w:t>En caso cuente con un sistema de gestión antisoborno implementado o controles antisoborno,</w:t>
      </w:r>
      <w:r>
        <w:rPr>
          <w:spacing w:val="1"/>
        </w:rPr>
        <w:t xml:space="preserve"> </w:t>
      </w:r>
      <w:r>
        <w:t>OEFA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evaluar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efectividad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controles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cual podrá</w:t>
      </w:r>
      <w:r>
        <w:rPr>
          <w:spacing w:val="-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controles antisoborno adicionales.</w:t>
      </w:r>
    </w:p>
    <w:p w14:paraId="20031114" w14:textId="77777777" w:rsidR="00D96E7A" w:rsidRDefault="00D96E7A">
      <w:pPr>
        <w:pStyle w:val="Textoindependiente"/>
        <w:spacing w:before="8"/>
        <w:rPr>
          <w:sz w:val="19"/>
        </w:rPr>
      </w:pPr>
    </w:p>
    <w:p w14:paraId="30B30236" w14:textId="77777777" w:rsidR="00D96E7A" w:rsidRDefault="00917A09">
      <w:pPr>
        <w:pStyle w:val="Textoindependiente"/>
        <w:ind w:left="239" w:right="62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cuente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antisoborno</w:t>
      </w:r>
      <w:r>
        <w:rPr>
          <w:spacing w:val="-10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antisoborno,</w:t>
      </w:r>
      <w:r>
        <w:rPr>
          <w:spacing w:val="-53"/>
        </w:rPr>
        <w:t xml:space="preserve"> </w:t>
      </w:r>
      <w:r>
        <w:t>OEFA</w:t>
      </w:r>
      <w:r>
        <w:rPr>
          <w:spacing w:val="-6"/>
        </w:rPr>
        <w:t xml:space="preserve"> </w:t>
      </w:r>
      <w:r>
        <w:t>evaluará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antisoborno</w:t>
      </w:r>
      <w:r>
        <w:rPr>
          <w:spacing w:val="-54"/>
        </w:rPr>
        <w:t xml:space="preserve"> </w:t>
      </w:r>
      <w:r>
        <w:t>proporcionales al nivel de riesgo evaluado. En dicho caso, me comprometo en evaluar la</w:t>
      </w:r>
      <w:r>
        <w:rPr>
          <w:spacing w:val="1"/>
        </w:rPr>
        <w:t xml:space="preserve"> </w:t>
      </w:r>
      <w:r>
        <w:t>viabilidad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antisoborno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controles</w:t>
      </w:r>
      <w:r>
        <w:rPr>
          <w:spacing w:val="-9"/>
        </w:rPr>
        <w:t xml:space="preserve"> </w:t>
      </w:r>
      <w:r>
        <w:t>antisoborno,</w:t>
      </w:r>
      <w:r>
        <w:rPr>
          <w:spacing w:val="-5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siendo vinculante para la presente</w:t>
      </w:r>
      <w:r>
        <w:rPr>
          <w:spacing w:val="-1"/>
        </w:rPr>
        <w:t xml:space="preserve"> </w:t>
      </w:r>
      <w:r>
        <w:t>contratación.</w:t>
      </w:r>
    </w:p>
    <w:p w14:paraId="5E689234" w14:textId="77777777" w:rsidR="00D96E7A" w:rsidRDefault="00D96E7A">
      <w:pPr>
        <w:pStyle w:val="Textoindependiente"/>
        <w:spacing w:before="3"/>
      </w:pPr>
    </w:p>
    <w:p w14:paraId="6CBDC4C2" w14:textId="77777777" w:rsidR="00D96E7A" w:rsidRDefault="00917A09">
      <w:pPr>
        <w:pStyle w:val="Textoindependiente"/>
        <w:ind w:left="239" w:right="631"/>
        <w:jc w:val="both"/>
      </w:pPr>
      <w:r>
        <w:t>Finalmente, declaro que conozco la Política Integrada del Sistema de Gestión Integrado</w:t>
      </w:r>
      <w:r>
        <w:rPr>
          <w:vertAlign w:val="superscript"/>
        </w:rPr>
        <w:t>1</w:t>
      </w:r>
      <w:r>
        <w:t xml:space="preserve"> del</w:t>
      </w:r>
      <w:r>
        <w:rPr>
          <w:spacing w:val="1"/>
        </w:rPr>
        <w:t xml:space="preserve"> </w:t>
      </w:r>
      <w:r>
        <w:t>OEFA.</w:t>
      </w:r>
    </w:p>
    <w:p w14:paraId="47322795" w14:textId="77777777" w:rsidR="00D96E7A" w:rsidRDefault="00D96E7A">
      <w:pPr>
        <w:pStyle w:val="Textoindependiente"/>
        <w:spacing w:before="10"/>
        <w:rPr>
          <w:sz w:val="11"/>
        </w:rPr>
      </w:pPr>
    </w:p>
    <w:p w14:paraId="6A25688D" w14:textId="77777777" w:rsidR="00D96E7A" w:rsidRDefault="00917A09">
      <w:pPr>
        <w:spacing w:before="95"/>
        <w:ind w:left="2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28D8DE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121488DB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8D2E29F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0D4CB5EC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52EBCF23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B765898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463181C1" w14:textId="78D9074D" w:rsidR="00D96E7A" w:rsidRDefault="00204BD0">
      <w:pPr>
        <w:pStyle w:val="Textoindependiente"/>
        <w:spacing w:before="4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827CF" wp14:editId="33C71E0F">
                <wp:simplePos x="0" y="0"/>
                <wp:positionH relativeFrom="page">
                  <wp:posOffset>2781300</wp:posOffset>
                </wp:positionH>
                <wp:positionV relativeFrom="paragraph">
                  <wp:posOffset>151130</wp:posOffset>
                </wp:positionV>
                <wp:extent cx="1976120" cy="222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68F3" id="Rectangle 3" o:spid="_x0000_s1026" style="position:absolute;margin-left:219pt;margin-top:11.9pt;width:155.6pt;height: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q4wEAALQDAAAOAAAAZHJzL2Uyb0RvYy54bWysU9tu2zAMfR+wfxD0vjgO0nY14hRFig4D&#10;ugvQ7QMYWbaFyaJGKXGyrx8lp2mwvQ3zgyCK1BHP4fHq7jBYsdcUDLpalrO5FNopbIzravn92+O7&#10;91KECK4Bi07X8qiDvFu/fbMafaUX2KNtNAkGcaEafS37GH1VFEH1eoAwQ68dJ1ukASKH1BUNwcjo&#10;gy0W8/l1MSI1nlDpEPj0YUrKdcZvW63il7YNOgpbS+4t5pXyuk1rsV5B1RH43qhTG/APXQxgHD96&#10;hnqACGJH5i+owSjCgG2cKRwKbFujdObAbMr5H2yee/A6c2Fxgj/LFP4frPq8f/ZfKbUe/BOqH0E4&#10;3PTgOn1PhGOvoeHnyiRUMfpQnS+kIPBVsR0/YcOjhV3ErMGhpSEBMjtxyFIfz1LrQxSKD8vbm+ty&#10;wRNRnFvwd5VfgOrlsqcQP2gcRNrUkniSGRz2TyGmZqB6KcnNozXNo7E2B9RtN5bEHtLU83dCD5dl&#10;1qVih+nahJhOMstELHkoVFtsjkyScLIOW503PdIvKUa2TS3Dzx2QlsJ+dCzUbblcJp/lYHl1kyjS&#10;ZWZ7mQGnGKqWUYppu4mTN3eeTNfzS2Um7fCexW1NJv7a1alZtkbW42Tj5L3LOFe9/mzr3wAAAP//&#10;AwBQSwMEFAAGAAgAAAAhAPBQ3fDfAAAACQEAAA8AAABkcnMvZG93bnJldi54bWxMj8FOwzAMhu9I&#10;vENkJG4spS2sK00nhsQRiQ0O2y1tvLZa45Qm2wpPj3eCo+1fv7+vWE62FyccfedIwf0sAoFUO9NR&#10;o+Dz4/UuA+GDJqN7R6jgGz0sy+urQufGnWmNp01oBJeQz7WCNoQhl9LXLVrtZ25A4tvejVYHHsdG&#10;mlGfudz2Mo6iR2l1R/yh1QO+tFgfNkerYLXIVl/vKb39rKsd7rbV4SEeI6Vub6bnJxABp/AXhgs+&#10;o0PJTJU7kvGiV5AmGbsEBXHCChyYp4sYRMWLeQKyLOR/g/IXAAD//wMAUEsBAi0AFAAGAAgAAAAh&#10;ALaDOJL+AAAA4QEAABMAAAAAAAAAAAAAAAAAAAAAAFtDb250ZW50X1R5cGVzXS54bWxQSwECLQAU&#10;AAYACAAAACEAOP0h/9YAAACUAQAACwAAAAAAAAAAAAAAAAAvAQAAX3JlbHMvLnJlbHNQSwECLQAU&#10;AAYACAAAACEA1mSEauMBAAC0AwAADgAAAAAAAAAAAAAAAAAuAgAAZHJzL2Uyb0RvYy54bWxQSwEC&#10;LQAUAAYACAAAACEA8FDd8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BAE57" w14:textId="77777777" w:rsidR="00D96E7A" w:rsidRDefault="00917A09">
      <w:pPr>
        <w:spacing w:line="220" w:lineRule="auto"/>
        <w:ind w:left="3433" w:right="3571" w:firstLine="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Nombres y Apellidos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166C28A8" w14:textId="77777777" w:rsidR="00D96E7A" w:rsidRDefault="00917A09">
      <w:pPr>
        <w:spacing w:line="229" w:lineRule="exact"/>
        <w:ind w:left="34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RUC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p w14:paraId="4E6081FB" w14:textId="77777777" w:rsidR="00D96E7A" w:rsidRDefault="00D96E7A">
      <w:pPr>
        <w:pStyle w:val="Textoindependiente"/>
        <w:rPr>
          <w:rFonts w:ascii="Arial"/>
          <w:b/>
        </w:rPr>
      </w:pPr>
    </w:p>
    <w:p w14:paraId="676768ED" w14:textId="77777777" w:rsidR="00D96E7A" w:rsidRDefault="00D96E7A">
      <w:pPr>
        <w:pStyle w:val="Textoindependiente"/>
        <w:rPr>
          <w:rFonts w:ascii="Arial"/>
          <w:b/>
        </w:rPr>
      </w:pPr>
    </w:p>
    <w:p w14:paraId="053137C6" w14:textId="77777777" w:rsidR="00D96E7A" w:rsidRDefault="00D96E7A">
      <w:pPr>
        <w:pStyle w:val="Textoindependiente"/>
        <w:rPr>
          <w:rFonts w:ascii="Arial"/>
          <w:b/>
        </w:rPr>
      </w:pPr>
    </w:p>
    <w:p w14:paraId="4C355B14" w14:textId="77777777" w:rsidR="00D96E7A" w:rsidRDefault="00D96E7A">
      <w:pPr>
        <w:pStyle w:val="Textoindependiente"/>
        <w:rPr>
          <w:rFonts w:ascii="Arial"/>
          <w:b/>
        </w:rPr>
      </w:pPr>
    </w:p>
    <w:p w14:paraId="35F3F84A" w14:textId="77777777" w:rsidR="00D96E7A" w:rsidRDefault="00D96E7A">
      <w:pPr>
        <w:pStyle w:val="Textoindependiente"/>
        <w:rPr>
          <w:rFonts w:ascii="Arial"/>
          <w:b/>
        </w:rPr>
      </w:pPr>
    </w:p>
    <w:p w14:paraId="6B89098B" w14:textId="77777777" w:rsidR="00D96E7A" w:rsidRDefault="00D96E7A">
      <w:pPr>
        <w:pStyle w:val="Textoindependiente"/>
        <w:rPr>
          <w:rFonts w:ascii="Arial"/>
          <w:b/>
        </w:rPr>
      </w:pPr>
    </w:p>
    <w:p w14:paraId="03401176" w14:textId="77777777" w:rsidR="00D96E7A" w:rsidRDefault="00D96E7A">
      <w:pPr>
        <w:pStyle w:val="Textoindependiente"/>
        <w:rPr>
          <w:rFonts w:ascii="Arial"/>
          <w:b/>
        </w:rPr>
      </w:pPr>
    </w:p>
    <w:p w14:paraId="4BEA8800" w14:textId="77777777" w:rsidR="00D96E7A" w:rsidRDefault="00D96E7A">
      <w:pPr>
        <w:pStyle w:val="Textoindependiente"/>
        <w:rPr>
          <w:rFonts w:ascii="Arial"/>
          <w:b/>
        </w:rPr>
      </w:pPr>
    </w:p>
    <w:p w14:paraId="7F704150" w14:textId="40ECBD27" w:rsidR="00D96E7A" w:rsidRDefault="00204BD0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C2BC2" wp14:editId="5D5FD7F5">
                <wp:simplePos x="0" y="0"/>
                <wp:positionH relativeFrom="page">
                  <wp:posOffset>1003300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90B5" id="Rectangle 2" o:spid="_x0000_s1026" style="position:absolute;margin-left:79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2TEsN4AAAAJAQAADwAAAGRycy9kb3ducmV2LnhtbEyPQU/DMAyF&#10;70j8h8hI3Fi6qSulNJ0YEkekbXBgt7QxbbXGKUm2FX493glufvbT8/vK1WQHcUIfekcK5rMEBFLj&#10;TE+tgve3l7scRIiajB4coYJvDLCqrq9KXRh3pi2edrEVHEKh0Aq6GMdCytB0aHWYuRGJb5/OWx1Z&#10;+lYar88cbge5SJJMWt0Tf+j0iM8dNofd0SpYP+Trr01Krz/beo/7j/qwXPhEqdub6ekRRMQp/pnh&#10;Up+rQ8WdanckE8TAepkzS+QhYwQ2pGk2B1Hz4j4HWZXyP0H1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Nkx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7489A4" w14:textId="41D07C14" w:rsidR="00917A09" w:rsidRPr="00917A09" w:rsidRDefault="00917A09" w:rsidP="00917A09">
      <w:pPr>
        <w:pStyle w:val="Prrafodelista"/>
        <w:numPr>
          <w:ilvl w:val="0"/>
          <w:numId w:val="1"/>
        </w:numPr>
        <w:tabs>
          <w:tab w:val="left" w:pos="403"/>
        </w:tabs>
        <w:spacing w:before="65"/>
        <w:ind w:right="101"/>
        <w:rPr>
          <w:rFonts w:ascii="Arial" w:hAnsi="Arial"/>
          <w:b/>
          <w:i/>
          <w:sz w:val="16"/>
          <w:u w:val="single"/>
        </w:rPr>
      </w:pPr>
      <w:r w:rsidRPr="00917A09">
        <w:rPr>
          <w:rFonts w:ascii="Arial" w:hAnsi="Arial"/>
          <w:b/>
          <w:i/>
          <w:sz w:val="16"/>
        </w:rPr>
        <w:t>Manual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Sistema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Gestión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Integrado</w:t>
      </w:r>
      <w:r w:rsidRPr="00917A09">
        <w:rPr>
          <w:rFonts w:ascii="Arial" w:hAnsi="Arial"/>
          <w:b/>
          <w:i/>
          <w:spacing w:val="27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–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(POLITICA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-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Pag.15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y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16):</w:t>
      </w:r>
      <w:r w:rsidRPr="00917A09">
        <w:rPr>
          <w:rFonts w:ascii="Arial" w:hAnsi="Arial"/>
          <w:b/>
          <w:i/>
          <w:spacing w:val="-42"/>
          <w:sz w:val="16"/>
        </w:rPr>
        <w:t xml:space="preserve"> </w:t>
      </w:r>
      <w:hyperlink r:id="rId6" w:history="1">
        <w:r w:rsidRPr="00917A09">
          <w:rPr>
            <w:rStyle w:val="Hipervnculo"/>
            <w:sz w:val="16"/>
            <w:szCs w:val="16"/>
          </w:rPr>
          <w:t>https://cdn.www.gob.pe/uploads/document/file/2061104/Manual%20del%20Sistema%20de%20Gesti%C3%B3n%20Integrado%20-%20SGI.pdf.pdf</w:t>
        </w:r>
      </w:hyperlink>
      <w:r w:rsidRPr="00917A09">
        <w:rPr>
          <w:sz w:val="16"/>
          <w:szCs w:val="16"/>
        </w:rPr>
        <w:t xml:space="preserve"> </w:t>
      </w:r>
    </w:p>
    <w:p w14:paraId="38F5F8AC" w14:textId="77777777" w:rsidR="00917A09" w:rsidRPr="00917A09" w:rsidRDefault="00917A09" w:rsidP="00917A09">
      <w:pPr>
        <w:tabs>
          <w:tab w:val="left" w:pos="403"/>
        </w:tabs>
        <w:spacing w:before="65"/>
        <w:ind w:left="119" w:right="101"/>
        <w:rPr>
          <w:rFonts w:ascii="Arial" w:hAnsi="Arial"/>
          <w:b/>
          <w:i/>
          <w:sz w:val="16"/>
        </w:rPr>
      </w:pPr>
    </w:p>
    <w:p w14:paraId="17828CE6" w14:textId="77777777" w:rsidR="00D96E7A" w:rsidRDefault="00D96E7A">
      <w:pPr>
        <w:pStyle w:val="Textoindependiente"/>
        <w:spacing w:before="9"/>
        <w:rPr>
          <w:rFonts w:ascii="Arial"/>
          <w:b/>
          <w:i/>
          <w:sz w:val="27"/>
        </w:rPr>
      </w:pPr>
    </w:p>
    <w:p w14:paraId="0664078F" w14:textId="77777777" w:rsidR="00D96E7A" w:rsidRDefault="00917A09">
      <w:pPr>
        <w:spacing w:before="94" w:line="244" w:lineRule="auto"/>
        <w:ind w:left="119" w:right="7730"/>
        <w:rPr>
          <w:rFonts w:ascii="Arial" w:hAnsi="Arial"/>
          <w:b/>
          <w:i/>
          <w:sz w:val="16"/>
        </w:rPr>
      </w:pPr>
      <w:r>
        <w:rPr>
          <w:spacing w:val="-1"/>
          <w:sz w:val="16"/>
        </w:rPr>
        <w:t>Formato PA0203-F09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01</w:t>
      </w:r>
    </w:p>
    <w:p w14:paraId="4682AEAC" w14:textId="77777777" w:rsidR="00D96E7A" w:rsidRDefault="00917A0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22/12/2021</w:t>
      </w:r>
    </w:p>
    <w:sectPr w:rsidR="00D96E7A">
      <w:type w:val="continuous"/>
      <w:pgSz w:w="11910" w:h="16840"/>
      <w:pgMar w:top="70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CA6"/>
    <w:multiLevelType w:val="hybridMultilevel"/>
    <w:tmpl w:val="94C6EFFA"/>
    <w:lvl w:ilvl="0" w:tplc="BA5E3458">
      <w:start w:val="1"/>
      <w:numFmt w:val="decimal"/>
      <w:lvlText w:val="%1"/>
      <w:lvlJc w:val="left"/>
      <w:pPr>
        <w:ind w:left="479" w:hanging="360"/>
      </w:pPr>
      <w:rPr>
        <w:rFonts w:ascii="Arial MT" w:hAnsi="Arial MT" w:hint="default"/>
        <w:b w:val="0"/>
        <w:i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38335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204BD0"/>
    <w:rsid w:val="00917A09"/>
    <w:rsid w:val="00947540"/>
    <w:rsid w:val="00D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F387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7A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ww.gob.pe/uploads/document/file/2061104/Manual%20del%20Sistema%20de%20Gesti%C3%B3n%20Integrado%20-%20SGI.pd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2</cp:revision>
  <dcterms:created xsi:type="dcterms:W3CDTF">2022-09-05T19:17:00Z</dcterms:created>
  <dcterms:modified xsi:type="dcterms:W3CDTF">2022-09-05T19:17:00Z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