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06FB" w14:textId="77777777" w:rsidR="00F81BF8" w:rsidRPr="00D3710B" w:rsidRDefault="00F81BF8" w:rsidP="00F81BF8">
      <w:pPr>
        <w:spacing w:after="0" w:line="240" w:lineRule="auto"/>
        <w:ind w:left="354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</w:t>
      </w:r>
      <w:r w:rsidRPr="00D3710B">
        <w:rPr>
          <w:rFonts w:ascii="Arial" w:eastAsia="Calibri" w:hAnsi="Arial" w:cs="Arial"/>
          <w:b/>
        </w:rPr>
        <w:t xml:space="preserve">ANEXO </w:t>
      </w:r>
    </w:p>
    <w:p w14:paraId="3772B702" w14:textId="77777777" w:rsidR="00F81BF8" w:rsidRPr="00D3710B" w:rsidRDefault="00F81BF8" w:rsidP="00F81BF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6E389D0" w14:textId="77777777" w:rsidR="00F81BF8" w:rsidRPr="008B173F" w:rsidRDefault="00F81BF8" w:rsidP="00F81BF8">
      <w:pPr>
        <w:spacing w:after="0" w:line="240" w:lineRule="auto"/>
        <w:jc w:val="center"/>
        <w:rPr>
          <w:rFonts w:ascii="Arial" w:hAnsi="Arial" w:cs="Arial"/>
          <w:b/>
          <w:iCs/>
          <w:lang w:val="es-ES"/>
        </w:rPr>
      </w:pPr>
      <w:r w:rsidRPr="00D3710B">
        <w:rPr>
          <w:rFonts w:ascii="Arial" w:eastAsia="Calibri" w:hAnsi="Arial" w:cs="Arial"/>
          <w:b/>
        </w:rPr>
        <w:t>FORMATO PARA EL INGRESO DE COMENTARI</w:t>
      </w:r>
      <w:r w:rsidRPr="00022D6B">
        <w:rPr>
          <w:rFonts w:ascii="Arial" w:eastAsia="Calibri" w:hAnsi="Arial" w:cs="Arial"/>
          <w:b/>
        </w:rPr>
        <w:t>OS Y/O APORTES A L</w:t>
      </w:r>
      <w:r>
        <w:rPr>
          <w:rFonts w:ascii="Arial" w:eastAsia="Calibri" w:hAnsi="Arial" w:cs="Arial"/>
          <w:b/>
        </w:rPr>
        <w:t xml:space="preserve">A PROPUESTA DE </w:t>
      </w:r>
      <w:r w:rsidRPr="008B173F">
        <w:rPr>
          <w:rFonts w:ascii="Arial" w:hAnsi="Arial" w:cs="Arial"/>
          <w:b/>
        </w:rPr>
        <w:t>“PLAN DE ACCIÓN PARA LA ADECUADA IMPLEMENTACIÓN DE LA INCLUSIÓN DEL SHIHUAHUACO</w:t>
      </w:r>
      <w:r w:rsidRPr="0048600A">
        <w:rPr>
          <w:rFonts w:ascii="Arial" w:hAnsi="Arial" w:cs="Arial"/>
        </w:rPr>
        <w:t xml:space="preserve"> (género </w:t>
      </w:r>
      <w:proofErr w:type="spellStart"/>
      <w:r w:rsidRPr="0048600A">
        <w:rPr>
          <w:rFonts w:ascii="Arial" w:hAnsi="Arial" w:cs="Arial"/>
          <w:i/>
          <w:iCs/>
        </w:rPr>
        <w:t>Dipterix</w:t>
      </w:r>
      <w:proofErr w:type="spellEnd"/>
      <w:r w:rsidRPr="0048600A">
        <w:rPr>
          <w:rFonts w:ascii="Arial" w:hAnsi="Arial" w:cs="Arial"/>
        </w:rPr>
        <w:t xml:space="preserve">) </w:t>
      </w:r>
      <w:r w:rsidRPr="008B173F">
        <w:rPr>
          <w:rFonts w:ascii="Arial" w:hAnsi="Arial" w:cs="Arial"/>
          <w:b/>
        </w:rPr>
        <w:t>Y TAHUARI</w:t>
      </w:r>
      <w:r w:rsidRPr="0048600A">
        <w:rPr>
          <w:rFonts w:ascii="Arial" w:hAnsi="Arial" w:cs="Arial"/>
        </w:rPr>
        <w:t xml:space="preserve"> (género </w:t>
      </w:r>
      <w:proofErr w:type="spellStart"/>
      <w:r w:rsidRPr="0048600A">
        <w:rPr>
          <w:rFonts w:ascii="Arial" w:hAnsi="Arial" w:cs="Arial"/>
          <w:i/>
          <w:iCs/>
        </w:rPr>
        <w:t>Handroanthus</w:t>
      </w:r>
      <w:proofErr w:type="spellEnd"/>
      <w:r w:rsidRPr="008B173F">
        <w:rPr>
          <w:rFonts w:ascii="Arial" w:hAnsi="Arial" w:cs="Arial"/>
          <w:b/>
        </w:rPr>
        <w:t>) EN EL APÉNDICE II DE LA CITES AÑOS 2023 Y 2024</w:t>
      </w:r>
      <w:r w:rsidRPr="00022D6B">
        <w:rPr>
          <w:rFonts w:ascii="Arial" w:hAnsi="Arial" w:cs="Arial"/>
          <w:b/>
          <w:iCs/>
          <w:lang w:val="es-ES"/>
        </w:rPr>
        <w:t>”</w:t>
      </w:r>
    </w:p>
    <w:p w14:paraId="222AD259" w14:textId="77777777" w:rsidR="00F81BF8" w:rsidRPr="00D3710B" w:rsidRDefault="00F81BF8" w:rsidP="00F81BF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FD45561" w14:textId="77777777" w:rsidR="00F81BF8" w:rsidRPr="00D3710B" w:rsidRDefault="00F81BF8" w:rsidP="00F81BF8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3"/>
      </w:tblGrid>
      <w:tr w:rsidR="00F81BF8" w:rsidRPr="00D3710B" w14:paraId="1EFC6E43" w14:textId="77777777" w:rsidTr="003A59DE">
        <w:trPr>
          <w:trHeight w:val="973"/>
        </w:trPr>
        <w:tc>
          <w:tcPr>
            <w:tcW w:w="3261" w:type="dxa"/>
            <w:shd w:val="clear" w:color="auto" w:fill="auto"/>
            <w:vAlign w:val="center"/>
          </w:tcPr>
          <w:p w14:paraId="6FDC5B27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10B">
              <w:rPr>
                <w:rFonts w:ascii="Arial" w:hAnsi="Arial" w:cs="Arial"/>
                <w:b/>
              </w:rPr>
              <w:t>Número de identificación (asignado por el SERFOR)</w:t>
            </w:r>
          </w:p>
          <w:p w14:paraId="73A1DD1A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23AC2B0E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81BF8" w:rsidRPr="00D3710B" w14:paraId="244D588C" w14:textId="77777777" w:rsidTr="003A59DE">
        <w:tc>
          <w:tcPr>
            <w:tcW w:w="3261" w:type="dxa"/>
            <w:shd w:val="clear" w:color="auto" w:fill="auto"/>
            <w:vAlign w:val="center"/>
          </w:tcPr>
          <w:p w14:paraId="551EC054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10B">
              <w:rPr>
                <w:rFonts w:ascii="Arial" w:hAnsi="Arial" w:cs="Arial"/>
                <w:b/>
              </w:rPr>
              <w:t>Nombres y apellidos completos</w:t>
            </w:r>
          </w:p>
          <w:p w14:paraId="17C53501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038F1CB7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81BF8" w:rsidRPr="00D3710B" w14:paraId="27AC3AB6" w14:textId="77777777" w:rsidTr="003A59DE">
        <w:tc>
          <w:tcPr>
            <w:tcW w:w="3261" w:type="dxa"/>
            <w:shd w:val="clear" w:color="auto" w:fill="auto"/>
            <w:vAlign w:val="center"/>
          </w:tcPr>
          <w:p w14:paraId="464AB1F3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D3710B">
              <w:rPr>
                <w:rFonts w:ascii="Arial" w:hAnsi="Arial" w:cs="Arial"/>
                <w:b/>
              </w:rPr>
              <w:t>N°</w:t>
            </w:r>
            <w:proofErr w:type="spellEnd"/>
            <w:r w:rsidRPr="00D3710B">
              <w:rPr>
                <w:rFonts w:ascii="Arial" w:hAnsi="Arial" w:cs="Arial"/>
                <w:b/>
              </w:rPr>
              <w:t xml:space="preserve"> de Documento de Identidad </w:t>
            </w:r>
          </w:p>
          <w:p w14:paraId="3A998EDF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300AC174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81BF8" w:rsidRPr="00D3710B" w14:paraId="28817E96" w14:textId="77777777" w:rsidTr="003A59DE">
        <w:tc>
          <w:tcPr>
            <w:tcW w:w="3261" w:type="dxa"/>
            <w:shd w:val="clear" w:color="auto" w:fill="auto"/>
            <w:vAlign w:val="center"/>
          </w:tcPr>
          <w:p w14:paraId="15551B1B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10B">
              <w:rPr>
                <w:rFonts w:ascii="Arial" w:hAnsi="Arial" w:cs="Arial"/>
                <w:b/>
              </w:rPr>
              <w:t>Institución u organización a la que representa</w:t>
            </w:r>
          </w:p>
        </w:tc>
        <w:tc>
          <w:tcPr>
            <w:tcW w:w="6663" w:type="dxa"/>
            <w:shd w:val="clear" w:color="auto" w:fill="auto"/>
          </w:tcPr>
          <w:p w14:paraId="7CFD9D1E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81BF8" w:rsidRPr="00D3710B" w14:paraId="159B6A5C" w14:textId="77777777" w:rsidTr="003A59DE">
        <w:trPr>
          <w:trHeight w:val="442"/>
        </w:trPr>
        <w:tc>
          <w:tcPr>
            <w:tcW w:w="3261" w:type="dxa"/>
            <w:shd w:val="clear" w:color="auto" w:fill="auto"/>
            <w:vAlign w:val="center"/>
          </w:tcPr>
          <w:p w14:paraId="0AE20F8C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10B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663" w:type="dxa"/>
            <w:shd w:val="clear" w:color="auto" w:fill="auto"/>
          </w:tcPr>
          <w:p w14:paraId="1D7B132D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81BF8" w:rsidRPr="00D3710B" w14:paraId="3D451F2B" w14:textId="77777777" w:rsidTr="003A59DE">
        <w:trPr>
          <w:trHeight w:val="418"/>
        </w:trPr>
        <w:tc>
          <w:tcPr>
            <w:tcW w:w="3261" w:type="dxa"/>
            <w:shd w:val="clear" w:color="auto" w:fill="auto"/>
            <w:vAlign w:val="center"/>
          </w:tcPr>
          <w:p w14:paraId="064C0A11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10B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663" w:type="dxa"/>
            <w:shd w:val="clear" w:color="auto" w:fill="auto"/>
          </w:tcPr>
          <w:p w14:paraId="2E2ADBF5" w14:textId="77777777" w:rsidR="00F81BF8" w:rsidRPr="00D3710B" w:rsidRDefault="00F81BF8" w:rsidP="003A59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C9944F" w14:textId="77777777" w:rsidR="00F81BF8" w:rsidRPr="00D3710B" w:rsidRDefault="00F81BF8" w:rsidP="00F81BF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402"/>
        <w:gridCol w:w="3573"/>
      </w:tblGrid>
      <w:tr w:rsidR="00F81BF8" w:rsidRPr="00D3710B" w14:paraId="2835F717" w14:textId="77777777" w:rsidTr="003A59DE">
        <w:trPr>
          <w:trHeight w:val="528"/>
        </w:trPr>
        <w:tc>
          <w:tcPr>
            <w:tcW w:w="2977" w:type="dxa"/>
            <w:shd w:val="clear" w:color="auto" w:fill="C5E0B3"/>
            <w:vAlign w:val="center"/>
          </w:tcPr>
          <w:p w14:paraId="134B4C74" w14:textId="77777777" w:rsidR="00F81BF8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4AC0C8FE" w14:textId="77777777" w:rsidR="00F81BF8" w:rsidRPr="00D3710B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710B">
              <w:rPr>
                <w:rFonts w:ascii="Arial" w:eastAsia="Calibri" w:hAnsi="Arial" w:cs="Arial"/>
                <w:b/>
              </w:rPr>
              <w:t>Especificar el tema o numeral de la propuesta</w:t>
            </w:r>
          </w:p>
        </w:tc>
        <w:tc>
          <w:tcPr>
            <w:tcW w:w="3402" w:type="dxa"/>
            <w:shd w:val="clear" w:color="auto" w:fill="C5E0B3"/>
            <w:vAlign w:val="center"/>
          </w:tcPr>
          <w:p w14:paraId="60EBA3B8" w14:textId="77777777" w:rsidR="00F81BF8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4AF4B5D1" w14:textId="77777777" w:rsidR="00F81BF8" w:rsidRPr="00D3710B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710B">
              <w:rPr>
                <w:rFonts w:ascii="Arial" w:eastAsia="Calibri" w:hAnsi="Arial" w:cs="Arial"/>
                <w:b/>
              </w:rPr>
              <w:t xml:space="preserve">Comentario y/o Aporte </w:t>
            </w:r>
          </w:p>
        </w:tc>
        <w:tc>
          <w:tcPr>
            <w:tcW w:w="3573" w:type="dxa"/>
            <w:shd w:val="clear" w:color="auto" w:fill="C5E0B3"/>
            <w:vAlign w:val="center"/>
          </w:tcPr>
          <w:p w14:paraId="28EFE2F3" w14:textId="77777777" w:rsidR="00F81BF8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5E25DD2" w14:textId="77777777" w:rsidR="00F81BF8" w:rsidRPr="00D3710B" w:rsidRDefault="00F81BF8" w:rsidP="003A59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710B">
              <w:rPr>
                <w:rFonts w:ascii="Arial" w:eastAsia="Calibri" w:hAnsi="Arial" w:cs="Arial"/>
                <w:b/>
              </w:rPr>
              <w:t>Sustento Técnico y/o legal del Comentario y/o Aporte</w:t>
            </w:r>
          </w:p>
        </w:tc>
      </w:tr>
      <w:tr w:rsidR="00F81BF8" w:rsidRPr="00D3710B" w14:paraId="29CBAE1A" w14:textId="77777777" w:rsidTr="003A59DE">
        <w:trPr>
          <w:trHeight w:val="1256"/>
        </w:trPr>
        <w:tc>
          <w:tcPr>
            <w:tcW w:w="2977" w:type="dxa"/>
          </w:tcPr>
          <w:p w14:paraId="3954F0DE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AA94161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A3DD9B7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D61327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</w:tcPr>
          <w:p w14:paraId="1CA9988F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</w:tcPr>
          <w:p w14:paraId="314E742D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81BF8" w:rsidRPr="00D3710B" w14:paraId="52F8B08D" w14:textId="77777777" w:rsidTr="003A59DE">
        <w:trPr>
          <w:trHeight w:val="1591"/>
        </w:trPr>
        <w:tc>
          <w:tcPr>
            <w:tcW w:w="2977" w:type="dxa"/>
          </w:tcPr>
          <w:p w14:paraId="05E2E76D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D4FB1D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1B2826B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8421883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AB34B09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</w:tcPr>
          <w:p w14:paraId="6B524C0B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</w:tcPr>
          <w:p w14:paraId="4F3C2F8A" w14:textId="77777777" w:rsidR="00F81BF8" w:rsidRPr="00D3710B" w:rsidRDefault="00F81BF8" w:rsidP="003A59D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999EEE2" w14:textId="77777777" w:rsidR="00F81BF8" w:rsidRPr="00D3710B" w:rsidRDefault="00F81BF8" w:rsidP="00F81BF8">
      <w:pPr>
        <w:spacing w:after="0" w:line="240" w:lineRule="auto"/>
        <w:rPr>
          <w:rFonts w:ascii="Arial" w:hAnsi="Arial" w:cs="Arial"/>
        </w:rPr>
      </w:pPr>
    </w:p>
    <w:p w14:paraId="116E2FE4" w14:textId="77777777" w:rsidR="00F81BF8" w:rsidRPr="00D3710B" w:rsidRDefault="00F81BF8" w:rsidP="00F81BF8">
      <w:pPr>
        <w:pStyle w:val="Textoindependiente"/>
        <w:rPr>
          <w:rFonts w:ascii="Arial" w:hAnsi="Arial" w:cs="Arial"/>
          <w:i w:val="0"/>
          <w:sz w:val="22"/>
          <w:szCs w:val="22"/>
          <w:lang w:val="es-PE"/>
        </w:rPr>
      </w:pPr>
    </w:p>
    <w:p w14:paraId="4B3004DC" w14:textId="77777777" w:rsidR="00F81BF8" w:rsidRPr="008B173F" w:rsidRDefault="00F81BF8" w:rsidP="00F81BF8">
      <w:pPr>
        <w:spacing w:after="0" w:line="240" w:lineRule="auto"/>
        <w:ind w:right="2557"/>
        <w:jc w:val="center"/>
        <w:rPr>
          <w:rFonts w:ascii="Arial" w:eastAsia="Arial" w:hAnsi="Arial" w:cs="Arial"/>
          <w:sz w:val="14"/>
          <w:szCs w:val="14"/>
        </w:rPr>
      </w:pPr>
    </w:p>
    <w:p w14:paraId="0C374D42" w14:textId="77777777" w:rsidR="00F81BF8" w:rsidRPr="007650C9" w:rsidRDefault="00F81BF8" w:rsidP="00F81BF8">
      <w:pPr>
        <w:spacing w:after="0" w:line="240" w:lineRule="auto"/>
        <w:ind w:right="2557"/>
        <w:jc w:val="center"/>
        <w:rPr>
          <w:rFonts w:ascii="Arial" w:eastAsia="Arial" w:hAnsi="Arial" w:cs="Arial"/>
          <w:sz w:val="14"/>
          <w:szCs w:val="14"/>
        </w:rPr>
      </w:pPr>
    </w:p>
    <w:p w14:paraId="409B8E94" w14:textId="77777777" w:rsidR="00F81BF8" w:rsidRDefault="00F81BF8" w:rsidP="00F81BF8">
      <w:pPr>
        <w:rPr>
          <w:rFonts w:ascii="Arial" w:hAnsi="Arial" w:cs="Arial"/>
        </w:rPr>
      </w:pPr>
    </w:p>
    <w:p w14:paraId="2AB9A70C" w14:textId="77777777" w:rsidR="00F81BF8" w:rsidRDefault="00F81BF8" w:rsidP="00F81BF8">
      <w:pPr>
        <w:rPr>
          <w:rFonts w:ascii="Arial" w:hAnsi="Arial" w:cs="Arial"/>
          <w:b/>
          <w:bCs/>
        </w:rPr>
      </w:pPr>
    </w:p>
    <w:p w14:paraId="19B4A9D6" w14:textId="77777777" w:rsidR="00F81BF8" w:rsidRDefault="00F81BF8"/>
    <w:sectPr w:rsidR="00F81BF8" w:rsidSect="00E114AF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83" w:right="1133" w:bottom="1417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91E3" w14:textId="77777777" w:rsidR="003F7FC9" w:rsidRDefault="00000000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BD76" wp14:editId="195B292B">
              <wp:simplePos x="0" y="0"/>
              <wp:positionH relativeFrom="margin">
                <wp:posOffset>-32385</wp:posOffset>
              </wp:positionH>
              <wp:positionV relativeFrom="paragraph">
                <wp:posOffset>20320</wp:posOffset>
              </wp:positionV>
              <wp:extent cx="5591175" cy="647700"/>
              <wp:effectExtent l="0" t="0" r="0" b="0"/>
              <wp:wrapNone/>
              <wp:docPr id="125" name="Cuadro de texto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A44B0" w14:textId="77777777" w:rsidR="003F7FC9" w:rsidRDefault="00000000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, aplicando lo dispuesto por el Art. 25 de D.S. 070-2013-PCM y la Tercera Disposición Complementaria Final del D.S. 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https://sgd.serfor.gob.pe/validadorDocumental/</w:t>
                          </w:r>
                          <w:r w:rsidRPr="00495CC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lave</w:t>
                          </w:r>
                          <w:proofErr w:type="gramEnd"/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F3ZI4FN</w:t>
                          </w:r>
                        </w:p>
                        <w:p w14:paraId="4F39D8CC" w14:textId="77777777" w:rsidR="003F7FC9" w:rsidRPr="00495CCF" w:rsidRDefault="00000000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2BD76" id="_x0000_t202" coordsize="21600,21600" o:spt="202" path="m,l,21600r21600,l21600,xe">
              <v:stroke joinstyle="miter"/>
              <v:path gradientshapeok="t" o:connecttype="rect"/>
            </v:shapetype>
            <v:shape id="Cuadro de texto 125" o:spid="_x0000_s1026" type="#_x0000_t202" style="position:absolute;margin-left:-2.55pt;margin-top:1.6pt;width:440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4jHgIAADoEAAAOAAAAZHJzL2Uyb0RvYy54bWysU8tu2zAQvBfIPxC8x5JcO24Ey4GbwEUB&#10;IwngFDnTFGkJoLgsSVtyv75LSn4g7anohdrlrvYxM5w/dI0iB2FdDbqg2SilRGgOZa13Bf3xtrr9&#10;QonzTJdMgRYFPQpHHxY3n+atycUYKlClsASLaJe3pqCV9yZPEscr0TA3AiM0BiXYhnl07S4pLWux&#10;eqOScZreJS3Y0ljgwjm8feqDdBHrSym4f5HSCU9UQXE2H08bz204k8Wc5TvLTFXzYQz2D1M0rNbY&#10;9FzqiXlG9rb+o1RTcwsOpB9xaBKQsuYi7oDbZOmHbTYVMyLuguA4c4bJ/b+y/PmwMa+W+O4rdEhg&#10;AKQ1Lnd4GfbppG3CFyclGEcIj2fYROcJx8vp9D7LZlNKOMbuJrNZGnFNLn8b6/w3AQ0JRkEt0hLR&#10;Yoe189gRU08poZmGVa1UpEZp0mLRz9M0/nCO4B9Kh1wRSR7KXCYPlu+23bDOFsojbmmhF4AzfFXj&#10;KGvm/CuzyDguhir2L3hIBdgSBouSCuyvv92HfCQCo5S0qKCCup97ZgUl6rtGiu6zySRILjqT6WyM&#10;jr2ObK8jet88Aoo0w/dieDRDvlcnU1po3lHsy9AVQ0xz7F1QfzIffa9rfCxcLJcxCUVmmF/rjeGh&#10;dAAsAP3WvTNrBjY88vgMJ62x/AMpfW5Py3LvQdaRsQBwjyrSFxwUaCRyeEzhBVz7Mevy5Be/AQAA&#10;//8DAFBLAwQUAAYACAAAACEA8Awe1eAAAAAIAQAADwAAAGRycy9kb3ducmV2LnhtbEyPQUvDQBCF&#10;74L/YRnBW7tpNBrSbEoJFEH00NpLb5PsNglmZ2N220Z/veOpHof38d43+WqyvTib0XeOFCzmEQhD&#10;tdMdNQr2H5tZCsIHJI29I6Pg23hYFbc3OWbaXWhrzrvQCC4hn6GCNoQhk9LXrbHo524wxNnRjRYD&#10;n2Mj9YgXLre9jKPoSVrsiBdaHEzZmvpzd7IKXsvNO26r2KY/ffnydlwPX/tDotT93bRegghmClcY&#10;/vRZHQp2qtyJtBe9glmyYFLBQwyC4/Q5eQRRMRclMcgil/8fKH4BAAD//wMAUEsBAi0AFAAGAAgA&#10;AAAhALaDOJL+AAAA4QEAABMAAAAAAAAAAAAAAAAAAAAAAFtDb250ZW50X1R5cGVzXS54bWxQSwEC&#10;LQAUAAYACAAAACEAOP0h/9YAAACUAQAACwAAAAAAAAAAAAAAAAAvAQAAX3JlbHMvLnJlbHNQSwEC&#10;LQAUAAYACAAAACEAbt0+Ix4CAAA6BAAADgAAAAAAAAAAAAAAAAAuAgAAZHJzL2Uyb0RvYy54bWxQ&#10;SwECLQAUAAYACAAAACEA8Awe1eAAAAAIAQAADwAAAAAAAAAAAAAAAAB4BAAAZHJzL2Rvd25yZXYu&#10;eG1sUEsFBgAAAAAEAAQA8wAAAIUFAAAAAA==&#10;" filled="f" stroked="f" strokeweight=".5pt">
              <v:textbox>
                <w:txbxContent>
                  <w:p w14:paraId="2F4A44B0" w14:textId="77777777" w:rsidR="003F7FC9" w:rsidRDefault="00000000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, aplicando lo dispuesto por el Art. 25 de D.S. 070-2013-PCM y la Tercera Disposición Complementaria Final del D.S. 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https://sgd.serfor.gob.pe/validadorDocumental/</w:t>
                    </w:r>
                    <w:r w:rsidRPr="00495CC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lave</w:t>
                    </w:r>
                    <w:proofErr w:type="gramEnd"/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F3ZI4FN</w:t>
                    </w:r>
                  </w:p>
                  <w:p w14:paraId="4F39D8CC" w14:textId="77777777" w:rsidR="003F7FC9" w:rsidRPr="00495CCF" w:rsidRDefault="00000000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6B2A035" w14:textId="77777777" w:rsidR="003F7FC9" w:rsidRDefault="00000000" w:rsidP="003F7FC9">
    <w:pPr>
      <w:pStyle w:val="Piedepgina"/>
    </w:pPr>
  </w:p>
  <w:p w14:paraId="6DB8FD13" w14:textId="77777777" w:rsidR="003F7FC9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FE3" w14:textId="77777777" w:rsidR="003F7FC9" w:rsidRDefault="00000000" w:rsidP="003F7FC9">
    <w:pPr>
      <w:pStyle w:val="Piedepgina"/>
      <w:tabs>
        <w:tab w:val="left" w:pos="3495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FFDE506" wp14:editId="1A47CE68">
          <wp:simplePos x="0" y="0"/>
          <wp:positionH relativeFrom="column">
            <wp:posOffset>5081905</wp:posOffset>
          </wp:positionH>
          <wp:positionV relativeFrom="paragraph">
            <wp:posOffset>4445</wp:posOffset>
          </wp:positionV>
          <wp:extent cx="519430" cy="710565"/>
          <wp:effectExtent l="0" t="0" r="0" b="0"/>
          <wp:wrapSquare wrapText="bothSides"/>
          <wp:docPr id="22" name="Imagen 2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8"/>
        <w:szCs w:val="18"/>
      </w:rPr>
      <w:t xml:space="preserve">Av. Javier Prado Oeste </w:t>
    </w:r>
    <w:proofErr w:type="spellStart"/>
    <w:r>
      <w:rPr>
        <w:rFonts w:ascii="Calibri" w:hAnsi="Calibri" w:cs="Calibri"/>
        <w:sz w:val="18"/>
        <w:szCs w:val="18"/>
      </w:rPr>
      <w:t>N°</w:t>
    </w:r>
    <w:proofErr w:type="spellEnd"/>
    <w:r>
      <w:rPr>
        <w:rFonts w:ascii="Calibri" w:hAnsi="Calibri" w:cs="Calibri"/>
        <w:sz w:val="18"/>
        <w:szCs w:val="18"/>
      </w:rPr>
      <w:t xml:space="preserve"> 2442</w:t>
    </w:r>
  </w:p>
  <w:p w14:paraId="7FDDFFC1" w14:textId="77777777" w:rsidR="003F7FC9" w:rsidRPr="0025609C" w:rsidRDefault="00000000" w:rsidP="003F7FC9">
    <w:pPr>
      <w:pStyle w:val="Piedepgina"/>
      <w:tabs>
        <w:tab w:val="clear" w:pos="8504"/>
        <w:tab w:val="left" w:pos="1440"/>
        <w:tab w:val="left" w:pos="3495"/>
        <w:tab w:val="center" w:pos="4532"/>
        <w:tab w:val="right" w:pos="8505"/>
        <w:tab w:val="right" w:pos="9064"/>
      </w:tabs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Urb. Orrantia, Magdalena</w:t>
    </w:r>
    <w:r>
      <w:rPr>
        <w:rFonts w:ascii="Calibri" w:hAnsi="Calibri" w:cs="Calibri"/>
        <w:sz w:val="18"/>
        <w:szCs w:val="18"/>
      </w:rPr>
      <w:t xml:space="preserve"> del </w:t>
    </w:r>
    <w:r w:rsidRPr="006C6042">
      <w:rPr>
        <w:rFonts w:ascii="Calibri" w:hAnsi="Calibri" w:cs="Calibri"/>
        <w:sz w:val="18"/>
        <w:szCs w:val="18"/>
      </w:rPr>
      <w:t>Mar</w:t>
    </w:r>
    <w:r w:rsidRPr="0025609C">
      <w:rPr>
        <w:rFonts w:ascii="Calibri" w:hAnsi="Calibri" w:cs="Calibri"/>
        <w:sz w:val="18"/>
        <w:szCs w:val="18"/>
      </w:rPr>
      <w:t xml:space="preserve"> – Lima</w:t>
    </w:r>
    <w:r>
      <w:rPr>
        <w:rFonts w:ascii="Calibri" w:hAnsi="Calibri" w:cs="Calibri"/>
        <w:sz w:val="18"/>
        <w:szCs w:val="18"/>
      </w:rPr>
      <w:t xml:space="preserve"> 17</w:t>
    </w:r>
    <w:r>
      <w:rPr>
        <w:rFonts w:ascii="Calibri" w:hAnsi="Calibri" w:cs="Calibri"/>
        <w:sz w:val="18"/>
        <w:szCs w:val="18"/>
      </w:rPr>
      <w:tab/>
    </w:r>
  </w:p>
  <w:p w14:paraId="02A99EE8" w14:textId="77777777" w:rsidR="003F7FC9" w:rsidRPr="0025609C" w:rsidRDefault="00000000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 w:rsidRPr="0025609C">
      <w:rPr>
        <w:rFonts w:ascii="Calibri" w:hAnsi="Calibri" w:cs="Calibri"/>
        <w:sz w:val="18"/>
        <w:szCs w:val="18"/>
      </w:rPr>
      <w:t>T. (511) 225-9005</w:t>
    </w:r>
  </w:p>
  <w:p w14:paraId="4041CD46" w14:textId="77777777" w:rsidR="003F7FC9" w:rsidRDefault="00000000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61A3C" wp14:editId="7DE9614F">
              <wp:simplePos x="0" y="0"/>
              <wp:positionH relativeFrom="margin">
                <wp:posOffset>-32385</wp:posOffset>
              </wp:positionH>
              <wp:positionV relativeFrom="paragraph">
                <wp:posOffset>248920</wp:posOffset>
              </wp:positionV>
              <wp:extent cx="5591175" cy="6477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5157BB" w14:textId="77777777" w:rsidR="003F7FC9" w:rsidRDefault="00000000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Esta es una copia auténtica imprimible de un documento electrónico archivado en 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el Servicio Forestal y de Fauna Silvestre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, aplicando lo dispuesto por el Art. 25 de D.S. 070-2013-PCM y la Tercera Disposición Complementaria Final del D.S. </w:t>
                          </w:r>
                          <w:r w:rsidRPr="009651B9"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026-2016-PCM. Su autenticidad e integridad pueden ser contrastadas a través de la siguiente dirección web:</w:t>
                          </w:r>
                          <w:r>
                            <w:rPr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 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Url: </w:t>
                          </w:r>
                          <w:proofErr w:type="gramStart"/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https://sgd.serfor.gob.pe/validadorDocumental/</w:t>
                          </w:r>
                          <w:r w:rsidRPr="00495CCF"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>lave</w:t>
                          </w:r>
                          <w:proofErr w:type="gramEnd"/>
                          <w:r w:rsidRPr="00495CCF">
                            <w:rPr>
                              <w:color w:val="7F7F7F" w:themeColor="text1" w:themeTint="80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>
                            <w:rPr>
                              <w:b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F3ZI4FN</w:t>
                          </w:r>
                        </w:p>
                        <w:p w14:paraId="579F9FC9" w14:textId="77777777" w:rsidR="003F7FC9" w:rsidRPr="00495CCF" w:rsidRDefault="00000000" w:rsidP="003F7FC9">
                          <w:pPr>
                            <w:pStyle w:val="Sinespaciado"/>
                            <w:pBdr>
                              <w:top w:val="single" w:sz="8" w:space="1" w:color="auto"/>
                              <w:left w:val="single" w:sz="8" w:space="4" w:color="auto"/>
                              <w:bottom w:val="single" w:sz="8" w:space="1" w:color="auto"/>
                              <w:right w:val="single" w:sz="8" w:space="9" w:color="auto"/>
                            </w:pBd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1A3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2.55pt;margin-top:19.6pt;width:440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9vIAIAAEEEAAAOAAAAZHJzL2Uyb0RvYy54bWysU8tu2zAQvBfoPxC815JcO24E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9PpbVHMppRwjN1MZrM84Zpd/rbOh28CWhKNijqkJaHF&#10;9o8+YEdMPaXEZgZWSutEjTakw6Kfp3n64RzBP7SJuSKRfCxzmTxaod/0RNVXW22gPuCyDgYdeMtX&#10;Cid6ZD68MIfE434o5vCMh9SAneFoUdKA+/W3+5iPfGCUkg6FVFH/c8ecoER/N8jUbTGZROUlZzKd&#10;jdFx15HNdcTs2ntArRb4bCxPZswP+mRKB+0ban4Zu2KIGY69KxpO5n0Y5I1vhovlMiWh1iwLj2Zt&#10;eSwdcYt4v/ZvzNkjKQHpfIKT5Fj5jpshd2BnuQsgVSIu4jygiixGB3Wa+Dy+qfgQrv2UdXn5i98A&#10;AAD//wMAUEsDBBQABgAIAAAAIQAUpjCp4QAAAAkBAAAPAAAAZHJzL2Rvd25yZXYueG1sTI9NT4NA&#10;FEX3Jv6HyTNx1w5gUYoMTUPSmBi7aO2mu4F5BeJ8IDNt0V/vc6XLl3ty73nFajKaXXD0vbMC4nkE&#10;DG3jVG9bAYf3zSwD5oO0SmpnUcAXeliVtzeFzJW72h1e9qFlVGJ9LgV0IQw5577p0Eg/dwNayk5u&#10;NDLQObZcjfJK5UbzJIoeuZG9pYVODlh12Hzsz0bAa7XZyl2dmOxbVy9vp/XweTimQtzfTetnYAGn&#10;8AfDrz6pQ0lOtTtb5ZkWMEtjIgU8LBNglGdP6QJYTeAiToCXBf//QfkDAAD//wMAUEsBAi0AFAAG&#10;AAgAAAAhALaDOJL+AAAA4QEAABMAAAAAAAAAAAAAAAAAAAAAAFtDb250ZW50X1R5cGVzXS54bWxQ&#10;SwECLQAUAAYACAAAACEAOP0h/9YAAACUAQAACwAAAAAAAAAAAAAAAAAvAQAAX3JlbHMvLnJlbHNQ&#10;SwECLQAUAAYACAAAACEAgGIPbyACAABBBAAADgAAAAAAAAAAAAAAAAAuAgAAZHJzL2Uyb0RvYy54&#10;bWxQSwECLQAUAAYACAAAACEAFKYwqeEAAAAJAQAADwAAAAAAAAAAAAAAAAB6BAAAZHJzL2Rvd25y&#10;ZXYueG1sUEsFBgAAAAAEAAQA8wAAAIgFAAAAAA==&#10;" filled="f" stroked="f" strokeweight=".5pt">
              <v:textbox>
                <w:txbxContent>
                  <w:p w14:paraId="7C5157BB" w14:textId="77777777" w:rsidR="003F7FC9" w:rsidRDefault="00000000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Esta es una copia auténtica imprimible de un documento electrónico archivado en 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el Servicio Forestal y de Fauna Silvestre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, aplicando lo dispuesto por el Art. 25 de D.S. 070-2013-PCM y la Tercera Disposición Complementaria Final del D.S. </w:t>
                    </w:r>
                    <w:r w:rsidRPr="009651B9"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026-2016-PCM. Su autenticidad e integridad pueden ser contrastadas a través de la siguiente dirección web:</w:t>
                    </w:r>
                    <w:r>
                      <w:rPr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 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Url: </w:t>
                    </w:r>
                    <w:proofErr w:type="gramStart"/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https://sgd.serfor.gob.pe/validadorDocumental/</w:t>
                    </w:r>
                    <w:r w:rsidRPr="00495CCF"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b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C</w:t>
                    </w:r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>lave</w:t>
                    </w:r>
                    <w:proofErr w:type="gramEnd"/>
                    <w:r w:rsidRPr="00495CCF">
                      <w:rPr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: </w:t>
                    </w:r>
                    <w:r>
                      <w:rPr>
                        <w:b/>
                        <w:noProof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F3ZI4FN</w:t>
                    </w:r>
                  </w:p>
                  <w:p w14:paraId="579F9FC9" w14:textId="77777777" w:rsidR="003F7FC9" w:rsidRPr="00495CCF" w:rsidRDefault="00000000" w:rsidP="003F7FC9">
                    <w:pPr>
                      <w:pStyle w:val="Sinespaciado"/>
                      <w:p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9" w:color="auto"/>
                      </w:pBd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609C">
      <w:rPr>
        <w:rFonts w:ascii="Calibri" w:hAnsi="Calibri" w:cs="Calibri"/>
        <w:sz w:val="18"/>
        <w:szCs w:val="18"/>
      </w:rPr>
      <w:t>www.gob.pe</w:t>
    </w:r>
    <w:r>
      <w:rPr>
        <w:rFonts w:ascii="Calibri" w:hAnsi="Calibri" w:cs="Calibri"/>
        <w:sz w:val="18"/>
        <w:szCs w:val="18"/>
      </w:rPr>
      <w:t>/serfor</w:t>
    </w:r>
  </w:p>
  <w:p w14:paraId="376CC99A" w14:textId="77777777" w:rsidR="003F7FC9" w:rsidRDefault="00000000" w:rsidP="003F7FC9">
    <w:pPr>
      <w:pStyle w:val="Piedepgina"/>
      <w:tabs>
        <w:tab w:val="left" w:pos="3495"/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www.gob.pe/midagri</w:t>
    </w:r>
  </w:p>
  <w:p w14:paraId="637EFB40" w14:textId="77777777" w:rsidR="003F7FC9" w:rsidRDefault="00000000">
    <w:pPr>
      <w:pStyle w:val="Piedepgina"/>
    </w:pPr>
  </w:p>
  <w:p w14:paraId="1979AC15" w14:textId="77777777" w:rsidR="003F7FC9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5632" w14:textId="77777777" w:rsidR="00CF7668" w:rsidRDefault="00000000" w:rsidP="00CF7668">
    <w:pPr>
      <w:pStyle w:val="Encabezado"/>
      <w:tabs>
        <w:tab w:val="left" w:pos="59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1AF6870" wp14:editId="71467490">
          <wp:simplePos x="0" y="0"/>
          <wp:positionH relativeFrom="margin">
            <wp:posOffset>2245995</wp:posOffset>
          </wp:positionH>
          <wp:positionV relativeFrom="paragraph">
            <wp:posOffset>-247015</wp:posOffset>
          </wp:positionV>
          <wp:extent cx="885825" cy="626745"/>
          <wp:effectExtent l="0" t="0" r="9525" b="1905"/>
          <wp:wrapTight wrapText="bothSides">
            <wp:wrapPolygon edited="0">
              <wp:start x="0" y="0"/>
              <wp:lineTo x="0" y="21009"/>
              <wp:lineTo x="21368" y="21009"/>
              <wp:lineTo x="21368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8F07F86" w14:textId="77777777" w:rsidR="00CF7668" w:rsidRDefault="00000000" w:rsidP="00CF7668">
    <w:pPr>
      <w:pStyle w:val="Encabezado"/>
      <w:tabs>
        <w:tab w:val="left" w:pos="5955"/>
      </w:tabs>
    </w:pPr>
  </w:p>
  <w:p w14:paraId="6D591CD5" w14:textId="77777777" w:rsidR="00CF7668" w:rsidRDefault="00000000" w:rsidP="00CF7668">
    <w:pPr>
      <w:pStyle w:val="Encabezado"/>
      <w:tabs>
        <w:tab w:val="left" w:pos="5955"/>
      </w:tabs>
    </w:pPr>
  </w:p>
  <w:p w14:paraId="0EB3F977" w14:textId="77777777" w:rsidR="00CF7668" w:rsidRPr="00AB76CA" w:rsidRDefault="00000000" w:rsidP="00CF7668">
    <w:pPr>
      <w:pStyle w:val="Encabezado"/>
      <w:tabs>
        <w:tab w:val="left" w:pos="5955"/>
      </w:tabs>
      <w:jc w:val="center"/>
      <w:rPr>
        <w:rFonts w:ascii="Arial" w:hAnsi="Arial" w:cs="Arial"/>
        <w:b/>
        <w:bCs/>
        <w:sz w:val="24"/>
        <w:szCs w:val="24"/>
      </w:rPr>
    </w:pPr>
    <w:r w:rsidRPr="00AB76CA">
      <w:rPr>
        <w:rFonts w:ascii="Arial" w:hAnsi="Arial" w:cs="Arial"/>
        <w:b/>
        <w:bCs/>
        <w:sz w:val="24"/>
        <w:szCs w:val="24"/>
      </w:rPr>
      <w:t xml:space="preserve">RESOLUCIÓN </w:t>
    </w:r>
    <w:r>
      <w:rPr>
        <w:rFonts w:ascii="Arial" w:hAnsi="Arial" w:cs="Arial"/>
        <w:b/>
        <w:bCs/>
        <w:sz w:val="24"/>
        <w:szCs w:val="24"/>
      </w:rPr>
      <w:t xml:space="preserve">DE </w:t>
    </w:r>
    <w:r>
      <w:rPr>
        <w:rFonts w:ascii="Arial" w:hAnsi="Arial" w:cs="Arial"/>
        <w:b/>
        <w:bCs/>
        <w:sz w:val="24"/>
        <w:szCs w:val="24"/>
      </w:rPr>
      <w:t>DIRECCIÓN</w:t>
    </w:r>
    <w:r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EJECUTIVA</w:t>
    </w:r>
  </w:p>
  <w:p w14:paraId="2975F4DE" w14:textId="77777777" w:rsidR="00B6026E" w:rsidRPr="00B6026E" w:rsidRDefault="00000000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20A0" w14:textId="77777777" w:rsidR="00B6026E" w:rsidRDefault="00000000" w:rsidP="00B6026E">
    <w:pPr>
      <w:pStyle w:val="Encabezado"/>
      <w:rPr>
        <w:b/>
        <w:color w:val="808080"/>
        <w:sz w:val="18"/>
      </w:rPr>
    </w:pPr>
    <w:r>
      <w:rPr>
        <w:b/>
        <w:noProof/>
        <w:color w:val="808080"/>
        <w:sz w:val="18"/>
      </w:rPr>
      <w:drawing>
        <wp:anchor distT="0" distB="0" distL="114300" distR="114300" simplePos="0" relativeHeight="251659264" behindDoc="0" locked="0" layoutInCell="1" allowOverlap="1" wp14:anchorId="59470D2B" wp14:editId="15D10D74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2242800" cy="453600"/>
          <wp:effectExtent l="0" t="0" r="5715" b="3810"/>
          <wp:wrapNone/>
          <wp:docPr id="21" name="Imagen 2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Nuev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D838C" w14:textId="77777777" w:rsidR="00B6026E" w:rsidRDefault="00000000" w:rsidP="00B6026E">
    <w:pPr>
      <w:pStyle w:val="Encabezado"/>
      <w:jc w:val="center"/>
      <w:rPr>
        <w:b/>
        <w:color w:val="808080"/>
        <w:sz w:val="18"/>
      </w:rPr>
    </w:pPr>
  </w:p>
  <w:p w14:paraId="5D3C8180" w14:textId="77777777" w:rsidR="00B6026E" w:rsidRDefault="00000000" w:rsidP="00B6026E">
    <w:pPr>
      <w:pStyle w:val="Encabezado"/>
      <w:jc w:val="center"/>
      <w:rPr>
        <w:b/>
        <w:color w:val="808080"/>
        <w:sz w:val="18"/>
      </w:rPr>
    </w:pPr>
  </w:p>
  <w:p w14:paraId="7540FE36" w14:textId="77777777" w:rsidR="00B6026E" w:rsidRDefault="00000000" w:rsidP="00B6026E">
    <w:pPr>
      <w:pStyle w:val="Encabezado"/>
      <w:jc w:val="center"/>
      <w:rPr>
        <w:b/>
        <w:color w:val="808080"/>
        <w:sz w:val="18"/>
      </w:rPr>
    </w:pPr>
  </w:p>
  <w:p w14:paraId="59656157" w14:textId="77777777" w:rsidR="00B6026E" w:rsidRDefault="00000000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color w:val="808080"/>
        <w:sz w:val="18"/>
      </w:rPr>
    </w:pPr>
    <w:r>
      <w:rPr>
        <w:b/>
        <w:noProof/>
        <w:color w:val="808080"/>
        <w:sz w:val="18"/>
      </w:rPr>
      <w:t xml:space="preserve">"Decenio de la Igualdad de Oportunidades para Mujeres y </w:t>
    </w:r>
    <w:r>
      <w:rPr>
        <w:b/>
        <w:noProof/>
        <w:color w:val="808080"/>
        <w:sz w:val="18"/>
      </w:rPr>
      <w:t>Hombres"</w:t>
    </w:r>
  </w:p>
  <w:p w14:paraId="21542D09" w14:textId="77777777" w:rsidR="00B6026E" w:rsidRDefault="00000000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  <w:r>
      <w:rPr>
        <w:b/>
        <w:noProof/>
        <w:color w:val="808080"/>
        <w:sz w:val="18"/>
      </w:rPr>
      <w:t>"Año del Fortalecimiento de la Soberanía Nacional"</w:t>
    </w:r>
  </w:p>
  <w:p w14:paraId="3550715C" w14:textId="77777777" w:rsidR="00B6026E" w:rsidRPr="00B6026E" w:rsidRDefault="00000000" w:rsidP="00B6026E">
    <w:pPr>
      <w:pStyle w:val="Encabezado"/>
      <w:tabs>
        <w:tab w:val="left" w:pos="1290"/>
        <w:tab w:val="center" w:pos="2463"/>
      </w:tabs>
      <w:spacing w:line="240" w:lineRule="atLeast"/>
      <w:jc w:val="center"/>
      <w:rPr>
        <w:b/>
        <w:noProof/>
        <w:color w:val="8080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F8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DC3C5"/>
  <w15:chartTrackingRefBased/>
  <w15:docId w15:val="{94D4EF7C-CB5C-4419-8A29-1D73254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F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BF8"/>
  </w:style>
  <w:style w:type="paragraph" w:styleId="Piedepgina">
    <w:name w:val="footer"/>
    <w:basedOn w:val="Normal"/>
    <w:link w:val="PiedepginaCar"/>
    <w:uiPriority w:val="99"/>
    <w:unhideWhenUsed/>
    <w:rsid w:val="00F8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BF8"/>
  </w:style>
  <w:style w:type="paragraph" w:styleId="Sinespaciado">
    <w:name w:val="No Spacing"/>
    <w:uiPriority w:val="1"/>
    <w:qFormat/>
    <w:rsid w:val="00F81BF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F81BF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1BF8"/>
    <w:rPr>
      <w:rFonts w:ascii="Times New Roman" w:eastAsia="Times New Roman" w:hAnsi="Times New Roman" w:cs="Times New Roman"/>
      <w:i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Luz Reyes Jimenez</dc:creator>
  <cp:keywords/>
  <dc:description/>
  <cp:lastModifiedBy>Valeria Luz Reyes Jimenez</cp:lastModifiedBy>
  <cp:revision>1</cp:revision>
  <dcterms:created xsi:type="dcterms:W3CDTF">2022-12-23T20:03:00Z</dcterms:created>
  <dcterms:modified xsi:type="dcterms:W3CDTF">2022-12-23T20:04:00Z</dcterms:modified>
</cp:coreProperties>
</file>