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43E2" w14:textId="619676E0" w:rsidR="00C4704B" w:rsidRDefault="00467FE5">
      <w:pPr>
        <w:rPr>
          <w:rFonts w:asciiTheme="majorHAnsi" w:hAnsiTheme="majorHAnsi" w:cstheme="majorHAnsi"/>
        </w:rPr>
      </w:pPr>
      <w:r>
        <w:rPr>
          <w:rFonts w:asciiTheme="majorHAnsi" w:hAnsiTheme="majorHAnsi" w:cstheme="majorHAnsi"/>
          <w:noProof/>
          <w:lang w:val="en-US"/>
        </w:rPr>
        <w:drawing>
          <wp:anchor distT="0" distB="0" distL="114300" distR="114300" simplePos="0" relativeHeight="251658240" behindDoc="0" locked="0" layoutInCell="1" allowOverlap="1" wp14:anchorId="50155B14" wp14:editId="5064F937">
            <wp:simplePos x="0" y="0"/>
            <wp:positionH relativeFrom="page">
              <wp:align>left</wp:align>
            </wp:positionH>
            <wp:positionV relativeFrom="paragraph">
              <wp:posOffset>-893445</wp:posOffset>
            </wp:positionV>
            <wp:extent cx="7550150" cy="106753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exos_formatos-A.jpg"/>
                    <pic:cNvPicPr/>
                  </pic:nvPicPr>
                  <pic:blipFill>
                    <a:blip r:embed="rId8">
                      <a:extLst>
                        <a:ext uri="{28A0092B-C50C-407E-A947-70E740481C1C}">
                          <a14:useLocalDpi xmlns:a14="http://schemas.microsoft.com/office/drawing/2010/main" val="0"/>
                        </a:ext>
                      </a:extLst>
                    </a:blip>
                    <a:stretch>
                      <a:fillRect/>
                    </a:stretch>
                  </pic:blipFill>
                  <pic:spPr>
                    <a:xfrm>
                      <a:off x="0" y="0"/>
                      <a:ext cx="7558869" cy="10687657"/>
                    </a:xfrm>
                    <a:prstGeom prst="rect">
                      <a:avLst/>
                    </a:prstGeom>
                  </pic:spPr>
                </pic:pic>
              </a:graphicData>
            </a:graphic>
            <wp14:sizeRelH relativeFrom="page">
              <wp14:pctWidth>0</wp14:pctWidth>
            </wp14:sizeRelH>
            <wp14:sizeRelV relativeFrom="page">
              <wp14:pctHeight>0</wp14:pctHeight>
            </wp14:sizeRelV>
          </wp:anchor>
        </w:drawing>
      </w:r>
    </w:p>
    <w:p w14:paraId="097D6F86" w14:textId="226CE0E6" w:rsidR="003B1CC1" w:rsidRDefault="003B1CC1">
      <w:pPr>
        <w:rPr>
          <w:rFonts w:asciiTheme="majorHAnsi" w:hAnsiTheme="majorHAnsi" w:cstheme="majorHAnsi"/>
        </w:rPr>
      </w:pPr>
    </w:p>
    <w:p w14:paraId="736BEA1E" w14:textId="4FDCE1E2" w:rsidR="00936BC9" w:rsidRDefault="00936BC9">
      <w:pPr>
        <w:rPr>
          <w:rFonts w:asciiTheme="majorHAnsi" w:hAnsiTheme="majorHAnsi" w:cstheme="majorHAnsi"/>
        </w:rPr>
      </w:pPr>
    </w:p>
    <w:p w14:paraId="67D2777C" w14:textId="77777777" w:rsidR="00936BC9" w:rsidRDefault="00936BC9">
      <w:pPr>
        <w:rPr>
          <w:rFonts w:asciiTheme="majorHAnsi" w:hAnsiTheme="majorHAnsi" w:cstheme="majorHAnsi"/>
        </w:rPr>
      </w:pPr>
      <w:r>
        <w:rPr>
          <w:rFonts w:asciiTheme="majorHAnsi" w:hAnsiTheme="majorHAnsi" w:cstheme="majorHAnsi"/>
        </w:rPr>
        <w:br w:type="page"/>
      </w:r>
    </w:p>
    <w:sdt>
      <w:sdtPr>
        <w:rPr>
          <w:rFonts w:asciiTheme="minorHAnsi" w:eastAsiaTheme="minorHAnsi" w:hAnsiTheme="minorHAnsi" w:cstheme="minorBidi"/>
          <w:color w:val="1F3864" w:themeColor="accent1" w:themeShade="80"/>
          <w:sz w:val="22"/>
          <w:szCs w:val="22"/>
          <w:lang w:val="es-ES" w:eastAsia="en-US"/>
        </w:rPr>
        <w:id w:val="1528837547"/>
        <w:docPartObj>
          <w:docPartGallery w:val="Table of Contents"/>
          <w:docPartUnique/>
        </w:docPartObj>
      </w:sdtPr>
      <w:sdtEndPr>
        <w:rPr>
          <w:color w:val="auto"/>
        </w:rPr>
      </w:sdtEndPr>
      <w:sdtContent>
        <w:p w14:paraId="5A5B6FA6" w14:textId="77777777" w:rsidR="005551CD" w:rsidRDefault="005551CD" w:rsidP="000C381A">
          <w:pPr>
            <w:pStyle w:val="TtuloTDC"/>
            <w:spacing w:after="240"/>
            <w:rPr>
              <w:rFonts w:asciiTheme="minorHAnsi" w:eastAsiaTheme="minorHAnsi" w:hAnsiTheme="minorHAnsi" w:cstheme="minorBidi"/>
              <w:color w:val="1F3864" w:themeColor="accent1" w:themeShade="80"/>
              <w:sz w:val="22"/>
              <w:szCs w:val="22"/>
              <w:lang w:val="es-ES" w:eastAsia="en-US"/>
            </w:rPr>
          </w:pPr>
        </w:p>
        <w:p w14:paraId="6FB2ABCA" w14:textId="06A3F0D9" w:rsidR="00AD1F39" w:rsidRPr="005551CD" w:rsidRDefault="00AA5E4D" w:rsidP="000C381A">
          <w:pPr>
            <w:pStyle w:val="TtuloTDC"/>
            <w:spacing w:after="240"/>
            <w:rPr>
              <w:rFonts w:eastAsiaTheme="minorHAnsi" w:cstheme="majorHAnsi"/>
              <w:b/>
              <w:bCs/>
              <w:color w:val="1F3864" w:themeColor="accent1" w:themeShade="80"/>
              <w:sz w:val="22"/>
              <w:szCs w:val="22"/>
              <w:lang w:eastAsia="en-US"/>
            </w:rPr>
          </w:pPr>
          <w:r w:rsidRPr="005551CD">
            <w:rPr>
              <w:rFonts w:eastAsiaTheme="minorHAnsi" w:cstheme="majorHAnsi"/>
              <w:b/>
              <w:bCs/>
              <w:color w:val="1F3864" w:themeColor="accent1" w:themeShade="80"/>
              <w:sz w:val="22"/>
              <w:szCs w:val="22"/>
              <w:lang w:eastAsia="en-US"/>
            </w:rPr>
            <w:t>ANEXOS</w:t>
          </w:r>
        </w:p>
        <w:p w14:paraId="34755BBF" w14:textId="6F3B241A" w:rsidR="00AD1F39" w:rsidRPr="002F5598" w:rsidRDefault="000D7208">
          <w:pPr>
            <w:pStyle w:val="Prrafodelista"/>
            <w:numPr>
              <w:ilvl w:val="0"/>
              <w:numId w:val="1"/>
            </w:numPr>
            <w:rPr>
              <w:rFonts w:asciiTheme="majorHAnsi" w:hAnsiTheme="majorHAnsi" w:cstheme="majorHAnsi"/>
            </w:rPr>
          </w:pPr>
          <w:r w:rsidRPr="002F5598">
            <w:rPr>
              <w:rFonts w:asciiTheme="majorHAnsi" w:hAnsiTheme="majorHAnsi" w:cstheme="majorHAnsi"/>
            </w:rPr>
            <w:t xml:space="preserve">Requisitos y </w:t>
          </w:r>
          <w:r w:rsidR="008619A0" w:rsidRPr="002F5598">
            <w:rPr>
              <w:rFonts w:asciiTheme="majorHAnsi" w:hAnsiTheme="majorHAnsi" w:cstheme="majorHAnsi"/>
            </w:rPr>
            <w:t>Condiciones</w:t>
          </w:r>
          <w:r w:rsidR="00AD1F39" w:rsidRPr="002F5598">
            <w:rPr>
              <w:rFonts w:asciiTheme="majorHAnsi" w:hAnsiTheme="majorHAnsi" w:cstheme="majorHAnsi"/>
            </w:rPr>
            <w:t xml:space="preserve"> </w:t>
          </w:r>
          <w:r w:rsidR="008619A0" w:rsidRPr="002F5598">
            <w:rPr>
              <w:rFonts w:asciiTheme="majorHAnsi" w:hAnsiTheme="majorHAnsi" w:cstheme="majorHAnsi"/>
            </w:rPr>
            <w:t>de Elegibilidad</w:t>
          </w:r>
        </w:p>
        <w:p w14:paraId="154D6F81" w14:textId="77777777" w:rsidR="00AD1F39" w:rsidRPr="002F5598" w:rsidRDefault="00AD1F39">
          <w:pPr>
            <w:pStyle w:val="Prrafodelista"/>
            <w:numPr>
              <w:ilvl w:val="0"/>
              <w:numId w:val="1"/>
            </w:numPr>
            <w:rPr>
              <w:rFonts w:asciiTheme="majorHAnsi" w:hAnsiTheme="majorHAnsi" w:cstheme="majorHAnsi"/>
            </w:rPr>
          </w:pPr>
          <w:r w:rsidRPr="002F5598">
            <w:rPr>
              <w:rFonts w:asciiTheme="majorHAnsi" w:hAnsiTheme="majorHAnsi" w:cstheme="majorHAnsi"/>
            </w:rPr>
            <w:t>Gastos Elegibles y no Elegibles</w:t>
          </w:r>
        </w:p>
        <w:p w14:paraId="55BB821D" w14:textId="329FF76E" w:rsidR="002F5598" w:rsidRPr="002F5598" w:rsidRDefault="00AD1F39" w:rsidP="4EBCCAAC">
          <w:pPr>
            <w:pStyle w:val="Prrafodelista"/>
            <w:numPr>
              <w:ilvl w:val="0"/>
              <w:numId w:val="1"/>
            </w:numPr>
            <w:rPr>
              <w:rFonts w:asciiTheme="majorHAnsi" w:hAnsiTheme="majorHAnsi" w:cstheme="majorBidi"/>
            </w:rPr>
          </w:pPr>
          <w:r w:rsidRPr="4EBCCAAC">
            <w:rPr>
              <w:rFonts w:asciiTheme="majorHAnsi" w:hAnsiTheme="majorHAnsi" w:cstheme="majorBidi"/>
            </w:rPr>
            <w:t>Directrices para Firma de Contrato</w:t>
          </w:r>
          <w:r w:rsidR="00A82EA7" w:rsidRPr="4EBCCAAC">
            <w:rPr>
              <w:rFonts w:asciiTheme="majorHAnsi" w:hAnsiTheme="majorHAnsi" w:cstheme="majorBidi"/>
            </w:rPr>
            <w:t xml:space="preserve"> </w:t>
          </w:r>
        </w:p>
        <w:p w14:paraId="563BF3B9" w14:textId="184410F3" w:rsidR="002F5598" w:rsidRPr="002F5598" w:rsidRDefault="002F5598" w:rsidP="4EBCCAAC">
          <w:pPr>
            <w:pStyle w:val="Prrafodelista"/>
            <w:numPr>
              <w:ilvl w:val="0"/>
              <w:numId w:val="1"/>
            </w:numPr>
            <w:rPr>
              <w:rFonts w:asciiTheme="majorHAnsi" w:hAnsiTheme="majorHAnsi" w:cstheme="majorBidi"/>
            </w:rPr>
          </w:pPr>
          <w:r w:rsidRPr="4EBCCAAC">
            <w:rPr>
              <w:rFonts w:asciiTheme="majorHAnsi" w:hAnsiTheme="majorHAnsi" w:cstheme="majorBidi"/>
            </w:rPr>
            <w:t>Directrices para Contratación de Consultoras Especializadas</w:t>
          </w:r>
        </w:p>
        <w:p w14:paraId="6BC8D47E" w14:textId="20462961" w:rsidR="00AD1F39" w:rsidRPr="005551CD" w:rsidRDefault="00AA5E4D" w:rsidP="00AA5E4D">
          <w:pPr>
            <w:spacing w:before="240"/>
            <w:rPr>
              <w:rFonts w:asciiTheme="majorHAnsi" w:hAnsiTheme="majorHAnsi" w:cstheme="majorHAnsi"/>
              <w:b/>
              <w:bCs/>
              <w:color w:val="1F3864" w:themeColor="accent1" w:themeShade="80"/>
            </w:rPr>
          </w:pPr>
          <w:r w:rsidRPr="005551CD">
            <w:rPr>
              <w:rFonts w:asciiTheme="majorHAnsi" w:hAnsiTheme="majorHAnsi" w:cstheme="majorHAnsi"/>
              <w:b/>
              <w:bCs/>
              <w:color w:val="1F3864" w:themeColor="accent1" w:themeShade="80"/>
            </w:rPr>
            <w:t>FORMATOS</w:t>
          </w:r>
        </w:p>
        <w:p w14:paraId="0001431C" w14:textId="0FC0E045" w:rsidR="00131BA0" w:rsidRPr="002F5598" w:rsidRDefault="00131BA0">
          <w:pPr>
            <w:pStyle w:val="Prrafodelista"/>
            <w:numPr>
              <w:ilvl w:val="0"/>
              <w:numId w:val="2"/>
            </w:numPr>
            <w:rPr>
              <w:rFonts w:asciiTheme="majorHAnsi" w:hAnsiTheme="majorHAnsi" w:cstheme="majorHAnsi"/>
            </w:rPr>
          </w:pPr>
          <w:r w:rsidRPr="002F5598">
            <w:rPr>
              <w:rFonts w:asciiTheme="majorHAnsi" w:hAnsiTheme="majorHAnsi" w:cstheme="majorHAnsi"/>
            </w:rPr>
            <w:t>Lista de Chequeo</w:t>
          </w:r>
          <w:r w:rsidR="00791F74" w:rsidRPr="002F5598">
            <w:rPr>
              <w:rFonts w:asciiTheme="majorHAnsi" w:hAnsiTheme="majorHAnsi" w:cstheme="majorHAnsi"/>
            </w:rPr>
            <w:t xml:space="preserve"> de Requisitos y Condiciones de Elegibilidad</w:t>
          </w:r>
        </w:p>
        <w:p w14:paraId="0ACA0E57" w14:textId="205A0656" w:rsidR="00885223" w:rsidRPr="002F5598" w:rsidRDefault="00131BA0">
          <w:pPr>
            <w:pStyle w:val="Prrafodelista"/>
            <w:numPr>
              <w:ilvl w:val="0"/>
              <w:numId w:val="2"/>
            </w:numPr>
            <w:rPr>
              <w:rFonts w:asciiTheme="majorHAnsi" w:hAnsiTheme="majorHAnsi" w:cstheme="majorHAnsi"/>
            </w:rPr>
          </w:pPr>
          <w:r w:rsidRPr="002F5598">
            <w:rPr>
              <w:rFonts w:asciiTheme="majorHAnsi" w:hAnsiTheme="majorHAnsi" w:cstheme="majorHAnsi"/>
            </w:rPr>
            <w:t>Modelo de CV</w:t>
          </w:r>
        </w:p>
        <w:p w14:paraId="408FE3D0" w14:textId="6B5A85C0" w:rsidR="001579D0" w:rsidRPr="002F5598" w:rsidRDefault="00131BA0">
          <w:pPr>
            <w:pStyle w:val="Prrafodelista"/>
            <w:numPr>
              <w:ilvl w:val="0"/>
              <w:numId w:val="2"/>
            </w:numPr>
            <w:rPr>
              <w:lang w:val="es-ES"/>
            </w:rPr>
          </w:pPr>
          <w:r w:rsidRPr="002F5598">
            <w:rPr>
              <w:rFonts w:asciiTheme="majorHAnsi" w:hAnsiTheme="majorHAnsi" w:cstheme="majorHAnsi"/>
            </w:rPr>
            <w:t>Modelo de Carta de Compromiso de Entidad Asociada</w:t>
          </w:r>
        </w:p>
        <w:p w14:paraId="2FE57BE6" w14:textId="679FECB1" w:rsidR="00936BC9" w:rsidRPr="00981C90" w:rsidRDefault="001579D0" w:rsidP="4EBCCAAC">
          <w:pPr>
            <w:pStyle w:val="Prrafodelista"/>
            <w:numPr>
              <w:ilvl w:val="0"/>
              <w:numId w:val="2"/>
            </w:numPr>
            <w:rPr>
              <w:lang w:val="es-ES"/>
            </w:rPr>
          </w:pPr>
          <w:r w:rsidRPr="4EBCCAAC">
            <w:rPr>
              <w:rFonts w:asciiTheme="majorHAnsi" w:hAnsiTheme="majorHAnsi" w:cstheme="majorBidi"/>
            </w:rPr>
            <w:t>Formato de Convenio de Asociación</w:t>
          </w:r>
        </w:p>
      </w:sdtContent>
    </w:sdt>
    <w:p w14:paraId="06F04A27" w14:textId="4E07B441" w:rsidR="006002AF" w:rsidRDefault="006002AF" w:rsidP="002F3819">
      <w:pPr>
        <w:rPr>
          <w:rFonts w:asciiTheme="majorHAnsi" w:hAnsiTheme="majorHAnsi" w:cstheme="majorHAnsi"/>
          <w:b/>
          <w:bCs/>
        </w:rPr>
      </w:pPr>
    </w:p>
    <w:p w14:paraId="189AF922" w14:textId="0C5446D3" w:rsidR="005551CD" w:rsidRDefault="005551CD" w:rsidP="002F3819">
      <w:pPr>
        <w:rPr>
          <w:rFonts w:asciiTheme="majorHAnsi" w:hAnsiTheme="majorHAnsi" w:cstheme="majorHAnsi"/>
          <w:b/>
          <w:bCs/>
        </w:rPr>
      </w:pPr>
    </w:p>
    <w:p w14:paraId="182DCC58" w14:textId="30050E95" w:rsidR="005551CD" w:rsidRDefault="005551CD" w:rsidP="002F3819">
      <w:pPr>
        <w:rPr>
          <w:rFonts w:asciiTheme="majorHAnsi" w:hAnsiTheme="majorHAnsi" w:cstheme="majorHAnsi"/>
          <w:b/>
          <w:bCs/>
        </w:rPr>
      </w:pPr>
    </w:p>
    <w:p w14:paraId="4D0D2FF6" w14:textId="0DF5D54D" w:rsidR="005551CD" w:rsidRDefault="005551CD" w:rsidP="002F3819">
      <w:pPr>
        <w:rPr>
          <w:rFonts w:asciiTheme="majorHAnsi" w:hAnsiTheme="majorHAnsi" w:cstheme="majorHAnsi"/>
          <w:b/>
          <w:bCs/>
        </w:rPr>
      </w:pPr>
    </w:p>
    <w:p w14:paraId="2B0491CA" w14:textId="6959A94E" w:rsidR="005551CD" w:rsidRDefault="005551CD" w:rsidP="002F3819">
      <w:pPr>
        <w:rPr>
          <w:rFonts w:asciiTheme="majorHAnsi" w:hAnsiTheme="majorHAnsi" w:cstheme="majorHAnsi"/>
          <w:b/>
          <w:bCs/>
        </w:rPr>
      </w:pPr>
    </w:p>
    <w:p w14:paraId="2FC0F4A5" w14:textId="18763995" w:rsidR="005551CD" w:rsidRDefault="005551CD" w:rsidP="002F3819">
      <w:pPr>
        <w:rPr>
          <w:rFonts w:asciiTheme="majorHAnsi" w:hAnsiTheme="majorHAnsi" w:cstheme="majorHAnsi"/>
          <w:b/>
          <w:bCs/>
        </w:rPr>
      </w:pPr>
    </w:p>
    <w:p w14:paraId="0A8BC23A" w14:textId="2EA6EE48" w:rsidR="005551CD" w:rsidRDefault="005551CD" w:rsidP="002F3819">
      <w:pPr>
        <w:rPr>
          <w:rFonts w:asciiTheme="majorHAnsi" w:hAnsiTheme="majorHAnsi" w:cstheme="majorHAnsi"/>
          <w:b/>
          <w:bCs/>
        </w:rPr>
      </w:pPr>
    </w:p>
    <w:p w14:paraId="5510175F" w14:textId="655D81D5" w:rsidR="005551CD" w:rsidRDefault="005551CD" w:rsidP="002F3819">
      <w:pPr>
        <w:rPr>
          <w:rFonts w:asciiTheme="majorHAnsi" w:hAnsiTheme="majorHAnsi" w:cstheme="majorHAnsi"/>
          <w:b/>
          <w:bCs/>
        </w:rPr>
      </w:pPr>
    </w:p>
    <w:p w14:paraId="4F4ABEEA" w14:textId="018AFE7D" w:rsidR="005551CD" w:rsidRDefault="005551CD" w:rsidP="002F3819">
      <w:pPr>
        <w:rPr>
          <w:rFonts w:asciiTheme="majorHAnsi" w:hAnsiTheme="majorHAnsi" w:cstheme="majorHAnsi"/>
          <w:b/>
          <w:bCs/>
        </w:rPr>
      </w:pPr>
    </w:p>
    <w:p w14:paraId="4C51AEF7" w14:textId="74B2245A" w:rsidR="005551CD" w:rsidRDefault="005551CD" w:rsidP="002F3819">
      <w:pPr>
        <w:rPr>
          <w:rFonts w:asciiTheme="majorHAnsi" w:hAnsiTheme="majorHAnsi" w:cstheme="majorHAnsi"/>
          <w:b/>
          <w:bCs/>
        </w:rPr>
      </w:pPr>
    </w:p>
    <w:p w14:paraId="71298834" w14:textId="615B284D" w:rsidR="005551CD" w:rsidRDefault="005551CD" w:rsidP="002F3819">
      <w:pPr>
        <w:rPr>
          <w:rFonts w:asciiTheme="majorHAnsi" w:hAnsiTheme="majorHAnsi" w:cstheme="majorHAnsi"/>
          <w:b/>
          <w:bCs/>
        </w:rPr>
      </w:pPr>
    </w:p>
    <w:p w14:paraId="01260418" w14:textId="2A77B256" w:rsidR="005551CD" w:rsidRDefault="005551CD" w:rsidP="002F3819">
      <w:pPr>
        <w:rPr>
          <w:rFonts w:asciiTheme="majorHAnsi" w:hAnsiTheme="majorHAnsi" w:cstheme="majorHAnsi"/>
          <w:b/>
          <w:bCs/>
        </w:rPr>
      </w:pPr>
    </w:p>
    <w:p w14:paraId="4D0147C3" w14:textId="452AE3DC" w:rsidR="005551CD" w:rsidRDefault="005551CD" w:rsidP="002F3819">
      <w:pPr>
        <w:rPr>
          <w:rFonts w:asciiTheme="majorHAnsi" w:hAnsiTheme="majorHAnsi" w:cstheme="majorHAnsi"/>
          <w:b/>
          <w:bCs/>
        </w:rPr>
      </w:pPr>
    </w:p>
    <w:p w14:paraId="1974532E" w14:textId="1EA7C08A" w:rsidR="005551CD" w:rsidRDefault="005551CD" w:rsidP="002F3819">
      <w:pPr>
        <w:rPr>
          <w:rFonts w:asciiTheme="majorHAnsi" w:hAnsiTheme="majorHAnsi" w:cstheme="majorHAnsi"/>
          <w:b/>
          <w:bCs/>
        </w:rPr>
      </w:pPr>
    </w:p>
    <w:p w14:paraId="249223C9" w14:textId="15738B99" w:rsidR="005551CD" w:rsidRDefault="005551CD" w:rsidP="002F3819">
      <w:pPr>
        <w:rPr>
          <w:rFonts w:asciiTheme="majorHAnsi" w:hAnsiTheme="majorHAnsi" w:cstheme="majorHAnsi"/>
          <w:b/>
          <w:bCs/>
        </w:rPr>
      </w:pPr>
    </w:p>
    <w:p w14:paraId="0CBF1B31" w14:textId="1A82D988" w:rsidR="005551CD" w:rsidRDefault="005551CD" w:rsidP="002F3819">
      <w:pPr>
        <w:rPr>
          <w:rFonts w:asciiTheme="majorHAnsi" w:hAnsiTheme="majorHAnsi" w:cstheme="majorHAnsi"/>
          <w:b/>
          <w:bCs/>
        </w:rPr>
      </w:pPr>
    </w:p>
    <w:p w14:paraId="28DFE8C3" w14:textId="30F136B7" w:rsidR="005551CD" w:rsidRDefault="005551CD" w:rsidP="002F3819">
      <w:pPr>
        <w:rPr>
          <w:rFonts w:asciiTheme="majorHAnsi" w:hAnsiTheme="majorHAnsi" w:cstheme="majorHAnsi"/>
          <w:b/>
          <w:bCs/>
        </w:rPr>
      </w:pPr>
    </w:p>
    <w:p w14:paraId="30CCD4F6" w14:textId="3D12A9F9" w:rsidR="005551CD" w:rsidRDefault="005551CD" w:rsidP="002F3819">
      <w:pPr>
        <w:rPr>
          <w:rFonts w:asciiTheme="majorHAnsi" w:hAnsiTheme="majorHAnsi" w:cstheme="majorHAnsi"/>
          <w:b/>
          <w:bCs/>
        </w:rPr>
      </w:pPr>
    </w:p>
    <w:p w14:paraId="100F8FAD" w14:textId="400787A3" w:rsidR="005551CD" w:rsidRDefault="005551CD" w:rsidP="002F3819">
      <w:pPr>
        <w:rPr>
          <w:rFonts w:asciiTheme="majorHAnsi" w:hAnsiTheme="majorHAnsi" w:cstheme="majorHAnsi"/>
          <w:b/>
          <w:bCs/>
        </w:rPr>
      </w:pPr>
    </w:p>
    <w:p w14:paraId="7BEB3CFF" w14:textId="0A8FF91A" w:rsidR="005551CD" w:rsidRDefault="005551CD" w:rsidP="002F3819">
      <w:pPr>
        <w:rPr>
          <w:rFonts w:asciiTheme="majorHAnsi" w:hAnsiTheme="majorHAnsi" w:cstheme="majorHAnsi"/>
          <w:b/>
          <w:bCs/>
        </w:rPr>
      </w:pPr>
    </w:p>
    <w:p w14:paraId="505414AA" w14:textId="44A99CC4" w:rsidR="005551CD" w:rsidRDefault="005551CD" w:rsidP="002F3819">
      <w:pPr>
        <w:rPr>
          <w:rFonts w:asciiTheme="majorHAnsi" w:hAnsiTheme="majorHAnsi" w:cstheme="majorHAnsi"/>
          <w:b/>
          <w:bCs/>
        </w:rPr>
      </w:pPr>
    </w:p>
    <w:p w14:paraId="39EFF155" w14:textId="450A1375" w:rsidR="005551CD" w:rsidRDefault="005551CD" w:rsidP="002F3819">
      <w:pPr>
        <w:rPr>
          <w:rFonts w:asciiTheme="majorHAnsi" w:hAnsiTheme="majorHAnsi" w:cstheme="majorHAnsi"/>
          <w:b/>
          <w:bCs/>
        </w:rPr>
      </w:pPr>
    </w:p>
    <w:p w14:paraId="2E995795" w14:textId="4BC1AE11" w:rsidR="005551CD" w:rsidRDefault="005551CD" w:rsidP="002F3819">
      <w:pPr>
        <w:rPr>
          <w:rFonts w:asciiTheme="majorHAnsi" w:hAnsiTheme="majorHAnsi" w:cstheme="majorHAnsi"/>
          <w:b/>
          <w:bCs/>
        </w:rPr>
      </w:pPr>
    </w:p>
    <w:p w14:paraId="0040619A" w14:textId="493EBD48" w:rsidR="00D11B27" w:rsidRDefault="00AA5E4D" w:rsidP="002F3819">
      <w:pPr>
        <w:rPr>
          <w:rFonts w:asciiTheme="majorHAnsi" w:hAnsiTheme="majorHAnsi" w:cstheme="majorHAnsi"/>
          <w:b/>
          <w:bCs/>
        </w:rPr>
      </w:pPr>
      <w:r w:rsidRPr="002F3819">
        <w:rPr>
          <w:rFonts w:asciiTheme="majorHAnsi" w:hAnsiTheme="majorHAnsi" w:cstheme="majorHAnsi"/>
          <w:b/>
          <w:bCs/>
        </w:rPr>
        <w:t xml:space="preserve">ANEXO 1: </w:t>
      </w:r>
      <w:r w:rsidR="009E13B4">
        <w:rPr>
          <w:rFonts w:asciiTheme="majorHAnsi" w:hAnsiTheme="majorHAnsi" w:cstheme="majorHAnsi"/>
          <w:b/>
          <w:bCs/>
        </w:rPr>
        <w:t xml:space="preserve">REQUISITOS Y CONDICIONES DE </w:t>
      </w:r>
      <w:r>
        <w:rPr>
          <w:rFonts w:asciiTheme="majorHAnsi" w:hAnsiTheme="majorHAnsi" w:cstheme="majorHAnsi"/>
          <w:b/>
          <w:bCs/>
        </w:rPr>
        <w:t>ELEGIBILIDAD</w:t>
      </w:r>
    </w:p>
    <w:p w14:paraId="3C22DA9F" w14:textId="57D4DEE7" w:rsidR="00885223" w:rsidRDefault="00835D5A" w:rsidP="55D0E7EE">
      <w:pPr>
        <w:jc w:val="both"/>
        <w:rPr>
          <w:rFonts w:asciiTheme="majorHAnsi" w:hAnsiTheme="majorHAnsi" w:cstheme="majorBidi"/>
        </w:rPr>
      </w:pPr>
      <w:r w:rsidRPr="55D0E7EE">
        <w:rPr>
          <w:rFonts w:asciiTheme="majorHAnsi" w:hAnsiTheme="majorHAnsi" w:cstheme="majorBidi"/>
        </w:rPr>
        <w:t xml:space="preserve">La </w:t>
      </w:r>
      <w:r w:rsidRPr="55D0E7EE">
        <w:rPr>
          <w:rFonts w:asciiTheme="majorHAnsi" w:hAnsiTheme="majorHAnsi" w:cstheme="majorBidi"/>
          <w:b/>
          <w:bCs/>
        </w:rPr>
        <w:t>Entidad Solicitante</w:t>
      </w:r>
      <w:r w:rsidRPr="55D0E7EE">
        <w:rPr>
          <w:rFonts w:asciiTheme="majorHAnsi" w:hAnsiTheme="majorHAnsi" w:cstheme="majorBidi"/>
        </w:rPr>
        <w:t xml:space="preserve"> debe cumplir con los siguientes requisitos</w:t>
      </w:r>
      <w:r w:rsidR="009E13B4" w:rsidRPr="55D0E7EE">
        <w:rPr>
          <w:rFonts w:asciiTheme="majorHAnsi" w:hAnsiTheme="majorHAnsi" w:cstheme="majorBidi"/>
        </w:rPr>
        <w:t xml:space="preserve"> legales</w:t>
      </w:r>
      <w:r w:rsidR="00885223" w:rsidRPr="55D0E7EE">
        <w:rPr>
          <w:rFonts w:asciiTheme="majorHAnsi" w:hAnsiTheme="majorHAnsi" w:cstheme="majorBidi"/>
        </w:rPr>
        <w:t xml:space="preserve">, de acuerdo a su </w:t>
      </w:r>
      <w:r w:rsidR="70FA052D" w:rsidRPr="55D0E7EE">
        <w:rPr>
          <w:rFonts w:asciiTheme="majorHAnsi" w:hAnsiTheme="majorHAnsi" w:cstheme="majorBidi"/>
        </w:rPr>
        <w:t>modalidad</w:t>
      </w:r>
      <w:r w:rsidRPr="55D0E7EE">
        <w:rPr>
          <w:rFonts w:asciiTheme="majorHAnsi" w:hAnsiTheme="majorHAnsi" w:cstheme="majorBidi"/>
        </w:rPr>
        <w:t>:</w:t>
      </w:r>
    </w:p>
    <w:p w14:paraId="5CB0D36F" w14:textId="61F52A75" w:rsidR="00780E05" w:rsidRPr="00885223" w:rsidRDefault="00885223" w:rsidP="0077024B">
      <w:pPr>
        <w:jc w:val="both"/>
        <w:rPr>
          <w:rFonts w:asciiTheme="majorHAnsi" w:hAnsiTheme="majorHAnsi" w:cstheme="majorHAnsi"/>
          <w:b/>
          <w:bCs/>
        </w:rPr>
      </w:pPr>
      <w:r w:rsidRPr="00885223">
        <w:rPr>
          <w:rFonts w:asciiTheme="majorHAnsi" w:hAnsiTheme="majorHAnsi" w:cstheme="majorHAnsi"/>
          <w:b/>
          <w:bCs/>
        </w:rPr>
        <w:t>Modalidad A: Gran o Mediana Empresa</w:t>
      </w:r>
      <w:r w:rsidR="00835D5A" w:rsidRPr="00885223">
        <w:rPr>
          <w:rFonts w:asciiTheme="majorHAnsi" w:hAnsiTheme="majorHAnsi" w:cstheme="majorHAnsi"/>
          <w:b/>
          <w:bCs/>
        </w:rPr>
        <w:t xml:space="preserve"> </w:t>
      </w:r>
    </w:p>
    <w:p w14:paraId="4C2BFE5A" w14:textId="3D1691E4" w:rsidR="003E1BED" w:rsidRDefault="00835D5A">
      <w:pPr>
        <w:pStyle w:val="Prrafodelista"/>
        <w:numPr>
          <w:ilvl w:val="0"/>
          <w:numId w:val="3"/>
        </w:numPr>
        <w:jc w:val="both"/>
        <w:rPr>
          <w:rFonts w:asciiTheme="majorHAnsi" w:hAnsiTheme="majorHAnsi" w:cstheme="majorBidi"/>
        </w:rPr>
      </w:pPr>
      <w:r w:rsidRPr="25EFD44A">
        <w:rPr>
          <w:rFonts w:asciiTheme="majorHAnsi" w:hAnsiTheme="majorHAnsi" w:cstheme="majorBidi"/>
        </w:rPr>
        <w:t>Estar l</w:t>
      </w:r>
      <w:r w:rsidR="008619A0" w:rsidRPr="25EFD44A">
        <w:rPr>
          <w:rFonts w:asciiTheme="majorHAnsi" w:hAnsiTheme="majorHAnsi" w:cstheme="majorBidi"/>
        </w:rPr>
        <w:t>egalmente constituidas en el país e inscritas en los Registros Públicos</w:t>
      </w:r>
      <w:r w:rsidR="003E1BED" w:rsidRPr="25EFD44A">
        <w:rPr>
          <w:rFonts w:asciiTheme="majorHAnsi" w:hAnsiTheme="majorHAnsi" w:cstheme="majorBidi"/>
        </w:rPr>
        <w:t xml:space="preserve"> y q</w:t>
      </w:r>
      <w:r w:rsidR="008619A0" w:rsidRPr="25EFD44A">
        <w:rPr>
          <w:rFonts w:asciiTheme="majorHAnsi" w:hAnsiTheme="majorHAnsi" w:cstheme="majorBidi"/>
        </w:rPr>
        <w:t>ue cuenten con el RUC activo, con domicilio habido e información actualizada del representante legal</w:t>
      </w:r>
      <w:r w:rsidR="003E1BED" w:rsidRPr="25EFD44A">
        <w:rPr>
          <w:rStyle w:val="Refdenotaalpie"/>
          <w:rFonts w:asciiTheme="majorHAnsi" w:hAnsiTheme="majorHAnsi" w:cstheme="majorBidi"/>
        </w:rPr>
        <w:footnoteReference w:id="1"/>
      </w:r>
      <w:r w:rsidR="003B0402" w:rsidRPr="003B0402">
        <w:t xml:space="preserve"> </w:t>
      </w:r>
      <w:r w:rsidR="003B0402" w:rsidRPr="25EFD44A">
        <w:rPr>
          <w:rFonts w:asciiTheme="majorHAnsi" w:hAnsiTheme="majorHAnsi" w:cstheme="majorBidi"/>
        </w:rPr>
        <w:t xml:space="preserve">y que sea una mediana o gran empresa de acuerdo </w:t>
      </w:r>
      <w:r w:rsidR="00344D83">
        <w:rPr>
          <w:rFonts w:asciiTheme="majorHAnsi" w:hAnsiTheme="majorHAnsi" w:cstheme="majorBidi"/>
        </w:rPr>
        <w:t>a la siguiente descripción:</w:t>
      </w:r>
    </w:p>
    <w:p w14:paraId="448F2AA5" w14:textId="77777777" w:rsidR="00344D83" w:rsidRPr="001D1F08" w:rsidRDefault="00344D83">
      <w:pPr>
        <w:pStyle w:val="Prrafodelista"/>
        <w:numPr>
          <w:ilvl w:val="1"/>
          <w:numId w:val="29"/>
        </w:numPr>
        <w:jc w:val="both"/>
        <w:rPr>
          <w:rFonts w:asciiTheme="majorHAnsi" w:hAnsiTheme="majorHAnsi" w:cstheme="majorBidi"/>
        </w:rPr>
      </w:pPr>
      <w:r w:rsidRPr="2A3B7416">
        <w:rPr>
          <w:rFonts w:asciiTheme="majorHAnsi" w:hAnsiTheme="majorHAnsi" w:cstheme="majorBidi"/>
          <w:b/>
          <w:bCs/>
        </w:rPr>
        <w:t xml:space="preserve">Mediana Empresa: </w:t>
      </w:r>
      <w:r w:rsidRPr="2A3B7416">
        <w:rPr>
          <w:rFonts w:asciiTheme="majorHAnsi" w:hAnsiTheme="majorHAnsi" w:cstheme="majorBidi"/>
        </w:rPr>
        <w:t xml:space="preserve">Ventas anuales netas del año 2021 &gt; 1,700 Unidades Impositivas Tributarias </w:t>
      </w:r>
      <w:r w:rsidRPr="2A3B7416">
        <w:rPr>
          <w:rFonts w:asciiTheme="majorHAnsi" w:hAnsiTheme="majorHAnsi" w:cstheme="majorBidi"/>
        </w:rPr>
        <w:footnoteReference w:id="2"/>
      </w:r>
      <w:r w:rsidRPr="2A3B7416">
        <w:rPr>
          <w:rFonts w:asciiTheme="majorHAnsi" w:hAnsiTheme="majorHAnsi" w:cstheme="majorBidi"/>
        </w:rPr>
        <w:t xml:space="preserve">(UIT) ≤ 2,300 UIT, que equivalen desde S/ 7,480,00 hasta S/ 10,120,000. </w:t>
      </w:r>
    </w:p>
    <w:p w14:paraId="25E7B172" w14:textId="07DCDF0A" w:rsidR="00344D83" w:rsidRPr="00344D83" w:rsidRDefault="00344D83">
      <w:pPr>
        <w:pStyle w:val="Prrafodelista"/>
        <w:numPr>
          <w:ilvl w:val="1"/>
          <w:numId w:val="29"/>
        </w:numPr>
        <w:spacing w:after="0"/>
        <w:jc w:val="both"/>
        <w:rPr>
          <w:rFonts w:asciiTheme="majorHAnsi" w:hAnsiTheme="majorHAnsi" w:cstheme="majorHAnsi"/>
          <w:b/>
          <w:bCs/>
        </w:rPr>
      </w:pPr>
      <w:r w:rsidRPr="001D1F08">
        <w:rPr>
          <w:rFonts w:asciiTheme="majorHAnsi" w:hAnsiTheme="majorHAnsi" w:cstheme="majorHAnsi"/>
          <w:b/>
          <w:bCs/>
        </w:rPr>
        <w:t xml:space="preserve">Gran Empresa: </w:t>
      </w:r>
      <w:r w:rsidRPr="001D1F08">
        <w:rPr>
          <w:rFonts w:asciiTheme="majorHAnsi" w:hAnsiTheme="majorHAnsi" w:cstheme="majorHAnsi"/>
        </w:rPr>
        <w:t>Ventas anuales netas del año 2021 a partir de &gt; 2, 300 UIT,</w:t>
      </w:r>
      <w:r w:rsidRPr="00834D57">
        <w:rPr>
          <w:rFonts w:asciiTheme="majorHAnsi" w:hAnsiTheme="majorHAnsi" w:cstheme="majorHAnsi"/>
        </w:rPr>
        <w:t xml:space="preserve"> que equivalen a mayor a S/</w:t>
      </w:r>
      <w:r w:rsidRPr="001D1F08">
        <w:t xml:space="preserve"> </w:t>
      </w:r>
      <w:r w:rsidRPr="001D1F08">
        <w:rPr>
          <w:rFonts w:asciiTheme="majorHAnsi" w:hAnsiTheme="majorHAnsi" w:cstheme="majorHAnsi"/>
        </w:rPr>
        <w:t>10,120,</w:t>
      </w:r>
      <w:r w:rsidRPr="00D925CE">
        <w:rPr>
          <w:rFonts w:asciiTheme="majorHAnsi" w:hAnsiTheme="majorHAnsi" w:cstheme="majorHAnsi"/>
        </w:rPr>
        <w:t>000.</w:t>
      </w:r>
      <w:r w:rsidRPr="00C60070">
        <w:rPr>
          <w:rFonts w:asciiTheme="majorHAnsi" w:hAnsiTheme="majorHAnsi" w:cstheme="majorHAnsi"/>
        </w:rPr>
        <w:t xml:space="preserve"> </w:t>
      </w:r>
    </w:p>
    <w:p w14:paraId="19A791D7" w14:textId="207DA994" w:rsidR="008619A0" w:rsidRDefault="008619A0">
      <w:pPr>
        <w:pStyle w:val="Prrafodelista"/>
        <w:numPr>
          <w:ilvl w:val="0"/>
          <w:numId w:val="3"/>
        </w:numPr>
        <w:jc w:val="both"/>
        <w:rPr>
          <w:rFonts w:asciiTheme="majorHAnsi" w:hAnsiTheme="majorHAnsi" w:cstheme="majorHAnsi"/>
        </w:rPr>
      </w:pPr>
      <w:r w:rsidRPr="006E60EC">
        <w:rPr>
          <w:rFonts w:asciiTheme="majorHAnsi" w:hAnsiTheme="majorHAnsi" w:cstheme="majorHAnsi"/>
        </w:rPr>
        <w:t xml:space="preserve">Debe tener dos (02) años o más de funcionamiento continuo, contados retroactivamente desde la fecha de cierre de la convocatoria y acorde a la información del Registro Único de Contribuyentes (RUC) de la </w:t>
      </w:r>
      <w:r w:rsidR="003E1BED">
        <w:rPr>
          <w:rFonts w:asciiTheme="majorHAnsi" w:hAnsiTheme="majorHAnsi" w:cstheme="majorHAnsi"/>
        </w:rPr>
        <w:t>SUNAT</w:t>
      </w:r>
      <w:r w:rsidRPr="006E60EC">
        <w:rPr>
          <w:rFonts w:asciiTheme="majorHAnsi" w:hAnsiTheme="majorHAnsi" w:cstheme="majorHAnsi"/>
        </w:rPr>
        <w:t>.</w:t>
      </w:r>
    </w:p>
    <w:p w14:paraId="4C92A492" w14:textId="778D2839" w:rsidR="008619A0" w:rsidRDefault="008619A0">
      <w:pPr>
        <w:pStyle w:val="Prrafodelista"/>
        <w:numPr>
          <w:ilvl w:val="0"/>
          <w:numId w:val="3"/>
        </w:numPr>
        <w:jc w:val="both"/>
        <w:rPr>
          <w:rFonts w:asciiTheme="majorHAnsi" w:hAnsiTheme="majorHAnsi" w:cstheme="majorHAnsi"/>
        </w:rPr>
      </w:pPr>
      <w:r w:rsidRPr="006E60EC">
        <w:rPr>
          <w:rFonts w:asciiTheme="majorHAnsi" w:hAnsiTheme="majorHAnsi" w:cstheme="majorHAnsi"/>
        </w:rPr>
        <w:t>No presentar deudas coactivas con el Estado</w:t>
      </w:r>
      <w:r w:rsidR="003E1BED">
        <w:rPr>
          <w:rStyle w:val="Refdenotaalpie"/>
          <w:rFonts w:asciiTheme="majorHAnsi" w:hAnsiTheme="majorHAnsi" w:cstheme="majorHAnsi"/>
        </w:rPr>
        <w:footnoteReference w:id="3"/>
      </w:r>
      <w:r w:rsidRPr="006E60EC">
        <w:rPr>
          <w:rFonts w:asciiTheme="majorHAnsi" w:hAnsiTheme="majorHAnsi" w:cstheme="majorHAnsi"/>
        </w:rPr>
        <w:t xml:space="preserve"> reportadas por la </w:t>
      </w:r>
      <w:r w:rsidR="003E1BED">
        <w:rPr>
          <w:rFonts w:asciiTheme="majorHAnsi" w:hAnsiTheme="majorHAnsi" w:cstheme="majorHAnsi"/>
        </w:rPr>
        <w:t>SUNAT</w:t>
      </w:r>
      <w:r w:rsidRPr="006E60EC">
        <w:rPr>
          <w:rFonts w:asciiTheme="majorHAnsi" w:hAnsiTheme="majorHAnsi" w:cstheme="majorHAnsi"/>
        </w:rPr>
        <w:t>, ni deuda por contribuciones (obligaciones de seguridad social de los trabajadores) y otras obligaciones no tributarias (sólo aplicables a entidades privadas)</w:t>
      </w:r>
      <w:r w:rsidR="008D7C72">
        <w:rPr>
          <w:rStyle w:val="Refdenotaalpie"/>
          <w:rFonts w:asciiTheme="majorHAnsi" w:hAnsiTheme="majorHAnsi" w:cstheme="majorHAnsi"/>
        </w:rPr>
        <w:footnoteReference w:id="4"/>
      </w:r>
      <w:r w:rsidRPr="006E60EC">
        <w:rPr>
          <w:rFonts w:asciiTheme="majorHAnsi" w:hAnsiTheme="majorHAnsi" w:cstheme="majorHAnsi"/>
        </w:rPr>
        <w:t>.</w:t>
      </w:r>
    </w:p>
    <w:p w14:paraId="30C0491C" w14:textId="3B8F7415" w:rsidR="008619A0" w:rsidRDefault="008619A0">
      <w:pPr>
        <w:pStyle w:val="Prrafodelista"/>
        <w:numPr>
          <w:ilvl w:val="0"/>
          <w:numId w:val="3"/>
        </w:numPr>
        <w:jc w:val="both"/>
        <w:rPr>
          <w:rFonts w:asciiTheme="majorHAnsi" w:hAnsiTheme="majorHAnsi" w:cstheme="majorHAnsi"/>
        </w:rPr>
      </w:pPr>
      <w:r w:rsidRPr="006E60EC">
        <w:rPr>
          <w:rFonts w:asciiTheme="majorHAnsi" w:hAnsiTheme="majorHAnsi" w:cstheme="majorHAnsi"/>
        </w:rPr>
        <w:t>No haber sido sancionada con inhabilitación temporal o definitiva para contratar con el Estado, mientras dure tal sanción</w:t>
      </w:r>
      <w:r w:rsidR="00ED2A36">
        <w:rPr>
          <w:rFonts w:asciiTheme="majorHAnsi" w:hAnsiTheme="majorHAnsi" w:cstheme="majorHAnsi"/>
        </w:rPr>
        <w:t xml:space="preserve">- este requisito </w:t>
      </w:r>
      <w:r w:rsidR="00C2115D">
        <w:rPr>
          <w:rFonts w:asciiTheme="majorHAnsi" w:hAnsiTheme="majorHAnsi" w:cstheme="majorHAnsi"/>
        </w:rPr>
        <w:t xml:space="preserve">también </w:t>
      </w:r>
      <w:r w:rsidR="00ED2A36">
        <w:rPr>
          <w:rFonts w:asciiTheme="majorHAnsi" w:hAnsiTheme="majorHAnsi" w:cstheme="majorHAnsi"/>
        </w:rPr>
        <w:t>es aplicable al representante legal</w:t>
      </w:r>
      <w:r w:rsidRPr="006E60EC">
        <w:rPr>
          <w:rFonts w:asciiTheme="majorHAnsi" w:hAnsiTheme="majorHAnsi" w:cstheme="majorHAnsi"/>
        </w:rPr>
        <w:t>.</w:t>
      </w:r>
    </w:p>
    <w:p w14:paraId="5BC1895E" w14:textId="77777777" w:rsidR="008619A0" w:rsidRPr="00097C6F" w:rsidRDefault="008619A0">
      <w:pPr>
        <w:pStyle w:val="Prrafodelista"/>
        <w:numPr>
          <w:ilvl w:val="0"/>
          <w:numId w:val="3"/>
        </w:numPr>
        <w:jc w:val="both"/>
        <w:rPr>
          <w:rFonts w:asciiTheme="majorHAnsi" w:hAnsiTheme="majorHAnsi" w:cstheme="majorHAnsi"/>
        </w:rPr>
      </w:pPr>
      <w:r w:rsidRPr="00097C6F">
        <w:rPr>
          <w:rFonts w:asciiTheme="majorHAnsi" w:hAnsiTheme="majorHAnsi" w:cstheme="majorHAnsi"/>
        </w:rPr>
        <w:t>El representante legal no haya sido sentenciado por delito cometido en agravio del Estado.</w:t>
      </w:r>
    </w:p>
    <w:p w14:paraId="190D6E62" w14:textId="50FABBE5" w:rsidR="008619A0" w:rsidRDefault="008619A0">
      <w:pPr>
        <w:pStyle w:val="Prrafodelista"/>
        <w:numPr>
          <w:ilvl w:val="0"/>
          <w:numId w:val="3"/>
        </w:numPr>
        <w:jc w:val="both"/>
        <w:rPr>
          <w:rFonts w:asciiTheme="majorHAnsi" w:hAnsiTheme="majorHAnsi" w:cstheme="majorHAnsi"/>
        </w:rPr>
      </w:pPr>
      <w:r w:rsidRPr="006E60EC">
        <w:rPr>
          <w:rFonts w:asciiTheme="majorHAnsi" w:hAnsiTheme="majorHAnsi" w:cstheme="majorHAnsi"/>
        </w:rPr>
        <w:t xml:space="preserve">No se encuentren observadas por </w:t>
      </w:r>
      <w:r w:rsidR="004A1B32">
        <w:rPr>
          <w:rFonts w:asciiTheme="majorHAnsi" w:hAnsiTheme="majorHAnsi" w:cstheme="majorHAnsi"/>
        </w:rPr>
        <w:t>ProInnóvate</w:t>
      </w:r>
      <w:r w:rsidRPr="006E60EC">
        <w:rPr>
          <w:rFonts w:asciiTheme="majorHAnsi" w:hAnsiTheme="majorHAnsi" w:cstheme="majorHAnsi"/>
        </w:rPr>
        <w:t xml:space="preserve"> u otra fuente de financiamiento a la que se tenga acceso, que descalifica a la Entidad Solicitante o asociada por:</w:t>
      </w:r>
    </w:p>
    <w:p w14:paraId="335073FA" w14:textId="77777777" w:rsidR="008619A0" w:rsidRDefault="008619A0">
      <w:pPr>
        <w:pStyle w:val="Prrafodelista"/>
        <w:numPr>
          <w:ilvl w:val="1"/>
          <w:numId w:val="3"/>
        </w:numPr>
        <w:jc w:val="both"/>
        <w:rPr>
          <w:rFonts w:asciiTheme="majorHAnsi" w:hAnsiTheme="majorHAnsi" w:cstheme="majorHAnsi"/>
        </w:rPr>
      </w:pPr>
      <w:r w:rsidRPr="006E60EC">
        <w:rPr>
          <w:rFonts w:asciiTheme="majorHAnsi" w:hAnsiTheme="majorHAnsi" w:cstheme="majorHAnsi"/>
        </w:rPr>
        <w:t>Un mal desempeño y capacidad de gestión de un proyecto culminado o en ejecución, ya sea como Entidad Solicitante o Entidad Asociada.</w:t>
      </w:r>
    </w:p>
    <w:p w14:paraId="307E1783" w14:textId="522ED94C" w:rsidR="008619A0" w:rsidRDefault="5EC811B9">
      <w:pPr>
        <w:pStyle w:val="Prrafodelista"/>
        <w:numPr>
          <w:ilvl w:val="1"/>
          <w:numId w:val="3"/>
        </w:numPr>
        <w:jc w:val="both"/>
        <w:rPr>
          <w:rFonts w:asciiTheme="majorHAnsi" w:hAnsiTheme="majorHAnsi" w:cstheme="majorBidi"/>
        </w:rPr>
      </w:pPr>
      <w:r w:rsidRPr="24E0BF2C">
        <w:rPr>
          <w:rFonts w:asciiTheme="majorHAnsi" w:hAnsiTheme="majorHAnsi" w:cstheme="majorBidi"/>
        </w:rPr>
        <w:t xml:space="preserve">Haber suscrito un convenio o contrato de adjudicación de recursos y haberse resuelto por incumplimiento de la </w:t>
      </w:r>
      <w:r w:rsidR="6599F672" w:rsidRPr="24E0BF2C">
        <w:rPr>
          <w:rFonts w:asciiTheme="majorHAnsi" w:hAnsiTheme="majorHAnsi" w:cstheme="majorBidi"/>
        </w:rPr>
        <w:t>E</w:t>
      </w:r>
      <w:r w:rsidRPr="24E0BF2C">
        <w:rPr>
          <w:rFonts w:asciiTheme="majorHAnsi" w:hAnsiTheme="majorHAnsi" w:cstheme="majorBidi"/>
        </w:rPr>
        <w:t xml:space="preserve">ntidad </w:t>
      </w:r>
      <w:r w:rsidR="109E2C86" w:rsidRPr="24E0BF2C">
        <w:rPr>
          <w:rFonts w:asciiTheme="majorHAnsi" w:hAnsiTheme="majorHAnsi" w:cstheme="majorBidi"/>
        </w:rPr>
        <w:t>S</w:t>
      </w:r>
      <w:r w:rsidRPr="24E0BF2C">
        <w:rPr>
          <w:rFonts w:asciiTheme="majorHAnsi" w:hAnsiTheme="majorHAnsi" w:cstheme="majorBidi"/>
        </w:rPr>
        <w:t>olicitante.</w:t>
      </w:r>
    </w:p>
    <w:p w14:paraId="7058C053" w14:textId="1229ED77" w:rsidR="008619A0" w:rsidRDefault="008619A0">
      <w:pPr>
        <w:pStyle w:val="Prrafodelista"/>
        <w:numPr>
          <w:ilvl w:val="1"/>
          <w:numId w:val="3"/>
        </w:numPr>
        <w:jc w:val="both"/>
        <w:rPr>
          <w:rFonts w:asciiTheme="majorHAnsi" w:hAnsiTheme="majorHAnsi" w:cstheme="majorHAnsi"/>
        </w:rPr>
      </w:pPr>
      <w:r w:rsidRPr="006E60EC">
        <w:rPr>
          <w:rFonts w:asciiTheme="majorHAnsi" w:hAnsiTheme="majorHAnsi" w:cstheme="majorHAnsi"/>
        </w:rPr>
        <w:t>Haber desistido del proceso de adjudicación después de haber sido evaluado y aprobado el Proyecto de la Categoría 1 y 2 en convocatorias anteriores a la presente. Sin embargo, la ES podrá presentar un sustento</w:t>
      </w:r>
      <w:r w:rsidR="00D11B27">
        <w:rPr>
          <w:rStyle w:val="Refdenotaalpie"/>
          <w:rFonts w:asciiTheme="majorHAnsi" w:hAnsiTheme="majorHAnsi" w:cstheme="majorHAnsi"/>
        </w:rPr>
        <w:footnoteReference w:id="5"/>
      </w:r>
      <w:r w:rsidRPr="006E60EC">
        <w:rPr>
          <w:rFonts w:asciiTheme="majorHAnsi" w:hAnsiTheme="majorHAnsi" w:cstheme="majorHAnsi"/>
        </w:rPr>
        <w:t xml:space="preserve"> de los motivos de desistimiento, los cuales serán evaluados por </w:t>
      </w:r>
      <w:r w:rsidR="00BB26CB">
        <w:rPr>
          <w:rFonts w:asciiTheme="majorHAnsi" w:hAnsiTheme="majorHAnsi" w:cstheme="majorHAnsi"/>
        </w:rPr>
        <w:t>ProInnóvate</w:t>
      </w:r>
      <w:r w:rsidRPr="006E60EC">
        <w:rPr>
          <w:rFonts w:asciiTheme="majorHAnsi" w:hAnsiTheme="majorHAnsi" w:cstheme="majorHAnsi"/>
        </w:rPr>
        <w:t xml:space="preserve">. </w:t>
      </w:r>
    </w:p>
    <w:p w14:paraId="17D711C9" w14:textId="1591411B" w:rsidR="008619A0" w:rsidRPr="00344D83" w:rsidRDefault="008619A0" w:rsidP="4EBCCAAC">
      <w:pPr>
        <w:pStyle w:val="Prrafodelista"/>
        <w:numPr>
          <w:ilvl w:val="0"/>
          <w:numId w:val="3"/>
        </w:numPr>
        <w:jc w:val="both"/>
        <w:rPr>
          <w:rFonts w:asciiTheme="majorHAnsi" w:hAnsiTheme="majorHAnsi" w:cstheme="majorBidi"/>
        </w:rPr>
      </w:pPr>
      <w:r w:rsidRPr="4EBCCAAC">
        <w:rPr>
          <w:rFonts w:asciiTheme="majorHAnsi" w:hAnsiTheme="majorHAnsi" w:cstheme="majorBidi"/>
        </w:rPr>
        <w:t xml:space="preserve">La ES debe </w:t>
      </w:r>
      <w:r w:rsidR="00904279" w:rsidRPr="4EBCCAAC">
        <w:rPr>
          <w:rFonts w:asciiTheme="majorHAnsi" w:hAnsiTheme="majorHAnsi" w:cstheme="majorBidi"/>
        </w:rPr>
        <w:t>producir</w:t>
      </w:r>
      <w:r w:rsidRPr="4EBCCAAC">
        <w:rPr>
          <w:rFonts w:asciiTheme="majorHAnsi" w:hAnsiTheme="majorHAnsi" w:cstheme="majorBidi"/>
        </w:rPr>
        <w:t xml:space="preserve"> bienes y/o servicios dentro del ámbito de la convocatoria.</w:t>
      </w:r>
    </w:p>
    <w:p w14:paraId="5F7246B0" w14:textId="4472D107" w:rsidR="00791F74" w:rsidRDefault="008619A0" w:rsidP="4EBCCAAC">
      <w:pPr>
        <w:pStyle w:val="Prrafodelista"/>
        <w:numPr>
          <w:ilvl w:val="0"/>
          <w:numId w:val="3"/>
        </w:numPr>
        <w:jc w:val="both"/>
        <w:rPr>
          <w:rFonts w:asciiTheme="majorHAnsi" w:hAnsiTheme="majorHAnsi" w:cstheme="majorBidi"/>
        </w:rPr>
      </w:pPr>
      <w:r w:rsidRPr="4EBCCAAC">
        <w:rPr>
          <w:rFonts w:asciiTheme="majorHAnsi" w:hAnsiTheme="majorHAnsi" w:cstheme="majorBidi"/>
        </w:rPr>
        <w:t>Acrediten que su actividad económica y de operaciones</w:t>
      </w:r>
      <w:r w:rsidR="00D11B27" w:rsidRPr="4EBCCAAC">
        <w:rPr>
          <w:rFonts w:asciiTheme="majorHAnsi" w:hAnsiTheme="majorHAnsi" w:cstheme="majorBidi"/>
        </w:rPr>
        <w:t xml:space="preserve"> (incluyendo los de procesos en la cadena de valor)</w:t>
      </w:r>
      <w:r w:rsidRPr="4EBCCAAC">
        <w:rPr>
          <w:rFonts w:asciiTheme="majorHAnsi" w:hAnsiTheme="majorHAnsi" w:cstheme="majorBidi"/>
        </w:rPr>
        <w:t xml:space="preserve"> esté directamente relacionada con el tema del proyecto propuesto. Se verificará con el RUC de la Entidad Solicitante. En caso el CIIU no permita identificar con </w:t>
      </w:r>
      <w:r w:rsidRPr="4EBCCAAC">
        <w:rPr>
          <w:rFonts w:asciiTheme="majorHAnsi" w:hAnsiTheme="majorHAnsi" w:cstheme="majorBidi"/>
        </w:rPr>
        <w:lastRenderedPageBreak/>
        <w:t>claridad la actividad económica de la Entidad, ProInnóvate podrá solicitar que cargue en el Sistema en Línea la partida registral, la parte que corresponda al objeto</w:t>
      </w:r>
      <w:r w:rsidR="00D11B27" w:rsidRPr="4EBCCAAC">
        <w:rPr>
          <w:rFonts w:asciiTheme="majorHAnsi" w:hAnsiTheme="majorHAnsi" w:cstheme="majorBidi"/>
        </w:rPr>
        <w:t xml:space="preserve"> </w:t>
      </w:r>
      <w:r w:rsidRPr="4EBCCAAC">
        <w:rPr>
          <w:rFonts w:asciiTheme="majorHAnsi" w:hAnsiTheme="majorHAnsi" w:cstheme="majorBidi"/>
        </w:rPr>
        <w:t>social.</w:t>
      </w:r>
    </w:p>
    <w:p w14:paraId="4D60E9AA" w14:textId="0E45FA28" w:rsidR="00344D83" w:rsidRPr="00BB52CD" w:rsidRDefault="00344D83" w:rsidP="00344D83">
      <w:pPr>
        <w:jc w:val="both"/>
        <w:rPr>
          <w:rFonts w:asciiTheme="majorHAnsi" w:hAnsiTheme="majorHAnsi" w:cstheme="majorBidi"/>
          <w:b/>
          <w:bCs/>
        </w:rPr>
      </w:pPr>
      <w:r>
        <w:rPr>
          <w:rFonts w:asciiTheme="majorHAnsi" w:hAnsiTheme="majorHAnsi" w:cstheme="majorBidi"/>
          <w:b/>
          <w:bCs/>
        </w:rPr>
        <w:t>N</w:t>
      </w:r>
      <w:r w:rsidRPr="25EFD44A">
        <w:rPr>
          <w:rFonts w:asciiTheme="majorHAnsi" w:hAnsiTheme="majorHAnsi" w:cstheme="majorBidi"/>
          <w:b/>
          <w:bCs/>
        </w:rPr>
        <w:t>o son elegibles como ES:</w:t>
      </w:r>
    </w:p>
    <w:p w14:paraId="19F0F4DA" w14:textId="46251697" w:rsidR="00344D83" w:rsidRDefault="00344D83" w:rsidP="4EBCCAAC">
      <w:pPr>
        <w:pStyle w:val="Prrafodelista"/>
        <w:numPr>
          <w:ilvl w:val="0"/>
          <w:numId w:val="4"/>
        </w:numPr>
        <w:jc w:val="both"/>
        <w:rPr>
          <w:rFonts w:asciiTheme="majorHAnsi" w:hAnsiTheme="majorHAnsi" w:cstheme="majorBidi"/>
        </w:rPr>
      </w:pPr>
      <w:r w:rsidRPr="4EBCCAAC">
        <w:rPr>
          <w:rFonts w:asciiTheme="majorHAnsi" w:hAnsiTheme="majorHAnsi" w:cstheme="majorBidi"/>
        </w:rPr>
        <w:t>Ninguna otra que no se ajuste a los criterios de elegibilidad señalados en las bases y el Anexo 1.</w:t>
      </w:r>
    </w:p>
    <w:p w14:paraId="7A146B79" w14:textId="340B57BD" w:rsidR="00344D83" w:rsidRDefault="00344D83">
      <w:pPr>
        <w:pStyle w:val="Prrafodelista"/>
        <w:numPr>
          <w:ilvl w:val="0"/>
          <w:numId w:val="4"/>
        </w:numPr>
        <w:jc w:val="both"/>
        <w:rPr>
          <w:rFonts w:asciiTheme="majorHAnsi" w:hAnsiTheme="majorHAnsi" w:cstheme="majorBidi"/>
        </w:rPr>
      </w:pPr>
      <w:r>
        <w:rPr>
          <w:rFonts w:asciiTheme="majorHAnsi" w:hAnsiTheme="majorHAnsi" w:cstheme="majorBidi"/>
        </w:rPr>
        <w:t>Empresas del extranjero que no estén constituidas en el Perú.</w:t>
      </w:r>
    </w:p>
    <w:p w14:paraId="4BEE1DB8" w14:textId="77777777" w:rsidR="00344D83" w:rsidRDefault="00344D83">
      <w:pPr>
        <w:pStyle w:val="Prrafodelista"/>
        <w:numPr>
          <w:ilvl w:val="0"/>
          <w:numId w:val="4"/>
        </w:numPr>
        <w:jc w:val="both"/>
        <w:rPr>
          <w:rFonts w:asciiTheme="majorHAnsi" w:hAnsiTheme="majorHAnsi" w:cstheme="majorBidi"/>
        </w:rPr>
      </w:pPr>
      <w:r w:rsidRPr="25EFD44A">
        <w:rPr>
          <w:rFonts w:asciiTheme="majorHAnsi" w:hAnsiTheme="majorHAnsi" w:cstheme="majorBidi"/>
        </w:rPr>
        <w:t>Persona natural, con o sin negocio.</w:t>
      </w:r>
    </w:p>
    <w:p w14:paraId="08F70379" w14:textId="77777777" w:rsidR="00344D83" w:rsidRDefault="00344D83">
      <w:pPr>
        <w:pStyle w:val="Prrafodelista"/>
        <w:numPr>
          <w:ilvl w:val="0"/>
          <w:numId w:val="4"/>
        </w:numPr>
        <w:jc w:val="both"/>
        <w:rPr>
          <w:rFonts w:asciiTheme="majorHAnsi" w:hAnsiTheme="majorHAnsi" w:cstheme="majorBidi"/>
        </w:rPr>
      </w:pPr>
      <w:r w:rsidRPr="25EFD44A">
        <w:rPr>
          <w:rFonts w:asciiTheme="majorHAnsi" w:hAnsiTheme="majorHAnsi" w:cstheme="majorBidi"/>
        </w:rPr>
        <w:t>Instituciones de cooperación internacional.</w:t>
      </w:r>
    </w:p>
    <w:p w14:paraId="074CF474" w14:textId="77777777" w:rsidR="00344D83" w:rsidRDefault="00344D83">
      <w:pPr>
        <w:pStyle w:val="Prrafodelista"/>
        <w:numPr>
          <w:ilvl w:val="0"/>
          <w:numId w:val="4"/>
        </w:numPr>
        <w:jc w:val="both"/>
        <w:rPr>
          <w:rFonts w:asciiTheme="majorHAnsi" w:hAnsiTheme="majorHAnsi" w:cstheme="majorBidi"/>
        </w:rPr>
      </w:pPr>
      <w:r w:rsidRPr="25EFD44A">
        <w:rPr>
          <w:rFonts w:asciiTheme="majorHAnsi" w:hAnsiTheme="majorHAnsi" w:cstheme="majorBidi"/>
        </w:rPr>
        <w:t>Instituciones públicas.</w:t>
      </w:r>
    </w:p>
    <w:p w14:paraId="2E4AC229" w14:textId="046AE691" w:rsidR="00344D83" w:rsidRPr="007C7CC2" w:rsidRDefault="00344D83">
      <w:pPr>
        <w:pStyle w:val="Prrafodelista"/>
        <w:numPr>
          <w:ilvl w:val="0"/>
          <w:numId w:val="4"/>
        </w:numPr>
        <w:jc w:val="both"/>
        <w:rPr>
          <w:rFonts w:asciiTheme="majorHAnsi" w:hAnsiTheme="majorHAnsi" w:cstheme="majorBidi"/>
        </w:rPr>
      </w:pPr>
      <w:r>
        <w:rPr>
          <w:rFonts w:asciiTheme="majorHAnsi" w:hAnsiTheme="majorHAnsi" w:cstheme="majorBidi"/>
        </w:rPr>
        <w:t>L</w:t>
      </w:r>
      <w:r w:rsidRPr="25EFD44A">
        <w:rPr>
          <w:rFonts w:asciiTheme="majorHAnsi" w:hAnsiTheme="majorHAnsi" w:cstheme="majorBidi"/>
        </w:rPr>
        <w:t xml:space="preserve">a Entidad que registra uno o más convenios o contratos en ejecución (como entidades ejecutoras) de uno o más proyectos cofinanciados por ProInnóvate, a excepción de aquellos proyectos que hayan cumplido con entregar el último Informe Técnico Financiero aprobado. </w:t>
      </w:r>
    </w:p>
    <w:p w14:paraId="05076555" w14:textId="49ED559A" w:rsidR="00344D83" w:rsidRDefault="00344D83">
      <w:pPr>
        <w:pStyle w:val="Prrafodelista"/>
        <w:numPr>
          <w:ilvl w:val="0"/>
          <w:numId w:val="4"/>
        </w:numPr>
        <w:jc w:val="both"/>
        <w:rPr>
          <w:rFonts w:asciiTheme="majorHAnsi" w:hAnsiTheme="majorHAnsi" w:cstheme="majorBidi"/>
        </w:rPr>
      </w:pPr>
      <w:r w:rsidRPr="25EFD44A">
        <w:rPr>
          <w:rFonts w:asciiTheme="majorHAnsi" w:hAnsiTheme="majorHAnsi" w:cstheme="majorBidi"/>
        </w:rPr>
        <w:t>Entidades ganadoras de convocatorias previas de Innovación Abierta (</w:t>
      </w:r>
      <w:r>
        <w:rPr>
          <w:rFonts w:asciiTheme="majorHAnsi" w:hAnsiTheme="majorHAnsi" w:cstheme="majorBidi"/>
        </w:rPr>
        <w:t>aplica solo para la segunda</w:t>
      </w:r>
      <w:r w:rsidRPr="25EFD44A">
        <w:rPr>
          <w:rFonts w:asciiTheme="majorHAnsi" w:hAnsiTheme="majorHAnsi" w:cstheme="majorBidi"/>
        </w:rPr>
        <w:t xml:space="preserve"> categoría de Proyectos Colaborativos de Innovación).</w:t>
      </w:r>
    </w:p>
    <w:p w14:paraId="07C71778" w14:textId="77777777" w:rsidR="00344D83" w:rsidRDefault="00344D83">
      <w:pPr>
        <w:pStyle w:val="Prrafodelista"/>
        <w:numPr>
          <w:ilvl w:val="0"/>
          <w:numId w:val="4"/>
        </w:numPr>
        <w:rPr>
          <w:rFonts w:asciiTheme="majorHAnsi" w:hAnsiTheme="majorHAnsi" w:cstheme="majorBidi"/>
        </w:rPr>
      </w:pPr>
      <w:r w:rsidRPr="25EFD44A">
        <w:rPr>
          <w:rFonts w:asciiTheme="majorHAnsi" w:hAnsiTheme="majorHAnsi" w:cstheme="majorBidi"/>
        </w:rPr>
        <w:t>Entidades que postulen con propuestas que vulnere derechos de propiedad intelectual de terceros y muestre indicios de plagio o copia textual, total o parcial, de otros proyectos evaluados, culminados o en ejecución, financiados por cualquier fuente cuya información sea accesible.</w:t>
      </w:r>
    </w:p>
    <w:p w14:paraId="528384D5" w14:textId="3227DC2D" w:rsidR="00A31424" w:rsidRPr="009309F9" w:rsidRDefault="00344D83">
      <w:pPr>
        <w:pStyle w:val="Prrafodelista"/>
        <w:numPr>
          <w:ilvl w:val="0"/>
          <w:numId w:val="4"/>
        </w:numPr>
        <w:rPr>
          <w:rFonts w:asciiTheme="majorHAnsi" w:hAnsiTheme="majorHAnsi" w:cstheme="majorBidi"/>
        </w:rPr>
      </w:pPr>
      <w:r w:rsidRPr="25EFD44A">
        <w:rPr>
          <w:rFonts w:asciiTheme="majorHAnsi" w:hAnsiTheme="majorHAnsi" w:cstheme="majorBidi"/>
        </w:rPr>
        <w:t>Entidades que presenten proyectos relacionado con armas, juegos de azar, actividades ilegales, prohibidas o innecesarias para el logro de los resultados del proyecto.</w:t>
      </w:r>
    </w:p>
    <w:p w14:paraId="22A3440E" w14:textId="579FC8BA" w:rsidR="00835D5A" w:rsidRDefault="00835D5A" w:rsidP="00835D5A">
      <w:pPr>
        <w:jc w:val="both"/>
        <w:rPr>
          <w:rFonts w:asciiTheme="majorHAnsi" w:hAnsiTheme="majorHAnsi" w:cstheme="majorHAnsi"/>
        </w:rPr>
      </w:pPr>
      <w:r>
        <w:rPr>
          <w:rFonts w:asciiTheme="majorHAnsi" w:hAnsiTheme="majorHAnsi" w:cstheme="majorHAnsi"/>
        </w:rPr>
        <w:t xml:space="preserve">La </w:t>
      </w:r>
      <w:r w:rsidRPr="00A32DAB">
        <w:rPr>
          <w:rFonts w:asciiTheme="majorHAnsi" w:hAnsiTheme="majorHAnsi" w:cstheme="majorHAnsi"/>
          <w:b/>
          <w:bCs/>
        </w:rPr>
        <w:t>Entidad Asociada</w:t>
      </w:r>
      <w:r>
        <w:rPr>
          <w:rFonts w:asciiTheme="majorHAnsi" w:hAnsiTheme="majorHAnsi" w:cstheme="majorHAnsi"/>
        </w:rPr>
        <w:t xml:space="preserve"> (EA) debe cumplir con los siguientes requisitos legales:</w:t>
      </w:r>
    </w:p>
    <w:p w14:paraId="67990A65" w14:textId="17D84E14" w:rsidR="00835D5A" w:rsidRPr="00835D5A" w:rsidRDefault="07252741">
      <w:pPr>
        <w:pStyle w:val="Prrafodelista"/>
        <w:numPr>
          <w:ilvl w:val="0"/>
          <w:numId w:val="12"/>
        </w:numPr>
        <w:jc w:val="both"/>
        <w:rPr>
          <w:rFonts w:asciiTheme="majorHAnsi" w:hAnsiTheme="majorHAnsi" w:cstheme="majorBidi"/>
        </w:rPr>
      </w:pPr>
      <w:r w:rsidRPr="24E0BF2C">
        <w:rPr>
          <w:rFonts w:asciiTheme="majorHAnsi" w:hAnsiTheme="majorHAnsi" w:cstheme="majorBidi"/>
        </w:rPr>
        <w:t>Para la EA peruana debe estar legalmente constituida en el Perú y cuenten con RUC activo y habido. Para la EA extranjera debe estar registrado en la autoridad tributaria competente de su país de origen.</w:t>
      </w:r>
    </w:p>
    <w:p w14:paraId="6BAE80EB" w14:textId="763C7CA8" w:rsidR="000B2C70" w:rsidRDefault="00835D5A">
      <w:pPr>
        <w:pStyle w:val="Prrafodelista"/>
        <w:numPr>
          <w:ilvl w:val="0"/>
          <w:numId w:val="12"/>
        </w:numPr>
        <w:jc w:val="both"/>
        <w:rPr>
          <w:rFonts w:asciiTheme="majorHAnsi" w:hAnsiTheme="majorHAnsi" w:cstheme="majorHAnsi"/>
        </w:rPr>
      </w:pPr>
      <w:r w:rsidRPr="000B2C70">
        <w:rPr>
          <w:rFonts w:asciiTheme="majorHAnsi" w:hAnsiTheme="majorHAnsi" w:cstheme="majorHAnsi"/>
        </w:rPr>
        <w:t xml:space="preserve">Por lo menos </w:t>
      </w:r>
      <w:r w:rsidR="00FD5C34" w:rsidRPr="000B2C70">
        <w:rPr>
          <w:rFonts w:asciiTheme="majorHAnsi" w:hAnsiTheme="majorHAnsi" w:cstheme="majorHAnsi"/>
        </w:rPr>
        <w:t>un</w:t>
      </w:r>
      <w:r w:rsidRPr="000B2C70">
        <w:rPr>
          <w:rFonts w:asciiTheme="majorHAnsi" w:hAnsiTheme="majorHAnsi" w:cstheme="majorHAnsi"/>
        </w:rPr>
        <w:t xml:space="preserve"> (0</w:t>
      </w:r>
      <w:r w:rsidR="00FD5C34" w:rsidRPr="000B2C70">
        <w:rPr>
          <w:rFonts w:asciiTheme="majorHAnsi" w:hAnsiTheme="majorHAnsi" w:cstheme="majorHAnsi"/>
        </w:rPr>
        <w:t>1</w:t>
      </w:r>
      <w:r w:rsidRPr="000B2C70">
        <w:rPr>
          <w:rFonts w:asciiTheme="majorHAnsi" w:hAnsiTheme="majorHAnsi" w:cstheme="majorHAnsi"/>
        </w:rPr>
        <w:t>) año de funcionamiento continuo, contados retroactivamente desde la fecha de cierre de la convocatoria del corte respectivo y acorde a la información RUC de la SUNAT o registro del país de origen para el caso de las entidades extranjeras.</w:t>
      </w:r>
    </w:p>
    <w:p w14:paraId="2053C152" w14:textId="310522B1" w:rsidR="000B2C70" w:rsidRPr="000B2C70" w:rsidRDefault="000B2C70">
      <w:pPr>
        <w:pStyle w:val="Prrafodelista"/>
        <w:numPr>
          <w:ilvl w:val="0"/>
          <w:numId w:val="12"/>
        </w:numPr>
        <w:rPr>
          <w:rFonts w:asciiTheme="majorHAnsi" w:hAnsiTheme="majorHAnsi" w:cstheme="majorHAnsi"/>
        </w:rPr>
      </w:pPr>
      <w:r w:rsidRPr="000B2C70">
        <w:rPr>
          <w:rFonts w:asciiTheme="majorHAnsi" w:hAnsiTheme="majorHAnsi" w:cstheme="majorHAnsi"/>
        </w:rPr>
        <w:t xml:space="preserve">No estar sancionado con inhabilitación temporal o definitiva para contratar con el Estado Peruano, mientras dure tal sanción- este requisito es aplicable </w:t>
      </w:r>
      <w:r w:rsidR="00C2115D">
        <w:rPr>
          <w:rFonts w:asciiTheme="majorHAnsi" w:hAnsiTheme="majorHAnsi" w:cstheme="majorHAnsi"/>
        </w:rPr>
        <w:t xml:space="preserve">también </w:t>
      </w:r>
      <w:r w:rsidRPr="000B2C70">
        <w:rPr>
          <w:rFonts w:asciiTheme="majorHAnsi" w:hAnsiTheme="majorHAnsi" w:cstheme="majorHAnsi"/>
        </w:rPr>
        <w:t>al representante legal.</w:t>
      </w:r>
    </w:p>
    <w:p w14:paraId="482C2115" w14:textId="77777777" w:rsidR="000B2C70" w:rsidRPr="000B2C70" w:rsidRDefault="000B2C70">
      <w:pPr>
        <w:pStyle w:val="Prrafodelista"/>
        <w:numPr>
          <w:ilvl w:val="0"/>
          <w:numId w:val="12"/>
        </w:numPr>
        <w:jc w:val="both"/>
        <w:rPr>
          <w:rFonts w:asciiTheme="majorHAnsi" w:hAnsiTheme="majorHAnsi" w:cstheme="majorHAnsi"/>
        </w:rPr>
      </w:pPr>
      <w:r w:rsidRPr="000B2C70">
        <w:rPr>
          <w:rFonts w:asciiTheme="majorHAnsi" w:hAnsiTheme="majorHAnsi" w:cstheme="majorHAnsi"/>
        </w:rPr>
        <w:t>No presentar deudas coactivas reportadas de seguridad social de los trabajadores ni de otras obligaciones tributarias o no tributarias.</w:t>
      </w:r>
    </w:p>
    <w:p w14:paraId="5FFE089B" w14:textId="77777777" w:rsidR="000B2C70" w:rsidRPr="000B2C70" w:rsidRDefault="41B3F6E4">
      <w:pPr>
        <w:pStyle w:val="Prrafodelista"/>
        <w:numPr>
          <w:ilvl w:val="0"/>
          <w:numId w:val="12"/>
        </w:numPr>
        <w:jc w:val="both"/>
        <w:rPr>
          <w:rFonts w:asciiTheme="majorHAnsi" w:hAnsiTheme="majorHAnsi" w:cstheme="majorHAnsi"/>
        </w:rPr>
      </w:pPr>
      <w:r w:rsidRPr="24E0BF2C">
        <w:rPr>
          <w:rFonts w:asciiTheme="majorHAnsi" w:hAnsiTheme="majorHAnsi" w:cstheme="majorBidi"/>
        </w:rPr>
        <w:t>No estar sometido a ningún procedimiento previsto en la Ley General del Sistema Concursal, ni en cualquier norma que la sustituya, modifique o complemente.</w:t>
      </w:r>
    </w:p>
    <w:p w14:paraId="7093AACA" w14:textId="1E99A201" w:rsidR="000B2C70" w:rsidRPr="000C381A" w:rsidRDefault="41B3F6E4">
      <w:pPr>
        <w:pStyle w:val="Prrafodelista"/>
        <w:numPr>
          <w:ilvl w:val="0"/>
          <w:numId w:val="12"/>
        </w:numPr>
        <w:jc w:val="both"/>
        <w:rPr>
          <w:rFonts w:asciiTheme="majorHAnsi" w:hAnsiTheme="majorHAnsi" w:cstheme="majorBidi"/>
        </w:rPr>
      </w:pPr>
      <w:r w:rsidRPr="24E0BF2C">
        <w:rPr>
          <w:rFonts w:asciiTheme="majorHAnsi" w:hAnsiTheme="majorHAnsi" w:cstheme="majorBidi"/>
        </w:rPr>
        <w:t xml:space="preserve">No se encuentren observadas por ProInnóvate u otra fuente de financiamiento a la que se tenga acceso, que </w:t>
      </w:r>
      <w:r w:rsidR="00030491">
        <w:rPr>
          <w:rFonts w:asciiTheme="majorHAnsi" w:hAnsiTheme="majorHAnsi" w:cstheme="majorBidi"/>
        </w:rPr>
        <w:t xml:space="preserve">la </w:t>
      </w:r>
      <w:r w:rsidRPr="24E0BF2C">
        <w:rPr>
          <w:rFonts w:asciiTheme="majorHAnsi" w:hAnsiTheme="majorHAnsi" w:cstheme="majorBidi"/>
        </w:rPr>
        <w:t>descalif</w:t>
      </w:r>
      <w:r w:rsidR="00030491">
        <w:rPr>
          <w:rFonts w:asciiTheme="majorHAnsi" w:hAnsiTheme="majorHAnsi" w:cstheme="majorBidi"/>
        </w:rPr>
        <w:t xml:space="preserve">ique </w:t>
      </w:r>
      <w:r w:rsidRPr="24E0BF2C">
        <w:rPr>
          <w:rFonts w:asciiTheme="majorHAnsi" w:hAnsiTheme="majorHAnsi" w:cstheme="majorBidi"/>
        </w:rPr>
        <w:t>por:</w:t>
      </w:r>
    </w:p>
    <w:p w14:paraId="6C0BFE71" w14:textId="77777777" w:rsidR="000B2C70" w:rsidRPr="000B2C70" w:rsidRDefault="000B2C70">
      <w:pPr>
        <w:pStyle w:val="Prrafodelista"/>
        <w:numPr>
          <w:ilvl w:val="0"/>
          <w:numId w:val="13"/>
        </w:numPr>
        <w:jc w:val="both"/>
        <w:rPr>
          <w:rFonts w:asciiTheme="majorHAnsi" w:hAnsiTheme="majorHAnsi" w:cstheme="majorHAnsi"/>
        </w:rPr>
      </w:pPr>
      <w:r w:rsidRPr="000B2C70">
        <w:rPr>
          <w:rFonts w:asciiTheme="majorHAnsi" w:hAnsiTheme="majorHAnsi" w:cstheme="majorHAnsi"/>
        </w:rPr>
        <w:t>Un mal desempeño y capacidad de gestión de un proyecto culminado o en ejecución, ya sea como Entidad Ejecutora o Entidad Asociada.</w:t>
      </w:r>
    </w:p>
    <w:p w14:paraId="232D2705" w14:textId="77777777" w:rsidR="000B2C70" w:rsidRPr="000B2C70" w:rsidRDefault="000B2C70">
      <w:pPr>
        <w:pStyle w:val="Prrafodelista"/>
        <w:numPr>
          <w:ilvl w:val="0"/>
          <w:numId w:val="13"/>
        </w:numPr>
        <w:jc w:val="both"/>
        <w:rPr>
          <w:rFonts w:asciiTheme="majorHAnsi" w:hAnsiTheme="majorHAnsi" w:cstheme="majorHAnsi"/>
        </w:rPr>
      </w:pPr>
      <w:r w:rsidRPr="000B2C70">
        <w:rPr>
          <w:rFonts w:asciiTheme="majorHAnsi" w:hAnsiTheme="majorHAnsi" w:cstheme="majorHAnsi"/>
        </w:rPr>
        <w:t>Haber suscrito un convenio o contrato de Adjudicación de Recursos No Reembolsables (RNR) y haberse resuelto por incumplimiento de la entidad solicitante.</w:t>
      </w:r>
    </w:p>
    <w:p w14:paraId="2DBEA8DC" w14:textId="00AFDC17" w:rsidR="00835D5A" w:rsidRPr="00A32DAB" w:rsidRDefault="000B2C70">
      <w:pPr>
        <w:pStyle w:val="Prrafodelista"/>
        <w:numPr>
          <w:ilvl w:val="0"/>
          <w:numId w:val="13"/>
        </w:numPr>
        <w:jc w:val="both"/>
        <w:rPr>
          <w:rFonts w:asciiTheme="majorHAnsi" w:hAnsiTheme="majorHAnsi" w:cstheme="majorHAnsi"/>
        </w:rPr>
      </w:pPr>
      <w:r w:rsidRPr="000B2C70">
        <w:rPr>
          <w:rFonts w:asciiTheme="majorHAnsi" w:hAnsiTheme="majorHAnsi" w:cstheme="majorHAnsi"/>
        </w:rPr>
        <w:t xml:space="preserve">Haber desistido del proceso de adjudicación después de haber sido evaluado y aprobado el </w:t>
      </w:r>
      <w:r w:rsidR="00A32DAB">
        <w:rPr>
          <w:rFonts w:asciiTheme="majorHAnsi" w:hAnsiTheme="majorHAnsi" w:cstheme="majorHAnsi"/>
        </w:rPr>
        <w:t>cualquier p</w:t>
      </w:r>
      <w:r w:rsidRPr="000B2C70">
        <w:rPr>
          <w:rFonts w:asciiTheme="majorHAnsi" w:hAnsiTheme="majorHAnsi" w:cstheme="majorHAnsi"/>
        </w:rPr>
        <w:t xml:space="preserve">royecto de </w:t>
      </w:r>
      <w:r w:rsidR="00A32DAB">
        <w:rPr>
          <w:rFonts w:asciiTheme="majorHAnsi" w:hAnsiTheme="majorHAnsi" w:cstheme="majorHAnsi"/>
        </w:rPr>
        <w:t>ProInnóvate</w:t>
      </w:r>
      <w:r w:rsidRPr="000B2C70">
        <w:rPr>
          <w:rFonts w:asciiTheme="majorHAnsi" w:hAnsiTheme="majorHAnsi" w:cstheme="majorHAnsi"/>
        </w:rPr>
        <w:t xml:space="preserve">. </w:t>
      </w:r>
    </w:p>
    <w:p w14:paraId="21E7B1E1" w14:textId="4E587A04" w:rsidR="00F12991" w:rsidRPr="00F12991" w:rsidRDefault="00F12991" w:rsidP="00F12991">
      <w:pPr>
        <w:jc w:val="both"/>
        <w:rPr>
          <w:rFonts w:asciiTheme="majorHAnsi" w:hAnsiTheme="majorHAnsi" w:cstheme="majorHAnsi"/>
        </w:rPr>
      </w:pPr>
      <w:r w:rsidRPr="000F5E0B">
        <w:rPr>
          <w:rFonts w:asciiTheme="majorHAnsi" w:hAnsiTheme="majorHAnsi" w:cstheme="majorHAnsi"/>
        </w:rPr>
        <w:t xml:space="preserve">Durante </w:t>
      </w:r>
      <w:r w:rsidR="005D4300" w:rsidRPr="000F5E0B">
        <w:rPr>
          <w:rFonts w:asciiTheme="majorHAnsi" w:hAnsiTheme="majorHAnsi" w:cstheme="majorHAnsi"/>
        </w:rPr>
        <w:t>cualquiera etapa</w:t>
      </w:r>
      <w:r w:rsidRPr="000F5E0B">
        <w:rPr>
          <w:rFonts w:asciiTheme="majorHAnsi" w:hAnsiTheme="majorHAnsi" w:cstheme="majorHAnsi"/>
        </w:rPr>
        <w:t>,</w:t>
      </w:r>
      <w:r w:rsidR="005D4300" w:rsidRPr="000F5E0B">
        <w:rPr>
          <w:rFonts w:asciiTheme="majorHAnsi" w:hAnsiTheme="majorHAnsi" w:cstheme="majorHAnsi"/>
        </w:rPr>
        <w:t xml:space="preserve"> </w:t>
      </w:r>
      <w:r w:rsidRPr="000F5E0B">
        <w:rPr>
          <w:rFonts w:asciiTheme="majorHAnsi" w:hAnsiTheme="majorHAnsi" w:cstheme="majorHAnsi"/>
        </w:rPr>
        <w:t xml:space="preserve">será de aplicación el Principio de Privilegio de Controles Posteriores establecido en el TUO de la Ley de Procedimiento Administrativo General, </w:t>
      </w:r>
      <w:r w:rsidR="005D4300" w:rsidRPr="000F5E0B">
        <w:rPr>
          <w:rFonts w:asciiTheme="majorHAnsi" w:hAnsiTheme="majorHAnsi" w:cstheme="majorHAnsi"/>
        </w:rPr>
        <w:t xml:space="preserve">en virtud del cual, </w:t>
      </w:r>
      <w:r w:rsidR="005D4300" w:rsidRPr="000F5E0B">
        <w:rPr>
          <w:rFonts w:asciiTheme="majorHAnsi" w:hAnsiTheme="majorHAnsi" w:cstheme="majorHAnsi"/>
        </w:rPr>
        <w:lastRenderedPageBreak/>
        <w:t>Pro</w:t>
      </w:r>
      <w:r w:rsidR="00C01174">
        <w:rPr>
          <w:rFonts w:asciiTheme="majorHAnsi" w:hAnsiTheme="majorHAnsi" w:cstheme="majorHAnsi"/>
        </w:rPr>
        <w:t>I</w:t>
      </w:r>
      <w:r w:rsidR="005D4300" w:rsidRPr="000F5E0B">
        <w:rPr>
          <w:rFonts w:asciiTheme="majorHAnsi" w:hAnsiTheme="majorHAnsi" w:cstheme="majorHAnsi"/>
        </w:rPr>
        <w:t xml:space="preserve">nnóvate tendrá la facultad </w:t>
      </w:r>
      <w:r w:rsidRPr="000F5E0B">
        <w:rPr>
          <w:rFonts w:asciiTheme="majorHAnsi" w:hAnsiTheme="majorHAnsi" w:cstheme="majorHAnsi"/>
        </w:rPr>
        <w:t xml:space="preserve">comprobar la veracidad de la información presentada y </w:t>
      </w:r>
      <w:r w:rsidR="005D4300" w:rsidRPr="000F5E0B">
        <w:rPr>
          <w:rFonts w:asciiTheme="majorHAnsi" w:hAnsiTheme="majorHAnsi" w:cstheme="majorHAnsi"/>
        </w:rPr>
        <w:t>en caso, verificar inexactitud o falsedad, podrá dejar sin efecto la ejecución del proyecto, según la etapa en la que se encuentre el mismo.</w:t>
      </w:r>
    </w:p>
    <w:p w14:paraId="435BC7F4" w14:textId="3312B75B" w:rsidR="008619A0" w:rsidRPr="008619A0" w:rsidRDefault="003F2604" w:rsidP="008619A0">
      <w:pPr>
        <w:rPr>
          <w:rFonts w:asciiTheme="majorHAnsi" w:hAnsiTheme="majorHAnsi" w:cstheme="majorHAnsi"/>
        </w:rPr>
      </w:pPr>
      <w:r>
        <w:rPr>
          <w:rFonts w:asciiTheme="majorHAnsi" w:hAnsiTheme="majorHAnsi" w:cstheme="majorHAnsi"/>
        </w:rPr>
        <w:br w:type="page"/>
      </w:r>
    </w:p>
    <w:p w14:paraId="58F36BD2" w14:textId="74E1265F" w:rsidR="00AD1F39" w:rsidRDefault="00AA5E4D" w:rsidP="00BB52CD">
      <w:pPr>
        <w:rPr>
          <w:rFonts w:asciiTheme="majorHAnsi" w:hAnsiTheme="majorHAnsi" w:cstheme="majorHAnsi"/>
          <w:b/>
          <w:bCs/>
        </w:rPr>
      </w:pPr>
      <w:r>
        <w:rPr>
          <w:rFonts w:asciiTheme="majorHAnsi" w:hAnsiTheme="majorHAnsi" w:cstheme="majorHAnsi"/>
          <w:b/>
          <w:bCs/>
        </w:rPr>
        <w:lastRenderedPageBreak/>
        <w:t xml:space="preserve">ANEXO 2: </w:t>
      </w:r>
      <w:r w:rsidRPr="00BB52CD">
        <w:rPr>
          <w:rFonts w:asciiTheme="majorHAnsi" w:hAnsiTheme="majorHAnsi" w:cstheme="majorHAnsi"/>
          <w:b/>
          <w:bCs/>
        </w:rPr>
        <w:t>GASTOS ELEGIBLES Y NO ELEGIBLES</w:t>
      </w:r>
    </w:p>
    <w:p w14:paraId="44ABFD46" w14:textId="3649595F" w:rsidR="00B23677" w:rsidRDefault="00B23677" w:rsidP="001D00FA">
      <w:pPr>
        <w:jc w:val="both"/>
        <w:rPr>
          <w:rFonts w:asciiTheme="majorHAnsi" w:hAnsiTheme="majorHAnsi" w:cstheme="majorHAnsi"/>
        </w:rPr>
      </w:pPr>
      <w:r>
        <w:rPr>
          <w:rFonts w:asciiTheme="majorHAnsi" w:hAnsiTheme="majorHAnsi" w:cstheme="majorHAnsi"/>
        </w:rPr>
        <w:t xml:space="preserve">Los gastos elegibles son aquellos que pueden ser incluidos dentro del proyecto, independientemente de si se financian con aporte de ProInnóvate a través de </w:t>
      </w:r>
      <w:r w:rsidR="009E13B4">
        <w:rPr>
          <w:rFonts w:asciiTheme="majorHAnsi" w:hAnsiTheme="majorHAnsi" w:cstheme="majorHAnsi"/>
        </w:rPr>
        <w:t>Recurso no reembolsable</w:t>
      </w:r>
      <w:r w:rsidR="009309F9">
        <w:rPr>
          <w:rFonts w:asciiTheme="majorHAnsi" w:hAnsiTheme="majorHAnsi" w:cstheme="majorHAnsi"/>
        </w:rPr>
        <w:t xml:space="preserve"> (RNR)</w:t>
      </w:r>
      <w:r>
        <w:rPr>
          <w:rFonts w:asciiTheme="majorHAnsi" w:hAnsiTheme="majorHAnsi" w:cstheme="majorHAnsi"/>
        </w:rPr>
        <w:t xml:space="preserve"> o con aporte de la E</w:t>
      </w:r>
      <w:r w:rsidR="009E13B4">
        <w:rPr>
          <w:rFonts w:asciiTheme="majorHAnsi" w:hAnsiTheme="majorHAnsi" w:cstheme="majorHAnsi"/>
        </w:rPr>
        <w:t>S y/o EA.</w:t>
      </w:r>
    </w:p>
    <w:p w14:paraId="42EE46F5" w14:textId="3DB1D73D" w:rsidR="009E13B4" w:rsidRDefault="009E13B4" w:rsidP="001D00FA">
      <w:pPr>
        <w:jc w:val="both"/>
        <w:rPr>
          <w:rFonts w:asciiTheme="majorHAnsi" w:hAnsiTheme="majorHAnsi" w:cstheme="majorHAnsi"/>
        </w:rPr>
      </w:pPr>
      <w:r w:rsidRPr="009E13B4">
        <w:rPr>
          <w:rFonts w:asciiTheme="majorHAnsi" w:hAnsiTheme="majorHAnsi" w:cstheme="majorHAnsi"/>
        </w:rPr>
        <w:t xml:space="preserve">El aporte de la </w:t>
      </w:r>
      <w:r w:rsidR="0094144D">
        <w:rPr>
          <w:rFonts w:asciiTheme="majorHAnsi" w:hAnsiTheme="majorHAnsi" w:cstheme="majorHAnsi"/>
        </w:rPr>
        <w:t>ES</w:t>
      </w:r>
      <w:r w:rsidRPr="009E13B4">
        <w:rPr>
          <w:rFonts w:asciiTheme="majorHAnsi" w:hAnsiTheme="majorHAnsi" w:cstheme="majorHAnsi"/>
        </w:rPr>
        <w:t xml:space="preserve"> y/o </w:t>
      </w:r>
      <w:r w:rsidR="0094144D">
        <w:rPr>
          <w:rFonts w:asciiTheme="majorHAnsi" w:hAnsiTheme="majorHAnsi" w:cstheme="majorHAnsi"/>
        </w:rPr>
        <w:t>EA</w:t>
      </w:r>
      <w:r w:rsidRPr="009E13B4">
        <w:rPr>
          <w:rFonts w:asciiTheme="majorHAnsi" w:hAnsiTheme="majorHAnsi" w:cstheme="majorHAnsi"/>
        </w:rPr>
        <w:t xml:space="preserve"> para este concurso será monetario y no monetario, es decir, se presentará la valorización de los recursos asignados temporalmente al proyecto por la E</w:t>
      </w:r>
      <w:r w:rsidR="0094144D">
        <w:rPr>
          <w:rFonts w:asciiTheme="majorHAnsi" w:hAnsiTheme="majorHAnsi" w:cstheme="majorHAnsi"/>
        </w:rPr>
        <w:t xml:space="preserve">S </w:t>
      </w:r>
      <w:r w:rsidRPr="009E13B4">
        <w:rPr>
          <w:rFonts w:asciiTheme="majorHAnsi" w:hAnsiTheme="majorHAnsi" w:cstheme="majorHAnsi"/>
        </w:rPr>
        <w:t xml:space="preserve">y/o </w:t>
      </w:r>
      <w:r w:rsidR="0094144D">
        <w:rPr>
          <w:rFonts w:asciiTheme="majorHAnsi" w:hAnsiTheme="majorHAnsi" w:cstheme="majorHAnsi"/>
        </w:rPr>
        <w:t>EA.</w:t>
      </w:r>
    </w:p>
    <w:p w14:paraId="5492B36E" w14:textId="6E519087" w:rsidR="00B23677" w:rsidRDefault="00B23677" w:rsidP="001D00FA">
      <w:pPr>
        <w:jc w:val="both"/>
        <w:rPr>
          <w:rFonts w:asciiTheme="majorHAnsi" w:eastAsia="Calibri" w:hAnsiTheme="majorHAnsi" w:cstheme="majorHAnsi"/>
        </w:rPr>
      </w:pPr>
      <w:r>
        <w:rPr>
          <w:rFonts w:asciiTheme="majorHAnsi" w:hAnsiTheme="majorHAnsi" w:cstheme="majorHAnsi"/>
        </w:rPr>
        <w:t>Para efectos del presente concurso, deberá entenderse como partidas presupuestarias y los gastos a todo aquello que puede ser financiado en el marco del proyecto. La partida presupuestaria es una categoría (por ejemplo “</w:t>
      </w:r>
      <w:r w:rsidRPr="00B23677">
        <w:rPr>
          <w:rFonts w:asciiTheme="majorHAnsi" w:hAnsiTheme="majorHAnsi" w:cstheme="majorHAnsi"/>
          <w:i/>
          <w:iCs/>
        </w:rPr>
        <w:t>Honorarios</w:t>
      </w:r>
      <w:r>
        <w:rPr>
          <w:rFonts w:asciiTheme="majorHAnsi" w:hAnsiTheme="majorHAnsi" w:cstheme="majorHAnsi"/>
          <w:i/>
          <w:iCs/>
        </w:rPr>
        <w:t>”</w:t>
      </w:r>
      <w:r>
        <w:rPr>
          <w:rFonts w:asciiTheme="majorHAnsi" w:hAnsiTheme="majorHAnsi" w:cstheme="majorHAnsi"/>
        </w:rPr>
        <w:t xml:space="preserve">) que comprende </w:t>
      </w:r>
      <w:r w:rsidR="00C60A61">
        <w:rPr>
          <w:rFonts w:asciiTheme="majorHAnsi" w:hAnsiTheme="majorHAnsi" w:cstheme="majorHAnsi"/>
        </w:rPr>
        <w:t>diferentes tipos</w:t>
      </w:r>
      <w:r>
        <w:rPr>
          <w:rFonts w:asciiTheme="majorHAnsi" w:hAnsiTheme="majorHAnsi" w:cstheme="majorHAnsi"/>
        </w:rPr>
        <w:t xml:space="preserve"> de gastos </w:t>
      </w:r>
      <w:r w:rsidRPr="00973054">
        <w:rPr>
          <w:rFonts w:asciiTheme="majorHAnsi" w:eastAsia="Calibri" w:hAnsiTheme="majorHAnsi" w:cstheme="majorHAnsi"/>
        </w:rPr>
        <w:t>(por ejemplo “</w:t>
      </w:r>
      <w:r w:rsidRPr="00973054">
        <w:rPr>
          <w:rFonts w:asciiTheme="majorHAnsi" w:eastAsia="Calibri" w:hAnsiTheme="majorHAnsi" w:cstheme="majorHAnsi"/>
          <w:i/>
        </w:rPr>
        <w:t>Incentivos</w:t>
      </w:r>
      <w:r w:rsidRPr="00973054">
        <w:rPr>
          <w:rFonts w:asciiTheme="majorHAnsi" w:eastAsia="Calibri" w:hAnsiTheme="majorHAnsi" w:cstheme="majorHAnsi"/>
        </w:rPr>
        <w:t>”).</w:t>
      </w:r>
    </w:p>
    <w:p w14:paraId="5A9AB1AA" w14:textId="343793AF" w:rsidR="00CC67C3" w:rsidRPr="00B23677" w:rsidRDefault="00F77FDD" w:rsidP="001D00FA">
      <w:pPr>
        <w:jc w:val="both"/>
        <w:rPr>
          <w:rFonts w:asciiTheme="majorHAnsi" w:hAnsiTheme="majorHAnsi" w:cstheme="majorHAnsi"/>
        </w:rPr>
      </w:pPr>
      <w:r>
        <w:rPr>
          <w:rFonts w:asciiTheme="majorHAnsi" w:eastAsia="Calibri" w:hAnsiTheme="majorHAnsi" w:cstheme="majorHAnsi"/>
        </w:rPr>
        <w:t>Con RNR, no se podrá financiar IGV.</w:t>
      </w:r>
    </w:p>
    <w:p w14:paraId="62BDE530" w14:textId="6F8DB034" w:rsidR="00B23677" w:rsidRDefault="008666B6" w:rsidP="001D00FA">
      <w:pPr>
        <w:jc w:val="both"/>
        <w:rPr>
          <w:rFonts w:asciiTheme="majorHAnsi" w:hAnsiTheme="majorHAnsi" w:cstheme="majorHAnsi"/>
        </w:rPr>
      </w:pPr>
      <w:r>
        <w:rPr>
          <w:rFonts w:asciiTheme="majorHAnsi" w:hAnsiTheme="majorHAnsi" w:cstheme="majorHAnsi"/>
        </w:rPr>
        <w:t>A continuación, se presentan las partidas que pueden ser financiadas como parte del proyecto</w:t>
      </w:r>
      <w:r w:rsidR="004D1D58">
        <w:rPr>
          <w:rFonts w:asciiTheme="majorHAnsi" w:hAnsiTheme="majorHAnsi" w:cstheme="majorHAnsi"/>
        </w:rPr>
        <w:t xml:space="preserve"> por cada fase</w:t>
      </w:r>
      <w:r>
        <w:rPr>
          <w:rFonts w:asciiTheme="majorHAnsi" w:hAnsiTheme="majorHAnsi" w:cstheme="majorHAnsi"/>
        </w:rPr>
        <w:t>:</w:t>
      </w:r>
    </w:p>
    <w:tbl>
      <w:tblPr>
        <w:tblStyle w:val="Tablaconcuadrcula"/>
        <w:tblW w:w="9067" w:type="dxa"/>
        <w:tblLook w:val="04A0" w:firstRow="1" w:lastRow="0" w:firstColumn="1" w:lastColumn="0" w:noHBand="0" w:noVBand="1"/>
      </w:tblPr>
      <w:tblGrid>
        <w:gridCol w:w="1420"/>
        <w:gridCol w:w="2687"/>
        <w:gridCol w:w="2692"/>
        <w:gridCol w:w="2268"/>
      </w:tblGrid>
      <w:tr w:rsidR="009309F9" w:rsidRPr="009309F9" w14:paraId="078530E2" w14:textId="77777777" w:rsidTr="006002AF">
        <w:tc>
          <w:tcPr>
            <w:tcW w:w="9067" w:type="dxa"/>
            <w:gridSpan w:val="4"/>
            <w:shd w:val="clear" w:color="auto" w:fill="1F3864" w:themeFill="accent1" w:themeFillShade="80"/>
          </w:tcPr>
          <w:p w14:paraId="5510FB4A" w14:textId="71EE8362" w:rsidR="004D1D58" w:rsidRPr="009309F9" w:rsidRDefault="004D1D58" w:rsidP="00FD0EF5">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Fase 1</w:t>
            </w:r>
          </w:p>
        </w:tc>
      </w:tr>
      <w:tr w:rsidR="009309F9" w:rsidRPr="009309F9" w14:paraId="148FE810" w14:textId="77777777" w:rsidTr="006002AF">
        <w:tc>
          <w:tcPr>
            <w:tcW w:w="1420" w:type="dxa"/>
            <w:vMerge w:val="restart"/>
            <w:shd w:val="clear" w:color="auto" w:fill="1F3864" w:themeFill="accent1" w:themeFillShade="80"/>
          </w:tcPr>
          <w:p w14:paraId="23B7D9BF" w14:textId="3AF01079" w:rsidR="0094144D" w:rsidRPr="009309F9" w:rsidRDefault="0094144D" w:rsidP="00FD0EF5">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Partidas Presupuestaria</w:t>
            </w:r>
          </w:p>
        </w:tc>
        <w:tc>
          <w:tcPr>
            <w:tcW w:w="2687" w:type="dxa"/>
            <w:vMerge w:val="restart"/>
            <w:shd w:val="clear" w:color="auto" w:fill="1F3864" w:themeFill="accent1" w:themeFillShade="80"/>
          </w:tcPr>
          <w:p w14:paraId="5F294768" w14:textId="119EDB7C" w:rsidR="0094144D" w:rsidRPr="009309F9" w:rsidRDefault="0094144D" w:rsidP="00FD0EF5">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RNR</w:t>
            </w:r>
          </w:p>
        </w:tc>
        <w:tc>
          <w:tcPr>
            <w:tcW w:w="4960" w:type="dxa"/>
            <w:gridSpan w:val="2"/>
            <w:shd w:val="clear" w:color="auto" w:fill="1F3864" w:themeFill="accent1" w:themeFillShade="80"/>
          </w:tcPr>
          <w:p w14:paraId="5AE16942" w14:textId="26965DDC" w:rsidR="0094144D" w:rsidRPr="009309F9" w:rsidRDefault="0094144D" w:rsidP="00FD0EF5">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Aporte de Cofinanciamiento (ES y/o EA)</w:t>
            </w:r>
          </w:p>
        </w:tc>
      </w:tr>
      <w:tr w:rsidR="0094144D" w:rsidRPr="001D00FA" w14:paraId="73BDD4E1" w14:textId="77777777" w:rsidTr="006002AF">
        <w:tc>
          <w:tcPr>
            <w:tcW w:w="1420" w:type="dxa"/>
            <w:vMerge/>
            <w:shd w:val="clear" w:color="auto" w:fill="1F3864" w:themeFill="accent1" w:themeFillShade="80"/>
          </w:tcPr>
          <w:p w14:paraId="49481BF5" w14:textId="6E93E61E" w:rsidR="0094144D" w:rsidRPr="001D00FA" w:rsidRDefault="0094144D" w:rsidP="00FD0EF5">
            <w:pPr>
              <w:jc w:val="center"/>
              <w:rPr>
                <w:rFonts w:asciiTheme="majorHAnsi" w:hAnsiTheme="majorHAnsi" w:cstheme="majorHAnsi"/>
                <w:b/>
                <w:bCs/>
                <w:sz w:val="20"/>
                <w:szCs w:val="20"/>
              </w:rPr>
            </w:pPr>
          </w:p>
        </w:tc>
        <w:tc>
          <w:tcPr>
            <w:tcW w:w="2687" w:type="dxa"/>
            <w:vMerge/>
            <w:shd w:val="clear" w:color="auto" w:fill="1F3864" w:themeFill="accent1" w:themeFillShade="80"/>
          </w:tcPr>
          <w:p w14:paraId="6E655DBE" w14:textId="781325D2" w:rsidR="0094144D" w:rsidRPr="001D00FA" w:rsidRDefault="0094144D" w:rsidP="00FD0EF5">
            <w:pPr>
              <w:jc w:val="center"/>
              <w:rPr>
                <w:rFonts w:asciiTheme="majorHAnsi" w:hAnsiTheme="majorHAnsi" w:cstheme="majorHAnsi"/>
                <w:b/>
                <w:bCs/>
                <w:sz w:val="20"/>
                <w:szCs w:val="20"/>
              </w:rPr>
            </w:pPr>
          </w:p>
        </w:tc>
        <w:tc>
          <w:tcPr>
            <w:tcW w:w="2692" w:type="dxa"/>
            <w:shd w:val="clear" w:color="auto" w:fill="1F3864" w:themeFill="accent1" w:themeFillShade="80"/>
          </w:tcPr>
          <w:p w14:paraId="41CA36C3" w14:textId="719B83FB" w:rsidR="0094144D" w:rsidRPr="009309F9" w:rsidRDefault="0094144D" w:rsidP="00FD0EF5">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Monetario</w:t>
            </w:r>
          </w:p>
        </w:tc>
        <w:tc>
          <w:tcPr>
            <w:tcW w:w="2268" w:type="dxa"/>
            <w:shd w:val="clear" w:color="auto" w:fill="1F3864" w:themeFill="accent1" w:themeFillShade="80"/>
          </w:tcPr>
          <w:p w14:paraId="05A3B0AF" w14:textId="673F1B95" w:rsidR="0094144D" w:rsidRPr="009309F9" w:rsidRDefault="0094144D" w:rsidP="00FD0EF5">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No Monetario</w:t>
            </w:r>
          </w:p>
        </w:tc>
      </w:tr>
      <w:tr w:rsidR="00B3789F" w:rsidRPr="001D00FA" w14:paraId="2E0EF971" w14:textId="77777777" w:rsidTr="4EBCCAAC">
        <w:tc>
          <w:tcPr>
            <w:tcW w:w="1420" w:type="dxa"/>
          </w:tcPr>
          <w:p w14:paraId="068F0FA7" w14:textId="77777777" w:rsidR="00B3789F" w:rsidRPr="00025AD8" w:rsidRDefault="00B3789F" w:rsidP="00BB52CD">
            <w:pPr>
              <w:rPr>
                <w:rFonts w:asciiTheme="majorHAnsi" w:hAnsiTheme="majorHAnsi" w:cstheme="majorHAnsi"/>
                <w:b/>
                <w:bCs/>
                <w:sz w:val="16"/>
                <w:szCs w:val="16"/>
              </w:rPr>
            </w:pPr>
            <w:r w:rsidRPr="00025AD8">
              <w:rPr>
                <w:rFonts w:asciiTheme="majorHAnsi" w:hAnsiTheme="majorHAnsi" w:cstheme="majorHAnsi"/>
                <w:b/>
                <w:bCs/>
                <w:sz w:val="16"/>
                <w:szCs w:val="16"/>
              </w:rPr>
              <w:t>Honorarios</w:t>
            </w:r>
          </w:p>
          <w:p w14:paraId="549CBB7D" w14:textId="56357C0F" w:rsidR="00B3789F" w:rsidRPr="001D00FA" w:rsidRDefault="00B3789F" w:rsidP="00BB52CD">
            <w:pPr>
              <w:rPr>
                <w:rFonts w:asciiTheme="majorHAnsi" w:hAnsiTheme="majorHAnsi" w:cstheme="majorHAnsi"/>
                <w:sz w:val="16"/>
                <w:szCs w:val="16"/>
              </w:rPr>
            </w:pPr>
          </w:p>
        </w:tc>
        <w:tc>
          <w:tcPr>
            <w:tcW w:w="2687" w:type="dxa"/>
          </w:tcPr>
          <w:p w14:paraId="7215DDAF" w14:textId="4279C835" w:rsidR="00B3789F" w:rsidRPr="001D00FA" w:rsidRDefault="1EEC8B46">
            <w:pPr>
              <w:pStyle w:val="Prrafodelista"/>
              <w:numPr>
                <w:ilvl w:val="0"/>
                <w:numId w:val="5"/>
              </w:numPr>
              <w:rPr>
                <w:rFonts w:asciiTheme="majorHAnsi" w:hAnsiTheme="majorHAnsi" w:cstheme="majorBidi"/>
                <w:sz w:val="16"/>
                <w:szCs w:val="16"/>
              </w:rPr>
            </w:pPr>
            <w:r w:rsidRPr="24E0BF2C">
              <w:rPr>
                <w:rFonts w:asciiTheme="majorHAnsi" w:hAnsiTheme="majorHAnsi" w:cstheme="majorBidi"/>
                <w:sz w:val="16"/>
                <w:szCs w:val="16"/>
              </w:rPr>
              <w:t>Recurso Humano Adicional (</w:t>
            </w:r>
            <w:r w:rsidR="73FF6555" w:rsidRPr="24E0BF2C">
              <w:rPr>
                <w:rFonts w:asciiTheme="majorHAnsi" w:hAnsiTheme="majorHAnsi" w:cstheme="majorBidi"/>
                <w:sz w:val="16"/>
                <w:szCs w:val="16"/>
              </w:rPr>
              <w:t>RHA</w:t>
            </w:r>
            <w:r w:rsidRPr="24E0BF2C">
              <w:rPr>
                <w:rFonts w:asciiTheme="majorHAnsi" w:hAnsiTheme="majorHAnsi" w:cstheme="majorBidi"/>
                <w:sz w:val="16"/>
                <w:szCs w:val="16"/>
              </w:rPr>
              <w:t xml:space="preserve">)- </w:t>
            </w:r>
            <w:r w:rsidR="73FF6555" w:rsidRPr="24E0BF2C">
              <w:rPr>
                <w:rFonts w:asciiTheme="majorHAnsi" w:hAnsiTheme="majorHAnsi" w:cstheme="majorBidi"/>
                <w:sz w:val="16"/>
                <w:szCs w:val="16"/>
              </w:rPr>
              <w:t>hasta 2 especialistas del equipo técnico).</w:t>
            </w:r>
          </w:p>
          <w:p w14:paraId="5FF62270" w14:textId="22AA1AEF" w:rsidR="005034A3" w:rsidRDefault="005034A3">
            <w:pPr>
              <w:pStyle w:val="Prrafodelista"/>
              <w:numPr>
                <w:ilvl w:val="0"/>
                <w:numId w:val="5"/>
              </w:numPr>
              <w:rPr>
                <w:rFonts w:asciiTheme="majorHAnsi" w:hAnsiTheme="majorHAnsi" w:cstheme="majorHAnsi"/>
                <w:sz w:val="16"/>
                <w:szCs w:val="16"/>
              </w:rPr>
            </w:pPr>
            <w:r w:rsidRPr="005034A3">
              <w:rPr>
                <w:rFonts w:asciiTheme="majorHAnsi" w:hAnsiTheme="majorHAnsi" w:cstheme="majorHAnsi"/>
                <w:sz w:val="16"/>
                <w:szCs w:val="16"/>
              </w:rPr>
              <w:t>Incentivos para los investigadores de las Entidades Asociadas siempre y cuando sean estas universidad o institución de educación superior o centro de investigación, desarrollo e innovación y estén registrados en el CTI Vitae del Concytec.</w:t>
            </w:r>
          </w:p>
          <w:p w14:paraId="1DA9C902" w14:textId="77777777" w:rsidR="00030491" w:rsidRPr="00030491" w:rsidRDefault="00030491" w:rsidP="00030491">
            <w:pPr>
              <w:rPr>
                <w:rFonts w:asciiTheme="majorHAnsi" w:hAnsiTheme="majorHAnsi" w:cstheme="majorHAnsi"/>
                <w:sz w:val="16"/>
                <w:szCs w:val="16"/>
              </w:rPr>
            </w:pPr>
          </w:p>
          <w:p w14:paraId="1BD19F13" w14:textId="26AF2B4D" w:rsidR="00B3789F" w:rsidRPr="00030491" w:rsidRDefault="005F5E27" w:rsidP="00030491">
            <w:pPr>
              <w:rPr>
                <w:rFonts w:asciiTheme="majorHAnsi" w:hAnsiTheme="majorHAnsi" w:cstheme="majorHAnsi"/>
                <w:sz w:val="16"/>
                <w:szCs w:val="16"/>
              </w:rPr>
            </w:pPr>
            <w:r w:rsidRPr="00030491">
              <w:rPr>
                <w:rFonts w:asciiTheme="majorHAnsi" w:hAnsiTheme="majorHAnsi" w:cstheme="majorHAnsi"/>
                <w:sz w:val="16"/>
                <w:szCs w:val="16"/>
              </w:rPr>
              <w:t>*</w:t>
            </w:r>
            <w:r w:rsidR="00030491" w:rsidRPr="00030491">
              <w:rPr>
                <w:rFonts w:asciiTheme="majorHAnsi" w:hAnsiTheme="majorHAnsi" w:cstheme="majorHAnsi"/>
                <w:sz w:val="16"/>
                <w:szCs w:val="16"/>
              </w:rPr>
              <w:t xml:space="preserve">Modaliad A: </w:t>
            </w:r>
            <w:r w:rsidR="00B3789F" w:rsidRPr="00030491">
              <w:rPr>
                <w:rFonts w:asciiTheme="majorHAnsi" w:hAnsiTheme="majorHAnsi" w:cstheme="majorHAnsi"/>
                <w:sz w:val="16"/>
                <w:szCs w:val="16"/>
              </w:rPr>
              <w:t>Máximo de 1</w:t>
            </w:r>
            <w:r w:rsidR="005034A3" w:rsidRPr="00030491">
              <w:rPr>
                <w:rFonts w:asciiTheme="majorHAnsi" w:hAnsiTheme="majorHAnsi" w:cstheme="majorHAnsi"/>
                <w:sz w:val="16"/>
                <w:szCs w:val="16"/>
              </w:rPr>
              <w:t>5</w:t>
            </w:r>
            <w:r w:rsidR="00B3789F" w:rsidRPr="00030491">
              <w:rPr>
                <w:rFonts w:asciiTheme="majorHAnsi" w:hAnsiTheme="majorHAnsi" w:cstheme="majorHAnsi"/>
                <w:sz w:val="16"/>
                <w:szCs w:val="16"/>
              </w:rPr>
              <w:t>% de los RNR</w:t>
            </w:r>
          </w:p>
        </w:tc>
        <w:tc>
          <w:tcPr>
            <w:tcW w:w="2692" w:type="dxa"/>
          </w:tcPr>
          <w:p w14:paraId="53D06E9F" w14:textId="058F6BEB" w:rsidR="00B3789F" w:rsidRPr="001D00FA" w:rsidRDefault="0094144D">
            <w:pPr>
              <w:pStyle w:val="Prrafodelista"/>
              <w:numPr>
                <w:ilvl w:val="0"/>
                <w:numId w:val="5"/>
              </w:numPr>
              <w:rPr>
                <w:rFonts w:asciiTheme="majorHAnsi" w:hAnsiTheme="majorHAnsi" w:cstheme="majorHAnsi"/>
                <w:sz w:val="16"/>
                <w:szCs w:val="16"/>
              </w:rPr>
            </w:pPr>
            <w:r>
              <w:rPr>
                <w:rFonts w:asciiTheme="majorHAnsi" w:hAnsiTheme="majorHAnsi" w:cstheme="majorHAnsi"/>
                <w:sz w:val="16"/>
                <w:szCs w:val="16"/>
              </w:rPr>
              <w:t>Recurso Humano Adicional (RHA)</w:t>
            </w:r>
          </w:p>
        </w:tc>
        <w:tc>
          <w:tcPr>
            <w:tcW w:w="2268" w:type="dxa"/>
          </w:tcPr>
          <w:p w14:paraId="5C644EAC" w14:textId="6A1CF9FA" w:rsidR="005034A3" w:rsidRPr="005034A3" w:rsidRDefault="005034A3">
            <w:pPr>
              <w:pStyle w:val="TableParagraph"/>
              <w:numPr>
                <w:ilvl w:val="0"/>
                <w:numId w:val="5"/>
              </w:numPr>
              <w:spacing w:before="3" w:line="254" w:lineRule="auto"/>
              <w:ind w:right="50"/>
              <w:jc w:val="both"/>
              <w:rPr>
                <w:rFonts w:asciiTheme="majorHAnsi" w:eastAsiaTheme="minorHAnsi" w:hAnsiTheme="majorHAnsi" w:cstheme="majorHAnsi"/>
                <w:sz w:val="16"/>
                <w:szCs w:val="16"/>
                <w:lang w:eastAsia="en-US" w:bidi="ar-SA"/>
              </w:rPr>
            </w:pPr>
            <w:r w:rsidRPr="005034A3">
              <w:rPr>
                <w:rFonts w:asciiTheme="majorHAnsi" w:eastAsiaTheme="minorHAnsi" w:hAnsiTheme="majorHAnsi" w:cstheme="majorHAnsi"/>
                <w:sz w:val="16"/>
                <w:szCs w:val="16"/>
                <w:lang w:eastAsia="en-US" w:bidi="ar-SA"/>
              </w:rPr>
              <w:t xml:space="preserve">Valorización del tiempo del </w:t>
            </w:r>
            <w:r w:rsidR="00B03B3D">
              <w:rPr>
                <w:rFonts w:asciiTheme="majorHAnsi" w:eastAsiaTheme="minorHAnsi" w:hAnsiTheme="majorHAnsi" w:cstheme="majorHAnsi"/>
                <w:sz w:val="16"/>
                <w:szCs w:val="16"/>
                <w:lang w:eastAsia="en-US" w:bidi="ar-SA"/>
              </w:rPr>
              <w:t>c</w:t>
            </w:r>
            <w:r w:rsidRPr="005034A3">
              <w:rPr>
                <w:rFonts w:asciiTheme="majorHAnsi" w:eastAsiaTheme="minorHAnsi" w:hAnsiTheme="majorHAnsi" w:cstheme="majorHAnsi"/>
                <w:sz w:val="16"/>
                <w:szCs w:val="16"/>
                <w:lang w:eastAsia="en-US" w:bidi="ar-SA"/>
              </w:rPr>
              <w:t xml:space="preserve">oordinador general y </w:t>
            </w:r>
            <w:r w:rsidR="00B03B3D">
              <w:rPr>
                <w:rFonts w:asciiTheme="majorHAnsi" w:eastAsiaTheme="minorHAnsi" w:hAnsiTheme="majorHAnsi" w:cstheme="majorHAnsi"/>
                <w:sz w:val="16"/>
                <w:szCs w:val="16"/>
                <w:lang w:eastAsia="en-US" w:bidi="ar-SA"/>
              </w:rPr>
              <w:t xml:space="preserve">coordinador </w:t>
            </w:r>
            <w:r w:rsidRPr="005034A3">
              <w:rPr>
                <w:rFonts w:asciiTheme="majorHAnsi" w:eastAsiaTheme="minorHAnsi" w:hAnsiTheme="majorHAnsi" w:cstheme="majorHAnsi"/>
                <w:sz w:val="16"/>
                <w:szCs w:val="16"/>
                <w:lang w:eastAsia="en-US" w:bidi="ar-SA"/>
              </w:rPr>
              <w:t>administrativo</w:t>
            </w:r>
            <w:r w:rsidR="00B03B3D">
              <w:rPr>
                <w:rFonts w:asciiTheme="majorHAnsi" w:eastAsiaTheme="minorHAnsi" w:hAnsiTheme="majorHAnsi" w:cstheme="majorHAnsi"/>
                <w:sz w:val="16"/>
                <w:szCs w:val="16"/>
                <w:lang w:eastAsia="en-US" w:bidi="ar-SA"/>
              </w:rPr>
              <w:t xml:space="preserve"> (parte de la ES)</w:t>
            </w:r>
          </w:p>
          <w:p w14:paraId="7E30B7FA" w14:textId="29142799" w:rsidR="00B3789F" w:rsidRPr="001D00FA" w:rsidRDefault="00B3789F">
            <w:pPr>
              <w:pStyle w:val="Prrafodelista"/>
              <w:numPr>
                <w:ilvl w:val="0"/>
                <w:numId w:val="5"/>
              </w:numPr>
              <w:rPr>
                <w:rFonts w:asciiTheme="majorHAnsi" w:hAnsiTheme="majorHAnsi" w:cstheme="majorHAnsi"/>
                <w:sz w:val="16"/>
                <w:szCs w:val="16"/>
              </w:rPr>
            </w:pPr>
            <w:r w:rsidRPr="001D00FA">
              <w:rPr>
                <w:rFonts w:asciiTheme="majorHAnsi" w:hAnsiTheme="majorHAnsi" w:cstheme="majorHAnsi"/>
                <w:sz w:val="16"/>
                <w:szCs w:val="16"/>
              </w:rPr>
              <w:t xml:space="preserve">Valorización del tiempo del recurso humano involucrado a la ejecución del proyecto que pertenecen a las </w:t>
            </w:r>
            <w:r w:rsidR="00101EA8">
              <w:rPr>
                <w:rFonts w:asciiTheme="majorHAnsi" w:hAnsiTheme="majorHAnsi" w:cstheme="majorHAnsi"/>
                <w:sz w:val="16"/>
                <w:szCs w:val="16"/>
              </w:rPr>
              <w:t>ES y/o EA</w:t>
            </w:r>
            <w:r w:rsidR="005034A3">
              <w:rPr>
                <w:rFonts w:asciiTheme="majorHAnsi" w:hAnsiTheme="majorHAnsi" w:cstheme="majorHAnsi"/>
                <w:sz w:val="16"/>
                <w:szCs w:val="16"/>
              </w:rPr>
              <w:t xml:space="preserve"> (hasta </w:t>
            </w:r>
            <w:r w:rsidR="00030491">
              <w:rPr>
                <w:rFonts w:asciiTheme="majorHAnsi" w:hAnsiTheme="majorHAnsi" w:cstheme="majorHAnsi"/>
                <w:sz w:val="16"/>
                <w:szCs w:val="16"/>
              </w:rPr>
              <w:t>4</w:t>
            </w:r>
            <w:r w:rsidR="00FF0B16">
              <w:rPr>
                <w:rFonts w:asciiTheme="majorHAnsi" w:hAnsiTheme="majorHAnsi" w:cstheme="majorHAnsi"/>
                <w:sz w:val="16"/>
                <w:szCs w:val="16"/>
              </w:rPr>
              <w:t xml:space="preserve"> especialistas)</w:t>
            </w:r>
          </w:p>
        </w:tc>
      </w:tr>
      <w:tr w:rsidR="00B3789F" w:rsidRPr="001D00FA" w14:paraId="0DCFFB0A" w14:textId="77777777" w:rsidTr="4EBCCAAC">
        <w:tc>
          <w:tcPr>
            <w:tcW w:w="1420" w:type="dxa"/>
          </w:tcPr>
          <w:p w14:paraId="328F9132" w14:textId="77777777" w:rsidR="00101EA8" w:rsidRDefault="00B3789F" w:rsidP="00101EA8">
            <w:pPr>
              <w:rPr>
                <w:rFonts w:asciiTheme="majorHAnsi" w:hAnsiTheme="majorHAnsi" w:cstheme="majorHAnsi"/>
                <w:b/>
                <w:bCs/>
                <w:sz w:val="16"/>
                <w:szCs w:val="16"/>
              </w:rPr>
            </w:pPr>
            <w:r w:rsidRPr="00025AD8">
              <w:rPr>
                <w:rFonts w:asciiTheme="majorHAnsi" w:hAnsiTheme="majorHAnsi" w:cstheme="majorHAnsi"/>
                <w:b/>
                <w:bCs/>
                <w:sz w:val="16"/>
                <w:szCs w:val="16"/>
              </w:rPr>
              <w:t>Consultorías</w:t>
            </w:r>
          </w:p>
          <w:p w14:paraId="49EC6B5E" w14:textId="5ED528EA" w:rsidR="00101EA8" w:rsidRPr="001D00FA" w:rsidRDefault="00101EA8" w:rsidP="00101EA8">
            <w:pPr>
              <w:rPr>
                <w:rFonts w:asciiTheme="majorHAnsi" w:hAnsiTheme="majorHAnsi" w:cstheme="majorHAnsi"/>
                <w:sz w:val="16"/>
                <w:szCs w:val="16"/>
              </w:rPr>
            </w:pPr>
            <w:r w:rsidRPr="001D00FA">
              <w:rPr>
                <w:rFonts w:asciiTheme="majorHAnsi" w:hAnsiTheme="majorHAnsi" w:cstheme="majorHAnsi"/>
                <w:sz w:val="16"/>
                <w:szCs w:val="16"/>
              </w:rPr>
              <w:t>*Los consultores no forman parte del equipo técnico del proyecto</w:t>
            </w:r>
          </w:p>
          <w:p w14:paraId="0F843534" w14:textId="0DDFD403" w:rsidR="00B3789F" w:rsidRPr="00025AD8" w:rsidRDefault="00B3789F" w:rsidP="00BB52CD">
            <w:pPr>
              <w:rPr>
                <w:rFonts w:asciiTheme="majorHAnsi" w:hAnsiTheme="majorHAnsi" w:cstheme="majorHAnsi"/>
                <w:b/>
                <w:bCs/>
                <w:sz w:val="16"/>
                <w:szCs w:val="16"/>
              </w:rPr>
            </w:pPr>
          </w:p>
        </w:tc>
        <w:tc>
          <w:tcPr>
            <w:tcW w:w="2687" w:type="dxa"/>
          </w:tcPr>
          <w:p w14:paraId="55A4C690" w14:textId="3EFCFDE6" w:rsidR="00B3789F" w:rsidRPr="001D00FA" w:rsidRDefault="00B3789F">
            <w:pPr>
              <w:pStyle w:val="Prrafodelista"/>
              <w:numPr>
                <w:ilvl w:val="0"/>
                <w:numId w:val="5"/>
              </w:numPr>
              <w:rPr>
                <w:rFonts w:asciiTheme="majorHAnsi" w:hAnsiTheme="majorHAnsi" w:cstheme="majorHAnsi"/>
                <w:sz w:val="16"/>
                <w:szCs w:val="16"/>
              </w:rPr>
            </w:pPr>
            <w:r w:rsidRPr="001D00FA">
              <w:rPr>
                <w:rFonts w:asciiTheme="majorHAnsi" w:hAnsiTheme="majorHAnsi" w:cstheme="majorHAnsi"/>
                <w:sz w:val="16"/>
                <w:szCs w:val="16"/>
              </w:rPr>
              <w:t>Servicio de consultoría relacionados a la iniciativa de innovación abierta.</w:t>
            </w:r>
            <w:r w:rsidR="00121C13">
              <w:rPr>
                <w:rFonts w:asciiTheme="majorHAnsi" w:hAnsiTheme="majorHAnsi" w:cstheme="majorHAnsi"/>
                <w:sz w:val="16"/>
                <w:szCs w:val="16"/>
              </w:rPr>
              <w:t xml:space="preserve"> Incluyen </w:t>
            </w:r>
            <w:r w:rsidR="00101EA8">
              <w:rPr>
                <w:rFonts w:asciiTheme="majorHAnsi" w:hAnsiTheme="majorHAnsi" w:cstheme="majorHAnsi"/>
                <w:sz w:val="16"/>
                <w:szCs w:val="16"/>
              </w:rPr>
              <w:t>todos los</w:t>
            </w:r>
            <w:r w:rsidR="00121C13">
              <w:rPr>
                <w:rFonts w:asciiTheme="majorHAnsi" w:hAnsiTheme="majorHAnsi" w:cstheme="majorHAnsi"/>
                <w:sz w:val="16"/>
                <w:szCs w:val="16"/>
              </w:rPr>
              <w:t xml:space="preserve"> mencionados en la sección de ejecución en Fase 1 de las bases.</w:t>
            </w:r>
          </w:p>
          <w:p w14:paraId="5F46ADB4" w14:textId="2C3DE0B6" w:rsidR="00101EA8" w:rsidRDefault="00101EA8">
            <w:pPr>
              <w:pStyle w:val="Prrafodelista"/>
              <w:numPr>
                <w:ilvl w:val="0"/>
                <w:numId w:val="5"/>
              </w:numPr>
              <w:rPr>
                <w:rFonts w:asciiTheme="majorHAnsi" w:hAnsiTheme="majorHAnsi" w:cstheme="majorHAnsi"/>
                <w:sz w:val="16"/>
                <w:szCs w:val="16"/>
              </w:rPr>
            </w:pPr>
            <w:r>
              <w:rPr>
                <w:rFonts w:asciiTheme="majorHAnsi" w:hAnsiTheme="majorHAnsi" w:cstheme="majorHAnsi"/>
                <w:sz w:val="16"/>
                <w:szCs w:val="16"/>
              </w:rPr>
              <w:t xml:space="preserve">Contratación de profesionales para la </w:t>
            </w:r>
            <w:r w:rsidRPr="00DE36C8">
              <w:rPr>
                <w:rFonts w:asciiTheme="majorHAnsi" w:hAnsiTheme="majorHAnsi" w:cstheme="majorHAnsi"/>
                <w:sz w:val="16"/>
                <w:szCs w:val="16"/>
              </w:rPr>
              <w:t>formulación del proyecto, máximo S/ 7, 000.00 de los RNR.</w:t>
            </w:r>
            <w:r>
              <w:rPr>
                <w:rFonts w:asciiTheme="majorHAnsi" w:hAnsiTheme="majorHAnsi" w:cstheme="majorHAnsi"/>
                <w:sz w:val="16"/>
                <w:szCs w:val="16"/>
              </w:rPr>
              <w:t xml:space="preserve"> </w:t>
            </w:r>
          </w:p>
          <w:p w14:paraId="5DF9B480" w14:textId="0E6B1CC5" w:rsidR="00B3789F" w:rsidRPr="001D00FA" w:rsidRDefault="00B3789F" w:rsidP="00101EA8">
            <w:pPr>
              <w:rPr>
                <w:rFonts w:asciiTheme="majorHAnsi" w:hAnsiTheme="majorHAnsi" w:cstheme="majorHAnsi"/>
                <w:sz w:val="16"/>
                <w:szCs w:val="16"/>
              </w:rPr>
            </w:pPr>
          </w:p>
        </w:tc>
        <w:tc>
          <w:tcPr>
            <w:tcW w:w="2692" w:type="dxa"/>
          </w:tcPr>
          <w:p w14:paraId="7D2DCB2E" w14:textId="3E37143B" w:rsidR="00101EA8" w:rsidRDefault="00121C13">
            <w:pPr>
              <w:pStyle w:val="Prrafodelista"/>
              <w:numPr>
                <w:ilvl w:val="0"/>
                <w:numId w:val="6"/>
              </w:numPr>
              <w:rPr>
                <w:rFonts w:asciiTheme="majorHAnsi" w:hAnsiTheme="majorHAnsi" w:cstheme="majorHAnsi"/>
                <w:sz w:val="16"/>
                <w:szCs w:val="16"/>
              </w:rPr>
            </w:pPr>
            <w:r w:rsidRPr="001D00FA">
              <w:rPr>
                <w:rFonts w:asciiTheme="majorHAnsi" w:hAnsiTheme="majorHAnsi" w:cstheme="majorHAnsi"/>
                <w:sz w:val="16"/>
                <w:szCs w:val="16"/>
              </w:rPr>
              <w:t>Servicio de consultoría relacionados a la iniciativa de innovación abierta.</w:t>
            </w:r>
            <w:r>
              <w:rPr>
                <w:rFonts w:asciiTheme="majorHAnsi" w:hAnsiTheme="majorHAnsi" w:cstheme="majorHAnsi"/>
                <w:sz w:val="16"/>
                <w:szCs w:val="16"/>
              </w:rPr>
              <w:t xml:space="preserve"> Incluyen </w:t>
            </w:r>
            <w:r w:rsidR="00B03B3D">
              <w:rPr>
                <w:rFonts w:asciiTheme="majorHAnsi" w:hAnsiTheme="majorHAnsi" w:cstheme="majorHAnsi"/>
                <w:sz w:val="16"/>
                <w:szCs w:val="16"/>
              </w:rPr>
              <w:t>todos los</w:t>
            </w:r>
            <w:r>
              <w:rPr>
                <w:rFonts w:asciiTheme="majorHAnsi" w:hAnsiTheme="majorHAnsi" w:cstheme="majorHAnsi"/>
                <w:sz w:val="16"/>
                <w:szCs w:val="16"/>
              </w:rPr>
              <w:t xml:space="preserve"> mencionados en la sección de ejecución en Fase 1 de las bases</w:t>
            </w:r>
          </w:p>
          <w:p w14:paraId="108B48D0" w14:textId="1710C953" w:rsidR="00121C13" w:rsidRPr="00101EA8" w:rsidRDefault="00101EA8">
            <w:pPr>
              <w:pStyle w:val="Prrafodelista"/>
              <w:numPr>
                <w:ilvl w:val="0"/>
                <w:numId w:val="6"/>
              </w:numPr>
              <w:rPr>
                <w:rFonts w:asciiTheme="majorHAnsi" w:hAnsiTheme="majorHAnsi" w:cstheme="majorHAnsi"/>
                <w:sz w:val="16"/>
                <w:szCs w:val="16"/>
              </w:rPr>
            </w:pPr>
            <w:r>
              <w:rPr>
                <w:rFonts w:asciiTheme="majorHAnsi" w:hAnsiTheme="majorHAnsi" w:cstheme="majorHAnsi"/>
                <w:sz w:val="16"/>
                <w:szCs w:val="16"/>
              </w:rPr>
              <w:t xml:space="preserve">Contratación de profesionales para la </w:t>
            </w:r>
            <w:r w:rsidRPr="00DE36C8">
              <w:rPr>
                <w:rFonts w:asciiTheme="majorHAnsi" w:hAnsiTheme="majorHAnsi" w:cstheme="majorHAnsi"/>
                <w:sz w:val="16"/>
                <w:szCs w:val="16"/>
              </w:rPr>
              <w:t xml:space="preserve">formulación del proyecto, máximo S/ </w:t>
            </w:r>
            <w:r w:rsidR="00B03B3D">
              <w:rPr>
                <w:rFonts w:asciiTheme="majorHAnsi" w:hAnsiTheme="majorHAnsi" w:cstheme="majorHAnsi"/>
                <w:sz w:val="16"/>
                <w:szCs w:val="16"/>
              </w:rPr>
              <w:t>3</w:t>
            </w:r>
            <w:r w:rsidRPr="00DE36C8">
              <w:rPr>
                <w:rFonts w:asciiTheme="majorHAnsi" w:hAnsiTheme="majorHAnsi" w:cstheme="majorHAnsi"/>
                <w:sz w:val="16"/>
                <w:szCs w:val="16"/>
              </w:rPr>
              <w:t>, 000.00 de los RNR.</w:t>
            </w:r>
            <w:r>
              <w:rPr>
                <w:rFonts w:asciiTheme="majorHAnsi" w:hAnsiTheme="majorHAnsi" w:cstheme="majorHAnsi"/>
                <w:sz w:val="16"/>
                <w:szCs w:val="16"/>
              </w:rPr>
              <w:t xml:space="preserve"> </w:t>
            </w:r>
            <w:r w:rsidR="00121C13" w:rsidRPr="00101EA8">
              <w:rPr>
                <w:rFonts w:asciiTheme="majorHAnsi" w:hAnsiTheme="majorHAnsi" w:cstheme="majorHAnsi"/>
                <w:sz w:val="16"/>
                <w:szCs w:val="16"/>
              </w:rPr>
              <w:t xml:space="preserve"> </w:t>
            </w:r>
          </w:p>
          <w:p w14:paraId="116A376A" w14:textId="053FD9EC" w:rsidR="00B3789F" w:rsidRPr="001D00FA" w:rsidRDefault="4C497490">
            <w:pPr>
              <w:pStyle w:val="Prrafodelista"/>
              <w:numPr>
                <w:ilvl w:val="0"/>
                <w:numId w:val="6"/>
              </w:numPr>
              <w:rPr>
                <w:rFonts w:asciiTheme="majorHAnsi" w:hAnsiTheme="majorHAnsi" w:cstheme="majorBidi"/>
                <w:sz w:val="16"/>
                <w:szCs w:val="16"/>
              </w:rPr>
            </w:pPr>
            <w:r w:rsidRPr="24E0BF2C">
              <w:rPr>
                <w:rFonts w:asciiTheme="majorHAnsi" w:hAnsiTheme="majorHAnsi" w:cstheme="majorBidi"/>
                <w:sz w:val="16"/>
                <w:szCs w:val="16"/>
              </w:rPr>
              <w:t xml:space="preserve">Como mínimo se desagregará el aporte monetario equivalente al IGV </w:t>
            </w:r>
            <w:r w:rsidR="73C77723" w:rsidRPr="24E0BF2C">
              <w:rPr>
                <w:rFonts w:asciiTheme="majorHAnsi" w:hAnsiTheme="majorHAnsi" w:cstheme="majorBidi"/>
                <w:sz w:val="16"/>
                <w:szCs w:val="16"/>
              </w:rPr>
              <w:t>en caso lo realice una persona jur[idica.</w:t>
            </w:r>
          </w:p>
          <w:p w14:paraId="6AE30619" w14:textId="77777777" w:rsidR="00B3789F" w:rsidRDefault="00B3789F" w:rsidP="00DE36C8">
            <w:pPr>
              <w:rPr>
                <w:rFonts w:asciiTheme="majorHAnsi" w:hAnsiTheme="majorHAnsi" w:cstheme="majorHAnsi"/>
                <w:sz w:val="16"/>
                <w:szCs w:val="16"/>
              </w:rPr>
            </w:pPr>
          </w:p>
          <w:p w14:paraId="4F8E7D92" w14:textId="2CB30567" w:rsidR="00DE36C8" w:rsidRPr="00DE36C8" w:rsidRDefault="00DE36C8" w:rsidP="00DE36C8">
            <w:pPr>
              <w:rPr>
                <w:rFonts w:asciiTheme="majorHAnsi" w:hAnsiTheme="majorHAnsi" w:cstheme="majorHAnsi"/>
                <w:sz w:val="16"/>
                <w:szCs w:val="16"/>
              </w:rPr>
            </w:pPr>
          </w:p>
        </w:tc>
        <w:tc>
          <w:tcPr>
            <w:tcW w:w="2268" w:type="dxa"/>
          </w:tcPr>
          <w:p w14:paraId="28743989" w14:textId="04C39A73" w:rsidR="00B3789F" w:rsidRPr="001D00FA" w:rsidRDefault="00B3789F">
            <w:pPr>
              <w:pStyle w:val="Prrafodelista"/>
              <w:numPr>
                <w:ilvl w:val="0"/>
                <w:numId w:val="6"/>
              </w:numPr>
              <w:rPr>
                <w:rFonts w:asciiTheme="majorHAnsi" w:hAnsiTheme="majorHAnsi" w:cstheme="majorHAnsi"/>
                <w:sz w:val="16"/>
                <w:szCs w:val="16"/>
              </w:rPr>
            </w:pPr>
            <w:r w:rsidRPr="001D00FA">
              <w:rPr>
                <w:rFonts w:asciiTheme="majorHAnsi" w:hAnsiTheme="majorHAnsi" w:cstheme="majorHAnsi"/>
                <w:sz w:val="16"/>
                <w:szCs w:val="16"/>
              </w:rPr>
              <w:t>No aplica</w:t>
            </w:r>
          </w:p>
        </w:tc>
      </w:tr>
      <w:tr w:rsidR="00B3789F" w:rsidRPr="001D00FA" w14:paraId="4CE9AFBF" w14:textId="77777777" w:rsidTr="4EBCCAAC">
        <w:trPr>
          <w:trHeight w:val="553"/>
        </w:trPr>
        <w:tc>
          <w:tcPr>
            <w:tcW w:w="1420" w:type="dxa"/>
          </w:tcPr>
          <w:p w14:paraId="33D8A2EB" w14:textId="77777777" w:rsidR="00B3789F" w:rsidRDefault="00B3789F" w:rsidP="00B071F6">
            <w:pPr>
              <w:rPr>
                <w:rFonts w:asciiTheme="majorHAnsi" w:hAnsiTheme="majorHAnsi" w:cstheme="majorHAnsi"/>
                <w:b/>
                <w:bCs/>
                <w:sz w:val="16"/>
                <w:szCs w:val="16"/>
              </w:rPr>
            </w:pPr>
            <w:r w:rsidRPr="00025AD8">
              <w:rPr>
                <w:rFonts w:asciiTheme="majorHAnsi" w:hAnsiTheme="majorHAnsi" w:cstheme="majorHAnsi"/>
                <w:b/>
                <w:bCs/>
                <w:sz w:val="16"/>
                <w:szCs w:val="16"/>
              </w:rPr>
              <w:t>Servicios de Terceros</w:t>
            </w:r>
          </w:p>
          <w:p w14:paraId="7EDE5FEF" w14:textId="6111E977" w:rsidR="00121C13" w:rsidRPr="00121C13" w:rsidRDefault="00121C13" w:rsidP="00B071F6">
            <w:pPr>
              <w:rPr>
                <w:rFonts w:asciiTheme="majorHAnsi" w:hAnsiTheme="majorHAnsi" w:cstheme="majorHAnsi"/>
                <w:sz w:val="16"/>
                <w:szCs w:val="16"/>
              </w:rPr>
            </w:pPr>
            <w:r w:rsidRPr="00121C13">
              <w:rPr>
                <w:rFonts w:asciiTheme="majorHAnsi" w:hAnsiTheme="majorHAnsi" w:cstheme="majorHAnsi"/>
                <w:sz w:val="16"/>
                <w:szCs w:val="16"/>
              </w:rPr>
              <w:t xml:space="preserve">*El equipo técnico no podrá ser proveedor de servicios </w:t>
            </w:r>
            <w:r w:rsidRPr="00C01174">
              <w:rPr>
                <w:rFonts w:asciiTheme="majorHAnsi" w:hAnsiTheme="majorHAnsi" w:cstheme="majorHAnsi"/>
                <w:sz w:val="16"/>
                <w:szCs w:val="16"/>
              </w:rPr>
              <w:t>incluyendo los de formulación</w:t>
            </w:r>
          </w:p>
        </w:tc>
        <w:tc>
          <w:tcPr>
            <w:tcW w:w="2687" w:type="dxa"/>
          </w:tcPr>
          <w:p w14:paraId="3BF25BFF" w14:textId="57E420DE" w:rsidR="00B3789F" w:rsidRPr="001D00FA" w:rsidRDefault="6B85BDFA" w:rsidP="4EBCCAAC">
            <w:pPr>
              <w:pStyle w:val="Prrafodelista"/>
              <w:numPr>
                <w:ilvl w:val="0"/>
                <w:numId w:val="8"/>
              </w:numPr>
              <w:rPr>
                <w:rFonts w:asciiTheme="majorHAnsi" w:hAnsiTheme="majorHAnsi" w:cstheme="majorBidi"/>
                <w:sz w:val="16"/>
                <w:szCs w:val="16"/>
              </w:rPr>
            </w:pPr>
            <w:r w:rsidRPr="4EBCCAAC">
              <w:rPr>
                <w:rFonts w:asciiTheme="majorHAnsi" w:hAnsiTheme="majorHAnsi" w:cstheme="majorBidi"/>
                <w:sz w:val="16"/>
                <w:szCs w:val="16"/>
              </w:rPr>
              <w:t xml:space="preserve">Servicios relacionados a la organización de actividades de articulación y/o selección en el marco de </w:t>
            </w:r>
            <w:r w:rsidR="2177C258" w:rsidRPr="4EBCCAAC">
              <w:rPr>
                <w:rFonts w:asciiTheme="majorHAnsi" w:hAnsiTheme="majorHAnsi" w:cstheme="majorBidi"/>
                <w:sz w:val="16"/>
                <w:szCs w:val="16"/>
              </w:rPr>
              <w:t>la iniciativa de</w:t>
            </w:r>
            <w:r w:rsidRPr="4EBCCAAC">
              <w:rPr>
                <w:rFonts w:asciiTheme="majorHAnsi" w:hAnsiTheme="majorHAnsi" w:cstheme="majorBidi"/>
                <w:sz w:val="16"/>
                <w:szCs w:val="16"/>
              </w:rPr>
              <w:t xml:space="preserve"> innovación abierta.</w:t>
            </w:r>
          </w:p>
          <w:p w14:paraId="7149E3F5" w14:textId="17B2A433" w:rsidR="00101EA8" w:rsidRPr="009309F9" w:rsidRDefault="534BB1DD" w:rsidP="4EBCCAAC">
            <w:pPr>
              <w:pStyle w:val="Prrafodelista"/>
              <w:numPr>
                <w:ilvl w:val="0"/>
                <w:numId w:val="8"/>
              </w:numPr>
              <w:rPr>
                <w:rFonts w:asciiTheme="majorHAnsi" w:hAnsiTheme="majorHAnsi" w:cstheme="majorBidi"/>
                <w:sz w:val="16"/>
                <w:szCs w:val="16"/>
              </w:rPr>
            </w:pPr>
            <w:r w:rsidRPr="4EBCCAAC">
              <w:rPr>
                <w:rFonts w:asciiTheme="majorHAnsi" w:hAnsiTheme="majorHAnsi" w:cstheme="majorBidi"/>
                <w:sz w:val="16"/>
                <w:szCs w:val="16"/>
              </w:rPr>
              <w:t>Servicios de desarrollo/ adaptación de software.</w:t>
            </w:r>
          </w:p>
          <w:p w14:paraId="74363ABF" w14:textId="77777777" w:rsidR="00C62161" w:rsidRPr="00C62161" w:rsidRDefault="52A5F438" w:rsidP="4EBCCAAC">
            <w:pPr>
              <w:pStyle w:val="Prrafodelista"/>
              <w:numPr>
                <w:ilvl w:val="0"/>
                <w:numId w:val="8"/>
              </w:numPr>
              <w:rPr>
                <w:rFonts w:asciiTheme="majorHAnsi" w:hAnsiTheme="majorHAnsi" w:cstheme="majorBidi"/>
                <w:sz w:val="16"/>
                <w:szCs w:val="16"/>
              </w:rPr>
            </w:pPr>
            <w:r w:rsidRPr="4EBCCAAC">
              <w:rPr>
                <w:rFonts w:asciiTheme="majorHAnsi" w:hAnsiTheme="majorHAnsi" w:cstheme="majorBidi"/>
                <w:sz w:val="16"/>
                <w:szCs w:val="16"/>
              </w:rPr>
              <w:t xml:space="preserve">Medidas de protección ambiental y laboral asociadas al proyecto (incluye pruebas de detención de covid-19 a los que participan del proyecto: equipo </w:t>
            </w:r>
            <w:r w:rsidRPr="4EBCCAAC">
              <w:rPr>
                <w:rFonts w:asciiTheme="majorHAnsi" w:hAnsiTheme="majorHAnsi" w:cstheme="majorBidi"/>
                <w:sz w:val="16"/>
                <w:szCs w:val="16"/>
              </w:rPr>
              <w:lastRenderedPageBreak/>
              <w:t>técnico, coordinador administrativo y consultores).</w:t>
            </w:r>
          </w:p>
          <w:p w14:paraId="519B7949" w14:textId="77777777" w:rsidR="00C62161" w:rsidRPr="00C62161" w:rsidRDefault="52A5F438" w:rsidP="4EBCCAAC">
            <w:pPr>
              <w:pStyle w:val="Prrafodelista"/>
              <w:numPr>
                <w:ilvl w:val="0"/>
                <w:numId w:val="8"/>
              </w:numPr>
              <w:rPr>
                <w:rFonts w:asciiTheme="majorHAnsi" w:hAnsiTheme="majorHAnsi" w:cstheme="majorBidi"/>
                <w:sz w:val="16"/>
                <w:szCs w:val="16"/>
              </w:rPr>
            </w:pPr>
            <w:r w:rsidRPr="4EBCCAAC">
              <w:rPr>
                <w:rFonts w:asciiTheme="majorHAnsi" w:hAnsiTheme="majorHAnsi" w:cstheme="majorBidi"/>
                <w:sz w:val="16"/>
                <w:szCs w:val="16"/>
              </w:rPr>
              <w:t>Pago por el uso de propiedad intelectual registrada a nombre de terceros. Sólo podrá contratarse la suscripción por el tiempo del proyecto (como máximo).</w:t>
            </w:r>
          </w:p>
          <w:p w14:paraId="45E0BD17" w14:textId="77777777" w:rsidR="00CB5B1F" w:rsidRPr="001D00FA" w:rsidRDefault="1CAFFC0E" w:rsidP="4EBCCAAC">
            <w:pPr>
              <w:pStyle w:val="Prrafodelista"/>
              <w:numPr>
                <w:ilvl w:val="0"/>
                <w:numId w:val="8"/>
              </w:numPr>
              <w:rPr>
                <w:rFonts w:asciiTheme="majorHAnsi" w:hAnsiTheme="majorHAnsi" w:cstheme="majorBidi"/>
                <w:sz w:val="16"/>
                <w:szCs w:val="16"/>
              </w:rPr>
            </w:pPr>
            <w:r w:rsidRPr="4EBCCAAC">
              <w:rPr>
                <w:rFonts w:asciiTheme="majorHAnsi" w:hAnsiTheme="majorHAnsi" w:cstheme="majorBidi"/>
                <w:sz w:val="16"/>
                <w:szCs w:val="16"/>
              </w:rPr>
              <w:t>Gastos de comunicación y aquellos relacionados a la difusión del proyecto (componente gestión y cierre).</w:t>
            </w:r>
          </w:p>
          <w:p w14:paraId="45810F52" w14:textId="44CAB582" w:rsidR="00C62161" w:rsidRPr="00C62161" w:rsidRDefault="52A5F438" w:rsidP="4EBCCAAC">
            <w:pPr>
              <w:pStyle w:val="Prrafodelista"/>
              <w:numPr>
                <w:ilvl w:val="0"/>
                <w:numId w:val="8"/>
              </w:numPr>
              <w:rPr>
                <w:rFonts w:asciiTheme="majorHAnsi" w:hAnsiTheme="majorHAnsi" w:cstheme="majorBidi"/>
                <w:sz w:val="16"/>
                <w:szCs w:val="16"/>
              </w:rPr>
            </w:pPr>
            <w:r w:rsidRPr="4EBCCAAC">
              <w:rPr>
                <w:rFonts w:asciiTheme="majorHAnsi" w:hAnsiTheme="majorHAnsi" w:cstheme="majorBidi"/>
                <w:sz w:val="16"/>
                <w:szCs w:val="16"/>
              </w:rPr>
              <w:t>Pago de acceso a documentación y bases de datos especializadas</w:t>
            </w:r>
            <w:r w:rsidR="1CAFFC0E" w:rsidRPr="4EBCCAAC">
              <w:rPr>
                <w:rFonts w:asciiTheme="majorHAnsi" w:hAnsiTheme="majorHAnsi" w:cstheme="majorBidi"/>
                <w:sz w:val="16"/>
                <w:szCs w:val="16"/>
              </w:rPr>
              <w:t>, así como el uso de propiedad intelectual registrada a nombre de terceros</w:t>
            </w:r>
            <w:r w:rsidRPr="4EBCCAAC">
              <w:rPr>
                <w:rFonts w:asciiTheme="majorHAnsi" w:hAnsiTheme="majorHAnsi" w:cstheme="majorBidi"/>
                <w:sz w:val="16"/>
                <w:szCs w:val="16"/>
              </w:rPr>
              <w:t>. Sólo podrá contratarse la suscripción por el tiempo del proyecto (como máximo).</w:t>
            </w:r>
          </w:p>
          <w:p w14:paraId="3B51F944" w14:textId="60272C25" w:rsidR="00C62161" w:rsidRPr="00C62161" w:rsidRDefault="52A5F438" w:rsidP="4EBCCAAC">
            <w:pPr>
              <w:pStyle w:val="Prrafodelista"/>
              <w:numPr>
                <w:ilvl w:val="0"/>
                <w:numId w:val="8"/>
              </w:numPr>
              <w:rPr>
                <w:rFonts w:asciiTheme="majorHAnsi" w:hAnsiTheme="majorHAnsi" w:cstheme="majorBidi"/>
                <w:sz w:val="16"/>
                <w:szCs w:val="16"/>
              </w:rPr>
            </w:pPr>
            <w:r w:rsidRPr="4EBCCAAC">
              <w:rPr>
                <w:rFonts w:asciiTheme="majorHAnsi" w:hAnsiTheme="majorHAnsi" w:cstheme="majorBidi"/>
                <w:sz w:val="16"/>
                <w:szCs w:val="16"/>
              </w:rPr>
              <w:t>Membresía para la firma digital para la gestión del proyecto ante ProInnóvate. (se reconoce a partir del inicio del proyecto)</w:t>
            </w:r>
          </w:p>
          <w:p w14:paraId="34134198" w14:textId="6D00DE56" w:rsidR="00F168B3" w:rsidRPr="00F168B3" w:rsidRDefault="00F168B3" w:rsidP="4EBCCAAC">
            <w:pPr>
              <w:rPr>
                <w:rFonts w:asciiTheme="majorHAnsi" w:hAnsiTheme="majorHAnsi" w:cstheme="majorBidi"/>
                <w:sz w:val="16"/>
                <w:szCs w:val="16"/>
              </w:rPr>
            </w:pPr>
          </w:p>
        </w:tc>
        <w:tc>
          <w:tcPr>
            <w:tcW w:w="2692" w:type="dxa"/>
          </w:tcPr>
          <w:p w14:paraId="356770B2" w14:textId="77777777" w:rsidR="00C62161" w:rsidRPr="001D00FA" w:rsidRDefault="52A5F438" w:rsidP="4EBCCAAC">
            <w:pPr>
              <w:pStyle w:val="Prrafodelista"/>
              <w:numPr>
                <w:ilvl w:val="0"/>
                <w:numId w:val="7"/>
              </w:numPr>
              <w:rPr>
                <w:rFonts w:asciiTheme="majorHAnsi" w:hAnsiTheme="majorHAnsi" w:cstheme="majorBidi"/>
                <w:sz w:val="16"/>
                <w:szCs w:val="16"/>
              </w:rPr>
            </w:pPr>
            <w:r w:rsidRPr="4EBCCAAC">
              <w:rPr>
                <w:rFonts w:asciiTheme="majorHAnsi" w:hAnsiTheme="majorHAnsi" w:cstheme="majorBidi"/>
                <w:sz w:val="16"/>
                <w:szCs w:val="16"/>
              </w:rPr>
              <w:lastRenderedPageBreak/>
              <w:t>Servicios relacionados a la organización de actividades de articulación y/o selección en el marco de la iniciativa de innovación abierta.</w:t>
            </w:r>
          </w:p>
          <w:p w14:paraId="5C5B268B" w14:textId="77777777" w:rsidR="00C62161" w:rsidRDefault="52A5F438" w:rsidP="4EBCCAAC">
            <w:pPr>
              <w:pStyle w:val="Prrafodelista"/>
              <w:numPr>
                <w:ilvl w:val="0"/>
                <w:numId w:val="7"/>
              </w:numPr>
              <w:rPr>
                <w:rFonts w:asciiTheme="majorHAnsi" w:hAnsiTheme="majorHAnsi" w:cstheme="majorBidi"/>
                <w:sz w:val="16"/>
                <w:szCs w:val="16"/>
              </w:rPr>
            </w:pPr>
            <w:r w:rsidRPr="4EBCCAAC">
              <w:rPr>
                <w:rFonts w:asciiTheme="majorHAnsi" w:hAnsiTheme="majorHAnsi" w:cstheme="majorBidi"/>
                <w:sz w:val="16"/>
                <w:szCs w:val="16"/>
              </w:rPr>
              <w:t>Servicios de desarrollo/ adaptación de software.</w:t>
            </w:r>
          </w:p>
          <w:p w14:paraId="2FE28015" w14:textId="77777777" w:rsidR="00C62161" w:rsidRPr="009309F9" w:rsidRDefault="52A5F438" w:rsidP="4EBCCAAC">
            <w:pPr>
              <w:pStyle w:val="Prrafodelista"/>
              <w:numPr>
                <w:ilvl w:val="0"/>
                <w:numId w:val="7"/>
              </w:numPr>
              <w:rPr>
                <w:rFonts w:asciiTheme="majorHAnsi" w:hAnsiTheme="majorHAnsi" w:cstheme="majorBidi"/>
                <w:sz w:val="16"/>
                <w:szCs w:val="16"/>
              </w:rPr>
            </w:pPr>
            <w:r w:rsidRPr="4EBCCAAC">
              <w:rPr>
                <w:rFonts w:asciiTheme="majorHAnsi" w:hAnsiTheme="majorHAnsi" w:cstheme="majorBidi"/>
                <w:sz w:val="16"/>
                <w:szCs w:val="16"/>
              </w:rPr>
              <w:t xml:space="preserve">Medidas de protección ambiental y laboral asociadas al proyecto (incluye pruebas de detención de covid-19 a los que participan del proyecto: equipo </w:t>
            </w:r>
            <w:r w:rsidRPr="4EBCCAAC">
              <w:rPr>
                <w:rFonts w:asciiTheme="majorHAnsi" w:hAnsiTheme="majorHAnsi" w:cstheme="majorBidi"/>
                <w:sz w:val="16"/>
                <w:szCs w:val="16"/>
              </w:rPr>
              <w:lastRenderedPageBreak/>
              <w:t>técnico, coordinador administrativo y consultores).</w:t>
            </w:r>
          </w:p>
          <w:p w14:paraId="1F587A73" w14:textId="77777777" w:rsidR="00C62161" w:rsidRPr="00C62161" w:rsidRDefault="52A5F438" w:rsidP="4EBCCAAC">
            <w:pPr>
              <w:pStyle w:val="Prrafodelista"/>
              <w:numPr>
                <w:ilvl w:val="0"/>
                <w:numId w:val="7"/>
              </w:numPr>
              <w:rPr>
                <w:rFonts w:asciiTheme="majorHAnsi" w:hAnsiTheme="majorHAnsi" w:cstheme="majorBidi"/>
                <w:sz w:val="16"/>
                <w:szCs w:val="16"/>
              </w:rPr>
            </w:pPr>
            <w:r w:rsidRPr="4EBCCAAC">
              <w:rPr>
                <w:rFonts w:asciiTheme="majorHAnsi" w:hAnsiTheme="majorHAnsi" w:cstheme="majorBidi"/>
                <w:sz w:val="16"/>
                <w:szCs w:val="16"/>
              </w:rPr>
              <w:t>Pago por el uso de propiedad intelectual registrada a nombre de terceros. Sólo podrá contratarse la suscripción por el tiempo del proyecto (como máximo).</w:t>
            </w:r>
          </w:p>
          <w:p w14:paraId="59C2FFAF" w14:textId="77777777" w:rsidR="00CB5B1F" w:rsidRPr="001D00FA" w:rsidRDefault="1CAFFC0E" w:rsidP="4EBCCAAC">
            <w:pPr>
              <w:pStyle w:val="Prrafodelista"/>
              <w:numPr>
                <w:ilvl w:val="0"/>
                <w:numId w:val="7"/>
              </w:numPr>
              <w:rPr>
                <w:rFonts w:asciiTheme="majorHAnsi" w:hAnsiTheme="majorHAnsi" w:cstheme="majorBidi"/>
                <w:sz w:val="16"/>
                <w:szCs w:val="16"/>
              </w:rPr>
            </w:pPr>
            <w:r w:rsidRPr="4EBCCAAC">
              <w:rPr>
                <w:rFonts w:asciiTheme="majorHAnsi" w:hAnsiTheme="majorHAnsi" w:cstheme="majorBidi"/>
                <w:sz w:val="16"/>
                <w:szCs w:val="16"/>
              </w:rPr>
              <w:t>Gastos de comunicación y aquellos relacionados a la difusión del proyecto (componente gestión y cierre).</w:t>
            </w:r>
          </w:p>
          <w:p w14:paraId="79DBE8D5" w14:textId="77777777" w:rsidR="00CB5B1F" w:rsidRPr="00C62161" w:rsidRDefault="1CAFFC0E" w:rsidP="4EBCCAAC">
            <w:pPr>
              <w:pStyle w:val="Prrafodelista"/>
              <w:numPr>
                <w:ilvl w:val="0"/>
                <w:numId w:val="7"/>
              </w:numPr>
              <w:rPr>
                <w:rFonts w:asciiTheme="majorHAnsi" w:hAnsiTheme="majorHAnsi" w:cstheme="majorBidi"/>
                <w:sz w:val="16"/>
                <w:szCs w:val="16"/>
              </w:rPr>
            </w:pPr>
            <w:r w:rsidRPr="4EBCCAAC">
              <w:rPr>
                <w:rFonts w:asciiTheme="majorHAnsi" w:hAnsiTheme="majorHAnsi" w:cstheme="majorBidi"/>
                <w:sz w:val="16"/>
                <w:szCs w:val="16"/>
              </w:rPr>
              <w:t>Pago de acceso a documentación y bases de datos especializadas, así como el uso de propiedad intelectual registrada a nombre de terceros. Sólo podrá contratarse la suscripción por el tiempo del proyecto (como máximo).</w:t>
            </w:r>
          </w:p>
          <w:p w14:paraId="3D467877" w14:textId="77777777" w:rsidR="001811EA" w:rsidRDefault="52A5F438" w:rsidP="4EBCCAAC">
            <w:pPr>
              <w:pStyle w:val="Prrafodelista"/>
              <w:numPr>
                <w:ilvl w:val="0"/>
                <w:numId w:val="7"/>
              </w:numPr>
              <w:rPr>
                <w:rFonts w:asciiTheme="majorHAnsi" w:hAnsiTheme="majorHAnsi" w:cstheme="majorBidi"/>
                <w:sz w:val="16"/>
                <w:szCs w:val="16"/>
              </w:rPr>
            </w:pPr>
            <w:r w:rsidRPr="4EBCCAAC">
              <w:rPr>
                <w:rFonts w:asciiTheme="majorHAnsi" w:hAnsiTheme="majorHAnsi" w:cstheme="majorBidi"/>
                <w:sz w:val="16"/>
                <w:szCs w:val="16"/>
              </w:rPr>
              <w:t>Membresía para la firma digital para la gestión del proyecto ante ProInnóvate. (se reconoce a partir del inicio del proyecto)</w:t>
            </w:r>
          </w:p>
          <w:p w14:paraId="4E7FD859" w14:textId="77777777" w:rsidR="00C62161" w:rsidRPr="00C62161" w:rsidRDefault="52A5F438" w:rsidP="4EBCCAAC">
            <w:pPr>
              <w:pStyle w:val="Prrafodelista"/>
              <w:numPr>
                <w:ilvl w:val="0"/>
                <w:numId w:val="7"/>
              </w:numPr>
              <w:rPr>
                <w:rFonts w:asciiTheme="majorHAnsi" w:hAnsiTheme="majorHAnsi" w:cstheme="majorBidi"/>
                <w:sz w:val="16"/>
                <w:szCs w:val="16"/>
              </w:rPr>
            </w:pPr>
            <w:r w:rsidRPr="4EBCCAAC">
              <w:rPr>
                <w:rFonts w:asciiTheme="majorHAnsi" w:hAnsiTheme="majorHAnsi" w:cstheme="majorBidi"/>
                <w:sz w:val="16"/>
                <w:szCs w:val="16"/>
              </w:rPr>
              <w:t>Como mínimo se desagregará el aporte monetario equivalente al IGV.</w:t>
            </w:r>
          </w:p>
          <w:p w14:paraId="61C8421A" w14:textId="199BA6C0" w:rsidR="00C62161" w:rsidRPr="00C62161" w:rsidRDefault="52A5F438" w:rsidP="4EBCCAAC">
            <w:pPr>
              <w:pStyle w:val="Prrafodelista"/>
              <w:numPr>
                <w:ilvl w:val="0"/>
                <w:numId w:val="7"/>
              </w:numPr>
              <w:rPr>
                <w:rFonts w:asciiTheme="majorHAnsi" w:hAnsiTheme="majorHAnsi" w:cstheme="majorBidi"/>
                <w:sz w:val="16"/>
                <w:szCs w:val="16"/>
              </w:rPr>
            </w:pPr>
            <w:r w:rsidRPr="4EBCCAAC">
              <w:rPr>
                <w:rFonts w:asciiTheme="majorHAnsi" w:hAnsiTheme="majorHAnsi" w:cstheme="majorBidi"/>
                <w:sz w:val="16"/>
                <w:szCs w:val="16"/>
              </w:rPr>
              <w:t>En caso que los servicios sean provistos por entidades extranjeras deberá aplicarse el tratamiento tributario correspondiente</w:t>
            </w:r>
          </w:p>
        </w:tc>
        <w:tc>
          <w:tcPr>
            <w:tcW w:w="2268" w:type="dxa"/>
          </w:tcPr>
          <w:p w14:paraId="5A9CD023" w14:textId="743CF7A0" w:rsidR="00B3789F" w:rsidRPr="001D00FA" w:rsidRDefault="00B3789F">
            <w:pPr>
              <w:pStyle w:val="Prrafodelista"/>
              <w:numPr>
                <w:ilvl w:val="0"/>
                <w:numId w:val="7"/>
              </w:numPr>
              <w:rPr>
                <w:rFonts w:asciiTheme="majorHAnsi" w:hAnsiTheme="majorHAnsi" w:cstheme="majorHAnsi"/>
                <w:sz w:val="16"/>
                <w:szCs w:val="16"/>
              </w:rPr>
            </w:pPr>
            <w:r w:rsidRPr="001D00FA">
              <w:rPr>
                <w:rFonts w:asciiTheme="majorHAnsi" w:hAnsiTheme="majorHAnsi" w:cstheme="majorHAnsi"/>
                <w:sz w:val="16"/>
                <w:szCs w:val="16"/>
              </w:rPr>
              <w:lastRenderedPageBreak/>
              <w:t>No aplica</w:t>
            </w:r>
          </w:p>
        </w:tc>
      </w:tr>
      <w:tr w:rsidR="00B3789F" w:rsidRPr="001D00FA" w14:paraId="6E525F7B" w14:textId="77777777" w:rsidTr="4EBCCAAC">
        <w:tc>
          <w:tcPr>
            <w:tcW w:w="1420" w:type="dxa"/>
          </w:tcPr>
          <w:p w14:paraId="3C0814D8" w14:textId="56FEBD30" w:rsidR="00B3789F" w:rsidRPr="00A17461" w:rsidRDefault="2F6BC1E8" w:rsidP="4EBCCAAC">
            <w:pPr>
              <w:rPr>
                <w:rFonts w:asciiTheme="majorHAnsi" w:hAnsiTheme="majorHAnsi" w:cstheme="majorBidi"/>
                <w:strike/>
                <w:sz w:val="16"/>
                <w:szCs w:val="16"/>
              </w:rPr>
            </w:pPr>
            <w:r w:rsidRPr="4EBCCAAC">
              <w:rPr>
                <w:rFonts w:asciiTheme="majorHAnsi" w:hAnsiTheme="majorHAnsi" w:cstheme="majorBidi"/>
                <w:b/>
                <w:bCs/>
                <w:sz w:val="16"/>
                <w:szCs w:val="16"/>
              </w:rPr>
              <w:t>Equipos y Bienes duraderos</w:t>
            </w:r>
            <w:r w:rsidR="03B402B9" w:rsidRPr="4EBCCAAC">
              <w:rPr>
                <w:rFonts w:asciiTheme="majorHAnsi" w:hAnsiTheme="majorHAnsi" w:cstheme="majorBidi"/>
                <w:b/>
                <w:bCs/>
                <w:sz w:val="16"/>
                <w:szCs w:val="16"/>
              </w:rPr>
              <w:t xml:space="preserve">. </w:t>
            </w:r>
          </w:p>
        </w:tc>
        <w:tc>
          <w:tcPr>
            <w:tcW w:w="2687" w:type="dxa"/>
          </w:tcPr>
          <w:p w14:paraId="2A3279B5" w14:textId="54CEA79A" w:rsidR="4C497490" w:rsidRDefault="10D0BE04">
            <w:pPr>
              <w:pStyle w:val="Prrafodelista"/>
              <w:numPr>
                <w:ilvl w:val="0"/>
                <w:numId w:val="8"/>
              </w:numPr>
              <w:rPr>
                <w:rFonts w:asciiTheme="majorHAnsi" w:hAnsiTheme="majorHAnsi" w:cstheme="majorBidi"/>
                <w:sz w:val="16"/>
                <w:szCs w:val="16"/>
              </w:rPr>
            </w:pPr>
            <w:r w:rsidRPr="24E0BF2C">
              <w:rPr>
                <w:rFonts w:asciiTheme="majorHAnsi" w:hAnsiTheme="majorHAnsi" w:cstheme="majorBidi"/>
                <w:sz w:val="16"/>
                <w:szCs w:val="16"/>
              </w:rPr>
              <w:t>Adquisición de equipos para pruebas, prototipos y ensayos de laboratorio, para prueba de concepto</w:t>
            </w:r>
            <w:r w:rsidR="391F0A69" w:rsidRPr="24E0BF2C">
              <w:rPr>
                <w:rFonts w:asciiTheme="majorHAnsi" w:hAnsiTheme="majorHAnsi" w:cstheme="majorBidi"/>
                <w:sz w:val="16"/>
                <w:szCs w:val="16"/>
              </w:rPr>
              <w:t xml:space="preserve"> (en caso se justifique)</w:t>
            </w:r>
            <w:r w:rsidRPr="24E0BF2C">
              <w:rPr>
                <w:rFonts w:asciiTheme="majorHAnsi" w:hAnsiTheme="majorHAnsi" w:cstheme="majorBidi"/>
                <w:sz w:val="16"/>
                <w:szCs w:val="16"/>
              </w:rPr>
              <w:t>.</w:t>
            </w:r>
          </w:p>
          <w:p w14:paraId="3A7A93A2" w14:textId="5C8D43F3" w:rsidR="24E0BF2C" w:rsidRPr="00030491" w:rsidRDefault="24E0BF2C" w:rsidP="00030491">
            <w:pPr>
              <w:rPr>
                <w:rFonts w:asciiTheme="majorHAnsi" w:hAnsiTheme="majorHAnsi" w:cstheme="majorBidi"/>
                <w:sz w:val="16"/>
                <w:szCs w:val="16"/>
              </w:rPr>
            </w:pPr>
          </w:p>
          <w:p w14:paraId="05968B9D" w14:textId="5A9CE07C" w:rsidR="00B3789F" w:rsidRPr="001D00FA" w:rsidRDefault="00030491" w:rsidP="00B071F6">
            <w:pPr>
              <w:rPr>
                <w:rFonts w:asciiTheme="majorHAnsi" w:hAnsiTheme="majorHAnsi" w:cstheme="majorHAnsi"/>
                <w:sz w:val="16"/>
                <w:szCs w:val="16"/>
              </w:rPr>
            </w:pPr>
            <w:r>
              <w:rPr>
                <w:rFonts w:asciiTheme="majorHAnsi" w:hAnsiTheme="majorHAnsi" w:cstheme="majorBidi"/>
                <w:b/>
                <w:bCs/>
                <w:sz w:val="16"/>
                <w:szCs w:val="16"/>
              </w:rPr>
              <w:t xml:space="preserve">Máximo </w:t>
            </w:r>
            <w:r w:rsidRPr="24E0BF2C">
              <w:rPr>
                <w:rFonts w:asciiTheme="majorHAnsi" w:hAnsiTheme="majorHAnsi" w:cstheme="majorBidi"/>
                <w:b/>
                <w:bCs/>
                <w:sz w:val="16"/>
                <w:szCs w:val="16"/>
              </w:rPr>
              <w:t>10% de todo el proyecto.</w:t>
            </w:r>
          </w:p>
          <w:p w14:paraId="1D146FDF" w14:textId="5DE14600" w:rsidR="00B3789F" w:rsidRPr="001D00FA" w:rsidRDefault="00B3789F" w:rsidP="00B071F6">
            <w:pPr>
              <w:rPr>
                <w:rFonts w:asciiTheme="majorHAnsi" w:hAnsiTheme="majorHAnsi" w:cstheme="majorHAnsi"/>
                <w:sz w:val="16"/>
                <w:szCs w:val="16"/>
              </w:rPr>
            </w:pPr>
          </w:p>
        </w:tc>
        <w:tc>
          <w:tcPr>
            <w:tcW w:w="2692" w:type="dxa"/>
          </w:tcPr>
          <w:p w14:paraId="4AFAC893" w14:textId="77777777" w:rsidR="00B3789F" w:rsidRPr="0087368A" w:rsidRDefault="00B3789F">
            <w:pPr>
              <w:pStyle w:val="Prrafodelista"/>
              <w:numPr>
                <w:ilvl w:val="0"/>
                <w:numId w:val="7"/>
              </w:numPr>
              <w:rPr>
                <w:rFonts w:asciiTheme="majorHAnsi" w:hAnsiTheme="majorHAnsi" w:cstheme="majorHAnsi"/>
                <w:sz w:val="16"/>
                <w:szCs w:val="16"/>
              </w:rPr>
            </w:pPr>
            <w:r w:rsidRPr="0087368A">
              <w:rPr>
                <w:rFonts w:asciiTheme="majorHAnsi" w:hAnsiTheme="majorHAnsi" w:cstheme="majorHAnsi"/>
                <w:sz w:val="16"/>
                <w:szCs w:val="16"/>
              </w:rPr>
              <w:t>Adquisición de equipos para</w:t>
            </w:r>
          </w:p>
          <w:p w14:paraId="20448D1C" w14:textId="291CE6CA" w:rsidR="00C36F7C" w:rsidRDefault="4C497490" w:rsidP="24E0BF2C">
            <w:pPr>
              <w:pStyle w:val="Prrafodelista"/>
              <w:ind w:left="360"/>
              <w:rPr>
                <w:rFonts w:asciiTheme="majorHAnsi" w:hAnsiTheme="majorHAnsi" w:cstheme="majorBidi"/>
                <w:sz w:val="16"/>
                <w:szCs w:val="16"/>
              </w:rPr>
            </w:pPr>
            <w:r w:rsidRPr="24E0BF2C">
              <w:rPr>
                <w:rFonts w:asciiTheme="majorHAnsi" w:hAnsiTheme="majorHAnsi" w:cstheme="majorBidi"/>
                <w:sz w:val="16"/>
                <w:szCs w:val="16"/>
              </w:rPr>
              <w:t>pruebas, prototipos y ensayos de</w:t>
            </w:r>
            <w:r w:rsidR="178C828A" w:rsidRPr="24E0BF2C">
              <w:rPr>
                <w:rFonts w:asciiTheme="majorHAnsi" w:hAnsiTheme="majorHAnsi" w:cstheme="majorBidi"/>
                <w:sz w:val="16"/>
                <w:szCs w:val="16"/>
              </w:rPr>
              <w:t xml:space="preserve"> </w:t>
            </w:r>
            <w:r w:rsidRPr="24E0BF2C">
              <w:rPr>
                <w:rFonts w:asciiTheme="majorHAnsi" w:hAnsiTheme="majorHAnsi" w:cstheme="majorBidi"/>
                <w:sz w:val="16"/>
                <w:szCs w:val="16"/>
              </w:rPr>
              <w:t>laboratorio</w:t>
            </w:r>
            <w:r w:rsidR="2E3F9BF8" w:rsidRPr="24E0BF2C">
              <w:rPr>
                <w:rFonts w:asciiTheme="majorHAnsi" w:hAnsiTheme="majorHAnsi" w:cstheme="majorBidi"/>
                <w:sz w:val="16"/>
                <w:szCs w:val="16"/>
              </w:rPr>
              <w:t>, para prueba de concepto</w:t>
            </w:r>
            <w:r w:rsidR="7BA1EB5A" w:rsidRPr="24E0BF2C">
              <w:rPr>
                <w:rFonts w:asciiTheme="majorHAnsi" w:hAnsiTheme="majorHAnsi" w:cstheme="majorBidi"/>
                <w:sz w:val="16"/>
                <w:szCs w:val="16"/>
              </w:rPr>
              <w:t xml:space="preserve"> (en caso se justifique)</w:t>
            </w:r>
            <w:r w:rsidR="2E3F9BF8" w:rsidRPr="24E0BF2C">
              <w:rPr>
                <w:rFonts w:asciiTheme="majorHAnsi" w:hAnsiTheme="majorHAnsi" w:cstheme="majorBidi"/>
                <w:sz w:val="16"/>
                <w:szCs w:val="16"/>
              </w:rPr>
              <w:t>.</w:t>
            </w:r>
          </w:p>
          <w:p w14:paraId="47E1727E" w14:textId="38535F67" w:rsidR="00C36F7C" w:rsidRPr="00FF0B16" w:rsidRDefault="00C36F7C">
            <w:pPr>
              <w:pStyle w:val="Prrafodelista"/>
              <w:numPr>
                <w:ilvl w:val="0"/>
                <w:numId w:val="7"/>
              </w:numPr>
              <w:rPr>
                <w:rFonts w:asciiTheme="majorHAnsi" w:hAnsiTheme="majorHAnsi" w:cstheme="majorHAnsi"/>
                <w:sz w:val="16"/>
                <w:szCs w:val="16"/>
              </w:rPr>
            </w:pPr>
            <w:r w:rsidRPr="00FF0B16">
              <w:rPr>
                <w:rFonts w:asciiTheme="majorHAnsi" w:hAnsiTheme="majorHAnsi" w:cstheme="majorHAnsi"/>
                <w:sz w:val="16"/>
                <w:szCs w:val="16"/>
              </w:rPr>
              <w:t>IGV, desaduanaje, flete.</w:t>
            </w:r>
          </w:p>
          <w:p w14:paraId="341489D7" w14:textId="72FF515E" w:rsidR="00C36F7C" w:rsidRPr="00C36F7C" w:rsidRDefault="11BBD82E">
            <w:pPr>
              <w:pStyle w:val="Prrafodelista"/>
              <w:numPr>
                <w:ilvl w:val="0"/>
                <w:numId w:val="7"/>
              </w:numPr>
              <w:rPr>
                <w:rFonts w:asciiTheme="majorHAnsi" w:hAnsiTheme="majorHAnsi" w:cstheme="majorBidi"/>
                <w:sz w:val="16"/>
                <w:szCs w:val="16"/>
              </w:rPr>
            </w:pPr>
            <w:r w:rsidRPr="009309F9">
              <w:rPr>
                <w:rFonts w:asciiTheme="majorHAnsi" w:hAnsiTheme="majorHAnsi" w:cstheme="majorBidi"/>
                <w:sz w:val="16"/>
                <w:szCs w:val="16"/>
              </w:rPr>
              <w:t>Como mínimo se desagregará el aporte monetario equivalente al IGV</w:t>
            </w:r>
          </w:p>
        </w:tc>
        <w:tc>
          <w:tcPr>
            <w:tcW w:w="2268" w:type="dxa"/>
          </w:tcPr>
          <w:p w14:paraId="12F8D00E" w14:textId="1E1DA2D6" w:rsidR="00B3789F" w:rsidRPr="001D00FA" w:rsidRDefault="00C36F7C">
            <w:pPr>
              <w:pStyle w:val="Prrafodelista"/>
              <w:numPr>
                <w:ilvl w:val="0"/>
                <w:numId w:val="7"/>
              </w:numPr>
              <w:rPr>
                <w:rFonts w:asciiTheme="majorHAnsi" w:hAnsiTheme="majorHAnsi" w:cstheme="majorHAnsi"/>
                <w:sz w:val="16"/>
                <w:szCs w:val="16"/>
              </w:rPr>
            </w:pPr>
            <w:r w:rsidRPr="00C36F7C">
              <w:rPr>
                <w:rFonts w:asciiTheme="majorHAnsi" w:hAnsiTheme="majorHAnsi" w:cstheme="majorHAnsi"/>
                <w:sz w:val="16"/>
                <w:szCs w:val="16"/>
              </w:rPr>
              <w:t>Valorización del tiempo de uso directamente involucrado en la ejecución del proyecto de los equipos y bienes duraderos relacionados con el proyecto aportado por la Entidad Solicitante y/o Entidades Asociadas.</w:t>
            </w:r>
          </w:p>
        </w:tc>
      </w:tr>
      <w:tr w:rsidR="00B3789F" w:rsidRPr="001D00FA" w14:paraId="0055E7E0" w14:textId="77777777" w:rsidTr="4EBCCAAC">
        <w:tc>
          <w:tcPr>
            <w:tcW w:w="1420" w:type="dxa"/>
          </w:tcPr>
          <w:p w14:paraId="6925ECF0" w14:textId="0BD77E31" w:rsidR="00B3789F" w:rsidRPr="00025AD8" w:rsidRDefault="00B3789F" w:rsidP="00B071F6">
            <w:pPr>
              <w:rPr>
                <w:rFonts w:asciiTheme="majorHAnsi" w:hAnsiTheme="majorHAnsi" w:cstheme="majorHAnsi"/>
                <w:b/>
                <w:bCs/>
                <w:sz w:val="16"/>
                <w:szCs w:val="16"/>
              </w:rPr>
            </w:pPr>
            <w:r w:rsidRPr="00025AD8">
              <w:rPr>
                <w:rFonts w:asciiTheme="majorHAnsi" w:hAnsiTheme="majorHAnsi" w:cstheme="majorHAnsi"/>
                <w:b/>
                <w:bCs/>
                <w:sz w:val="16"/>
                <w:szCs w:val="16"/>
              </w:rPr>
              <w:t>Materiales e insumos</w:t>
            </w:r>
          </w:p>
        </w:tc>
        <w:tc>
          <w:tcPr>
            <w:tcW w:w="2687" w:type="dxa"/>
          </w:tcPr>
          <w:p w14:paraId="31B0F328" w14:textId="77777777" w:rsidR="00C36F7C" w:rsidRDefault="00B3789F">
            <w:pPr>
              <w:pStyle w:val="Prrafodelista"/>
              <w:numPr>
                <w:ilvl w:val="0"/>
                <w:numId w:val="7"/>
              </w:numPr>
              <w:rPr>
                <w:rFonts w:asciiTheme="majorHAnsi" w:hAnsiTheme="majorHAnsi" w:cstheme="majorHAnsi"/>
                <w:sz w:val="16"/>
                <w:szCs w:val="16"/>
              </w:rPr>
            </w:pPr>
            <w:r w:rsidRPr="001D00FA">
              <w:rPr>
                <w:rFonts w:asciiTheme="majorHAnsi" w:hAnsiTheme="majorHAnsi" w:cstheme="majorHAnsi"/>
                <w:sz w:val="16"/>
                <w:szCs w:val="16"/>
              </w:rPr>
              <w:t>Adquisición de los materiales e insumos para las actividades del proyecto</w:t>
            </w:r>
            <w:r w:rsidR="00816A9C">
              <w:rPr>
                <w:rFonts w:asciiTheme="majorHAnsi" w:hAnsiTheme="majorHAnsi" w:cstheme="majorHAnsi"/>
                <w:sz w:val="16"/>
                <w:szCs w:val="16"/>
              </w:rPr>
              <w:t>.</w:t>
            </w:r>
          </w:p>
          <w:p w14:paraId="3340DE72" w14:textId="7DF817AB" w:rsidR="00C36F7C" w:rsidRPr="00C36F7C" w:rsidRDefault="00C36F7C">
            <w:pPr>
              <w:pStyle w:val="Prrafodelista"/>
              <w:numPr>
                <w:ilvl w:val="0"/>
                <w:numId w:val="7"/>
              </w:numPr>
              <w:rPr>
                <w:rFonts w:asciiTheme="majorHAnsi" w:hAnsiTheme="majorHAnsi" w:cstheme="majorHAnsi"/>
                <w:sz w:val="16"/>
                <w:szCs w:val="16"/>
              </w:rPr>
            </w:pPr>
            <w:r w:rsidRPr="00C36F7C">
              <w:rPr>
                <w:rFonts w:asciiTheme="majorHAnsi" w:hAnsiTheme="majorHAnsi" w:cstheme="majorHAnsi"/>
                <w:sz w:val="16"/>
                <w:szCs w:val="16"/>
              </w:rPr>
              <w:t>Gastos menores para útiles de oficina (máximo S/ 1,000 nuevos soles de los RNR).</w:t>
            </w:r>
          </w:p>
          <w:p w14:paraId="6EFFABBF" w14:textId="676445EA" w:rsidR="00F168B3" w:rsidRPr="00F168B3" w:rsidRDefault="00F168B3" w:rsidP="00F168B3">
            <w:pPr>
              <w:rPr>
                <w:rFonts w:asciiTheme="majorHAnsi" w:hAnsiTheme="majorHAnsi" w:cstheme="majorHAnsi"/>
                <w:sz w:val="16"/>
                <w:szCs w:val="16"/>
              </w:rPr>
            </w:pPr>
          </w:p>
        </w:tc>
        <w:tc>
          <w:tcPr>
            <w:tcW w:w="2692" w:type="dxa"/>
          </w:tcPr>
          <w:p w14:paraId="49840C03" w14:textId="314DD1B4" w:rsidR="00B3789F" w:rsidRDefault="00B3789F">
            <w:pPr>
              <w:pStyle w:val="Prrafodelista"/>
              <w:numPr>
                <w:ilvl w:val="0"/>
                <w:numId w:val="7"/>
              </w:numPr>
              <w:rPr>
                <w:rFonts w:asciiTheme="majorHAnsi" w:hAnsiTheme="majorHAnsi" w:cstheme="majorHAnsi"/>
                <w:sz w:val="16"/>
                <w:szCs w:val="16"/>
              </w:rPr>
            </w:pPr>
            <w:r w:rsidRPr="001D00FA">
              <w:rPr>
                <w:rFonts w:asciiTheme="majorHAnsi" w:hAnsiTheme="majorHAnsi" w:cstheme="majorHAnsi"/>
                <w:sz w:val="16"/>
                <w:szCs w:val="16"/>
              </w:rPr>
              <w:t>Adquisición de los materiales e insumos para las actividades del proyecto.</w:t>
            </w:r>
          </w:p>
          <w:p w14:paraId="1172AA0E" w14:textId="59B0D9DA" w:rsidR="00C36F7C" w:rsidRPr="00C36F7C" w:rsidRDefault="11BBD82E">
            <w:pPr>
              <w:pStyle w:val="Prrafodelista"/>
              <w:numPr>
                <w:ilvl w:val="0"/>
                <w:numId w:val="7"/>
              </w:numPr>
              <w:rPr>
                <w:rFonts w:asciiTheme="majorHAnsi" w:hAnsiTheme="majorHAnsi" w:cstheme="majorBidi"/>
                <w:sz w:val="16"/>
                <w:szCs w:val="16"/>
              </w:rPr>
            </w:pPr>
            <w:r w:rsidRPr="24E0BF2C">
              <w:rPr>
                <w:rFonts w:asciiTheme="majorHAnsi" w:hAnsiTheme="majorHAnsi" w:cstheme="majorBidi"/>
                <w:sz w:val="16"/>
                <w:szCs w:val="16"/>
              </w:rPr>
              <w:t>Gastos menores para útiles de oficina</w:t>
            </w:r>
            <w:r w:rsidR="009309F9">
              <w:rPr>
                <w:rFonts w:asciiTheme="majorHAnsi" w:hAnsiTheme="majorHAnsi" w:cstheme="majorBidi"/>
                <w:sz w:val="16"/>
                <w:szCs w:val="16"/>
              </w:rPr>
              <w:t>.</w:t>
            </w:r>
          </w:p>
          <w:p w14:paraId="616CA231" w14:textId="3AF7A50F" w:rsidR="00B3789F" w:rsidRPr="001D00FA" w:rsidRDefault="00B3789F">
            <w:pPr>
              <w:pStyle w:val="Prrafodelista"/>
              <w:numPr>
                <w:ilvl w:val="0"/>
                <w:numId w:val="7"/>
              </w:numPr>
              <w:rPr>
                <w:rFonts w:asciiTheme="majorHAnsi" w:hAnsiTheme="majorHAnsi" w:cstheme="majorHAnsi"/>
                <w:sz w:val="16"/>
                <w:szCs w:val="16"/>
              </w:rPr>
            </w:pPr>
            <w:r w:rsidRPr="001D00FA">
              <w:rPr>
                <w:rFonts w:asciiTheme="majorHAnsi" w:hAnsiTheme="majorHAnsi" w:cstheme="majorHAnsi"/>
                <w:sz w:val="16"/>
                <w:szCs w:val="16"/>
              </w:rPr>
              <w:t>Como mínimo se desagregará el aporte monetario equivalente al IGV.</w:t>
            </w:r>
          </w:p>
        </w:tc>
        <w:tc>
          <w:tcPr>
            <w:tcW w:w="2268" w:type="dxa"/>
          </w:tcPr>
          <w:p w14:paraId="1F97098B" w14:textId="5E5A64B5" w:rsidR="00B3789F" w:rsidRPr="001D00FA" w:rsidRDefault="00B3789F">
            <w:pPr>
              <w:pStyle w:val="Prrafodelista"/>
              <w:numPr>
                <w:ilvl w:val="0"/>
                <w:numId w:val="7"/>
              </w:numPr>
              <w:rPr>
                <w:rFonts w:asciiTheme="majorHAnsi" w:hAnsiTheme="majorHAnsi" w:cstheme="majorHAnsi"/>
                <w:sz w:val="16"/>
                <w:szCs w:val="16"/>
              </w:rPr>
            </w:pPr>
            <w:r w:rsidRPr="001D00FA">
              <w:rPr>
                <w:rFonts w:asciiTheme="majorHAnsi" w:hAnsiTheme="majorHAnsi" w:cstheme="majorHAnsi"/>
                <w:sz w:val="16"/>
                <w:szCs w:val="16"/>
              </w:rPr>
              <w:t>Valorización de los materiales e insumos utilizados en las actividades del proyecto.</w:t>
            </w:r>
          </w:p>
        </w:tc>
      </w:tr>
      <w:tr w:rsidR="00B3789F" w:rsidRPr="001D00FA" w14:paraId="75C6D1F1" w14:textId="77777777" w:rsidTr="4EBCCAAC">
        <w:tc>
          <w:tcPr>
            <w:tcW w:w="1420" w:type="dxa"/>
          </w:tcPr>
          <w:p w14:paraId="11805283" w14:textId="77777777" w:rsidR="00B3789F" w:rsidRDefault="00B3789F" w:rsidP="00B3789F">
            <w:pPr>
              <w:rPr>
                <w:rFonts w:asciiTheme="majorHAnsi" w:hAnsiTheme="majorHAnsi" w:cstheme="majorHAnsi"/>
                <w:sz w:val="16"/>
                <w:szCs w:val="16"/>
              </w:rPr>
            </w:pPr>
            <w:r w:rsidRPr="00025AD8">
              <w:rPr>
                <w:rFonts w:asciiTheme="majorHAnsi" w:hAnsiTheme="majorHAnsi" w:cstheme="majorHAnsi"/>
                <w:b/>
                <w:bCs/>
                <w:sz w:val="16"/>
                <w:szCs w:val="16"/>
              </w:rPr>
              <w:t>Pasajes y Viáticos</w:t>
            </w:r>
            <w:r w:rsidR="00816A9C" w:rsidRPr="001D00FA">
              <w:rPr>
                <w:rFonts w:asciiTheme="majorHAnsi" w:hAnsiTheme="majorHAnsi" w:cstheme="majorHAnsi"/>
                <w:sz w:val="16"/>
                <w:szCs w:val="16"/>
              </w:rPr>
              <w:t xml:space="preserve"> </w:t>
            </w:r>
          </w:p>
          <w:p w14:paraId="7AAD2FB3" w14:textId="0F598286" w:rsidR="0055553E" w:rsidRPr="001D00FA" w:rsidRDefault="0055553E" w:rsidP="00B3789F">
            <w:pPr>
              <w:rPr>
                <w:rFonts w:asciiTheme="majorHAnsi" w:hAnsiTheme="majorHAnsi" w:cstheme="majorHAnsi"/>
                <w:sz w:val="16"/>
                <w:szCs w:val="16"/>
              </w:rPr>
            </w:pPr>
            <w:r w:rsidRPr="0055553E">
              <w:rPr>
                <w:rFonts w:asciiTheme="majorHAnsi" w:hAnsiTheme="majorHAnsi" w:cstheme="majorHAnsi"/>
                <w:sz w:val="16"/>
                <w:szCs w:val="16"/>
              </w:rPr>
              <w:t xml:space="preserve">La duración de </w:t>
            </w:r>
            <w:r>
              <w:rPr>
                <w:rFonts w:asciiTheme="majorHAnsi" w:hAnsiTheme="majorHAnsi" w:cstheme="majorHAnsi"/>
                <w:sz w:val="16"/>
                <w:szCs w:val="16"/>
              </w:rPr>
              <w:t>los</w:t>
            </w:r>
            <w:r w:rsidRPr="0055553E">
              <w:rPr>
                <w:rFonts w:asciiTheme="majorHAnsi" w:hAnsiTheme="majorHAnsi" w:cstheme="majorHAnsi"/>
                <w:sz w:val="16"/>
                <w:szCs w:val="16"/>
              </w:rPr>
              <w:t xml:space="preserve"> </w:t>
            </w:r>
            <w:r>
              <w:rPr>
                <w:rFonts w:asciiTheme="majorHAnsi" w:hAnsiTheme="majorHAnsi" w:cstheme="majorHAnsi"/>
                <w:sz w:val="16"/>
                <w:szCs w:val="16"/>
              </w:rPr>
              <w:t>desplazamientos</w:t>
            </w:r>
            <w:r w:rsidRPr="0055553E">
              <w:rPr>
                <w:rFonts w:asciiTheme="majorHAnsi" w:hAnsiTheme="majorHAnsi" w:cstheme="majorHAnsi"/>
                <w:sz w:val="16"/>
                <w:szCs w:val="16"/>
              </w:rPr>
              <w:t xml:space="preserve"> no debe exceder el </w:t>
            </w:r>
            <w:r w:rsidR="00C36F7C">
              <w:rPr>
                <w:rFonts w:asciiTheme="majorHAnsi" w:hAnsiTheme="majorHAnsi" w:cstheme="majorHAnsi"/>
                <w:sz w:val="16"/>
                <w:szCs w:val="16"/>
              </w:rPr>
              <w:t>10</w:t>
            </w:r>
            <w:r w:rsidRPr="0055553E">
              <w:rPr>
                <w:rFonts w:asciiTheme="majorHAnsi" w:hAnsiTheme="majorHAnsi" w:cstheme="majorHAnsi"/>
                <w:sz w:val="16"/>
                <w:szCs w:val="16"/>
              </w:rPr>
              <w:t>% del tiempo de la ejecución del proyecto.</w:t>
            </w:r>
          </w:p>
        </w:tc>
        <w:tc>
          <w:tcPr>
            <w:tcW w:w="2687" w:type="dxa"/>
          </w:tcPr>
          <w:p w14:paraId="4DA6E618" w14:textId="75C7A4BC" w:rsidR="005B5740" w:rsidRDefault="005B5740">
            <w:pPr>
              <w:pStyle w:val="Prrafodelista"/>
              <w:numPr>
                <w:ilvl w:val="0"/>
                <w:numId w:val="9"/>
              </w:numPr>
              <w:rPr>
                <w:rFonts w:asciiTheme="majorHAnsi" w:hAnsiTheme="majorHAnsi" w:cstheme="majorHAnsi"/>
                <w:sz w:val="16"/>
                <w:szCs w:val="16"/>
              </w:rPr>
            </w:pPr>
            <w:r w:rsidRPr="002954AB">
              <w:rPr>
                <w:rFonts w:asciiTheme="majorHAnsi" w:hAnsiTheme="majorHAnsi" w:cstheme="majorHAnsi"/>
                <w:sz w:val="16"/>
                <w:szCs w:val="16"/>
              </w:rPr>
              <w:t>Gastos destinados a las actividades de campo</w:t>
            </w:r>
            <w:r w:rsidR="00C36F7C">
              <w:rPr>
                <w:rFonts w:asciiTheme="majorHAnsi" w:hAnsiTheme="majorHAnsi" w:cstheme="majorHAnsi"/>
                <w:sz w:val="16"/>
                <w:szCs w:val="16"/>
              </w:rPr>
              <w:t xml:space="preserve"> y de negociación</w:t>
            </w:r>
          </w:p>
          <w:p w14:paraId="3DFDC84E" w14:textId="0E236F55" w:rsidR="00B3789F" w:rsidRPr="001D00FA" w:rsidRDefault="00D64080">
            <w:pPr>
              <w:pStyle w:val="Prrafodelista"/>
              <w:numPr>
                <w:ilvl w:val="0"/>
                <w:numId w:val="9"/>
              </w:numPr>
              <w:rPr>
                <w:rFonts w:asciiTheme="majorHAnsi" w:hAnsiTheme="majorHAnsi" w:cstheme="majorHAnsi"/>
                <w:sz w:val="16"/>
                <w:szCs w:val="16"/>
              </w:rPr>
            </w:pPr>
            <w:r>
              <w:rPr>
                <w:rFonts w:asciiTheme="majorHAnsi" w:hAnsiTheme="majorHAnsi" w:cstheme="majorHAnsi"/>
                <w:sz w:val="16"/>
                <w:szCs w:val="16"/>
              </w:rPr>
              <w:t>Desplazamientos</w:t>
            </w:r>
            <w:r w:rsidR="0055553E">
              <w:rPr>
                <w:rFonts w:asciiTheme="majorHAnsi" w:hAnsiTheme="majorHAnsi" w:cstheme="majorHAnsi"/>
                <w:sz w:val="16"/>
                <w:szCs w:val="16"/>
              </w:rPr>
              <w:t xml:space="preserve"> </w:t>
            </w:r>
            <w:r w:rsidR="005B5740">
              <w:rPr>
                <w:rFonts w:asciiTheme="majorHAnsi" w:hAnsiTheme="majorHAnsi" w:cstheme="majorHAnsi"/>
                <w:sz w:val="16"/>
                <w:szCs w:val="16"/>
              </w:rPr>
              <w:t>con la finalidad de cierre de acuerdos con proponentes de soluciones en el marco del proyecto</w:t>
            </w:r>
            <w:r w:rsidR="00816A9C">
              <w:rPr>
                <w:rFonts w:asciiTheme="majorHAnsi" w:hAnsiTheme="majorHAnsi" w:cstheme="majorHAnsi"/>
                <w:sz w:val="16"/>
                <w:szCs w:val="16"/>
              </w:rPr>
              <w:t>.</w:t>
            </w:r>
          </w:p>
          <w:p w14:paraId="6B65A9C7" w14:textId="77F106F3" w:rsidR="00B3789F" w:rsidRDefault="00B3789F">
            <w:pPr>
              <w:pStyle w:val="Prrafodelista"/>
              <w:numPr>
                <w:ilvl w:val="0"/>
                <w:numId w:val="9"/>
              </w:numPr>
              <w:rPr>
                <w:rFonts w:asciiTheme="majorHAnsi" w:hAnsiTheme="majorHAnsi" w:cstheme="majorHAnsi"/>
                <w:sz w:val="16"/>
                <w:szCs w:val="16"/>
              </w:rPr>
            </w:pPr>
            <w:r w:rsidRPr="001D00FA">
              <w:rPr>
                <w:rFonts w:asciiTheme="majorHAnsi" w:hAnsiTheme="majorHAnsi" w:cstheme="majorHAnsi"/>
                <w:sz w:val="16"/>
                <w:szCs w:val="16"/>
              </w:rPr>
              <w:t>Los gastos de pasajes y viáticos están destinados únicamente para el Equipo Técnico del proyecto</w:t>
            </w:r>
            <w:r w:rsidR="00025AD8">
              <w:rPr>
                <w:rFonts w:asciiTheme="majorHAnsi" w:hAnsiTheme="majorHAnsi" w:cstheme="majorHAnsi"/>
                <w:sz w:val="16"/>
                <w:szCs w:val="16"/>
              </w:rPr>
              <w:t>, incluyendo el coordinador administrativo.</w:t>
            </w:r>
          </w:p>
          <w:p w14:paraId="74A481EC" w14:textId="10E0E71D" w:rsidR="00C36F7C" w:rsidRPr="00C36F7C" w:rsidRDefault="00C36F7C" w:rsidP="00C36F7C">
            <w:pPr>
              <w:rPr>
                <w:rFonts w:asciiTheme="majorHAnsi" w:hAnsiTheme="majorHAnsi" w:cstheme="majorHAnsi"/>
                <w:sz w:val="16"/>
                <w:szCs w:val="16"/>
              </w:rPr>
            </w:pPr>
            <w:r>
              <w:rPr>
                <w:rFonts w:asciiTheme="majorHAnsi" w:hAnsiTheme="majorHAnsi" w:cstheme="majorHAnsi"/>
                <w:sz w:val="16"/>
                <w:szCs w:val="16"/>
              </w:rPr>
              <w:t>Máximo 10% de los RNR</w:t>
            </w:r>
          </w:p>
          <w:p w14:paraId="610BD020" w14:textId="78A186FB" w:rsidR="00B3789F" w:rsidRPr="00816A9C" w:rsidRDefault="00B3789F" w:rsidP="00101EA8">
            <w:pPr>
              <w:rPr>
                <w:rFonts w:asciiTheme="majorHAnsi" w:hAnsiTheme="majorHAnsi" w:cstheme="majorHAnsi"/>
                <w:sz w:val="16"/>
                <w:szCs w:val="16"/>
              </w:rPr>
            </w:pPr>
          </w:p>
        </w:tc>
        <w:tc>
          <w:tcPr>
            <w:tcW w:w="2692" w:type="dxa"/>
          </w:tcPr>
          <w:p w14:paraId="5B7277A9" w14:textId="54B3414B" w:rsidR="00B3789F" w:rsidRPr="001D00FA" w:rsidRDefault="00B3789F">
            <w:pPr>
              <w:pStyle w:val="Prrafodelista"/>
              <w:numPr>
                <w:ilvl w:val="0"/>
                <w:numId w:val="9"/>
              </w:numPr>
              <w:rPr>
                <w:rFonts w:asciiTheme="majorHAnsi" w:hAnsiTheme="majorHAnsi" w:cstheme="majorHAnsi"/>
                <w:sz w:val="16"/>
                <w:szCs w:val="16"/>
              </w:rPr>
            </w:pPr>
            <w:r w:rsidRPr="001D00FA">
              <w:rPr>
                <w:rFonts w:asciiTheme="majorHAnsi" w:hAnsiTheme="majorHAnsi" w:cstheme="majorHAnsi"/>
                <w:sz w:val="16"/>
                <w:szCs w:val="16"/>
              </w:rPr>
              <w:t>Gastos destinados a las actividades de campo</w:t>
            </w:r>
            <w:r w:rsidR="00C36F7C">
              <w:rPr>
                <w:rFonts w:asciiTheme="majorHAnsi" w:hAnsiTheme="majorHAnsi" w:cstheme="majorHAnsi"/>
                <w:sz w:val="16"/>
                <w:szCs w:val="16"/>
              </w:rPr>
              <w:t xml:space="preserve"> y de negociación.</w:t>
            </w:r>
          </w:p>
          <w:p w14:paraId="3E009DD4" w14:textId="5DE36AD8" w:rsidR="005B5740" w:rsidRDefault="00F168B3">
            <w:pPr>
              <w:pStyle w:val="Prrafodelista"/>
              <w:numPr>
                <w:ilvl w:val="0"/>
                <w:numId w:val="9"/>
              </w:numPr>
              <w:rPr>
                <w:rFonts w:asciiTheme="majorHAnsi" w:hAnsiTheme="majorHAnsi" w:cstheme="majorHAnsi"/>
                <w:sz w:val="16"/>
                <w:szCs w:val="16"/>
              </w:rPr>
            </w:pPr>
            <w:r>
              <w:rPr>
                <w:rFonts w:asciiTheme="majorHAnsi" w:hAnsiTheme="majorHAnsi" w:cstheme="majorHAnsi"/>
                <w:sz w:val="16"/>
                <w:szCs w:val="16"/>
              </w:rPr>
              <w:t>Desplazamientos</w:t>
            </w:r>
            <w:r w:rsidR="005B5740" w:rsidRPr="002954AB">
              <w:rPr>
                <w:rFonts w:asciiTheme="majorHAnsi" w:hAnsiTheme="majorHAnsi" w:cstheme="majorHAnsi"/>
                <w:sz w:val="16"/>
                <w:szCs w:val="16"/>
              </w:rPr>
              <w:t xml:space="preserve"> </w:t>
            </w:r>
            <w:r w:rsidR="005B5740">
              <w:rPr>
                <w:rFonts w:asciiTheme="majorHAnsi" w:hAnsiTheme="majorHAnsi" w:cstheme="majorHAnsi"/>
                <w:sz w:val="16"/>
                <w:szCs w:val="16"/>
              </w:rPr>
              <w:t>con la finalidad de cierre de acuerdos con proponentes de soluciones en el marco del proyecto.</w:t>
            </w:r>
          </w:p>
          <w:p w14:paraId="0C89571E" w14:textId="77777777" w:rsidR="00B3789F" w:rsidRDefault="00B3789F">
            <w:pPr>
              <w:pStyle w:val="Prrafodelista"/>
              <w:numPr>
                <w:ilvl w:val="0"/>
                <w:numId w:val="9"/>
              </w:numPr>
              <w:rPr>
                <w:rFonts w:asciiTheme="majorHAnsi" w:hAnsiTheme="majorHAnsi" w:cstheme="majorHAnsi"/>
                <w:sz w:val="16"/>
                <w:szCs w:val="16"/>
              </w:rPr>
            </w:pPr>
            <w:r w:rsidRPr="001D00FA">
              <w:rPr>
                <w:rFonts w:asciiTheme="majorHAnsi" w:hAnsiTheme="majorHAnsi" w:cstheme="majorHAnsi"/>
                <w:sz w:val="16"/>
                <w:szCs w:val="16"/>
              </w:rPr>
              <w:t>Los gastos de pasajes y viáticos están destinados únicamente para el Equipo Técnico del proyecto</w:t>
            </w:r>
            <w:r w:rsidR="00025AD8">
              <w:rPr>
                <w:rFonts w:asciiTheme="majorHAnsi" w:hAnsiTheme="majorHAnsi" w:cstheme="majorHAnsi"/>
                <w:sz w:val="16"/>
                <w:szCs w:val="16"/>
              </w:rPr>
              <w:t>, incluyendo el coordinador administrativo.</w:t>
            </w:r>
          </w:p>
          <w:p w14:paraId="1D3C4BA5" w14:textId="684D8660" w:rsidR="00C36F7C" w:rsidRPr="00C36F7C" w:rsidRDefault="00C36F7C">
            <w:pPr>
              <w:pStyle w:val="Prrafodelista"/>
              <w:numPr>
                <w:ilvl w:val="0"/>
                <w:numId w:val="9"/>
              </w:numPr>
              <w:rPr>
                <w:rFonts w:asciiTheme="majorHAnsi" w:hAnsiTheme="majorHAnsi" w:cstheme="majorHAnsi"/>
                <w:sz w:val="16"/>
                <w:szCs w:val="16"/>
              </w:rPr>
            </w:pPr>
            <w:r w:rsidRPr="00C36F7C">
              <w:rPr>
                <w:rFonts w:asciiTheme="majorHAnsi" w:hAnsiTheme="majorHAnsi" w:cstheme="majorHAnsi"/>
                <w:sz w:val="16"/>
                <w:szCs w:val="16"/>
              </w:rPr>
              <w:t>Como mínimo se desagregará el aporte monetario equivalente al IGV.</w:t>
            </w:r>
          </w:p>
        </w:tc>
        <w:tc>
          <w:tcPr>
            <w:tcW w:w="2268" w:type="dxa"/>
          </w:tcPr>
          <w:p w14:paraId="2D2EC1A0" w14:textId="60DF7BA2" w:rsidR="00B3789F" w:rsidRPr="001D00FA" w:rsidRDefault="00B3789F" w:rsidP="00B3789F">
            <w:pPr>
              <w:rPr>
                <w:rFonts w:asciiTheme="majorHAnsi" w:hAnsiTheme="majorHAnsi" w:cstheme="majorHAnsi"/>
                <w:sz w:val="16"/>
                <w:szCs w:val="16"/>
              </w:rPr>
            </w:pPr>
            <w:r w:rsidRPr="001D00FA">
              <w:rPr>
                <w:rFonts w:asciiTheme="majorHAnsi" w:hAnsiTheme="majorHAnsi" w:cstheme="majorHAnsi"/>
                <w:sz w:val="16"/>
                <w:szCs w:val="16"/>
              </w:rPr>
              <w:t>No aplica</w:t>
            </w:r>
          </w:p>
        </w:tc>
      </w:tr>
    </w:tbl>
    <w:p w14:paraId="61E549FD" w14:textId="70A25EC1" w:rsidR="00CB5B1F" w:rsidRDefault="00CB5B1F" w:rsidP="00BB52CD">
      <w:pPr>
        <w:rPr>
          <w:rFonts w:asciiTheme="majorHAnsi" w:hAnsiTheme="majorHAnsi" w:cstheme="majorHAnsi"/>
        </w:rPr>
      </w:pPr>
    </w:p>
    <w:p w14:paraId="2019F4CC" w14:textId="1ED0F221" w:rsidR="009309F9" w:rsidRDefault="009309F9" w:rsidP="00BB52CD">
      <w:pPr>
        <w:rPr>
          <w:rFonts w:asciiTheme="majorHAnsi" w:hAnsiTheme="majorHAnsi" w:cstheme="majorHAnsi"/>
        </w:rPr>
      </w:pPr>
    </w:p>
    <w:p w14:paraId="50E5A26C" w14:textId="77777777" w:rsidR="009309F9" w:rsidRDefault="009309F9" w:rsidP="00BB52CD">
      <w:pPr>
        <w:rPr>
          <w:rFonts w:asciiTheme="majorHAnsi" w:hAnsiTheme="majorHAnsi" w:cstheme="majorHAnsi"/>
        </w:rPr>
      </w:pPr>
    </w:p>
    <w:tbl>
      <w:tblPr>
        <w:tblStyle w:val="Tablaconcuadrcula"/>
        <w:tblW w:w="9067" w:type="dxa"/>
        <w:tblLook w:val="04A0" w:firstRow="1" w:lastRow="0" w:firstColumn="1" w:lastColumn="0" w:noHBand="0" w:noVBand="1"/>
      </w:tblPr>
      <w:tblGrid>
        <w:gridCol w:w="1489"/>
        <w:gridCol w:w="2618"/>
        <w:gridCol w:w="2692"/>
        <w:gridCol w:w="2268"/>
      </w:tblGrid>
      <w:tr w:rsidR="00CB5B1F" w:rsidRPr="007C7CC2" w14:paraId="49DC3520" w14:textId="77777777" w:rsidTr="006002AF">
        <w:trPr>
          <w:trHeight w:val="300"/>
        </w:trPr>
        <w:tc>
          <w:tcPr>
            <w:tcW w:w="9067" w:type="dxa"/>
            <w:gridSpan w:val="4"/>
            <w:shd w:val="clear" w:color="auto" w:fill="1F3864" w:themeFill="accent1" w:themeFillShade="80"/>
          </w:tcPr>
          <w:p w14:paraId="21F8337E" w14:textId="4CCF0C6B" w:rsidR="00CB5B1F" w:rsidRPr="009309F9" w:rsidRDefault="00FF0B16" w:rsidP="00FF0B16">
            <w:pPr>
              <w:tabs>
                <w:tab w:val="center" w:pos="4425"/>
                <w:tab w:val="left" w:pos="5161"/>
              </w:tabs>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lastRenderedPageBreak/>
              <w:tab/>
            </w:r>
            <w:r w:rsidR="00CB5B1F" w:rsidRPr="009309F9">
              <w:rPr>
                <w:rFonts w:asciiTheme="majorHAnsi" w:hAnsiTheme="majorHAnsi" w:cstheme="majorHAnsi"/>
                <w:b/>
                <w:bCs/>
                <w:color w:val="FFFFFF" w:themeColor="background1"/>
                <w:sz w:val="20"/>
                <w:szCs w:val="20"/>
              </w:rPr>
              <w:t xml:space="preserve">Fase </w:t>
            </w:r>
            <w:r w:rsidRPr="009309F9">
              <w:rPr>
                <w:rFonts w:asciiTheme="majorHAnsi" w:hAnsiTheme="majorHAnsi" w:cstheme="majorHAnsi"/>
                <w:b/>
                <w:bCs/>
                <w:color w:val="FFFFFF" w:themeColor="background1"/>
                <w:sz w:val="20"/>
                <w:szCs w:val="20"/>
              </w:rPr>
              <w:t>2</w:t>
            </w:r>
          </w:p>
        </w:tc>
      </w:tr>
      <w:tr w:rsidR="00CB5B1F" w:rsidRPr="007C7CC2" w14:paraId="3CFC6D74" w14:textId="77777777" w:rsidTr="006002AF">
        <w:trPr>
          <w:trHeight w:val="300"/>
        </w:trPr>
        <w:tc>
          <w:tcPr>
            <w:tcW w:w="1489" w:type="dxa"/>
            <w:vMerge w:val="restart"/>
            <w:shd w:val="clear" w:color="auto" w:fill="1F3864" w:themeFill="accent1" w:themeFillShade="80"/>
          </w:tcPr>
          <w:p w14:paraId="1FEEE9FD" w14:textId="77777777" w:rsidR="00CB5B1F" w:rsidRPr="009309F9" w:rsidRDefault="00CB5B1F"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Partidas Presupuestaria</w:t>
            </w:r>
          </w:p>
        </w:tc>
        <w:tc>
          <w:tcPr>
            <w:tcW w:w="2618" w:type="dxa"/>
            <w:vMerge w:val="restart"/>
            <w:shd w:val="clear" w:color="auto" w:fill="1F3864" w:themeFill="accent1" w:themeFillShade="80"/>
          </w:tcPr>
          <w:p w14:paraId="2B934ED3" w14:textId="77777777" w:rsidR="00CB5B1F" w:rsidRPr="009309F9" w:rsidRDefault="00CB5B1F"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RNR</w:t>
            </w:r>
          </w:p>
        </w:tc>
        <w:tc>
          <w:tcPr>
            <w:tcW w:w="4960" w:type="dxa"/>
            <w:gridSpan w:val="2"/>
            <w:shd w:val="clear" w:color="auto" w:fill="1F3864" w:themeFill="accent1" w:themeFillShade="80"/>
          </w:tcPr>
          <w:p w14:paraId="4D43CC2B" w14:textId="77777777" w:rsidR="00CB5B1F" w:rsidRPr="009309F9" w:rsidRDefault="00CB5B1F"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Aporte de Cofinanciamiento (ES y/o EA)</w:t>
            </w:r>
          </w:p>
        </w:tc>
      </w:tr>
      <w:tr w:rsidR="00CB5B1F" w:rsidRPr="007C7CC2" w14:paraId="172B4DC4" w14:textId="77777777" w:rsidTr="006002AF">
        <w:trPr>
          <w:trHeight w:val="300"/>
        </w:trPr>
        <w:tc>
          <w:tcPr>
            <w:tcW w:w="1489" w:type="dxa"/>
            <w:vMerge/>
            <w:shd w:val="clear" w:color="auto" w:fill="1F3864" w:themeFill="accent1" w:themeFillShade="80"/>
          </w:tcPr>
          <w:p w14:paraId="3AFFE132" w14:textId="77777777" w:rsidR="00CB5B1F" w:rsidRPr="009309F9" w:rsidRDefault="00CB5B1F" w:rsidP="004C3059">
            <w:pPr>
              <w:jc w:val="center"/>
              <w:rPr>
                <w:rFonts w:asciiTheme="majorHAnsi" w:hAnsiTheme="majorHAnsi" w:cstheme="majorHAnsi"/>
                <w:b/>
                <w:bCs/>
                <w:color w:val="FFFFFF" w:themeColor="background1"/>
                <w:sz w:val="20"/>
                <w:szCs w:val="20"/>
              </w:rPr>
            </w:pPr>
          </w:p>
        </w:tc>
        <w:tc>
          <w:tcPr>
            <w:tcW w:w="2618" w:type="dxa"/>
            <w:vMerge/>
            <w:shd w:val="clear" w:color="auto" w:fill="1F3864" w:themeFill="accent1" w:themeFillShade="80"/>
          </w:tcPr>
          <w:p w14:paraId="056EFDC7" w14:textId="77777777" w:rsidR="00CB5B1F" w:rsidRPr="009309F9" w:rsidRDefault="00CB5B1F" w:rsidP="004C3059">
            <w:pPr>
              <w:jc w:val="center"/>
              <w:rPr>
                <w:rFonts w:asciiTheme="majorHAnsi" w:hAnsiTheme="majorHAnsi" w:cstheme="majorHAnsi"/>
                <w:b/>
                <w:bCs/>
                <w:color w:val="FFFFFF" w:themeColor="background1"/>
                <w:sz w:val="20"/>
                <w:szCs w:val="20"/>
              </w:rPr>
            </w:pPr>
          </w:p>
        </w:tc>
        <w:tc>
          <w:tcPr>
            <w:tcW w:w="2692" w:type="dxa"/>
            <w:shd w:val="clear" w:color="auto" w:fill="1F3864" w:themeFill="accent1" w:themeFillShade="80"/>
          </w:tcPr>
          <w:p w14:paraId="0E0A8121" w14:textId="77777777" w:rsidR="00CB5B1F" w:rsidRPr="009309F9" w:rsidRDefault="00CB5B1F"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Monetario</w:t>
            </w:r>
          </w:p>
        </w:tc>
        <w:tc>
          <w:tcPr>
            <w:tcW w:w="2268" w:type="dxa"/>
            <w:shd w:val="clear" w:color="auto" w:fill="1F3864" w:themeFill="accent1" w:themeFillShade="80"/>
          </w:tcPr>
          <w:p w14:paraId="44088D8E" w14:textId="77777777" w:rsidR="00CB5B1F" w:rsidRPr="009309F9" w:rsidRDefault="00CB5B1F"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No Monetario</w:t>
            </w:r>
          </w:p>
        </w:tc>
      </w:tr>
      <w:tr w:rsidR="00CB5B1F" w:rsidRPr="007C7CC2" w14:paraId="094F378F" w14:textId="77777777" w:rsidTr="4EBCCAAC">
        <w:trPr>
          <w:trHeight w:val="300"/>
        </w:trPr>
        <w:tc>
          <w:tcPr>
            <w:tcW w:w="1489" w:type="dxa"/>
            <w:shd w:val="clear" w:color="auto" w:fill="auto"/>
          </w:tcPr>
          <w:p w14:paraId="73530F1F" w14:textId="77777777" w:rsidR="00CB5B1F" w:rsidRPr="007C7CC2" w:rsidRDefault="00CB5B1F" w:rsidP="004C3059">
            <w:pPr>
              <w:rPr>
                <w:rFonts w:asciiTheme="majorHAnsi" w:hAnsiTheme="majorHAnsi" w:cstheme="majorHAnsi"/>
                <w:b/>
                <w:bCs/>
                <w:sz w:val="16"/>
                <w:szCs w:val="16"/>
              </w:rPr>
            </w:pPr>
            <w:r w:rsidRPr="007C7CC2">
              <w:rPr>
                <w:rFonts w:asciiTheme="majorHAnsi" w:hAnsiTheme="majorHAnsi" w:cstheme="majorHAnsi"/>
                <w:b/>
                <w:bCs/>
                <w:sz w:val="16"/>
                <w:szCs w:val="16"/>
              </w:rPr>
              <w:t>Honorarios</w:t>
            </w:r>
          </w:p>
          <w:p w14:paraId="54781DEF" w14:textId="77777777" w:rsidR="00CB5B1F" w:rsidRPr="007C7CC2" w:rsidRDefault="00CB5B1F" w:rsidP="004C3059">
            <w:pPr>
              <w:rPr>
                <w:rFonts w:asciiTheme="majorHAnsi" w:hAnsiTheme="majorHAnsi" w:cstheme="majorHAnsi"/>
                <w:sz w:val="16"/>
                <w:szCs w:val="16"/>
              </w:rPr>
            </w:pPr>
          </w:p>
        </w:tc>
        <w:tc>
          <w:tcPr>
            <w:tcW w:w="2618" w:type="dxa"/>
            <w:shd w:val="clear" w:color="auto" w:fill="auto"/>
          </w:tcPr>
          <w:p w14:paraId="1F213577" w14:textId="77777777" w:rsidR="00CB5B1F" w:rsidRPr="007C7CC2" w:rsidRDefault="2B56C53B">
            <w:pPr>
              <w:pStyle w:val="Prrafodelista"/>
              <w:numPr>
                <w:ilvl w:val="0"/>
                <w:numId w:val="5"/>
              </w:numPr>
              <w:rPr>
                <w:rFonts w:asciiTheme="majorHAnsi" w:hAnsiTheme="majorHAnsi" w:cstheme="majorBidi"/>
                <w:sz w:val="16"/>
                <w:szCs w:val="16"/>
              </w:rPr>
            </w:pPr>
            <w:r w:rsidRPr="2B56C53B">
              <w:rPr>
                <w:rFonts w:asciiTheme="majorHAnsi" w:hAnsiTheme="majorHAnsi" w:cstheme="majorBidi"/>
                <w:sz w:val="16"/>
                <w:szCs w:val="16"/>
              </w:rPr>
              <w:t>Recurso Humano Adicional (RHA)- hasta 2 especialistas del equipo técnico).</w:t>
            </w:r>
          </w:p>
          <w:p w14:paraId="580CCF53" w14:textId="77777777" w:rsidR="00CB5B1F" w:rsidRPr="007C7CC2" w:rsidRDefault="00CB5B1F">
            <w:pPr>
              <w:pStyle w:val="Prrafodelista"/>
              <w:numPr>
                <w:ilvl w:val="0"/>
                <w:numId w:val="5"/>
              </w:numPr>
              <w:rPr>
                <w:rFonts w:asciiTheme="majorHAnsi" w:hAnsiTheme="majorHAnsi" w:cstheme="majorHAnsi"/>
                <w:sz w:val="16"/>
                <w:szCs w:val="16"/>
              </w:rPr>
            </w:pPr>
            <w:r w:rsidRPr="007C7CC2">
              <w:rPr>
                <w:rFonts w:asciiTheme="majorHAnsi" w:hAnsiTheme="majorHAnsi" w:cstheme="majorHAnsi"/>
                <w:sz w:val="16"/>
                <w:szCs w:val="16"/>
              </w:rPr>
              <w:t>Incentivos para los investigadores de las Entidades Asociadas siempre y cuando sean estas universidad o institución de educación superior o centro de investigación, desarrollo e innovación y estén registrados en el CTI Vitae del Concytec.</w:t>
            </w:r>
          </w:p>
          <w:p w14:paraId="7E7A8CB9" w14:textId="77777777" w:rsidR="00CB5B1F" w:rsidRPr="007C7CC2" w:rsidRDefault="00CB5B1F" w:rsidP="004C3059">
            <w:pPr>
              <w:rPr>
                <w:rFonts w:asciiTheme="majorHAnsi" w:hAnsiTheme="majorHAnsi" w:cstheme="majorHAnsi"/>
                <w:sz w:val="16"/>
                <w:szCs w:val="16"/>
              </w:rPr>
            </w:pPr>
            <w:r w:rsidRPr="007C7CC2">
              <w:rPr>
                <w:rFonts w:asciiTheme="majorHAnsi" w:hAnsiTheme="majorHAnsi" w:cstheme="majorHAnsi"/>
                <w:sz w:val="16"/>
                <w:szCs w:val="16"/>
              </w:rPr>
              <w:t>*Máximo de 15% de los RNR</w:t>
            </w:r>
          </w:p>
        </w:tc>
        <w:tc>
          <w:tcPr>
            <w:tcW w:w="2692" w:type="dxa"/>
            <w:shd w:val="clear" w:color="auto" w:fill="auto"/>
          </w:tcPr>
          <w:p w14:paraId="3E7592CA" w14:textId="77777777" w:rsidR="00CB5B1F" w:rsidRPr="007C7CC2" w:rsidRDefault="00CB5B1F">
            <w:pPr>
              <w:pStyle w:val="Prrafodelista"/>
              <w:numPr>
                <w:ilvl w:val="0"/>
                <w:numId w:val="5"/>
              </w:numPr>
              <w:rPr>
                <w:rFonts w:asciiTheme="majorHAnsi" w:hAnsiTheme="majorHAnsi" w:cstheme="majorHAnsi"/>
                <w:sz w:val="16"/>
                <w:szCs w:val="16"/>
              </w:rPr>
            </w:pPr>
            <w:r w:rsidRPr="007C7CC2">
              <w:rPr>
                <w:rFonts w:asciiTheme="majorHAnsi" w:hAnsiTheme="majorHAnsi" w:cstheme="majorHAnsi"/>
                <w:sz w:val="16"/>
                <w:szCs w:val="16"/>
              </w:rPr>
              <w:t>Recurso Humano Adicional (RHA)</w:t>
            </w:r>
          </w:p>
        </w:tc>
        <w:tc>
          <w:tcPr>
            <w:tcW w:w="2268" w:type="dxa"/>
            <w:shd w:val="clear" w:color="auto" w:fill="auto"/>
          </w:tcPr>
          <w:p w14:paraId="3F8D1358" w14:textId="77777777" w:rsidR="00CB5B1F" w:rsidRPr="007C7CC2" w:rsidRDefault="00CB5B1F">
            <w:pPr>
              <w:pStyle w:val="TableParagraph"/>
              <w:numPr>
                <w:ilvl w:val="0"/>
                <w:numId w:val="5"/>
              </w:numPr>
              <w:spacing w:before="3" w:line="254" w:lineRule="auto"/>
              <w:ind w:right="50"/>
              <w:jc w:val="both"/>
              <w:rPr>
                <w:rFonts w:asciiTheme="majorHAnsi" w:eastAsiaTheme="minorHAnsi" w:hAnsiTheme="majorHAnsi" w:cstheme="majorHAnsi"/>
                <w:sz w:val="16"/>
                <w:szCs w:val="16"/>
                <w:lang w:eastAsia="en-US" w:bidi="ar-SA"/>
              </w:rPr>
            </w:pPr>
            <w:r w:rsidRPr="007C7CC2">
              <w:rPr>
                <w:rFonts w:asciiTheme="majorHAnsi" w:eastAsiaTheme="minorHAnsi" w:hAnsiTheme="majorHAnsi" w:cstheme="majorHAnsi"/>
                <w:sz w:val="16"/>
                <w:szCs w:val="16"/>
                <w:lang w:eastAsia="en-US" w:bidi="ar-SA"/>
              </w:rPr>
              <w:t>Valorización del tiempo del coordinador general y coordinador administrativo (parte de la ES)</w:t>
            </w:r>
          </w:p>
          <w:p w14:paraId="222BE725" w14:textId="25A9878C" w:rsidR="00CB5B1F" w:rsidRPr="007C7CC2" w:rsidRDefault="00CB5B1F">
            <w:pPr>
              <w:pStyle w:val="Prrafodelista"/>
              <w:numPr>
                <w:ilvl w:val="0"/>
                <w:numId w:val="5"/>
              </w:numPr>
              <w:rPr>
                <w:rFonts w:asciiTheme="majorHAnsi" w:hAnsiTheme="majorHAnsi" w:cstheme="majorHAnsi"/>
                <w:sz w:val="16"/>
                <w:szCs w:val="16"/>
              </w:rPr>
            </w:pPr>
            <w:r w:rsidRPr="007C7CC2">
              <w:rPr>
                <w:rFonts w:asciiTheme="majorHAnsi" w:hAnsiTheme="majorHAnsi" w:cstheme="majorHAnsi"/>
                <w:sz w:val="16"/>
                <w:szCs w:val="16"/>
              </w:rPr>
              <w:t xml:space="preserve">Valorización del tiempo del recurso humano involucrado a la ejecución del proyecto que pertenecen a las ES y/o EA (hasta </w:t>
            </w:r>
            <w:r w:rsidR="00030491">
              <w:rPr>
                <w:rFonts w:asciiTheme="majorHAnsi" w:hAnsiTheme="majorHAnsi" w:cstheme="majorHAnsi"/>
                <w:sz w:val="16"/>
                <w:szCs w:val="16"/>
              </w:rPr>
              <w:t>4</w:t>
            </w:r>
            <w:r w:rsidR="00FF0B16" w:rsidRPr="007C7CC2">
              <w:rPr>
                <w:rFonts w:asciiTheme="majorHAnsi" w:hAnsiTheme="majorHAnsi" w:cstheme="majorHAnsi"/>
                <w:sz w:val="16"/>
                <w:szCs w:val="16"/>
              </w:rPr>
              <w:t xml:space="preserve"> especialistas)</w:t>
            </w:r>
          </w:p>
        </w:tc>
      </w:tr>
      <w:tr w:rsidR="00CB5B1F" w:rsidRPr="007C7CC2" w14:paraId="22C81137" w14:textId="77777777" w:rsidTr="4EBCCAAC">
        <w:trPr>
          <w:trHeight w:val="300"/>
        </w:trPr>
        <w:tc>
          <w:tcPr>
            <w:tcW w:w="1489" w:type="dxa"/>
            <w:shd w:val="clear" w:color="auto" w:fill="auto"/>
          </w:tcPr>
          <w:p w14:paraId="3F131682" w14:textId="77777777" w:rsidR="00CB5B1F" w:rsidRPr="007C7CC2" w:rsidRDefault="00CB5B1F" w:rsidP="004C3059">
            <w:pPr>
              <w:rPr>
                <w:rFonts w:asciiTheme="majorHAnsi" w:hAnsiTheme="majorHAnsi" w:cstheme="majorHAnsi"/>
                <w:b/>
                <w:bCs/>
                <w:sz w:val="16"/>
                <w:szCs w:val="16"/>
              </w:rPr>
            </w:pPr>
            <w:r w:rsidRPr="007C7CC2">
              <w:rPr>
                <w:rFonts w:asciiTheme="majorHAnsi" w:hAnsiTheme="majorHAnsi" w:cstheme="majorHAnsi"/>
                <w:b/>
                <w:bCs/>
                <w:sz w:val="16"/>
                <w:szCs w:val="16"/>
              </w:rPr>
              <w:t>Consultorías</w:t>
            </w:r>
          </w:p>
          <w:p w14:paraId="5A533D7C" w14:textId="77777777" w:rsidR="00CB5B1F" w:rsidRPr="007C7CC2" w:rsidRDefault="00CB5B1F" w:rsidP="004C3059">
            <w:pPr>
              <w:rPr>
                <w:rFonts w:asciiTheme="majorHAnsi" w:hAnsiTheme="majorHAnsi" w:cstheme="majorHAnsi"/>
                <w:sz w:val="16"/>
                <w:szCs w:val="16"/>
              </w:rPr>
            </w:pPr>
            <w:r w:rsidRPr="007C7CC2">
              <w:rPr>
                <w:rFonts w:asciiTheme="majorHAnsi" w:hAnsiTheme="majorHAnsi" w:cstheme="majorHAnsi"/>
                <w:sz w:val="16"/>
                <w:szCs w:val="16"/>
              </w:rPr>
              <w:t>*Los consultores no forman parte del equipo técnico del proyecto</w:t>
            </w:r>
          </w:p>
          <w:p w14:paraId="466AAA18" w14:textId="77777777" w:rsidR="00CB5B1F" w:rsidRPr="007C7CC2" w:rsidRDefault="00CB5B1F" w:rsidP="004C3059">
            <w:pPr>
              <w:rPr>
                <w:rFonts w:asciiTheme="majorHAnsi" w:hAnsiTheme="majorHAnsi" w:cstheme="majorHAnsi"/>
                <w:b/>
                <w:bCs/>
                <w:sz w:val="16"/>
                <w:szCs w:val="16"/>
              </w:rPr>
            </w:pPr>
          </w:p>
        </w:tc>
        <w:tc>
          <w:tcPr>
            <w:tcW w:w="2618" w:type="dxa"/>
            <w:shd w:val="clear" w:color="auto" w:fill="auto"/>
          </w:tcPr>
          <w:p w14:paraId="050C31B7" w14:textId="1494D930" w:rsidR="00CB5B1F" w:rsidRPr="007C7CC2" w:rsidRDefault="3264EBBE" w:rsidP="4EBCCAAC">
            <w:pPr>
              <w:pStyle w:val="Prrafodelista"/>
              <w:numPr>
                <w:ilvl w:val="0"/>
                <w:numId w:val="5"/>
              </w:numPr>
              <w:rPr>
                <w:rFonts w:asciiTheme="majorHAnsi" w:hAnsiTheme="majorHAnsi" w:cstheme="majorBidi"/>
                <w:sz w:val="16"/>
                <w:szCs w:val="16"/>
              </w:rPr>
            </w:pPr>
            <w:r w:rsidRPr="4EBCCAAC">
              <w:rPr>
                <w:rFonts w:asciiTheme="majorHAnsi" w:hAnsiTheme="majorHAnsi" w:cstheme="majorBidi"/>
                <w:sz w:val="16"/>
                <w:szCs w:val="16"/>
              </w:rPr>
              <w:t>Servicio de consultoría relacionados al desarrollo de la solución innovadora. Incluyen todos los mencionados en la sección de ejecución en Fase 2 de las bases.</w:t>
            </w:r>
          </w:p>
          <w:p w14:paraId="7274AC4E" w14:textId="44DDA7AD" w:rsidR="00CB5B1F" w:rsidRPr="007C7CC2" w:rsidRDefault="00FF0B16">
            <w:pPr>
              <w:pStyle w:val="Prrafodelista"/>
              <w:numPr>
                <w:ilvl w:val="0"/>
                <w:numId w:val="5"/>
              </w:numPr>
              <w:rPr>
                <w:rFonts w:asciiTheme="majorHAnsi" w:hAnsiTheme="majorHAnsi" w:cstheme="majorHAnsi"/>
                <w:sz w:val="16"/>
                <w:szCs w:val="16"/>
              </w:rPr>
            </w:pPr>
            <w:r w:rsidRPr="007C7CC2">
              <w:rPr>
                <w:rFonts w:asciiTheme="majorHAnsi" w:hAnsiTheme="majorHAnsi" w:cstheme="majorHAnsi"/>
                <w:sz w:val="16"/>
                <w:szCs w:val="16"/>
              </w:rPr>
              <w:t>Con RNR no se financiará el IGV de las consultorías.</w:t>
            </w:r>
          </w:p>
        </w:tc>
        <w:tc>
          <w:tcPr>
            <w:tcW w:w="2692" w:type="dxa"/>
            <w:shd w:val="clear" w:color="auto" w:fill="auto"/>
          </w:tcPr>
          <w:p w14:paraId="389EF31B" w14:textId="24A9FD8E" w:rsidR="00FF0B16" w:rsidRPr="007C7CC2" w:rsidRDefault="3264EBBE" w:rsidP="4EBCCAAC">
            <w:pPr>
              <w:pStyle w:val="Prrafodelista"/>
              <w:numPr>
                <w:ilvl w:val="0"/>
                <w:numId w:val="6"/>
              </w:numPr>
              <w:rPr>
                <w:rFonts w:asciiTheme="majorHAnsi" w:hAnsiTheme="majorHAnsi" w:cstheme="majorBidi"/>
                <w:sz w:val="16"/>
                <w:szCs w:val="16"/>
              </w:rPr>
            </w:pPr>
            <w:r w:rsidRPr="4EBCCAAC">
              <w:rPr>
                <w:rFonts w:asciiTheme="majorHAnsi" w:hAnsiTheme="majorHAnsi" w:cstheme="majorBidi"/>
                <w:sz w:val="16"/>
                <w:szCs w:val="16"/>
              </w:rPr>
              <w:t>Servicio de consultoría relacionados al desarrollo de la solución innovadora la ejecución del programa de innovación abierta. Incluyen todos los mencionados en la sección de ejecución en Fase 2 de las bases.</w:t>
            </w:r>
          </w:p>
          <w:p w14:paraId="6E7BB3A9" w14:textId="74D24044" w:rsidR="00CB5B1F" w:rsidRPr="007C7CC2" w:rsidRDefault="25E501BE" w:rsidP="004C3059">
            <w:pPr>
              <w:rPr>
                <w:rFonts w:asciiTheme="majorHAnsi" w:hAnsiTheme="majorHAnsi" w:cstheme="majorHAnsi"/>
                <w:sz w:val="16"/>
                <w:szCs w:val="16"/>
              </w:rPr>
            </w:pPr>
            <w:r w:rsidRPr="25E501BE">
              <w:rPr>
                <w:rFonts w:asciiTheme="majorHAnsi" w:hAnsiTheme="majorHAnsi" w:cstheme="majorBidi"/>
                <w:sz w:val="16"/>
                <w:szCs w:val="16"/>
              </w:rPr>
              <w:t xml:space="preserve">Como mínimo se desagregará el aporte monetario equivalente al IGV </w:t>
            </w:r>
          </w:p>
          <w:p w14:paraId="1AA83F8D" w14:textId="77777777" w:rsidR="00CB5B1F" w:rsidRPr="007C7CC2" w:rsidRDefault="00CB5B1F" w:rsidP="004C3059">
            <w:pPr>
              <w:rPr>
                <w:rFonts w:asciiTheme="majorHAnsi" w:hAnsiTheme="majorHAnsi" w:cstheme="majorHAnsi"/>
                <w:sz w:val="16"/>
                <w:szCs w:val="16"/>
              </w:rPr>
            </w:pPr>
          </w:p>
        </w:tc>
        <w:tc>
          <w:tcPr>
            <w:tcW w:w="2268" w:type="dxa"/>
            <w:shd w:val="clear" w:color="auto" w:fill="auto"/>
          </w:tcPr>
          <w:p w14:paraId="439AC017" w14:textId="77777777" w:rsidR="00CB5B1F" w:rsidRPr="007C7CC2" w:rsidRDefault="00CB5B1F">
            <w:pPr>
              <w:pStyle w:val="Prrafodelista"/>
              <w:numPr>
                <w:ilvl w:val="0"/>
                <w:numId w:val="6"/>
              </w:numPr>
              <w:rPr>
                <w:rFonts w:asciiTheme="majorHAnsi" w:hAnsiTheme="majorHAnsi" w:cstheme="majorHAnsi"/>
                <w:sz w:val="16"/>
                <w:szCs w:val="16"/>
              </w:rPr>
            </w:pPr>
            <w:r w:rsidRPr="007C7CC2">
              <w:rPr>
                <w:rFonts w:asciiTheme="majorHAnsi" w:hAnsiTheme="majorHAnsi" w:cstheme="majorHAnsi"/>
                <w:sz w:val="16"/>
                <w:szCs w:val="16"/>
              </w:rPr>
              <w:t>No aplica</w:t>
            </w:r>
          </w:p>
        </w:tc>
      </w:tr>
      <w:tr w:rsidR="00CB5B1F" w:rsidRPr="007C7CC2" w14:paraId="4FA52872" w14:textId="77777777" w:rsidTr="4EBCCAAC">
        <w:trPr>
          <w:trHeight w:val="553"/>
        </w:trPr>
        <w:tc>
          <w:tcPr>
            <w:tcW w:w="1489" w:type="dxa"/>
            <w:shd w:val="clear" w:color="auto" w:fill="auto"/>
          </w:tcPr>
          <w:p w14:paraId="7049432B" w14:textId="77777777" w:rsidR="00CB5B1F" w:rsidRPr="007C7CC2" w:rsidRDefault="00CB5B1F" w:rsidP="004C3059">
            <w:pPr>
              <w:rPr>
                <w:rFonts w:asciiTheme="majorHAnsi" w:hAnsiTheme="majorHAnsi" w:cstheme="majorHAnsi"/>
                <w:b/>
                <w:bCs/>
                <w:sz w:val="16"/>
                <w:szCs w:val="16"/>
              </w:rPr>
            </w:pPr>
            <w:r w:rsidRPr="007C7CC2">
              <w:rPr>
                <w:rFonts w:asciiTheme="majorHAnsi" w:hAnsiTheme="majorHAnsi" w:cstheme="majorHAnsi"/>
                <w:b/>
                <w:bCs/>
                <w:sz w:val="16"/>
                <w:szCs w:val="16"/>
              </w:rPr>
              <w:t>Servicios de Terceros</w:t>
            </w:r>
          </w:p>
          <w:p w14:paraId="45A2C0CE" w14:textId="77777777" w:rsidR="00CB5B1F" w:rsidRPr="007C7CC2" w:rsidRDefault="00CB5B1F" w:rsidP="004C3059">
            <w:pPr>
              <w:rPr>
                <w:rFonts w:asciiTheme="majorHAnsi" w:hAnsiTheme="majorHAnsi" w:cstheme="majorHAnsi"/>
                <w:sz w:val="16"/>
                <w:szCs w:val="16"/>
              </w:rPr>
            </w:pPr>
            <w:r w:rsidRPr="007C7CC2">
              <w:rPr>
                <w:rFonts w:asciiTheme="majorHAnsi" w:hAnsiTheme="majorHAnsi" w:cstheme="majorHAnsi"/>
                <w:sz w:val="16"/>
                <w:szCs w:val="16"/>
              </w:rPr>
              <w:t>*El equipo técnico no podrá ser proveedor de servicios incluyendo los de formulación</w:t>
            </w:r>
          </w:p>
        </w:tc>
        <w:tc>
          <w:tcPr>
            <w:tcW w:w="2618" w:type="dxa"/>
            <w:shd w:val="clear" w:color="auto" w:fill="auto"/>
          </w:tcPr>
          <w:p w14:paraId="4A469AD0" w14:textId="4A89AD43" w:rsidR="00FF0B16" w:rsidRPr="007C7CC2" w:rsidRDefault="59496383">
            <w:pPr>
              <w:pStyle w:val="Prrafodelista"/>
              <w:numPr>
                <w:ilvl w:val="0"/>
                <w:numId w:val="8"/>
              </w:numPr>
              <w:rPr>
                <w:rFonts w:asciiTheme="majorHAnsi" w:hAnsiTheme="majorHAnsi" w:cstheme="majorHAnsi"/>
                <w:sz w:val="16"/>
                <w:szCs w:val="16"/>
              </w:rPr>
            </w:pPr>
            <w:r w:rsidRPr="55D0E7EE">
              <w:rPr>
                <w:rFonts w:asciiTheme="majorHAnsi" w:hAnsiTheme="majorHAnsi" w:cstheme="majorBidi"/>
                <w:sz w:val="16"/>
                <w:szCs w:val="16"/>
              </w:rPr>
              <w:t>Servicios tecnológicos asociados al desarrollo, validación y/o empaquetamiento de prototipo y de soluciones.</w:t>
            </w:r>
          </w:p>
          <w:p w14:paraId="1EC8CC2B" w14:textId="1E227417" w:rsidR="00FF0B16" w:rsidRPr="007C7CC2" w:rsidRDefault="59496383">
            <w:pPr>
              <w:pStyle w:val="Prrafodelista"/>
              <w:numPr>
                <w:ilvl w:val="0"/>
                <w:numId w:val="8"/>
              </w:numPr>
              <w:rPr>
                <w:rFonts w:asciiTheme="majorHAnsi" w:hAnsiTheme="majorHAnsi" w:cstheme="majorBidi"/>
                <w:sz w:val="16"/>
                <w:szCs w:val="16"/>
              </w:rPr>
            </w:pPr>
            <w:r w:rsidRPr="55D0E7EE">
              <w:rPr>
                <w:rFonts w:asciiTheme="majorHAnsi" w:hAnsiTheme="majorHAnsi" w:cstheme="majorBidi"/>
                <w:sz w:val="16"/>
                <w:szCs w:val="16"/>
              </w:rPr>
              <w:t>Servicios técnicos relacionados a la implementación de las soluciones tecnológicas innovadoras.</w:t>
            </w:r>
          </w:p>
          <w:p w14:paraId="0DE6BF3F" w14:textId="77777777" w:rsidR="00CB5B1F" w:rsidRPr="007C7CC2" w:rsidRDefault="59496383">
            <w:pPr>
              <w:pStyle w:val="Prrafodelista"/>
              <w:numPr>
                <w:ilvl w:val="0"/>
                <w:numId w:val="8"/>
              </w:numPr>
              <w:rPr>
                <w:rFonts w:asciiTheme="majorHAnsi" w:hAnsiTheme="majorHAnsi" w:cstheme="majorHAnsi"/>
                <w:sz w:val="16"/>
                <w:szCs w:val="16"/>
              </w:rPr>
            </w:pPr>
            <w:r w:rsidRPr="55D0E7EE">
              <w:rPr>
                <w:rFonts w:asciiTheme="majorHAnsi" w:hAnsiTheme="majorHAnsi" w:cstheme="majorBidi"/>
                <w:sz w:val="16"/>
                <w:szCs w:val="16"/>
              </w:rPr>
              <w:t>Servicios de desarrollo/ adaptación de software.</w:t>
            </w:r>
          </w:p>
          <w:p w14:paraId="68437A06" w14:textId="77777777" w:rsidR="00CB5B1F" w:rsidRPr="007C7CC2" w:rsidRDefault="59496383">
            <w:pPr>
              <w:pStyle w:val="Prrafodelista"/>
              <w:numPr>
                <w:ilvl w:val="0"/>
                <w:numId w:val="8"/>
              </w:numPr>
              <w:rPr>
                <w:rFonts w:asciiTheme="majorHAnsi" w:hAnsiTheme="majorHAnsi" w:cstheme="majorHAnsi"/>
                <w:sz w:val="16"/>
                <w:szCs w:val="16"/>
              </w:rPr>
            </w:pPr>
            <w:r w:rsidRPr="55D0E7EE">
              <w:rPr>
                <w:rFonts w:asciiTheme="majorHAnsi" w:hAnsiTheme="majorHAnsi" w:cstheme="majorBidi"/>
                <w:sz w:val="16"/>
                <w:szCs w:val="16"/>
              </w:rPr>
              <w:t>Medidas de protección ambiental y laboral asociadas al proyecto (incluye pruebas de detención de covid-19 a los que participan del proyecto: equipo técnico, coordinador administrativo y consultores).</w:t>
            </w:r>
          </w:p>
          <w:p w14:paraId="7FAD2379" w14:textId="77777777" w:rsidR="00CB5B1F" w:rsidRPr="007C7CC2" w:rsidRDefault="59496383">
            <w:pPr>
              <w:pStyle w:val="Prrafodelista"/>
              <w:numPr>
                <w:ilvl w:val="0"/>
                <w:numId w:val="8"/>
              </w:numPr>
              <w:rPr>
                <w:rFonts w:asciiTheme="majorHAnsi" w:hAnsiTheme="majorHAnsi" w:cstheme="majorHAnsi"/>
                <w:sz w:val="16"/>
                <w:szCs w:val="16"/>
              </w:rPr>
            </w:pPr>
            <w:r w:rsidRPr="55D0E7EE">
              <w:rPr>
                <w:rFonts w:asciiTheme="majorHAnsi" w:hAnsiTheme="majorHAnsi" w:cstheme="majorBidi"/>
                <w:sz w:val="16"/>
                <w:szCs w:val="16"/>
              </w:rPr>
              <w:t>Pago por el uso de propiedad intelectual registrada a nombre de terceros. Sólo podrá contratarse la suscripción por el tiempo del proyecto (como máximo).</w:t>
            </w:r>
          </w:p>
          <w:p w14:paraId="3036DD5B" w14:textId="77777777" w:rsidR="00CB5B1F" w:rsidRPr="007C7CC2" w:rsidRDefault="59496383">
            <w:pPr>
              <w:pStyle w:val="Prrafodelista"/>
              <w:numPr>
                <w:ilvl w:val="0"/>
                <w:numId w:val="8"/>
              </w:numPr>
              <w:rPr>
                <w:rFonts w:asciiTheme="majorHAnsi" w:hAnsiTheme="majorHAnsi" w:cstheme="majorHAnsi"/>
                <w:sz w:val="16"/>
                <w:szCs w:val="16"/>
              </w:rPr>
            </w:pPr>
            <w:r w:rsidRPr="55D0E7EE">
              <w:rPr>
                <w:rFonts w:asciiTheme="majorHAnsi" w:hAnsiTheme="majorHAnsi" w:cstheme="majorBidi"/>
                <w:sz w:val="16"/>
                <w:szCs w:val="16"/>
              </w:rPr>
              <w:t>Gastos de comunicación y aquellos relacionados a la difusión del proyecto (componente gestión y cierre).</w:t>
            </w:r>
          </w:p>
          <w:p w14:paraId="43D6C466" w14:textId="77777777" w:rsidR="00CB5B1F" w:rsidRPr="007C7CC2" w:rsidRDefault="59496383">
            <w:pPr>
              <w:pStyle w:val="Prrafodelista"/>
              <w:numPr>
                <w:ilvl w:val="0"/>
                <w:numId w:val="8"/>
              </w:numPr>
              <w:rPr>
                <w:rFonts w:asciiTheme="majorHAnsi" w:hAnsiTheme="majorHAnsi" w:cstheme="majorHAnsi"/>
                <w:sz w:val="16"/>
                <w:szCs w:val="16"/>
              </w:rPr>
            </w:pPr>
            <w:r w:rsidRPr="55D0E7EE">
              <w:rPr>
                <w:rFonts w:asciiTheme="majorHAnsi" w:hAnsiTheme="majorHAnsi" w:cstheme="majorBidi"/>
                <w:sz w:val="16"/>
                <w:szCs w:val="16"/>
              </w:rPr>
              <w:t>Pago de acceso a documentación y bases de datos especializadas, así como el uso de propiedad intelectual registrada a nombre de terceros. Sólo podrá contratarse la suscripción por el tiempo del proyecto (como máximo).</w:t>
            </w:r>
          </w:p>
          <w:p w14:paraId="21395CD1" w14:textId="77777777" w:rsidR="00CB5B1F" w:rsidRPr="007C7CC2" w:rsidRDefault="59496383">
            <w:pPr>
              <w:pStyle w:val="Prrafodelista"/>
              <w:numPr>
                <w:ilvl w:val="0"/>
                <w:numId w:val="8"/>
              </w:numPr>
              <w:rPr>
                <w:rFonts w:asciiTheme="majorHAnsi" w:hAnsiTheme="majorHAnsi" w:cstheme="majorHAnsi"/>
                <w:sz w:val="16"/>
                <w:szCs w:val="16"/>
              </w:rPr>
            </w:pPr>
            <w:r w:rsidRPr="55D0E7EE">
              <w:rPr>
                <w:rFonts w:asciiTheme="majorHAnsi" w:hAnsiTheme="majorHAnsi" w:cstheme="majorBidi"/>
                <w:sz w:val="16"/>
                <w:szCs w:val="16"/>
              </w:rPr>
              <w:t>Membresía para la firma digital para la gestión del proyecto ante ProInnóvate. (se reconoce a partir del inicio del proyecto)</w:t>
            </w:r>
          </w:p>
          <w:p w14:paraId="30AA76A6" w14:textId="77777777" w:rsidR="00CB5B1F" w:rsidRPr="007C7CC2" w:rsidRDefault="00CB5B1F" w:rsidP="004C3059">
            <w:pPr>
              <w:rPr>
                <w:rFonts w:asciiTheme="majorHAnsi" w:hAnsiTheme="majorHAnsi" w:cstheme="majorHAnsi"/>
                <w:sz w:val="16"/>
                <w:szCs w:val="16"/>
              </w:rPr>
            </w:pPr>
          </w:p>
        </w:tc>
        <w:tc>
          <w:tcPr>
            <w:tcW w:w="2692" w:type="dxa"/>
            <w:shd w:val="clear" w:color="auto" w:fill="auto"/>
          </w:tcPr>
          <w:p w14:paraId="329A5324" w14:textId="7C8662D0" w:rsidR="00FF0B16" w:rsidRPr="007C7CC2" w:rsidRDefault="00FF0B16">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Servicios tecnológicos asociados al desarrollo, validación y/o empaquetamiento de prototipo y de soluciones.</w:t>
            </w:r>
          </w:p>
          <w:p w14:paraId="578F6173" w14:textId="69B82ADC" w:rsidR="00FF0B16" w:rsidRPr="009309F9" w:rsidRDefault="00FF0B16">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Servicios técnicos relacionados a la implementación de las soluciones tecnológicas innovadoras.</w:t>
            </w:r>
          </w:p>
          <w:p w14:paraId="277A9618"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Servicios de desarrollo/ adaptación de software.</w:t>
            </w:r>
          </w:p>
          <w:p w14:paraId="24DCD8CF"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Medidas de protección ambiental y laboral asociadas al proyecto (incluye pruebas de detención de covid-19 a los que participan del proyecto: equipo técnico, coordinador administrativo y consultores).</w:t>
            </w:r>
          </w:p>
          <w:p w14:paraId="4776389E"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Pago por el uso de propiedad intelectual registrada a nombre de terceros. Sólo podrá contratarse la suscripción por el tiempo del proyecto (como máximo).</w:t>
            </w:r>
          </w:p>
          <w:p w14:paraId="1D66E0D0"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Gastos de comunicación y aquellos relacionados a la difusión del proyecto (componente gestión y cierre).</w:t>
            </w:r>
          </w:p>
          <w:p w14:paraId="0ECB561F"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Pago de acceso a documentación y bases de datos especializadas, así como el uso de propiedad intelectual registrada a nombre de terceros. Sólo podrá contratarse la suscripción por el tiempo del proyecto (como máximo).</w:t>
            </w:r>
          </w:p>
          <w:p w14:paraId="29B38C79"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Membresía para la firma digital para la gestión del proyecto ante ProInnóvate. (se reconoce a partir del inicio del proyecto)</w:t>
            </w:r>
          </w:p>
          <w:p w14:paraId="6820D40C"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Como mínimo se desagregará el aporte monetario equivalente al IGV.</w:t>
            </w:r>
          </w:p>
          <w:p w14:paraId="4E73C53F"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lastRenderedPageBreak/>
              <w:t>En caso que los servicios sean provistos por entidades extranjeras deberá aplicarse el tratamiento tributario correspondiente</w:t>
            </w:r>
          </w:p>
        </w:tc>
        <w:tc>
          <w:tcPr>
            <w:tcW w:w="2268" w:type="dxa"/>
            <w:shd w:val="clear" w:color="auto" w:fill="auto"/>
          </w:tcPr>
          <w:p w14:paraId="4A62E983"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lastRenderedPageBreak/>
              <w:t>No aplica</w:t>
            </w:r>
          </w:p>
        </w:tc>
      </w:tr>
      <w:tr w:rsidR="00CB5B1F" w:rsidRPr="007C7CC2" w14:paraId="56C44911" w14:textId="77777777" w:rsidTr="4EBCCAAC">
        <w:trPr>
          <w:trHeight w:val="300"/>
        </w:trPr>
        <w:tc>
          <w:tcPr>
            <w:tcW w:w="1489" w:type="dxa"/>
            <w:shd w:val="clear" w:color="auto" w:fill="auto"/>
          </w:tcPr>
          <w:p w14:paraId="0E0D7FCC" w14:textId="77777777" w:rsidR="00CB5B1F" w:rsidRPr="007C7CC2" w:rsidRDefault="25E501BE" w:rsidP="25E501BE">
            <w:pPr>
              <w:rPr>
                <w:rFonts w:asciiTheme="majorHAnsi" w:hAnsiTheme="majorHAnsi" w:cstheme="majorBidi"/>
                <w:b/>
                <w:bCs/>
                <w:sz w:val="16"/>
                <w:szCs w:val="16"/>
              </w:rPr>
            </w:pPr>
            <w:r w:rsidRPr="25E501BE">
              <w:rPr>
                <w:rFonts w:asciiTheme="majorHAnsi" w:hAnsiTheme="majorHAnsi" w:cstheme="majorBidi"/>
                <w:b/>
                <w:bCs/>
                <w:sz w:val="16"/>
                <w:szCs w:val="16"/>
              </w:rPr>
              <w:t>Equipos y Bienes duraderos</w:t>
            </w:r>
          </w:p>
          <w:p w14:paraId="681746D2" w14:textId="51458402" w:rsidR="25E501BE" w:rsidRDefault="155DE1A6" w:rsidP="4EBCCAAC">
            <w:pPr>
              <w:rPr>
                <w:rFonts w:asciiTheme="majorHAnsi" w:hAnsiTheme="majorHAnsi" w:cstheme="majorBidi"/>
                <w:b/>
                <w:bCs/>
                <w:sz w:val="16"/>
                <w:szCs w:val="16"/>
              </w:rPr>
            </w:pPr>
            <w:r w:rsidRPr="4EBCCAAC">
              <w:rPr>
                <w:rFonts w:asciiTheme="majorHAnsi" w:hAnsiTheme="majorHAnsi" w:cstheme="majorBidi"/>
                <w:b/>
                <w:bCs/>
                <w:sz w:val="16"/>
                <w:szCs w:val="16"/>
              </w:rPr>
              <w:t>Hasta un 25% del total del proyecto</w:t>
            </w:r>
          </w:p>
          <w:p w14:paraId="36EC7B8B" w14:textId="77777777" w:rsidR="00CB5B1F" w:rsidRPr="007C7CC2" w:rsidRDefault="00CB5B1F" w:rsidP="004C3059">
            <w:pPr>
              <w:rPr>
                <w:rFonts w:asciiTheme="majorHAnsi" w:hAnsiTheme="majorHAnsi" w:cstheme="majorHAnsi"/>
                <w:strike/>
                <w:sz w:val="16"/>
                <w:szCs w:val="16"/>
              </w:rPr>
            </w:pPr>
          </w:p>
        </w:tc>
        <w:tc>
          <w:tcPr>
            <w:tcW w:w="2618" w:type="dxa"/>
            <w:shd w:val="clear" w:color="auto" w:fill="auto"/>
          </w:tcPr>
          <w:p w14:paraId="2A789D12" w14:textId="77777777" w:rsidR="00FF0B16" w:rsidRPr="007C7CC2" w:rsidRDefault="59496383">
            <w:pPr>
              <w:pStyle w:val="Prrafodelista"/>
              <w:numPr>
                <w:ilvl w:val="0"/>
                <w:numId w:val="8"/>
              </w:numPr>
              <w:rPr>
                <w:rFonts w:asciiTheme="majorHAnsi" w:hAnsiTheme="majorHAnsi" w:cstheme="majorHAnsi"/>
                <w:sz w:val="16"/>
                <w:szCs w:val="16"/>
              </w:rPr>
            </w:pPr>
            <w:r w:rsidRPr="55D0E7EE">
              <w:rPr>
                <w:rFonts w:asciiTheme="majorHAnsi" w:hAnsiTheme="majorHAnsi" w:cstheme="majorBidi"/>
                <w:sz w:val="16"/>
                <w:szCs w:val="16"/>
              </w:rPr>
              <w:t>Adquisición de equipos para pruebas, prototipos y ensayos de laboratorio, entre otros.</w:t>
            </w:r>
          </w:p>
          <w:p w14:paraId="702A0EFC" w14:textId="77777777" w:rsidR="00CB5B1F" w:rsidRPr="007C7CC2" w:rsidRDefault="00CB5B1F" w:rsidP="004C3059">
            <w:pPr>
              <w:rPr>
                <w:rFonts w:asciiTheme="majorHAnsi" w:hAnsiTheme="majorHAnsi" w:cstheme="majorHAnsi"/>
                <w:sz w:val="16"/>
                <w:szCs w:val="16"/>
              </w:rPr>
            </w:pPr>
          </w:p>
          <w:p w14:paraId="188DB9D5" w14:textId="77777777" w:rsidR="00CB5B1F" w:rsidRPr="007C7CC2" w:rsidRDefault="00CB5B1F" w:rsidP="004C3059">
            <w:pPr>
              <w:rPr>
                <w:rFonts w:asciiTheme="majorHAnsi" w:hAnsiTheme="majorHAnsi" w:cstheme="majorHAnsi"/>
                <w:sz w:val="16"/>
                <w:szCs w:val="16"/>
              </w:rPr>
            </w:pPr>
          </w:p>
        </w:tc>
        <w:tc>
          <w:tcPr>
            <w:tcW w:w="2692" w:type="dxa"/>
            <w:shd w:val="clear" w:color="auto" w:fill="auto"/>
          </w:tcPr>
          <w:p w14:paraId="101EE398"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Adquisición de equipos para</w:t>
            </w:r>
          </w:p>
          <w:p w14:paraId="0C0DEF13" w14:textId="77777777" w:rsidR="00CB5B1F" w:rsidRPr="007C7CC2" w:rsidRDefault="00CB5B1F" w:rsidP="004C3059">
            <w:pPr>
              <w:pStyle w:val="Prrafodelista"/>
              <w:ind w:left="360"/>
              <w:rPr>
                <w:rFonts w:asciiTheme="majorHAnsi" w:hAnsiTheme="majorHAnsi" w:cstheme="majorHAnsi"/>
                <w:sz w:val="16"/>
                <w:szCs w:val="16"/>
              </w:rPr>
            </w:pPr>
            <w:r w:rsidRPr="007C7CC2">
              <w:rPr>
                <w:rFonts w:asciiTheme="majorHAnsi" w:hAnsiTheme="majorHAnsi" w:cstheme="majorHAnsi"/>
                <w:sz w:val="16"/>
                <w:szCs w:val="16"/>
              </w:rPr>
              <w:t>pruebas, prototipos y ensayos de laboratorio.</w:t>
            </w:r>
          </w:p>
          <w:p w14:paraId="5C23848C" w14:textId="77777777" w:rsidR="00FF0B16" w:rsidRPr="007C7CC2" w:rsidRDefault="00CB5B1F">
            <w:pPr>
              <w:pStyle w:val="Prrafodelista"/>
              <w:numPr>
                <w:ilvl w:val="0"/>
                <w:numId w:val="7"/>
              </w:numPr>
              <w:rPr>
                <w:rFonts w:asciiTheme="majorHAnsi" w:hAnsiTheme="majorHAnsi" w:cstheme="majorBidi"/>
                <w:sz w:val="16"/>
                <w:szCs w:val="16"/>
              </w:rPr>
            </w:pPr>
            <w:r w:rsidRPr="25E501BE">
              <w:rPr>
                <w:rFonts w:asciiTheme="majorHAnsi" w:hAnsiTheme="majorHAnsi" w:cstheme="majorBidi"/>
                <w:sz w:val="16"/>
                <w:szCs w:val="16"/>
              </w:rPr>
              <w:t>Compra de equipos multimedia si se utiliza para la difusión de los resultados del proyecto.</w:t>
            </w:r>
          </w:p>
          <w:p w14:paraId="52654175" w14:textId="6DA132B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IGV, desaduanaje, flete.</w:t>
            </w:r>
          </w:p>
          <w:p w14:paraId="118D0CFC"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Como mínimo se desagregará el aporte monetario equivalente al IGV</w:t>
            </w:r>
          </w:p>
        </w:tc>
        <w:tc>
          <w:tcPr>
            <w:tcW w:w="2268" w:type="dxa"/>
            <w:shd w:val="clear" w:color="auto" w:fill="auto"/>
          </w:tcPr>
          <w:p w14:paraId="6B37CD1A"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Valorización del tiempo de uso directamente involucrado en la ejecución del proyecto de los equipos y bienes duraderos relacionados con el proyecto aportado por la Entidad Solicitante y/o Entidades Asociadas.</w:t>
            </w:r>
          </w:p>
        </w:tc>
      </w:tr>
      <w:tr w:rsidR="00CB5B1F" w:rsidRPr="007C7CC2" w14:paraId="457BAC43" w14:textId="77777777" w:rsidTr="4EBCCAAC">
        <w:trPr>
          <w:trHeight w:val="300"/>
        </w:trPr>
        <w:tc>
          <w:tcPr>
            <w:tcW w:w="1489" w:type="dxa"/>
            <w:shd w:val="clear" w:color="auto" w:fill="auto"/>
          </w:tcPr>
          <w:p w14:paraId="4333FD4C" w14:textId="77777777" w:rsidR="00CB5B1F" w:rsidRPr="007C7CC2" w:rsidRDefault="00CB5B1F" w:rsidP="004C3059">
            <w:pPr>
              <w:rPr>
                <w:rFonts w:asciiTheme="majorHAnsi" w:hAnsiTheme="majorHAnsi" w:cstheme="majorHAnsi"/>
                <w:b/>
                <w:bCs/>
                <w:sz w:val="16"/>
                <w:szCs w:val="16"/>
              </w:rPr>
            </w:pPr>
            <w:r w:rsidRPr="007C7CC2">
              <w:rPr>
                <w:rFonts w:asciiTheme="majorHAnsi" w:hAnsiTheme="majorHAnsi" w:cstheme="majorHAnsi"/>
                <w:b/>
                <w:bCs/>
                <w:sz w:val="16"/>
                <w:szCs w:val="16"/>
              </w:rPr>
              <w:t>Materiales e insumos</w:t>
            </w:r>
          </w:p>
        </w:tc>
        <w:tc>
          <w:tcPr>
            <w:tcW w:w="2618" w:type="dxa"/>
            <w:shd w:val="clear" w:color="auto" w:fill="auto"/>
          </w:tcPr>
          <w:p w14:paraId="3C892A92"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Adquisición de los materiales e insumos para las actividades del proyecto.</w:t>
            </w:r>
          </w:p>
          <w:p w14:paraId="7532F455"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Gastos menores para útiles de oficina (máximo S/ 1,000 nuevos soles de los RNR).</w:t>
            </w:r>
          </w:p>
          <w:p w14:paraId="3ED46427" w14:textId="77777777" w:rsidR="00CB5B1F" w:rsidRPr="007C7CC2" w:rsidRDefault="00CB5B1F" w:rsidP="004C3059">
            <w:pPr>
              <w:rPr>
                <w:rFonts w:asciiTheme="majorHAnsi" w:hAnsiTheme="majorHAnsi" w:cstheme="majorHAnsi"/>
                <w:sz w:val="16"/>
                <w:szCs w:val="16"/>
              </w:rPr>
            </w:pPr>
          </w:p>
        </w:tc>
        <w:tc>
          <w:tcPr>
            <w:tcW w:w="2692" w:type="dxa"/>
            <w:shd w:val="clear" w:color="auto" w:fill="auto"/>
          </w:tcPr>
          <w:p w14:paraId="75130EFF"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Adquisición de los materiales e insumos para las actividades del proyecto.</w:t>
            </w:r>
          </w:p>
          <w:p w14:paraId="77333CE0" w14:textId="74A4C1C9" w:rsidR="00CB5B1F" w:rsidRPr="007C7CC2" w:rsidRDefault="155DE1A6" w:rsidP="4EBCCAAC">
            <w:pPr>
              <w:pStyle w:val="Prrafodelista"/>
              <w:numPr>
                <w:ilvl w:val="0"/>
                <w:numId w:val="7"/>
              </w:numPr>
              <w:rPr>
                <w:rFonts w:asciiTheme="majorHAnsi" w:hAnsiTheme="majorHAnsi" w:cstheme="majorBidi"/>
                <w:sz w:val="16"/>
                <w:szCs w:val="16"/>
              </w:rPr>
            </w:pPr>
            <w:r w:rsidRPr="4EBCCAAC">
              <w:rPr>
                <w:rFonts w:asciiTheme="majorHAnsi" w:hAnsiTheme="majorHAnsi" w:cstheme="majorBidi"/>
                <w:sz w:val="16"/>
                <w:szCs w:val="16"/>
              </w:rPr>
              <w:t>Gastos menores para útiles de oficina (el RNR de los 1000)</w:t>
            </w:r>
          </w:p>
          <w:p w14:paraId="03B3617A"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Como mínimo se desagregará el aporte monetario equivalente al IGV.</w:t>
            </w:r>
          </w:p>
        </w:tc>
        <w:tc>
          <w:tcPr>
            <w:tcW w:w="2268" w:type="dxa"/>
            <w:shd w:val="clear" w:color="auto" w:fill="auto"/>
          </w:tcPr>
          <w:p w14:paraId="13AF41CA" w14:textId="77777777" w:rsidR="00CB5B1F" w:rsidRPr="007C7CC2" w:rsidRDefault="00CB5B1F">
            <w:pPr>
              <w:pStyle w:val="Prrafodelista"/>
              <w:numPr>
                <w:ilvl w:val="0"/>
                <w:numId w:val="7"/>
              </w:numPr>
              <w:rPr>
                <w:rFonts w:asciiTheme="majorHAnsi" w:hAnsiTheme="majorHAnsi" w:cstheme="majorHAnsi"/>
                <w:sz w:val="16"/>
                <w:szCs w:val="16"/>
              </w:rPr>
            </w:pPr>
            <w:r w:rsidRPr="007C7CC2">
              <w:rPr>
                <w:rFonts w:asciiTheme="majorHAnsi" w:hAnsiTheme="majorHAnsi" w:cstheme="majorHAnsi"/>
                <w:sz w:val="16"/>
                <w:szCs w:val="16"/>
              </w:rPr>
              <w:t>Valorización de los materiales e insumos utilizados en las actividades del proyecto.</w:t>
            </w:r>
          </w:p>
        </w:tc>
      </w:tr>
      <w:tr w:rsidR="00CB5B1F" w:rsidRPr="001D00FA" w14:paraId="00CCAD62" w14:textId="77777777" w:rsidTr="4EBCCAAC">
        <w:trPr>
          <w:trHeight w:val="300"/>
        </w:trPr>
        <w:tc>
          <w:tcPr>
            <w:tcW w:w="1489" w:type="dxa"/>
            <w:shd w:val="clear" w:color="auto" w:fill="auto"/>
          </w:tcPr>
          <w:p w14:paraId="348C63ED" w14:textId="77777777" w:rsidR="00CB5B1F" w:rsidRPr="007C7CC2" w:rsidRDefault="00CB5B1F" w:rsidP="004C3059">
            <w:pPr>
              <w:rPr>
                <w:rFonts w:asciiTheme="majorHAnsi" w:hAnsiTheme="majorHAnsi" w:cstheme="majorHAnsi"/>
                <w:sz w:val="16"/>
                <w:szCs w:val="16"/>
              </w:rPr>
            </w:pPr>
            <w:r w:rsidRPr="007C7CC2">
              <w:rPr>
                <w:rFonts w:asciiTheme="majorHAnsi" w:hAnsiTheme="majorHAnsi" w:cstheme="majorHAnsi"/>
                <w:b/>
                <w:bCs/>
                <w:sz w:val="16"/>
                <w:szCs w:val="16"/>
              </w:rPr>
              <w:t>Pasajes y Viáticos</w:t>
            </w:r>
            <w:r w:rsidRPr="007C7CC2">
              <w:rPr>
                <w:rFonts w:asciiTheme="majorHAnsi" w:hAnsiTheme="majorHAnsi" w:cstheme="majorHAnsi"/>
                <w:sz w:val="16"/>
                <w:szCs w:val="16"/>
              </w:rPr>
              <w:t xml:space="preserve"> </w:t>
            </w:r>
          </w:p>
          <w:p w14:paraId="08E24FEC" w14:textId="77777777" w:rsidR="00CB5B1F" w:rsidRPr="007C7CC2" w:rsidRDefault="00CB5B1F" w:rsidP="004C3059">
            <w:pPr>
              <w:rPr>
                <w:rFonts w:asciiTheme="majorHAnsi" w:hAnsiTheme="majorHAnsi" w:cstheme="majorHAnsi"/>
                <w:sz w:val="16"/>
                <w:szCs w:val="16"/>
              </w:rPr>
            </w:pPr>
            <w:r w:rsidRPr="007C7CC2">
              <w:rPr>
                <w:rFonts w:asciiTheme="majorHAnsi" w:hAnsiTheme="majorHAnsi" w:cstheme="majorHAnsi"/>
                <w:sz w:val="16"/>
                <w:szCs w:val="16"/>
              </w:rPr>
              <w:t>La duración de los desplazamientos no debe exceder el 10% del tiempo de la ejecución del proyecto.</w:t>
            </w:r>
          </w:p>
        </w:tc>
        <w:tc>
          <w:tcPr>
            <w:tcW w:w="2618" w:type="dxa"/>
            <w:shd w:val="clear" w:color="auto" w:fill="auto"/>
          </w:tcPr>
          <w:p w14:paraId="6D20B586" w14:textId="77777777" w:rsidR="00CB5B1F" w:rsidRPr="007C7CC2" w:rsidRDefault="00CB5B1F">
            <w:pPr>
              <w:pStyle w:val="Prrafodelista"/>
              <w:numPr>
                <w:ilvl w:val="0"/>
                <w:numId w:val="9"/>
              </w:numPr>
              <w:rPr>
                <w:rFonts w:asciiTheme="majorHAnsi" w:hAnsiTheme="majorHAnsi" w:cstheme="majorHAnsi"/>
                <w:sz w:val="16"/>
                <w:szCs w:val="16"/>
              </w:rPr>
            </w:pPr>
            <w:r w:rsidRPr="007C7CC2">
              <w:rPr>
                <w:rFonts w:asciiTheme="majorHAnsi" w:hAnsiTheme="majorHAnsi" w:cstheme="majorHAnsi"/>
                <w:sz w:val="16"/>
                <w:szCs w:val="16"/>
              </w:rPr>
              <w:t>Gastos destinados a las actividades de campo y de negociación</w:t>
            </w:r>
          </w:p>
          <w:p w14:paraId="1AE0B6A4" w14:textId="77777777" w:rsidR="00CB5B1F" w:rsidRPr="007C7CC2" w:rsidRDefault="00CB5B1F">
            <w:pPr>
              <w:pStyle w:val="Prrafodelista"/>
              <w:numPr>
                <w:ilvl w:val="0"/>
                <w:numId w:val="9"/>
              </w:numPr>
              <w:rPr>
                <w:rFonts w:asciiTheme="majorHAnsi" w:hAnsiTheme="majorHAnsi" w:cstheme="majorHAnsi"/>
                <w:sz w:val="16"/>
                <w:szCs w:val="16"/>
              </w:rPr>
            </w:pPr>
            <w:r w:rsidRPr="007C7CC2">
              <w:rPr>
                <w:rFonts w:asciiTheme="majorHAnsi" w:hAnsiTheme="majorHAnsi" w:cstheme="majorHAnsi"/>
                <w:sz w:val="16"/>
                <w:szCs w:val="16"/>
              </w:rPr>
              <w:t>Desplazamientos con la finalidad de cierre de acuerdos con proponentes de soluciones en el marco del proyecto.</w:t>
            </w:r>
          </w:p>
          <w:p w14:paraId="39CB66DA" w14:textId="77777777" w:rsidR="00CB5B1F" w:rsidRPr="007C7CC2" w:rsidRDefault="00CB5B1F">
            <w:pPr>
              <w:pStyle w:val="Prrafodelista"/>
              <w:numPr>
                <w:ilvl w:val="0"/>
                <w:numId w:val="9"/>
              </w:numPr>
              <w:rPr>
                <w:rFonts w:asciiTheme="majorHAnsi" w:hAnsiTheme="majorHAnsi" w:cstheme="majorHAnsi"/>
                <w:sz w:val="16"/>
                <w:szCs w:val="16"/>
              </w:rPr>
            </w:pPr>
            <w:r w:rsidRPr="007C7CC2">
              <w:rPr>
                <w:rFonts w:asciiTheme="majorHAnsi" w:hAnsiTheme="majorHAnsi" w:cstheme="majorHAnsi"/>
                <w:sz w:val="16"/>
                <w:szCs w:val="16"/>
              </w:rPr>
              <w:t>Los gastos de pasajes y viáticos están destinados únicamente para el Equipo Técnico del proyecto, incluyendo el coordinador administrativo.</w:t>
            </w:r>
          </w:p>
          <w:p w14:paraId="4B3598A7" w14:textId="77777777" w:rsidR="00CB5B1F" w:rsidRPr="007C7CC2" w:rsidRDefault="00CB5B1F" w:rsidP="004C3059">
            <w:pPr>
              <w:rPr>
                <w:rFonts w:asciiTheme="majorHAnsi" w:hAnsiTheme="majorHAnsi" w:cstheme="majorHAnsi"/>
                <w:sz w:val="16"/>
                <w:szCs w:val="16"/>
              </w:rPr>
            </w:pPr>
            <w:r w:rsidRPr="007C7CC2">
              <w:rPr>
                <w:rFonts w:asciiTheme="majorHAnsi" w:hAnsiTheme="majorHAnsi" w:cstheme="majorHAnsi"/>
                <w:sz w:val="16"/>
                <w:szCs w:val="16"/>
              </w:rPr>
              <w:t>Máximo 10% de los RNR</w:t>
            </w:r>
          </w:p>
          <w:p w14:paraId="622E283D" w14:textId="77777777" w:rsidR="00CB5B1F" w:rsidRPr="007C7CC2" w:rsidRDefault="00CB5B1F" w:rsidP="004C3059">
            <w:pPr>
              <w:rPr>
                <w:rFonts w:asciiTheme="majorHAnsi" w:hAnsiTheme="majorHAnsi" w:cstheme="majorHAnsi"/>
                <w:sz w:val="16"/>
                <w:szCs w:val="16"/>
              </w:rPr>
            </w:pPr>
          </w:p>
        </w:tc>
        <w:tc>
          <w:tcPr>
            <w:tcW w:w="2692" w:type="dxa"/>
            <w:shd w:val="clear" w:color="auto" w:fill="auto"/>
          </w:tcPr>
          <w:p w14:paraId="1FCAA9BE" w14:textId="77777777" w:rsidR="00CB5B1F" w:rsidRPr="007C7CC2" w:rsidRDefault="00CB5B1F">
            <w:pPr>
              <w:pStyle w:val="Prrafodelista"/>
              <w:numPr>
                <w:ilvl w:val="0"/>
                <w:numId w:val="9"/>
              </w:numPr>
              <w:rPr>
                <w:rFonts w:asciiTheme="majorHAnsi" w:hAnsiTheme="majorHAnsi" w:cstheme="majorHAnsi"/>
                <w:sz w:val="16"/>
                <w:szCs w:val="16"/>
              </w:rPr>
            </w:pPr>
            <w:r w:rsidRPr="007C7CC2">
              <w:rPr>
                <w:rFonts w:asciiTheme="majorHAnsi" w:hAnsiTheme="majorHAnsi" w:cstheme="majorHAnsi"/>
                <w:sz w:val="16"/>
                <w:szCs w:val="16"/>
              </w:rPr>
              <w:t>Gastos destinados a las actividades de campo y de negociación.</w:t>
            </w:r>
          </w:p>
          <w:p w14:paraId="3CDEA1FC" w14:textId="77777777" w:rsidR="00CB5B1F" w:rsidRPr="007C7CC2" w:rsidRDefault="00CB5B1F">
            <w:pPr>
              <w:pStyle w:val="Prrafodelista"/>
              <w:numPr>
                <w:ilvl w:val="0"/>
                <w:numId w:val="9"/>
              </w:numPr>
              <w:rPr>
                <w:rFonts w:asciiTheme="majorHAnsi" w:hAnsiTheme="majorHAnsi" w:cstheme="majorHAnsi"/>
                <w:sz w:val="16"/>
                <w:szCs w:val="16"/>
              </w:rPr>
            </w:pPr>
            <w:r w:rsidRPr="007C7CC2">
              <w:rPr>
                <w:rFonts w:asciiTheme="majorHAnsi" w:hAnsiTheme="majorHAnsi" w:cstheme="majorHAnsi"/>
                <w:sz w:val="16"/>
                <w:szCs w:val="16"/>
              </w:rPr>
              <w:t>Desplazamientos con la finalidad de cierre de acuerdos con proponentes de soluciones en el marco del proyecto.</w:t>
            </w:r>
          </w:p>
          <w:p w14:paraId="43F910B8" w14:textId="77777777" w:rsidR="00CB5B1F" w:rsidRPr="007C7CC2" w:rsidRDefault="00CB5B1F">
            <w:pPr>
              <w:pStyle w:val="Prrafodelista"/>
              <w:numPr>
                <w:ilvl w:val="0"/>
                <w:numId w:val="9"/>
              </w:numPr>
              <w:rPr>
                <w:rFonts w:asciiTheme="majorHAnsi" w:hAnsiTheme="majorHAnsi" w:cstheme="majorHAnsi"/>
                <w:sz w:val="16"/>
                <w:szCs w:val="16"/>
              </w:rPr>
            </w:pPr>
            <w:r w:rsidRPr="007C7CC2">
              <w:rPr>
                <w:rFonts w:asciiTheme="majorHAnsi" w:hAnsiTheme="majorHAnsi" w:cstheme="majorHAnsi"/>
                <w:sz w:val="16"/>
                <w:szCs w:val="16"/>
              </w:rPr>
              <w:t>Los gastos de pasajes y viáticos están destinados únicamente para el Equipo Técnico del proyecto, incluyendo el coordinador administrativo.</w:t>
            </w:r>
          </w:p>
          <w:p w14:paraId="45034A52" w14:textId="77777777" w:rsidR="00CB5B1F" w:rsidRPr="007C7CC2" w:rsidRDefault="00CB5B1F">
            <w:pPr>
              <w:pStyle w:val="Prrafodelista"/>
              <w:numPr>
                <w:ilvl w:val="0"/>
                <w:numId w:val="9"/>
              </w:numPr>
              <w:rPr>
                <w:rFonts w:asciiTheme="majorHAnsi" w:hAnsiTheme="majorHAnsi" w:cstheme="majorHAnsi"/>
                <w:sz w:val="16"/>
                <w:szCs w:val="16"/>
              </w:rPr>
            </w:pPr>
            <w:r w:rsidRPr="007C7CC2">
              <w:rPr>
                <w:rFonts w:asciiTheme="majorHAnsi" w:hAnsiTheme="majorHAnsi" w:cstheme="majorHAnsi"/>
                <w:sz w:val="16"/>
                <w:szCs w:val="16"/>
              </w:rPr>
              <w:t>Como mínimo se desagregará el aporte monetario equivalente al IGV.</w:t>
            </w:r>
          </w:p>
        </w:tc>
        <w:tc>
          <w:tcPr>
            <w:tcW w:w="2268" w:type="dxa"/>
            <w:shd w:val="clear" w:color="auto" w:fill="auto"/>
          </w:tcPr>
          <w:p w14:paraId="2A46FFB6" w14:textId="77777777" w:rsidR="00CB5B1F" w:rsidRPr="001D00FA" w:rsidRDefault="00CB5B1F" w:rsidP="004C3059">
            <w:pPr>
              <w:rPr>
                <w:rFonts w:asciiTheme="majorHAnsi" w:hAnsiTheme="majorHAnsi" w:cstheme="majorHAnsi"/>
                <w:sz w:val="16"/>
                <w:szCs w:val="16"/>
              </w:rPr>
            </w:pPr>
            <w:r w:rsidRPr="007C7CC2">
              <w:rPr>
                <w:rFonts w:asciiTheme="majorHAnsi" w:hAnsiTheme="majorHAnsi" w:cstheme="majorHAnsi"/>
                <w:sz w:val="16"/>
                <w:szCs w:val="16"/>
              </w:rPr>
              <w:t>No aplica</w:t>
            </w:r>
          </w:p>
        </w:tc>
      </w:tr>
    </w:tbl>
    <w:p w14:paraId="17152564" w14:textId="77777777" w:rsidR="003D5CD1" w:rsidRDefault="003D5CD1" w:rsidP="002B2CC1">
      <w:pPr>
        <w:jc w:val="both"/>
        <w:rPr>
          <w:rFonts w:asciiTheme="majorHAnsi" w:hAnsiTheme="majorHAnsi" w:cstheme="majorHAnsi"/>
          <w:b/>
          <w:bCs/>
        </w:rPr>
      </w:pPr>
    </w:p>
    <w:p w14:paraId="5E673807" w14:textId="400EE933" w:rsidR="00800DB7" w:rsidRPr="0095755C" w:rsidRDefault="00800DB7" w:rsidP="002B2CC1">
      <w:pPr>
        <w:jc w:val="both"/>
        <w:rPr>
          <w:rFonts w:asciiTheme="majorHAnsi" w:hAnsiTheme="majorHAnsi" w:cstheme="majorHAnsi"/>
          <w:b/>
          <w:bCs/>
        </w:rPr>
      </w:pPr>
      <w:r w:rsidRPr="0095755C">
        <w:rPr>
          <w:rFonts w:asciiTheme="majorHAnsi" w:hAnsiTheme="majorHAnsi" w:cstheme="majorHAnsi"/>
          <w:b/>
          <w:bCs/>
        </w:rPr>
        <w:t>Gastos no elegibles:</w:t>
      </w:r>
    </w:p>
    <w:p w14:paraId="7F4FF550"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Gastos por personal administrativo (excepto el cofinanciamiento del Coordinador Administrativo).</w:t>
      </w:r>
    </w:p>
    <w:p w14:paraId="3983048F"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Gastos fijos (luz, agua, telefonía fija y celular, internet).</w:t>
      </w:r>
    </w:p>
    <w:p w14:paraId="7252BD95"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Capital de trabajo para la empresa.</w:t>
      </w:r>
    </w:p>
    <w:p w14:paraId="6B4002F3"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Gastos financieros (mantenimiento de cuenta corriente y otros gastos financieros).</w:t>
      </w:r>
    </w:p>
    <w:p w14:paraId="11BE0E01"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Adquisición y/o alquiler de equipos, bienes duraderos e insumos no vinculados con la naturaleza y ejecución del proyecto.</w:t>
      </w:r>
    </w:p>
    <w:p w14:paraId="432BFB3A"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Adquisición y/o alquiler de inmuebles y adquisición de vehículos.</w:t>
      </w:r>
    </w:p>
    <w:p w14:paraId="0951C920"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Adquisición de bienes usados.</w:t>
      </w:r>
    </w:p>
    <w:p w14:paraId="219D7711"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Financiamiento de deuda.</w:t>
      </w:r>
    </w:p>
    <w:p w14:paraId="30ED819F"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Compra de acciones.</w:t>
      </w:r>
    </w:p>
    <w:p w14:paraId="22927E51"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Tecnologías y equipamiento que tengan impacto negativo en el medio ambiente.</w:t>
      </w:r>
    </w:p>
    <w:p w14:paraId="69049CD3"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Obras de infraestructura no asociadas al proyecto y compra de terrenos.</w:t>
      </w:r>
    </w:p>
    <w:p w14:paraId="71013BB7"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Arrendamiento de locales para oficinas administrativas y alquiler de equipos de oficina.</w:t>
      </w:r>
    </w:p>
    <w:p w14:paraId="575CDF5A" w14:textId="77777777" w:rsidR="007C7CC2" w:rsidRPr="007C7CC2"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Iniciativas relacionadas con armas, juegos de azar, actividades ilegales, prohibidas o innecesarias para el logro de los resultados del proyecto.</w:t>
      </w:r>
    </w:p>
    <w:p w14:paraId="64206C50" w14:textId="46840EF5" w:rsidR="000C3016" w:rsidRPr="009309F9" w:rsidRDefault="007C7CC2">
      <w:pPr>
        <w:pStyle w:val="Prrafodelista"/>
        <w:numPr>
          <w:ilvl w:val="0"/>
          <w:numId w:val="16"/>
        </w:numPr>
        <w:jc w:val="both"/>
        <w:rPr>
          <w:rFonts w:asciiTheme="majorHAnsi" w:hAnsiTheme="majorHAnsi" w:cstheme="majorHAnsi"/>
        </w:rPr>
      </w:pPr>
      <w:r w:rsidRPr="007C7CC2">
        <w:rPr>
          <w:rFonts w:asciiTheme="majorHAnsi" w:hAnsiTheme="majorHAnsi" w:cstheme="majorHAnsi"/>
        </w:rPr>
        <w:t>Viajes de misiones de negocio, marketing y publicidad relacionados con la etapa de escalamiento (producción a escala y comercialización) posterior al proyecto.</w:t>
      </w:r>
    </w:p>
    <w:p w14:paraId="15D236D9" w14:textId="77E9EC70" w:rsidR="00800DB7" w:rsidRPr="00366415" w:rsidRDefault="00800DB7" w:rsidP="002B2CC1">
      <w:pPr>
        <w:jc w:val="both"/>
        <w:rPr>
          <w:rFonts w:asciiTheme="majorHAnsi" w:hAnsiTheme="majorHAnsi" w:cstheme="majorHAnsi"/>
          <w:b/>
          <w:bCs/>
        </w:rPr>
      </w:pPr>
      <w:r w:rsidRPr="00366415">
        <w:rPr>
          <w:rFonts w:asciiTheme="majorHAnsi" w:hAnsiTheme="majorHAnsi" w:cstheme="majorHAnsi"/>
          <w:b/>
          <w:bCs/>
        </w:rPr>
        <w:lastRenderedPageBreak/>
        <w:t>Escala de Viáticos</w:t>
      </w:r>
    </w:p>
    <w:p w14:paraId="4F877B1D" w14:textId="765C3E68" w:rsidR="00800DB7" w:rsidRPr="00366415" w:rsidRDefault="00800DB7" w:rsidP="002B2CC1">
      <w:pPr>
        <w:pStyle w:val="Textoindependiente"/>
        <w:jc w:val="both"/>
        <w:rPr>
          <w:rFonts w:asciiTheme="majorHAnsi" w:hAnsiTheme="majorHAnsi" w:cstheme="majorHAnsi"/>
        </w:rPr>
      </w:pPr>
      <w:r w:rsidRPr="00366415">
        <w:rPr>
          <w:rFonts w:asciiTheme="majorHAnsi" w:hAnsiTheme="majorHAnsi" w:cstheme="majorHAnsi"/>
        </w:rPr>
        <w:t>La escala de viáticos nacionales permitida:</w:t>
      </w:r>
    </w:p>
    <w:tbl>
      <w:tblPr>
        <w:tblpPr w:leftFromText="141" w:rightFromText="141" w:vertAnchor="text" w:horzAnchor="margin" w:tblpY="209"/>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6"/>
        <w:gridCol w:w="3044"/>
      </w:tblGrid>
      <w:tr w:rsidR="00800DB7" w:rsidRPr="00366415" w14:paraId="0F3C4F8E" w14:textId="77777777" w:rsidTr="002B2CC1">
        <w:trPr>
          <w:trHeight w:val="719"/>
        </w:trPr>
        <w:tc>
          <w:tcPr>
            <w:tcW w:w="5456" w:type="dxa"/>
            <w:shd w:val="clear" w:color="auto" w:fill="C0C0C0"/>
          </w:tcPr>
          <w:p w14:paraId="4F56EC93" w14:textId="77777777" w:rsidR="00800DB7" w:rsidRPr="00366415" w:rsidRDefault="00800DB7" w:rsidP="002B2CC1">
            <w:pPr>
              <w:pStyle w:val="TableParagraph"/>
              <w:jc w:val="both"/>
              <w:rPr>
                <w:rFonts w:asciiTheme="majorHAnsi" w:hAnsiTheme="majorHAnsi" w:cstheme="majorHAnsi"/>
              </w:rPr>
            </w:pPr>
          </w:p>
          <w:p w14:paraId="54BE9872" w14:textId="77777777" w:rsidR="00800DB7" w:rsidRPr="00366415" w:rsidRDefault="00800DB7" w:rsidP="002B2CC1">
            <w:pPr>
              <w:pStyle w:val="TableParagraph"/>
              <w:ind w:left="2109" w:right="2099"/>
              <w:jc w:val="both"/>
              <w:rPr>
                <w:rFonts w:asciiTheme="majorHAnsi" w:hAnsiTheme="majorHAnsi" w:cstheme="majorHAnsi"/>
                <w:b/>
              </w:rPr>
            </w:pPr>
            <w:r w:rsidRPr="00366415">
              <w:rPr>
                <w:rFonts w:asciiTheme="majorHAnsi" w:hAnsiTheme="majorHAnsi" w:cstheme="majorHAnsi"/>
                <w:b/>
                <w:w w:val="95"/>
              </w:rPr>
              <w:t>Descripción</w:t>
            </w:r>
          </w:p>
        </w:tc>
        <w:tc>
          <w:tcPr>
            <w:tcW w:w="3044" w:type="dxa"/>
            <w:shd w:val="clear" w:color="auto" w:fill="C0C0C0"/>
          </w:tcPr>
          <w:p w14:paraId="2EEB2D79" w14:textId="3BD3B27E" w:rsidR="00800DB7" w:rsidRPr="00366415" w:rsidRDefault="00800DB7" w:rsidP="002B2CC1">
            <w:pPr>
              <w:pStyle w:val="TableParagraph"/>
              <w:spacing w:line="510" w:lineRule="atLeast"/>
              <w:ind w:left="679" w:hanging="92"/>
              <w:jc w:val="both"/>
              <w:rPr>
                <w:rFonts w:asciiTheme="majorHAnsi" w:hAnsiTheme="majorHAnsi" w:cstheme="majorHAnsi"/>
                <w:b/>
              </w:rPr>
            </w:pPr>
            <w:r w:rsidRPr="00366415">
              <w:rPr>
                <w:rFonts w:asciiTheme="majorHAnsi" w:hAnsiTheme="majorHAnsi" w:cstheme="majorHAnsi"/>
                <w:b/>
                <w:w w:val="80"/>
              </w:rPr>
              <w:t xml:space="preserve">Asignación </w:t>
            </w:r>
            <w:r w:rsidRPr="00366415">
              <w:rPr>
                <w:rFonts w:asciiTheme="majorHAnsi" w:hAnsiTheme="majorHAnsi" w:cstheme="majorHAnsi"/>
                <w:b/>
              </w:rPr>
              <w:t xml:space="preserve">DIARIA </w:t>
            </w:r>
          </w:p>
        </w:tc>
      </w:tr>
      <w:tr w:rsidR="00800DB7" w:rsidRPr="00366415" w14:paraId="51E05564" w14:textId="77777777" w:rsidTr="002B2CC1">
        <w:trPr>
          <w:trHeight w:val="540"/>
        </w:trPr>
        <w:tc>
          <w:tcPr>
            <w:tcW w:w="5456" w:type="dxa"/>
            <w:shd w:val="clear" w:color="auto" w:fill="auto"/>
          </w:tcPr>
          <w:p w14:paraId="17C4B0D6" w14:textId="77777777" w:rsidR="00800DB7" w:rsidRPr="00366415" w:rsidRDefault="00800DB7" w:rsidP="002B2CC1">
            <w:pPr>
              <w:pStyle w:val="TableParagraph"/>
              <w:spacing w:before="19"/>
              <w:ind w:left="115"/>
              <w:jc w:val="both"/>
              <w:rPr>
                <w:rFonts w:asciiTheme="majorHAnsi" w:hAnsiTheme="majorHAnsi" w:cstheme="majorHAnsi"/>
              </w:rPr>
            </w:pPr>
            <w:r w:rsidRPr="00366415">
              <w:rPr>
                <w:rFonts w:asciiTheme="majorHAnsi" w:hAnsiTheme="majorHAnsi" w:cstheme="majorHAnsi"/>
              </w:rPr>
              <w:t>Viáticos: Alimentación, hospedaje y movilidad local</w:t>
            </w:r>
          </w:p>
        </w:tc>
        <w:tc>
          <w:tcPr>
            <w:tcW w:w="3044" w:type="dxa"/>
            <w:shd w:val="clear" w:color="auto" w:fill="auto"/>
          </w:tcPr>
          <w:p w14:paraId="6FC0C8B2" w14:textId="77777777" w:rsidR="00800DB7" w:rsidRPr="00366415" w:rsidRDefault="00800DB7" w:rsidP="002B2CC1">
            <w:pPr>
              <w:pStyle w:val="TableParagraph"/>
              <w:spacing w:before="19"/>
              <w:ind w:left="744" w:right="737"/>
              <w:jc w:val="both"/>
              <w:rPr>
                <w:rFonts w:asciiTheme="majorHAnsi" w:hAnsiTheme="majorHAnsi" w:cstheme="majorHAnsi"/>
              </w:rPr>
            </w:pPr>
            <w:r w:rsidRPr="00366415">
              <w:rPr>
                <w:rFonts w:asciiTheme="majorHAnsi" w:hAnsiTheme="majorHAnsi" w:cstheme="majorHAnsi"/>
              </w:rPr>
              <w:t>S/320.00</w:t>
            </w:r>
          </w:p>
        </w:tc>
      </w:tr>
    </w:tbl>
    <w:p w14:paraId="499FAC5F" w14:textId="47172DAB" w:rsidR="00800DB7" w:rsidRDefault="00800DB7" w:rsidP="002B2CC1">
      <w:pPr>
        <w:spacing w:before="4"/>
        <w:ind w:right="5730"/>
        <w:jc w:val="both"/>
        <w:rPr>
          <w:rFonts w:asciiTheme="majorHAnsi" w:hAnsiTheme="majorHAnsi" w:cstheme="majorHAnsi"/>
        </w:rPr>
      </w:pPr>
      <w:r w:rsidRPr="00366415">
        <w:rPr>
          <w:rFonts w:asciiTheme="majorHAnsi" w:hAnsiTheme="majorHAnsi" w:cstheme="majorHAnsi"/>
        </w:rPr>
        <w:t xml:space="preserve">D.S. </w:t>
      </w:r>
      <w:r w:rsidR="009A1B2B" w:rsidRPr="00366415">
        <w:rPr>
          <w:rFonts w:asciiTheme="majorHAnsi" w:hAnsiTheme="majorHAnsi" w:cstheme="majorHAnsi"/>
        </w:rPr>
        <w:t>N.º</w:t>
      </w:r>
      <w:r w:rsidRPr="00366415">
        <w:rPr>
          <w:rFonts w:asciiTheme="majorHAnsi" w:hAnsiTheme="majorHAnsi" w:cstheme="majorHAnsi"/>
        </w:rPr>
        <w:t xml:space="preserve"> 007-2013-EF (23.01.13)</w:t>
      </w:r>
    </w:p>
    <w:p w14:paraId="7E98060D" w14:textId="77777777" w:rsidR="000C3016" w:rsidRPr="000C3016" w:rsidRDefault="000C3016" w:rsidP="000C3016">
      <w:pPr>
        <w:widowControl w:val="0"/>
        <w:autoSpaceDE w:val="0"/>
        <w:autoSpaceDN w:val="0"/>
        <w:spacing w:before="1" w:after="0" w:line="240" w:lineRule="auto"/>
        <w:ind w:left="1701" w:right="273"/>
        <w:jc w:val="both"/>
        <w:rPr>
          <w:rFonts w:asciiTheme="majorHAnsi" w:hAnsiTheme="majorHAnsi" w:cstheme="majorHAnsi"/>
        </w:rPr>
      </w:pPr>
      <w:r w:rsidRPr="000C3016">
        <w:rPr>
          <w:rFonts w:asciiTheme="majorHAnsi" w:hAnsiTheme="majorHAnsi" w:cstheme="majorHAnsi"/>
        </w:rPr>
        <w:t>La escala de viáticos internacionales permitirá:</w:t>
      </w:r>
    </w:p>
    <w:p w14:paraId="292D19F5" w14:textId="77777777" w:rsidR="000C3016" w:rsidRPr="000C3016" w:rsidRDefault="000C3016" w:rsidP="000C3016">
      <w:pPr>
        <w:widowControl w:val="0"/>
        <w:autoSpaceDE w:val="0"/>
        <w:autoSpaceDN w:val="0"/>
        <w:spacing w:before="1" w:after="0" w:line="240" w:lineRule="auto"/>
        <w:ind w:left="1701" w:right="273"/>
        <w:jc w:val="both"/>
        <w:rPr>
          <w:rFonts w:asciiTheme="majorHAnsi" w:eastAsia="Calibri" w:hAnsiTheme="majorHAnsi" w:cstheme="majorHAnsi"/>
          <w:sz w:val="20"/>
          <w:szCs w:val="20"/>
          <w:lang w:val="es-E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2997"/>
      </w:tblGrid>
      <w:tr w:rsidR="000C3016" w:rsidRPr="000C3016" w14:paraId="6E82DCDA" w14:textId="77777777" w:rsidTr="000C3016">
        <w:trPr>
          <w:trHeight w:val="700"/>
        </w:trPr>
        <w:tc>
          <w:tcPr>
            <w:tcW w:w="5508" w:type="dxa"/>
            <w:shd w:val="clear" w:color="auto" w:fill="BFBFBF" w:themeFill="background1" w:themeFillShade="BF"/>
          </w:tcPr>
          <w:p w14:paraId="4249A1F2" w14:textId="77777777" w:rsidR="000C3016" w:rsidRPr="000C3016" w:rsidRDefault="000C3016" w:rsidP="000C3016">
            <w:pPr>
              <w:widowControl w:val="0"/>
              <w:autoSpaceDE w:val="0"/>
              <w:autoSpaceDN w:val="0"/>
              <w:spacing w:after="0" w:line="240" w:lineRule="auto"/>
              <w:rPr>
                <w:rFonts w:asciiTheme="majorHAnsi" w:eastAsia="Calibri" w:hAnsiTheme="majorHAnsi" w:cstheme="majorHAnsi"/>
                <w:lang w:val="es-ES"/>
              </w:rPr>
            </w:pPr>
          </w:p>
          <w:p w14:paraId="1DD6A7DE" w14:textId="77777777" w:rsidR="000C3016" w:rsidRPr="000C3016" w:rsidRDefault="000C3016" w:rsidP="000C3016">
            <w:pPr>
              <w:widowControl w:val="0"/>
              <w:autoSpaceDE w:val="0"/>
              <w:autoSpaceDN w:val="0"/>
              <w:spacing w:before="1" w:after="0" w:line="240" w:lineRule="auto"/>
              <w:ind w:left="1792" w:right="1785"/>
              <w:jc w:val="center"/>
              <w:rPr>
                <w:rFonts w:asciiTheme="majorHAnsi" w:eastAsia="Calibri" w:hAnsiTheme="majorHAnsi" w:cstheme="majorHAnsi"/>
                <w:b/>
                <w:lang w:val="es-ES"/>
              </w:rPr>
            </w:pPr>
            <w:r w:rsidRPr="000C3016">
              <w:rPr>
                <w:rFonts w:asciiTheme="majorHAnsi" w:eastAsia="Calibri" w:hAnsiTheme="majorHAnsi" w:cstheme="majorHAnsi"/>
                <w:b/>
                <w:w w:val="95"/>
                <w:lang w:val="es-ES"/>
              </w:rPr>
              <w:t>Zonas Geográficas</w:t>
            </w:r>
          </w:p>
        </w:tc>
        <w:tc>
          <w:tcPr>
            <w:tcW w:w="2997" w:type="dxa"/>
            <w:shd w:val="clear" w:color="auto" w:fill="BFBFBF" w:themeFill="background1" w:themeFillShade="BF"/>
          </w:tcPr>
          <w:p w14:paraId="4EF2B927" w14:textId="77777777" w:rsidR="000C3016" w:rsidRPr="000C3016" w:rsidRDefault="000C3016" w:rsidP="000C3016">
            <w:pPr>
              <w:widowControl w:val="0"/>
              <w:autoSpaceDE w:val="0"/>
              <w:autoSpaceDN w:val="0"/>
              <w:spacing w:after="0" w:line="240" w:lineRule="auto"/>
              <w:ind w:left="141" w:hanging="92"/>
              <w:jc w:val="center"/>
              <w:rPr>
                <w:rFonts w:asciiTheme="majorHAnsi" w:eastAsia="Calibri" w:hAnsiTheme="majorHAnsi" w:cstheme="majorHAnsi"/>
                <w:b/>
                <w:w w:val="80"/>
                <w:lang w:val="es-ES"/>
              </w:rPr>
            </w:pPr>
            <w:r w:rsidRPr="000C3016">
              <w:rPr>
                <w:rFonts w:asciiTheme="majorHAnsi" w:eastAsia="Calibri" w:hAnsiTheme="majorHAnsi" w:cstheme="majorHAnsi"/>
                <w:b/>
                <w:w w:val="80"/>
                <w:lang w:val="es-ES"/>
              </w:rPr>
              <w:t>Asignación</w:t>
            </w:r>
          </w:p>
          <w:p w14:paraId="50B5EE46" w14:textId="77777777" w:rsidR="000C3016" w:rsidRPr="000C3016" w:rsidRDefault="000C3016" w:rsidP="000C3016">
            <w:pPr>
              <w:widowControl w:val="0"/>
              <w:autoSpaceDE w:val="0"/>
              <w:autoSpaceDN w:val="0"/>
              <w:spacing w:after="0" w:line="240" w:lineRule="auto"/>
              <w:ind w:left="141" w:hanging="92"/>
              <w:jc w:val="center"/>
              <w:rPr>
                <w:rFonts w:asciiTheme="majorHAnsi" w:eastAsia="Calibri" w:hAnsiTheme="majorHAnsi" w:cstheme="majorHAnsi"/>
                <w:b/>
                <w:lang w:val="es-ES"/>
              </w:rPr>
            </w:pPr>
            <w:r w:rsidRPr="000C3016">
              <w:rPr>
                <w:rFonts w:asciiTheme="majorHAnsi" w:eastAsia="Calibri" w:hAnsiTheme="majorHAnsi" w:cstheme="majorHAnsi"/>
                <w:b/>
                <w:lang w:val="es-ES"/>
              </w:rPr>
              <w:t>DIARIA *U.S. $</w:t>
            </w:r>
          </w:p>
        </w:tc>
      </w:tr>
      <w:tr w:rsidR="000C3016" w:rsidRPr="000C3016" w14:paraId="48FF0FDD" w14:textId="77777777" w:rsidTr="000C3016">
        <w:trPr>
          <w:trHeight w:val="510"/>
        </w:trPr>
        <w:tc>
          <w:tcPr>
            <w:tcW w:w="5508" w:type="dxa"/>
            <w:shd w:val="clear" w:color="auto" w:fill="auto"/>
          </w:tcPr>
          <w:p w14:paraId="2D5F86D7" w14:textId="77777777" w:rsidR="000C3016" w:rsidRPr="000C3016" w:rsidRDefault="000C3016" w:rsidP="000C3016">
            <w:pPr>
              <w:widowControl w:val="0"/>
              <w:autoSpaceDE w:val="0"/>
              <w:autoSpaceDN w:val="0"/>
              <w:spacing w:before="4"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África</w:t>
            </w:r>
          </w:p>
        </w:tc>
        <w:tc>
          <w:tcPr>
            <w:tcW w:w="2997" w:type="dxa"/>
            <w:shd w:val="clear" w:color="auto" w:fill="auto"/>
          </w:tcPr>
          <w:p w14:paraId="44C4B275" w14:textId="77777777" w:rsidR="000C3016" w:rsidRPr="000C3016" w:rsidRDefault="000C3016" w:rsidP="000C3016">
            <w:pPr>
              <w:widowControl w:val="0"/>
              <w:autoSpaceDE w:val="0"/>
              <w:autoSpaceDN w:val="0"/>
              <w:spacing w:before="4"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480</w:t>
            </w:r>
          </w:p>
        </w:tc>
      </w:tr>
      <w:tr w:rsidR="000C3016" w:rsidRPr="000C3016" w14:paraId="6C57F2D9" w14:textId="77777777" w:rsidTr="000C3016">
        <w:trPr>
          <w:trHeight w:val="508"/>
        </w:trPr>
        <w:tc>
          <w:tcPr>
            <w:tcW w:w="5508" w:type="dxa"/>
            <w:shd w:val="clear" w:color="auto" w:fill="auto"/>
          </w:tcPr>
          <w:p w14:paraId="7C10778F" w14:textId="77777777" w:rsidR="000C3016" w:rsidRPr="000C3016" w:rsidRDefault="000C3016" w:rsidP="000C3016">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América Central</w:t>
            </w:r>
          </w:p>
        </w:tc>
        <w:tc>
          <w:tcPr>
            <w:tcW w:w="2997" w:type="dxa"/>
            <w:shd w:val="clear" w:color="auto" w:fill="auto"/>
          </w:tcPr>
          <w:p w14:paraId="1EC7A6D5" w14:textId="77777777" w:rsidR="000C3016" w:rsidRPr="000C3016" w:rsidRDefault="000C3016" w:rsidP="000C3016">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315</w:t>
            </w:r>
          </w:p>
        </w:tc>
      </w:tr>
      <w:tr w:rsidR="000C3016" w:rsidRPr="000C3016" w14:paraId="294FC3D8" w14:textId="77777777" w:rsidTr="000C3016">
        <w:trPr>
          <w:trHeight w:val="508"/>
        </w:trPr>
        <w:tc>
          <w:tcPr>
            <w:tcW w:w="5508" w:type="dxa"/>
            <w:shd w:val="clear" w:color="auto" w:fill="auto"/>
          </w:tcPr>
          <w:p w14:paraId="050C54E3" w14:textId="77777777" w:rsidR="000C3016" w:rsidRPr="000C3016" w:rsidRDefault="000C3016" w:rsidP="000C3016">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América del Norte</w:t>
            </w:r>
          </w:p>
        </w:tc>
        <w:tc>
          <w:tcPr>
            <w:tcW w:w="2997" w:type="dxa"/>
            <w:shd w:val="clear" w:color="auto" w:fill="auto"/>
          </w:tcPr>
          <w:p w14:paraId="45214B3A" w14:textId="77777777" w:rsidR="000C3016" w:rsidRPr="000C3016" w:rsidRDefault="000C3016" w:rsidP="000C3016">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440</w:t>
            </w:r>
          </w:p>
        </w:tc>
      </w:tr>
      <w:tr w:rsidR="000C3016" w:rsidRPr="000C3016" w14:paraId="465FD4BA" w14:textId="77777777" w:rsidTr="000C3016">
        <w:trPr>
          <w:trHeight w:val="508"/>
        </w:trPr>
        <w:tc>
          <w:tcPr>
            <w:tcW w:w="5508" w:type="dxa"/>
            <w:shd w:val="clear" w:color="auto" w:fill="auto"/>
          </w:tcPr>
          <w:p w14:paraId="7418EBCA" w14:textId="77777777" w:rsidR="000C3016" w:rsidRPr="000C3016" w:rsidRDefault="000C3016" w:rsidP="000C3016">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América del Sur</w:t>
            </w:r>
          </w:p>
        </w:tc>
        <w:tc>
          <w:tcPr>
            <w:tcW w:w="2997" w:type="dxa"/>
            <w:shd w:val="clear" w:color="auto" w:fill="auto"/>
          </w:tcPr>
          <w:p w14:paraId="7B1A98AB" w14:textId="77777777" w:rsidR="000C3016" w:rsidRPr="000C3016" w:rsidRDefault="000C3016" w:rsidP="000C3016">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370</w:t>
            </w:r>
          </w:p>
        </w:tc>
      </w:tr>
      <w:tr w:rsidR="000C3016" w:rsidRPr="000C3016" w14:paraId="176DAD62" w14:textId="77777777" w:rsidTr="000C3016">
        <w:trPr>
          <w:trHeight w:val="509"/>
        </w:trPr>
        <w:tc>
          <w:tcPr>
            <w:tcW w:w="5508" w:type="dxa"/>
            <w:shd w:val="clear" w:color="auto" w:fill="auto"/>
          </w:tcPr>
          <w:p w14:paraId="6570C01B" w14:textId="77777777" w:rsidR="000C3016" w:rsidRPr="000C3016" w:rsidRDefault="000C3016" w:rsidP="000C3016">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w w:val="95"/>
                <w:lang w:val="es-ES"/>
              </w:rPr>
              <w:t>Asia</w:t>
            </w:r>
          </w:p>
        </w:tc>
        <w:tc>
          <w:tcPr>
            <w:tcW w:w="2997" w:type="dxa"/>
            <w:shd w:val="clear" w:color="auto" w:fill="auto"/>
          </w:tcPr>
          <w:p w14:paraId="3186B229" w14:textId="77777777" w:rsidR="000C3016" w:rsidRPr="000C3016" w:rsidRDefault="000C3016" w:rsidP="000C3016">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500</w:t>
            </w:r>
          </w:p>
        </w:tc>
      </w:tr>
      <w:tr w:rsidR="000C3016" w:rsidRPr="000C3016" w14:paraId="2693D3D8" w14:textId="77777777" w:rsidTr="000C3016">
        <w:trPr>
          <w:trHeight w:val="508"/>
        </w:trPr>
        <w:tc>
          <w:tcPr>
            <w:tcW w:w="5508" w:type="dxa"/>
            <w:shd w:val="clear" w:color="auto" w:fill="auto"/>
          </w:tcPr>
          <w:p w14:paraId="65A13DF3" w14:textId="77777777" w:rsidR="000C3016" w:rsidRPr="000C3016" w:rsidRDefault="000C3016" w:rsidP="000C3016">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Medio Oriente</w:t>
            </w:r>
          </w:p>
        </w:tc>
        <w:tc>
          <w:tcPr>
            <w:tcW w:w="2997" w:type="dxa"/>
            <w:shd w:val="clear" w:color="auto" w:fill="auto"/>
          </w:tcPr>
          <w:p w14:paraId="75D279B4" w14:textId="77777777" w:rsidR="000C3016" w:rsidRPr="000C3016" w:rsidRDefault="000C3016" w:rsidP="000C3016">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510</w:t>
            </w:r>
          </w:p>
        </w:tc>
      </w:tr>
      <w:tr w:rsidR="000C3016" w:rsidRPr="000C3016" w14:paraId="33E09FF7" w14:textId="77777777" w:rsidTr="000C3016">
        <w:trPr>
          <w:trHeight w:val="510"/>
        </w:trPr>
        <w:tc>
          <w:tcPr>
            <w:tcW w:w="5508" w:type="dxa"/>
            <w:shd w:val="clear" w:color="auto" w:fill="auto"/>
          </w:tcPr>
          <w:p w14:paraId="1032DD37" w14:textId="77777777" w:rsidR="000C3016" w:rsidRPr="000C3016" w:rsidRDefault="000C3016" w:rsidP="000C3016">
            <w:pPr>
              <w:widowControl w:val="0"/>
              <w:autoSpaceDE w:val="0"/>
              <w:autoSpaceDN w:val="0"/>
              <w:spacing w:before="4"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Caribe</w:t>
            </w:r>
          </w:p>
        </w:tc>
        <w:tc>
          <w:tcPr>
            <w:tcW w:w="2997" w:type="dxa"/>
            <w:shd w:val="clear" w:color="auto" w:fill="auto"/>
          </w:tcPr>
          <w:p w14:paraId="0A5D2EFF" w14:textId="77777777" w:rsidR="000C3016" w:rsidRPr="000C3016" w:rsidRDefault="000C3016" w:rsidP="000C3016">
            <w:pPr>
              <w:widowControl w:val="0"/>
              <w:autoSpaceDE w:val="0"/>
              <w:autoSpaceDN w:val="0"/>
              <w:spacing w:before="4"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430</w:t>
            </w:r>
          </w:p>
        </w:tc>
      </w:tr>
      <w:tr w:rsidR="000C3016" w:rsidRPr="000C3016" w14:paraId="23F563C3" w14:textId="77777777" w:rsidTr="000C3016">
        <w:trPr>
          <w:trHeight w:val="508"/>
        </w:trPr>
        <w:tc>
          <w:tcPr>
            <w:tcW w:w="5508" w:type="dxa"/>
            <w:shd w:val="clear" w:color="auto" w:fill="auto"/>
          </w:tcPr>
          <w:p w14:paraId="4B658A77" w14:textId="77777777" w:rsidR="000C3016" w:rsidRPr="000C3016" w:rsidRDefault="000C3016" w:rsidP="000C3016">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Europa</w:t>
            </w:r>
          </w:p>
        </w:tc>
        <w:tc>
          <w:tcPr>
            <w:tcW w:w="2997" w:type="dxa"/>
            <w:shd w:val="clear" w:color="auto" w:fill="auto"/>
          </w:tcPr>
          <w:p w14:paraId="117DD8DD" w14:textId="77777777" w:rsidR="000C3016" w:rsidRPr="000C3016" w:rsidRDefault="000C3016" w:rsidP="000C3016">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540</w:t>
            </w:r>
          </w:p>
        </w:tc>
      </w:tr>
      <w:tr w:rsidR="000C3016" w:rsidRPr="000C3016" w14:paraId="13C1BAC6" w14:textId="77777777" w:rsidTr="000C3016">
        <w:trPr>
          <w:trHeight w:val="508"/>
        </w:trPr>
        <w:tc>
          <w:tcPr>
            <w:tcW w:w="5508" w:type="dxa"/>
            <w:shd w:val="clear" w:color="auto" w:fill="auto"/>
          </w:tcPr>
          <w:p w14:paraId="180102A3" w14:textId="77777777" w:rsidR="000C3016" w:rsidRPr="000C3016" w:rsidRDefault="000C3016" w:rsidP="000C3016">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w w:val="95"/>
                <w:lang w:val="es-ES"/>
              </w:rPr>
              <w:t>Oceanía</w:t>
            </w:r>
          </w:p>
        </w:tc>
        <w:tc>
          <w:tcPr>
            <w:tcW w:w="2997" w:type="dxa"/>
            <w:shd w:val="clear" w:color="auto" w:fill="auto"/>
          </w:tcPr>
          <w:p w14:paraId="79CEF609" w14:textId="77777777" w:rsidR="000C3016" w:rsidRPr="000C3016" w:rsidRDefault="000C3016" w:rsidP="000C3016">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385</w:t>
            </w:r>
          </w:p>
        </w:tc>
      </w:tr>
    </w:tbl>
    <w:p w14:paraId="0A26E904" w14:textId="77777777" w:rsidR="000C3016" w:rsidRPr="000C3016" w:rsidRDefault="000C3016" w:rsidP="000C3016">
      <w:pPr>
        <w:widowControl w:val="0"/>
        <w:autoSpaceDE w:val="0"/>
        <w:autoSpaceDN w:val="0"/>
        <w:spacing w:before="1" w:after="0" w:line="240" w:lineRule="auto"/>
        <w:ind w:right="273"/>
        <w:jc w:val="both"/>
        <w:rPr>
          <w:rFonts w:asciiTheme="majorHAnsi" w:eastAsia="Calibri" w:hAnsiTheme="majorHAnsi" w:cstheme="majorHAnsi"/>
          <w:sz w:val="20"/>
          <w:szCs w:val="20"/>
          <w:lang w:val="es-ES"/>
        </w:rPr>
      </w:pPr>
      <w:r w:rsidRPr="000C3016">
        <w:rPr>
          <w:rFonts w:asciiTheme="majorHAnsi" w:eastAsia="Calibri" w:hAnsiTheme="majorHAnsi" w:cstheme="majorHAnsi"/>
          <w:sz w:val="20"/>
          <w:szCs w:val="20"/>
          <w:lang w:val="es-ES"/>
        </w:rPr>
        <w:t>D.S. N° 056-2013-PCM (19.05.13)</w:t>
      </w:r>
    </w:p>
    <w:p w14:paraId="11C602F1" w14:textId="77777777" w:rsidR="000C3016" w:rsidRPr="000C3016" w:rsidRDefault="000C3016" w:rsidP="000C3016">
      <w:pPr>
        <w:widowControl w:val="0"/>
        <w:autoSpaceDE w:val="0"/>
        <w:autoSpaceDN w:val="0"/>
        <w:spacing w:before="1" w:after="0" w:line="240" w:lineRule="auto"/>
        <w:ind w:right="273"/>
        <w:jc w:val="both"/>
        <w:rPr>
          <w:rFonts w:asciiTheme="majorHAnsi" w:eastAsia="Calibri" w:hAnsiTheme="majorHAnsi" w:cstheme="majorHAnsi"/>
          <w:sz w:val="20"/>
          <w:szCs w:val="20"/>
          <w:lang w:val="es-ES"/>
        </w:rPr>
      </w:pPr>
      <w:r w:rsidRPr="000C3016">
        <w:rPr>
          <w:rFonts w:asciiTheme="majorHAnsi" w:eastAsia="Calibri" w:hAnsiTheme="majorHAnsi" w:cstheme="majorHAnsi"/>
          <w:sz w:val="20"/>
          <w:szCs w:val="20"/>
          <w:lang w:val="es-ES"/>
        </w:rPr>
        <w:t>* Por concepto de alimentación, hospedaje y movilidad local.</w:t>
      </w:r>
    </w:p>
    <w:p w14:paraId="5F3FD355" w14:textId="77777777" w:rsidR="000C3016" w:rsidRPr="00366415" w:rsidRDefault="000C3016" w:rsidP="002B2CC1">
      <w:pPr>
        <w:spacing w:before="4"/>
        <w:ind w:right="5730"/>
        <w:jc w:val="both"/>
        <w:rPr>
          <w:rFonts w:asciiTheme="majorHAnsi" w:hAnsiTheme="majorHAnsi" w:cstheme="majorHAnsi"/>
        </w:rPr>
      </w:pPr>
    </w:p>
    <w:p w14:paraId="0DA48850" w14:textId="77777777" w:rsidR="00800DB7" w:rsidRPr="00366415" w:rsidRDefault="00800DB7" w:rsidP="002B2CC1">
      <w:pPr>
        <w:pStyle w:val="Textoindependiente"/>
        <w:jc w:val="both"/>
        <w:rPr>
          <w:rFonts w:asciiTheme="majorHAnsi" w:hAnsiTheme="majorHAnsi" w:cstheme="majorHAnsi"/>
        </w:rPr>
      </w:pPr>
    </w:p>
    <w:p w14:paraId="58938B60" w14:textId="1150CF30" w:rsidR="002F5598" w:rsidRDefault="002F5598" w:rsidP="002F5598">
      <w:pPr>
        <w:jc w:val="both"/>
        <w:rPr>
          <w:rFonts w:asciiTheme="majorHAnsi" w:hAnsiTheme="majorHAnsi" w:cstheme="majorHAnsi"/>
        </w:rPr>
      </w:pPr>
    </w:p>
    <w:p w14:paraId="64291F08" w14:textId="18985165" w:rsidR="002F5598" w:rsidRDefault="002F5598" w:rsidP="002F5598">
      <w:pPr>
        <w:jc w:val="both"/>
        <w:rPr>
          <w:rFonts w:asciiTheme="majorHAnsi" w:hAnsiTheme="majorHAnsi" w:cstheme="majorHAnsi"/>
        </w:rPr>
      </w:pPr>
    </w:p>
    <w:p w14:paraId="26776137" w14:textId="4CD9466F" w:rsidR="002F5598" w:rsidRDefault="002F5598" w:rsidP="002F5598">
      <w:pPr>
        <w:jc w:val="both"/>
        <w:rPr>
          <w:rFonts w:asciiTheme="majorHAnsi" w:hAnsiTheme="majorHAnsi" w:cstheme="majorHAnsi"/>
        </w:rPr>
      </w:pPr>
    </w:p>
    <w:p w14:paraId="466FE6CB" w14:textId="4DF5C4C0" w:rsidR="002F5598" w:rsidRDefault="002F5598" w:rsidP="002F5598">
      <w:pPr>
        <w:jc w:val="both"/>
        <w:rPr>
          <w:rFonts w:asciiTheme="majorHAnsi" w:hAnsiTheme="majorHAnsi" w:cstheme="majorHAnsi"/>
        </w:rPr>
      </w:pPr>
    </w:p>
    <w:p w14:paraId="6889CCC5" w14:textId="0981854D" w:rsidR="002F5598" w:rsidRDefault="002F5598" w:rsidP="002F5598">
      <w:pPr>
        <w:jc w:val="both"/>
        <w:rPr>
          <w:rFonts w:asciiTheme="majorHAnsi" w:hAnsiTheme="majorHAnsi" w:cstheme="majorHAnsi"/>
        </w:rPr>
      </w:pPr>
    </w:p>
    <w:p w14:paraId="48E38562" w14:textId="5B80D319" w:rsidR="002F5598" w:rsidRDefault="002F5598" w:rsidP="002F5598">
      <w:pPr>
        <w:jc w:val="both"/>
        <w:rPr>
          <w:rFonts w:asciiTheme="majorHAnsi" w:hAnsiTheme="majorHAnsi" w:cstheme="majorHAnsi"/>
        </w:rPr>
      </w:pPr>
    </w:p>
    <w:p w14:paraId="782F3F65" w14:textId="479FF350" w:rsidR="002F5598" w:rsidRDefault="002F5598" w:rsidP="002F5598">
      <w:pPr>
        <w:jc w:val="both"/>
        <w:rPr>
          <w:rFonts w:asciiTheme="majorHAnsi" w:hAnsiTheme="majorHAnsi" w:cstheme="majorHAnsi"/>
        </w:rPr>
      </w:pPr>
    </w:p>
    <w:p w14:paraId="5E461402" w14:textId="417A89A9" w:rsidR="002F5598" w:rsidRDefault="002F5598" w:rsidP="002F5598">
      <w:pPr>
        <w:jc w:val="both"/>
        <w:rPr>
          <w:rFonts w:asciiTheme="majorHAnsi" w:hAnsiTheme="majorHAnsi" w:cstheme="majorHAnsi"/>
        </w:rPr>
      </w:pPr>
    </w:p>
    <w:p w14:paraId="14FFF8AE" w14:textId="3AF3EE59" w:rsidR="002F5598" w:rsidRDefault="002F5598" w:rsidP="002F5598">
      <w:pPr>
        <w:jc w:val="both"/>
        <w:rPr>
          <w:rFonts w:asciiTheme="majorHAnsi" w:hAnsiTheme="majorHAnsi" w:cstheme="majorHAnsi"/>
        </w:rPr>
      </w:pPr>
    </w:p>
    <w:p w14:paraId="37AF9556" w14:textId="64794D0E" w:rsidR="00030491" w:rsidRPr="00030491" w:rsidRDefault="00030491" w:rsidP="00030491">
      <w:pPr>
        <w:rPr>
          <w:rFonts w:asciiTheme="majorHAnsi" w:hAnsiTheme="majorHAnsi" w:cstheme="majorHAnsi"/>
          <w:b/>
          <w:bCs/>
          <w:lang w:val="es-ES_tradnl"/>
        </w:rPr>
      </w:pPr>
      <w:r w:rsidRPr="00030491">
        <w:rPr>
          <w:rFonts w:asciiTheme="majorHAnsi" w:hAnsiTheme="majorHAnsi" w:cstheme="majorHAnsi"/>
          <w:b/>
          <w:bCs/>
          <w:lang w:val="es-ES_tradnl"/>
        </w:rPr>
        <w:lastRenderedPageBreak/>
        <w:t>Anexo 3: Directrices para la Ejecución de Proyecto Modalidad A</w:t>
      </w:r>
    </w:p>
    <w:p w14:paraId="48019812" w14:textId="0566D256" w:rsidR="00030491" w:rsidRPr="003B1CC1" w:rsidRDefault="00030491">
      <w:pPr>
        <w:pStyle w:val="Prrafodelista"/>
        <w:numPr>
          <w:ilvl w:val="0"/>
          <w:numId w:val="32"/>
        </w:numPr>
        <w:spacing w:after="0" w:line="240" w:lineRule="auto"/>
        <w:rPr>
          <w:rFonts w:asciiTheme="majorHAnsi" w:hAnsiTheme="majorHAnsi" w:cstheme="majorHAnsi"/>
          <w:b/>
          <w:bCs/>
          <w:lang w:val="es-ES_tradnl"/>
        </w:rPr>
      </w:pPr>
      <w:r w:rsidRPr="00E744CA">
        <w:rPr>
          <w:rFonts w:asciiTheme="majorHAnsi" w:hAnsiTheme="majorHAnsi" w:cstheme="majorHAnsi"/>
          <w:b/>
          <w:bCs/>
          <w:lang w:val="es-ES_tradnl"/>
        </w:rPr>
        <w:t>Firma de Contrato</w:t>
      </w:r>
    </w:p>
    <w:p w14:paraId="0033CD00" w14:textId="77777777" w:rsidR="00030491" w:rsidRPr="00E744CA" w:rsidRDefault="00030491" w:rsidP="4EBCCAAC">
      <w:pPr>
        <w:pStyle w:val="Prrafodelista"/>
        <w:numPr>
          <w:ilvl w:val="0"/>
          <w:numId w:val="30"/>
        </w:numPr>
        <w:spacing w:after="0" w:line="240" w:lineRule="auto"/>
        <w:jc w:val="both"/>
        <w:rPr>
          <w:rFonts w:asciiTheme="majorHAnsi" w:hAnsiTheme="majorHAnsi" w:cstheme="majorBidi"/>
          <w:lang w:val="es-ES"/>
        </w:rPr>
      </w:pPr>
      <w:r w:rsidRPr="4EBCCAAC">
        <w:rPr>
          <w:rFonts w:asciiTheme="majorHAnsi" w:hAnsiTheme="majorHAnsi" w:cstheme="majorBidi"/>
          <w:lang w:val="es-ES"/>
        </w:rPr>
        <w:t>ProInnóvate suscribirá un Contrato de Adjudicación de Recursos No Reembolsables (RNR) con la Entidad Solicitante (ES), en el que se establecerán las obligaciones y las condiciones de ejecución de los recursos de cofinanciamiento de acuerdo a lo establecido en las bases del concurso y de la propuesta de proyecto aprobada en la reunión previa.</w:t>
      </w:r>
    </w:p>
    <w:p w14:paraId="5E4C2009" w14:textId="77777777" w:rsidR="00030491" w:rsidRPr="00E744CA" w:rsidRDefault="00030491">
      <w:pPr>
        <w:pStyle w:val="Prrafodelista"/>
        <w:numPr>
          <w:ilvl w:val="0"/>
          <w:numId w:val="30"/>
        </w:numPr>
        <w:spacing w:after="0" w:line="240" w:lineRule="auto"/>
        <w:jc w:val="both"/>
        <w:rPr>
          <w:rFonts w:asciiTheme="majorHAnsi" w:hAnsiTheme="majorHAnsi" w:cstheme="majorHAnsi"/>
          <w:lang w:val="es-ES_tradnl"/>
        </w:rPr>
      </w:pPr>
      <w:r w:rsidRPr="00E744CA">
        <w:rPr>
          <w:rFonts w:asciiTheme="majorHAnsi" w:hAnsiTheme="majorHAnsi" w:cstheme="majorHAnsi"/>
          <w:lang w:val="es-ES_tradnl"/>
        </w:rPr>
        <w:t>ProInnóvate dejará sin efecto la adjudicación en caso la ES registre uno o más convenios de ejecución (como EE) de uno o más proyectos cofinanciados por ProInnóvate, a excepción de aquellos proyectos que hayan cumplido con la entregar el último Informe Técnico Financiero.</w:t>
      </w:r>
    </w:p>
    <w:p w14:paraId="2975EB77" w14:textId="77777777" w:rsidR="00030491" w:rsidRPr="00E744CA" w:rsidRDefault="00030491">
      <w:pPr>
        <w:pStyle w:val="Prrafodelista"/>
        <w:numPr>
          <w:ilvl w:val="0"/>
          <w:numId w:val="30"/>
        </w:numPr>
        <w:spacing w:after="0" w:line="240" w:lineRule="auto"/>
        <w:jc w:val="both"/>
        <w:rPr>
          <w:rFonts w:asciiTheme="majorHAnsi" w:hAnsiTheme="majorHAnsi" w:cstheme="majorHAnsi"/>
          <w:lang w:val="es-ES_tradnl"/>
        </w:rPr>
      </w:pPr>
      <w:r w:rsidRPr="00E744CA">
        <w:rPr>
          <w:rFonts w:asciiTheme="majorHAnsi" w:hAnsiTheme="majorHAnsi" w:cstheme="majorHAnsi"/>
          <w:lang w:val="es-ES_tradnl"/>
        </w:rPr>
        <w:t>El un Contrato de Adjudicación de RNR se firmará por un monto de S/ 2,000,000.00 que contempla la ejecución de la Fase 1 y la Fase 2 del proyecto de Innovación Abierta. El monto asignado a la ejecución de la Fase 1 corresponderá al monto solicitado por la ES en proceso de postulación. En cuanto al monto asignado a la Fase 2, se ajustará al finalizar la Fase 1 y corresponderá al presupuesto definido para la ejecución de las soluciones seleccionadas por la EE y ratificadas por el Comité de Evaluación de ProInnóvate. En caso las soluciones seleccionadas no sean ratificadas por el Comité de Evaluación, el proyecto culminará con la Fase 1 y se dejara sin efecto la asignación de recursos de la Fase 2.</w:t>
      </w:r>
    </w:p>
    <w:p w14:paraId="2BD6EF33" w14:textId="77777777" w:rsidR="00030491" w:rsidRPr="00E744CA" w:rsidRDefault="00030491" w:rsidP="00030491">
      <w:pPr>
        <w:pStyle w:val="Prrafodelista"/>
        <w:jc w:val="both"/>
        <w:rPr>
          <w:rFonts w:asciiTheme="majorHAnsi" w:hAnsiTheme="majorHAnsi" w:cstheme="majorHAnsi"/>
          <w:b/>
          <w:bCs/>
          <w:lang w:val="es-ES_tradnl"/>
        </w:rPr>
      </w:pPr>
    </w:p>
    <w:p w14:paraId="6FA34F7E" w14:textId="77777777" w:rsidR="00030491" w:rsidRPr="00E744CA" w:rsidRDefault="00030491" w:rsidP="4EBCCAAC">
      <w:pPr>
        <w:pStyle w:val="Prrafodelista"/>
        <w:numPr>
          <w:ilvl w:val="0"/>
          <w:numId w:val="30"/>
        </w:numPr>
        <w:spacing w:after="0" w:line="240" w:lineRule="auto"/>
        <w:jc w:val="both"/>
        <w:rPr>
          <w:rFonts w:asciiTheme="majorHAnsi" w:hAnsiTheme="majorHAnsi" w:cstheme="majorBidi"/>
          <w:b/>
          <w:bCs/>
          <w:lang w:val="es-ES"/>
        </w:rPr>
      </w:pPr>
      <w:r w:rsidRPr="4EBCCAAC">
        <w:rPr>
          <w:rFonts w:asciiTheme="majorHAnsi" w:hAnsiTheme="majorHAnsi" w:cstheme="majorBidi"/>
          <w:b/>
          <w:bCs/>
          <w:lang w:val="es-ES"/>
        </w:rPr>
        <w:t xml:space="preserve">Reunión Previa: </w:t>
      </w:r>
      <w:r w:rsidRPr="4EBCCAAC">
        <w:rPr>
          <w:rFonts w:asciiTheme="majorHAnsi" w:hAnsiTheme="majorHAnsi" w:cstheme="majorBidi"/>
          <w:lang w:val="es-ES"/>
        </w:rPr>
        <w:t>es la reunión de planificación antes de firmar el contrato, la ES seleccionada y el Ejecutivo de Proyecto asignado por ProInnóvate deberán realizar los ajustes necesarios a la propuesta, estableciendo el Plan Operativo del Proyecto con hitos y condiciones a cumplir para los desembolsos. La reunión previa tiene carácter de obligatoria para dar inicio al proyecto, ya que deberá realizarse indefectiblemente para que la ES seleccionada pueda firmar el Contrato de RNR. En dicha reunión previa, se realizarán las siguientes actividades:</w:t>
      </w:r>
    </w:p>
    <w:p w14:paraId="672D780D" w14:textId="77777777" w:rsidR="00030491" w:rsidRPr="00E744CA" w:rsidRDefault="00030491">
      <w:pPr>
        <w:pStyle w:val="Prrafodelista"/>
        <w:numPr>
          <w:ilvl w:val="1"/>
          <w:numId w:val="30"/>
        </w:numPr>
        <w:spacing w:after="0" w:line="240" w:lineRule="auto"/>
        <w:jc w:val="both"/>
        <w:rPr>
          <w:rFonts w:asciiTheme="majorHAnsi" w:hAnsiTheme="majorHAnsi" w:cstheme="majorHAnsi"/>
        </w:rPr>
      </w:pPr>
      <w:r w:rsidRPr="00E744CA">
        <w:rPr>
          <w:rFonts w:asciiTheme="majorHAnsi" w:hAnsiTheme="majorHAnsi" w:cstheme="majorHAnsi"/>
        </w:rPr>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56637E7C" w14:textId="77777777" w:rsidR="00030491" w:rsidRPr="00E744CA" w:rsidRDefault="00030491">
      <w:pPr>
        <w:numPr>
          <w:ilvl w:val="1"/>
          <w:numId w:val="30"/>
        </w:numPr>
        <w:spacing w:after="0" w:line="254" w:lineRule="auto"/>
        <w:ind w:right="316"/>
        <w:jc w:val="both"/>
        <w:rPr>
          <w:rFonts w:asciiTheme="majorHAnsi" w:hAnsiTheme="majorHAnsi" w:cstheme="majorHAnsi"/>
        </w:rPr>
      </w:pPr>
      <w:r w:rsidRPr="00E744CA">
        <w:rPr>
          <w:rFonts w:asciiTheme="majorHAnsi" w:hAnsiTheme="majorHAnsi" w:cstheme="majorHAnsi"/>
        </w:rPr>
        <w:t>En el marco de las bases del concurso, el Ejecutivo de Proyectos de ProInnóvate podrá revisar aspectos técnicos y/o financieros del proyecto y proponer mejoras al mismo. Para los casos que el Ejecutivo identifique cambios en el objetivo general del proyecto y/o variaciones (superiores o inferiores) en los Recursos No Reembolsable (RNR) mayores al 5%, estos deberán ser derivados por la Unidad de Monitoreo a la Unidad de Evaluación y Selección para que estos últimos lo presenten al Comité Técnico de Evaluación para su aprobación o desaprobación. De ser aprobados se procederá a solicitar la ratificación por parte del Consejo Directivo.</w:t>
      </w:r>
    </w:p>
    <w:p w14:paraId="41F84D3D" w14:textId="77777777" w:rsidR="00030491" w:rsidRPr="00E744CA" w:rsidRDefault="00030491">
      <w:pPr>
        <w:numPr>
          <w:ilvl w:val="1"/>
          <w:numId w:val="30"/>
        </w:numPr>
        <w:spacing w:after="0" w:line="254" w:lineRule="auto"/>
        <w:ind w:right="340"/>
        <w:jc w:val="both"/>
        <w:rPr>
          <w:rFonts w:asciiTheme="majorHAnsi" w:hAnsiTheme="majorHAnsi" w:cstheme="majorHAnsi"/>
        </w:rPr>
      </w:pPr>
      <w:r w:rsidRPr="00E744CA">
        <w:rPr>
          <w:rFonts w:asciiTheme="majorHAnsi" w:hAnsiTheme="majorHAnsi" w:cstheme="majorHAnsi"/>
        </w:rPr>
        <w:t>Elaborar y aprobar los documentos de gestión: plan operativo del proyecto (POP), plan de adquisiciones y contrataciones (PAC), cronograma de desembolsos (CD) y cuadro de hitos (CH) del proyecto.</w:t>
      </w:r>
    </w:p>
    <w:p w14:paraId="6DB7F01A" w14:textId="77777777" w:rsidR="00030491" w:rsidRPr="00E744CA" w:rsidRDefault="00030491">
      <w:pPr>
        <w:pStyle w:val="Prrafodelista"/>
        <w:numPr>
          <w:ilvl w:val="1"/>
          <w:numId w:val="30"/>
        </w:numPr>
        <w:spacing w:after="0" w:line="240" w:lineRule="auto"/>
        <w:jc w:val="both"/>
        <w:rPr>
          <w:rFonts w:asciiTheme="majorHAnsi" w:hAnsiTheme="majorHAnsi" w:cstheme="majorHAnsi"/>
          <w:lang w:val="es-ES_tradnl"/>
        </w:rPr>
      </w:pPr>
      <w:r w:rsidRPr="00E744CA">
        <w:rPr>
          <w:rFonts w:asciiTheme="majorHAnsi" w:hAnsiTheme="majorHAnsi" w:cstheme="majorHAnsi"/>
          <w:lang w:val="es-419"/>
        </w:rPr>
        <w:t xml:space="preserve">Elaborar </w:t>
      </w:r>
      <w:r w:rsidRPr="00E744CA">
        <w:rPr>
          <w:rFonts w:asciiTheme="majorHAnsi" w:hAnsiTheme="majorHAnsi" w:cstheme="majorHAnsi"/>
        </w:rPr>
        <w:t>resumen técnico/presupuestal del proyecto aprobado que será publicado en la página web de ProInnóvate, respetando la confidencialidad de los datos que correspondan.</w:t>
      </w:r>
    </w:p>
    <w:p w14:paraId="44831892" w14:textId="77777777" w:rsidR="00030491" w:rsidRPr="00E744CA" w:rsidRDefault="00030491">
      <w:pPr>
        <w:pStyle w:val="Prrafodelista"/>
        <w:numPr>
          <w:ilvl w:val="1"/>
          <w:numId w:val="30"/>
        </w:numPr>
        <w:spacing w:after="0" w:line="240" w:lineRule="auto"/>
        <w:jc w:val="both"/>
        <w:rPr>
          <w:rFonts w:asciiTheme="majorHAnsi" w:hAnsiTheme="majorHAnsi" w:cstheme="majorHAnsi"/>
          <w:lang w:val="es-ES_tradnl"/>
        </w:rPr>
      </w:pPr>
      <w:r w:rsidRPr="00E744CA">
        <w:rPr>
          <w:rFonts w:asciiTheme="majorHAnsi" w:hAnsiTheme="majorHAnsi" w:cstheme="majorHAnsi"/>
        </w:rPr>
        <w:t xml:space="preserve">Verificar las competencias del equipo técnico y las capacidades de la EE (para la ejecución del proyecto. </w:t>
      </w:r>
    </w:p>
    <w:p w14:paraId="74526E14" w14:textId="77777777" w:rsidR="00030491" w:rsidRPr="00E744CA" w:rsidRDefault="00030491">
      <w:pPr>
        <w:pStyle w:val="Prrafodelista"/>
        <w:numPr>
          <w:ilvl w:val="1"/>
          <w:numId w:val="30"/>
        </w:numPr>
        <w:spacing w:after="0" w:line="240" w:lineRule="auto"/>
        <w:jc w:val="both"/>
        <w:rPr>
          <w:rFonts w:asciiTheme="majorHAnsi" w:hAnsiTheme="majorHAnsi" w:cstheme="majorHAnsi"/>
          <w:lang w:val="es-ES_tradnl"/>
        </w:rPr>
      </w:pPr>
      <w:r w:rsidRPr="00E744CA">
        <w:rPr>
          <w:rFonts w:asciiTheme="majorHAnsi" w:hAnsiTheme="majorHAnsi" w:cstheme="majorHAnsi"/>
        </w:rPr>
        <w:t xml:space="preserve">Evaluar la participación del equipo técnico en más de un proyecto, en función a su desempeño en los proyectos terminados o en ejecución. </w:t>
      </w:r>
      <w:bookmarkStart w:id="0" w:name="_Hlk95321513"/>
    </w:p>
    <w:p w14:paraId="1955FBB1" w14:textId="77777777" w:rsidR="00030491" w:rsidRPr="00E744CA" w:rsidRDefault="00030491">
      <w:pPr>
        <w:pStyle w:val="Prrafodelista"/>
        <w:numPr>
          <w:ilvl w:val="1"/>
          <w:numId w:val="30"/>
        </w:numPr>
        <w:spacing w:after="0" w:line="240" w:lineRule="auto"/>
        <w:jc w:val="both"/>
        <w:rPr>
          <w:rFonts w:asciiTheme="majorHAnsi" w:hAnsiTheme="majorHAnsi" w:cstheme="majorHAnsi"/>
          <w:lang w:val="es-ES_tradnl"/>
        </w:rPr>
      </w:pPr>
      <w:r w:rsidRPr="00E744CA">
        <w:rPr>
          <w:rFonts w:asciiTheme="majorHAnsi" w:hAnsiTheme="majorHAnsi" w:cstheme="majorHAnsi"/>
        </w:rPr>
        <w:t>Cualquier cambio en las Entidades Asociadas será comunicado por el Ejecutivo de ProInnóvate a la Unidad de Asesoría Legal, instancia que verificará que las nuevas Entidades cumplan con las condiciones de elegibilidad. Acto seguido el Ejecutivo evaluará el cumplimiento con el perfil de las entidades a las que se reemplazarán.</w:t>
      </w:r>
    </w:p>
    <w:p w14:paraId="12A563AF" w14:textId="77777777" w:rsidR="00030491" w:rsidRPr="00E744CA" w:rsidRDefault="00030491">
      <w:pPr>
        <w:pStyle w:val="Prrafodelista"/>
        <w:numPr>
          <w:ilvl w:val="1"/>
          <w:numId w:val="30"/>
        </w:numPr>
        <w:spacing w:after="0" w:line="240" w:lineRule="auto"/>
        <w:jc w:val="both"/>
        <w:rPr>
          <w:rFonts w:asciiTheme="majorHAnsi" w:hAnsiTheme="majorHAnsi" w:cstheme="majorHAnsi"/>
          <w:lang w:val="es-ES_tradnl"/>
        </w:rPr>
      </w:pPr>
      <w:r w:rsidRPr="00E744CA">
        <w:rPr>
          <w:rFonts w:asciiTheme="majorHAnsi" w:hAnsiTheme="majorHAnsi" w:cstheme="majorHAnsi"/>
        </w:rPr>
        <w:lastRenderedPageBreak/>
        <w:t>Las conclusiones de la reunión con el Ejecutivo de Proyectos de ProInnóvate quedarán registradas en un acta de reunión previa, cuyos acuerdos serán de obligatorio cumplimiento para las partes intervinientes</w:t>
      </w:r>
      <w:bookmarkEnd w:id="0"/>
      <w:r w:rsidRPr="00E744CA">
        <w:rPr>
          <w:rFonts w:asciiTheme="majorHAnsi" w:hAnsiTheme="majorHAnsi" w:cstheme="majorHAnsi"/>
        </w:rPr>
        <w:t>.</w:t>
      </w:r>
    </w:p>
    <w:p w14:paraId="6DEDF4C2" w14:textId="77777777" w:rsidR="00030491" w:rsidRPr="00E744CA" w:rsidRDefault="00030491" w:rsidP="00030491">
      <w:pPr>
        <w:jc w:val="both"/>
        <w:rPr>
          <w:rFonts w:asciiTheme="majorHAnsi" w:hAnsiTheme="majorHAnsi" w:cstheme="majorHAnsi"/>
          <w:lang w:val="es-ES_tradnl"/>
        </w:rPr>
      </w:pPr>
    </w:p>
    <w:p w14:paraId="5CD39B8E" w14:textId="77777777" w:rsidR="00030491" w:rsidRPr="00E744CA" w:rsidRDefault="00030491">
      <w:pPr>
        <w:pStyle w:val="Prrafodelista"/>
        <w:numPr>
          <w:ilvl w:val="0"/>
          <w:numId w:val="30"/>
        </w:numPr>
        <w:spacing w:after="0" w:line="240" w:lineRule="auto"/>
        <w:jc w:val="both"/>
        <w:rPr>
          <w:rFonts w:asciiTheme="majorHAnsi" w:hAnsiTheme="majorHAnsi" w:cstheme="majorHAnsi"/>
          <w:lang w:val="es-ES_tradnl"/>
        </w:rPr>
      </w:pPr>
      <w:r w:rsidRPr="00E744CA">
        <w:rPr>
          <w:rFonts w:asciiTheme="majorHAnsi" w:hAnsiTheme="majorHAnsi" w:cstheme="majorHAnsi"/>
          <w:b/>
          <w:bCs/>
        </w:rPr>
        <w:t>Documentos para la firma del contrato</w:t>
      </w:r>
      <w:r w:rsidRPr="00E744CA">
        <w:rPr>
          <w:rFonts w:asciiTheme="majorHAnsi" w:hAnsiTheme="majorHAnsi" w:cstheme="majorHAnsi"/>
        </w:rPr>
        <w:t xml:space="preserve"> de adjudicación </w:t>
      </w:r>
      <w:r w:rsidRPr="00E744CA">
        <w:rPr>
          <w:rFonts w:asciiTheme="majorHAnsi" w:hAnsiTheme="majorHAnsi" w:cstheme="majorHAnsi"/>
          <w:lang w:val="es-ES_tradnl"/>
        </w:rPr>
        <w:t>siguientes documentos:</w:t>
      </w:r>
    </w:p>
    <w:p w14:paraId="3D0371C6" w14:textId="77777777" w:rsidR="00030491" w:rsidRPr="00E744CA" w:rsidRDefault="00030491">
      <w:pPr>
        <w:pStyle w:val="Prrafodelista"/>
        <w:numPr>
          <w:ilvl w:val="1"/>
          <w:numId w:val="30"/>
        </w:numPr>
        <w:spacing w:after="0" w:line="240" w:lineRule="auto"/>
        <w:jc w:val="both"/>
        <w:rPr>
          <w:rFonts w:asciiTheme="majorHAnsi" w:hAnsiTheme="majorHAnsi" w:cstheme="majorHAnsi"/>
          <w:lang w:val="es-419"/>
        </w:rPr>
      </w:pPr>
      <w:r w:rsidRPr="00E744CA">
        <w:rPr>
          <w:rFonts w:asciiTheme="majorHAnsi" w:hAnsiTheme="majorHAnsi" w:cstheme="majorHAnsi"/>
          <w:lang w:val="es-419"/>
        </w:rPr>
        <w:t>Convenio de Asociación</w:t>
      </w:r>
      <w:r w:rsidRPr="00E744CA">
        <w:rPr>
          <w:rFonts w:asciiTheme="majorHAnsi" w:hAnsiTheme="majorHAnsi" w:cstheme="majorHAnsi"/>
          <w:lang w:val="es-419"/>
        </w:rPr>
        <w:footnoteReference w:id="6"/>
      </w:r>
      <w:r w:rsidRPr="00E744CA">
        <w:rPr>
          <w:rFonts w:asciiTheme="majorHAnsi" w:hAnsiTheme="majorHAnsi" w:cstheme="majorHAnsi"/>
          <w:lang w:val="es-419"/>
        </w:rPr>
        <w:t xml:space="preserve"> para la ejecución del proyecto (con firma en original o copia legalizada) del que formaliza la colaboración de las EA peruana, de ser el caso, y según modelo adjunto a estas bases (Formato D) </w:t>
      </w:r>
    </w:p>
    <w:p w14:paraId="483094F1" w14:textId="77777777" w:rsidR="00030491" w:rsidRPr="00E744CA" w:rsidRDefault="00030491">
      <w:pPr>
        <w:pStyle w:val="Prrafodelista"/>
        <w:numPr>
          <w:ilvl w:val="1"/>
          <w:numId w:val="30"/>
        </w:numPr>
        <w:spacing w:after="0" w:line="240" w:lineRule="auto"/>
        <w:jc w:val="both"/>
        <w:rPr>
          <w:rFonts w:asciiTheme="majorHAnsi" w:hAnsiTheme="majorHAnsi" w:cstheme="majorHAnsi"/>
          <w:lang w:val="es-419"/>
        </w:rPr>
      </w:pPr>
      <w:r w:rsidRPr="00E744CA">
        <w:rPr>
          <w:rFonts w:asciiTheme="majorHAnsi" w:hAnsiTheme="majorHAnsi" w:cstheme="majorHAnsi"/>
          <w:lang w:val="es-419"/>
        </w:rPr>
        <w:t>Declaración Jurada de la EA de cumplir con los requisitos legales exigidos en el Anexo 1 de acuerdo al Formato C de Carta de Compromiso de Entidad Asociada.</w:t>
      </w:r>
    </w:p>
    <w:p w14:paraId="0ACEBD7E" w14:textId="77777777" w:rsidR="00030491" w:rsidRPr="00E744CA" w:rsidRDefault="00030491">
      <w:pPr>
        <w:pStyle w:val="Prrafodelista"/>
        <w:numPr>
          <w:ilvl w:val="1"/>
          <w:numId w:val="30"/>
        </w:numPr>
        <w:spacing w:after="0" w:line="240" w:lineRule="auto"/>
        <w:jc w:val="both"/>
        <w:rPr>
          <w:rFonts w:asciiTheme="majorHAnsi" w:hAnsiTheme="majorHAnsi" w:cstheme="majorHAnsi"/>
          <w:lang w:val="es-419"/>
        </w:rPr>
      </w:pPr>
      <w:r w:rsidRPr="00E744CA">
        <w:rPr>
          <w:rFonts w:asciiTheme="majorHAnsi" w:hAnsiTheme="majorHAnsi" w:cstheme="majorHAnsi"/>
          <w:lang w:val="es-419"/>
        </w:rPr>
        <w:t>Si la EA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38483961" w14:textId="77777777" w:rsidR="00030491" w:rsidRPr="00E744CA" w:rsidRDefault="00030491">
      <w:pPr>
        <w:pStyle w:val="Prrafodelista"/>
        <w:numPr>
          <w:ilvl w:val="0"/>
          <w:numId w:val="30"/>
        </w:numPr>
        <w:spacing w:after="0" w:line="240" w:lineRule="auto"/>
        <w:jc w:val="both"/>
        <w:rPr>
          <w:rFonts w:asciiTheme="majorHAnsi" w:hAnsiTheme="majorHAnsi" w:cstheme="majorHAnsi"/>
        </w:rPr>
      </w:pPr>
      <w:r w:rsidRPr="00E744CA">
        <w:rPr>
          <w:rFonts w:asciiTheme="majorHAnsi" w:hAnsiTheme="majorHAnsi" w:cstheme="majorHAnsi"/>
        </w:rPr>
        <w:t>El Contrato de Adjudicación RNR debe ser firmado y remitido a ProInnóvate en un plazo máximo de treinta (30) días calendario, contados a partir de su recepción.</w:t>
      </w:r>
    </w:p>
    <w:p w14:paraId="45CE1754" w14:textId="77777777" w:rsidR="00030491" w:rsidRPr="00E744CA" w:rsidRDefault="00030491">
      <w:pPr>
        <w:pStyle w:val="Prrafodelista"/>
        <w:numPr>
          <w:ilvl w:val="0"/>
          <w:numId w:val="30"/>
        </w:numPr>
        <w:spacing w:after="0" w:line="240" w:lineRule="auto"/>
        <w:jc w:val="both"/>
        <w:rPr>
          <w:rFonts w:asciiTheme="majorHAnsi" w:hAnsiTheme="majorHAnsi" w:cstheme="majorHAnsi"/>
        </w:rPr>
      </w:pPr>
      <w:r w:rsidRPr="00E744CA">
        <w:rPr>
          <w:rFonts w:asciiTheme="majorHAnsi" w:hAnsiTheme="majorHAnsi" w:cstheme="majorHAnsi"/>
        </w:rPr>
        <w:t>La ES se constituirá en la EE una vez firmado el Contrato de Adjudicación de RNR y hasta la fecha de cierre del mismo.</w:t>
      </w:r>
    </w:p>
    <w:p w14:paraId="0E61CA3C" w14:textId="77777777" w:rsidR="00030491" w:rsidRPr="00E744CA" w:rsidRDefault="00030491">
      <w:pPr>
        <w:pStyle w:val="Prrafodelista"/>
        <w:numPr>
          <w:ilvl w:val="0"/>
          <w:numId w:val="30"/>
        </w:numPr>
        <w:spacing w:after="0" w:line="240" w:lineRule="auto"/>
        <w:jc w:val="both"/>
        <w:rPr>
          <w:rFonts w:asciiTheme="majorHAnsi" w:hAnsiTheme="majorHAnsi" w:cstheme="majorHAnsi"/>
        </w:rPr>
      </w:pPr>
      <w:r w:rsidRPr="00E744CA">
        <w:rPr>
          <w:rFonts w:asciiTheme="majorHAnsi" w:hAnsiTheme="majorHAnsi" w:cstheme="majorHAnsi"/>
        </w:rPr>
        <w:t>Documentos para el primer desembolso:</w:t>
      </w:r>
    </w:p>
    <w:p w14:paraId="589815AB" w14:textId="77777777" w:rsidR="00030491" w:rsidRPr="00E744CA" w:rsidRDefault="00030491">
      <w:pPr>
        <w:pStyle w:val="Prrafodelista"/>
        <w:numPr>
          <w:ilvl w:val="1"/>
          <w:numId w:val="30"/>
        </w:numPr>
        <w:spacing w:after="0" w:line="240" w:lineRule="auto"/>
        <w:jc w:val="both"/>
        <w:rPr>
          <w:rFonts w:asciiTheme="majorHAnsi" w:hAnsiTheme="majorHAnsi" w:cstheme="majorHAnsi"/>
        </w:rPr>
      </w:pPr>
      <w:r w:rsidRPr="00E744CA">
        <w:rPr>
          <w:rFonts w:asciiTheme="majorHAnsi" w:hAnsiTheme="majorHAnsi" w:cstheme="majorHAnsi"/>
        </w:rPr>
        <w:t>Cuenta bancaria a nombre de la ES (número de Cta., código de cuenta interbancaria- CCI, nombre del banco), la que deberá ser exclusiva del proyecto y donde se realizarán los desembolsos de los RNR y aportes del cofinanciamiuento de la ES y/o EA.</w:t>
      </w:r>
    </w:p>
    <w:p w14:paraId="5D8431F6" w14:textId="533EA32C" w:rsidR="00030491" w:rsidRPr="00E744CA" w:rsidRDefault="00030491">
      <w:pPr>
        <w:pStyle w:val="Prrafodelista"/>
        <w:numPr>
          <w:ilvl w:val="1"/>
          <w:numId w:val="30"/>
        </w:numPr>
        <w:spacing w:after="0" w:line="240" w:lineRule="auto"/>
        <w:jc w:val="both"/>
        <w:rPr>
          <w:rFonts w:asciiTheme="majorHAnsi" w:hAnsiTheme="majorHAnsi" w:cstheme="majorHAnsi"/>
        </w:rPr>
      </w:pPr>
      <w:r w:rsidRPr="00E744CA">
        <w:rPr>
          <w:rFonts w:asciiTheme="majorHAnsi" w:hAnsiTheme="majorHAnsi" w:cstheme="majorHAnsi"/>
        </w:rPr>
        <w:t>Una Carta Fianza en favor del Programa Nacional de Desarrollo Tecnológico e Innovación (ProInnóvate) con RUC 20565526694, dirección: Jr. Juan Bielovuchich N° 1325, Lince. La carta fianza debe estar vigente hasta la solicitud de cierre</w:t>
      </w:r>
      <w:r w:rsidRPr="00E744CA">
        <w:rPr>
          <w:rStyle w:val="Refdenotaalpie"/>
          <w:rFonts w:asciiTheme="majorHAnsi" w:hAnsiTheme="majorHAnsi" w:cstheme="majorHAnsi"/>
        </w:rPr>
        <w:footnoteReference w:id="7"/>
      </w:r>
      <w:r w:rsidRPr="00E744CA">
        <w:rPr>
          <w:rFonts w:asciiTheme="majorHAnsi" w:hAnsiTheme="majorHAnsi" w:cstheme="majorHAnsi"/>
        </w:rPr>
        <w:t xml:space="preserve"> emitida por la Unidad de Monitoreo o del área que cumpla dichas funciones en ProInnóvate y debe tener las siguientes características: </w:t>
      </w:r>
    </w:p>
    <w:p w14:paraId="337D9956" w14:textId="77777777" w:rsidR="00030491" w:rsidRPr="00E744CA" w:rsidRDefault="00030491" w:rsidP="00030491">
      <w:pPr>
        <w:pStyle w:val="Prrafodelista"/>
        <w:ind w:left="1440"/>
        <w:jc w:val="both"/>
        <w:rPr>
          <w:rFonts w:asciiTheme="majorHAnsi" w:hAnsiTheme="majorHAnsi" w:cstheme="majorHAnsi"/>
        </w:rPr>
      </w:pPr>
    </w:p>
    <w:p w14:paraId="74705274" w14:textId="77777777" w:rsidR="00030491" w:rsidRPr="00E744CA" w:rsidRDefault="00030491">
      <w:pPr>
        <w:pStyle w:val="Prrafodelista"/>
        <w:numPr>
          <w:ilvl w:val="2"/>
          <w:numId w:val="31"/>
        </w:numPr>
        <w:spacing w:after="0" w:line="240" w:lineRule="auto"/>
        <w:jc w:val="both"/>
        <w:rPr>
          <w:rFonts w:asciiTheme="majorHAnsi" w:hAnsiTheme="majorHAnsi" w:cstheme="majorHAnsi"/>
        </w:rPr>
      </w:pPr>
      <w:r w:rsidRPr="00E744CA">
        <w:rPr>
          <w:rFonts w:asciiTheme="majorHAnsi" w:hAnsiTheme="majorHAnsi" w:cstheme="majorHAnsi"/>
        </w:rPr>
        <w:t>Debe ser emitida por el 10% del monto mayor desembolso de RNR que entregará ProInnóvate</w:t>
      </w:r>
    </w:p>
    <w:p w14:paraId="141820A8" w14:textId="77777777" w:rsidR="00030491" w:rsidRPr="00E744CA" w:rsidRDefault="00030491">
      <w:pPr>
        <w:pStyle w:val="Prrafodelista"/>
        <w:numPr>
          <w:ilvl w:val="2"/>
          <w:numId w:val="31"/>
        </w:numPr>
        <w:spacing w:after="0" w:line="240" w:lineRule="auto"/>
        <w:jc w:val="both"/>
        <w:rPr>
          <w:rFonts w:asciiTheme="majorHAnsi" w:hAnsiTheme="majorHAnsi" w:cstheme="majorHAnsi"/>
        </w:rPr>
      </w:pPr>
      <w:r w:rsidRPr="00E744CA">
        <w:rPr>
          <w:rFonts w:asciiTheme="majorHAnsi" w:hAnsiTheme="majorHAnsi" w:cstheme="majorHAnsi"/>
        </w:rPr>
        <w:t>Sin embargo, luego de la evaluación del penúltimo Informe Técnico Financiero, la Carta Fianza podrá ser cambiada por el valor de 1 UIT, siempre y cuando, la ejecución de los RNR desembolsados por ProInnóvate, sea mayor o igual al 80%. En caso contrario, si la ejecución de los RNR desembolsados por ProInnóvate, es menor al 80%, la carta fianza debe mantener el valor original.</w:t>
      </w:r>
    </w:p>
    <w:p w14:paraId="7CA991E3" w14:textId="77777777" w:rsidR="00030491" w:rsidRPr="00E744CA" w:rsidRDefault="00030491">
      <w:pPr>
        <w:pStyle w:val="Prrafodelista"/>
        <w:numPr>
          <w:ilvl w:val="2"/>
          <w:numId w:val="31"/>
        </w:numPr>
        <w:spacing w:after="0" w:line="240" w:lineRule="auto"/>
        <w:jc w:val="both"/>
        <w:rPr>
          <w:rFonts w:asciiTheme="majorHAnsi" w:hAnsiTheme="majorHAnsi" w:cstheme="majorHAnsi"/>
        </w:rPr>
      </w:pPr>
      <w:r w:rsidRPr="00E744CA">
        <w:rPr>
          <w:rFonts w:asciiTheme="majorHAnsi" w:hAnsiTheme="majorHAnsi" w:cstheme="majorHAnsi"/>
        </w:rPr>
        <w:t>Los proyectos cuya carta fianza sea menor a 1 UIT, debe mantenerse o renovarse por el mismo importe.</w:t>
      </w:r>
    </w:p>
    <w:p w14:paraId="104EAEE6" w14:textId="77777777" w:rsidR="00030491" w:rsidRPr="00E744CA" w:rsidRDefault="00030491">
      <w:pPr>
        <w:pStyle w:val="Prrafodelista"/>
        <w:numPr>
          <w:ilvl w:val="0"/>
          <w:numId w:val="30"/>
        </w:numPr>
        <w:spacing w:after="0" w:line="240" w:lineRule="auto"/>
        <w:jc w:val="both"/>
        <w:rPr>
          <w:rFonts w:asciiTheme="majorHAnsi" w:hAnsiTheme="majorHAnsi" w:cstheme="majorHAnsi"/>
        </w:rPr>
      </w:pPr>
      <w:r w:rsidRPr="00E744CA">
        <w:rPr>
          <w:rFonts w:asciiTheme="majorHAnsi" w:hAnsiTheme="majorHAnsi" w:cstheme="majorHAnsi"/>
        </w:rPr>
        <w:t>Sobre temas de Propiedad Intelectual, ProInnóvate tendrá en cuenta lo siguiente:</w:t>
      </w:r>
    </w:p>
    <w:p w14:paraId="359863BB" w14:textId="77777777" w:rsidR="00030491" w:rsidRPr="00E744CA" w:rsidRDefault="00030491">
      <w:pPr>
        <w:pStyle w:val="Prrafodelista"/>
        <w:numPr>
          <w:ilvl w:val="1"/>
          <w:numId w:val="30"/>
        </w:numPr>
        <w:spacing w:after="0" w:line="240" w:lineRule="auto"/>
        <w:jc w:val="both"/>
        <w:rPr>
          <w:rFonts w:asciiTheme="majorHAnsi" w:hAnsiTheme="majorHAnsi" w:cstheme="majorHAnsi"/>
        </w:rPr>
      </w:pPr>
      <w:r w:rsidRPr="00E744CA">
        <w:rPr>
          <w:rFonts w:asciiTheme="majorHAnsi" w:hAnsiTheme="majorHAnsi" w:cstheme="majorHAnsi"/>
        </w:rPr>
        <w:t>En caso que el proyecto tenga EA, la titularidad de los derechos de autor y de los derechos de propiedad intelectual, bajo cualquier modalidad, deben pactarse y consignarse en el Convenio de Asociación para la ejecución de proyecto. Cualquier estipulación contractual en este sentido debe sujetarse a los dispositivos legales vigentes en el país y a los acuerdos y convenios internacionales suscritos por el Perú.</w:t>
      </w:r>
    </w:p>
    <w:p w14:paraId="3236BCEC" w14:textId="77777777" w:rsidR="00030491" w:rsidRPr="00E744CA" w:rsidRDefault="00030491">
      <w:pPr>
        <w:pStyle w:val="Prrafodelista"/>
        <w:numPr>
          <w:ilvl w:val="1"/>
          <w:numId w:val="30"/>
        </w:numPr>
        <w:spacing w:after="0" w:line="240" w:lineRule="auto"/>
        <w:jc w:val="both"/>
        <w:rPr>
          <w:rFonts w:asciiTheme="majorHAnsi" w:hAnsiTheme="majorHAnsi" w:cstheme="majorHAnsi"/>
        </w:rPr>
      </w:pPr>
      <w:r w:rsidRPr="00E744CA">
        <w:rPr>
          <w:rFonts w:asciiTheme="majorHAnsi" w:hAnsiTheme="majorHAnsi" w:cstheme="majorHAnsi"/>
        </w:rPr>
        <w:t xml:space="preserve">En caso que el proyecto no cuente con EA, la ES se comprometerá a respetar la normatividad vigente en el país y a los acuerdos y convenios internacionales suscritos por el Perú referente a los derechos de propiedad intelectual sobre bienes tecnológicos, </w:t>
      </w:r>
      <w:r w:rsidRPr="00E744CA">
        <w:rPr>
          <w:rFonts w:asciiTheme="majorHAnsi" w:hAnsiTheme="majorHAnsi" w:cstheme="majorHAnsi"/>
        </w:rPr>
        <w:lastRenderedPageBreak/>
        <w:t>conocimientos, métodos, técnicas, procesos y cualquier otro producto que se genere durante y como resultado de la ejecución del proyecto.</w:t>
      </w:r>
    </w:p>
    <w:p w14:paraId="78FA8837" w14:textId="77777777" w:rsidR="00030491" w:rsidRPr="00E744CA" w:rsidRDefault="00030491" w:rsidP="00030491">
      <w:pPr>
        <w:pStyle w:val="Prrafodelista"/>
        <w:ind w:left="1440"/>
        <w:jc w:val="both"/>
        <w:rPr>
          <w:rFonts w:asciiTheme="majorHAnsi" w:hAnsiTheme="majorHAnsi" w:cstheme="majorHAnsi"/>
        </w:rPr>
      </w:pPr>
    </w:p>
    <w:p w14:paraId="3E48A80E" w14:textId="77777777" w:rsidR="00030491" w:rsidRPr="00E744CA" w:rsidRDefault="00030491">
      <w:pPr>
        <w:pStyle w:val="Prrafodelista"/>
        <w:numPr>
          <w:ilvl w:val="0"/>
          <w:numId w:val="32"/>
        </w:numPr>
        <w:spacing w:after="0" w:line="240" w:lineRule="auto"/>
        <w:rPr>
          <w:rFonts w:asciiTheme="majorHAnsi" w:hAnsiTheme="majorHAnsi" w:cstheme="majorHAnsi"/>
          <w:b/>
          <w:bCs/>
        </w:rPr>
      </w:pPr>
      <w:r w:rsidRPr="00E744CA">
        <w:rPr>
          <w:rFonts w:asciiTheme="majorHAnsi" w:hAnsiTheme="majorHAnsi" w:cstheme="majorHAnsi"/>
          <w:b/>
          <w:bCs/>
          <w:lang w:val="es-ES_tradnl"/>
        </w:rPr>
        <w:t>Ejecución</w:t>
      </w:r>
    </w:p>
    <w:p w14:paraId="04640784" w14:textId="77777777" w:rsidR="00030491" w:rsidRPr="00E744CA" w:rsidRDefault="00030491" w:rsidP="00030491">
      <w:pPr>
        <w:pStyle w:val="Prrafodelista"/>
        <w:rPr>
          <w:rFonts w:asciiTheme="majorHAnsi" w:hAnsiTheme="majorHAnsi" w:cstheme="majorHAnsi"/>
          <w:b/>
          <w:bCs/>
        </w:rPr>
      </w:pPr>
    </w:p>
    <w:p w14:paraId="0C81120C" w14:textId="77777777" w:rsidR="00030491" w:rsidRPr="00E744CA" w:rsidRDefault="00030491">
      <w:pPr>
        <w:pStyle w:val="Prrafodelista"/>
        <w:numPr>
          <w:ilvl w:val="0"/>
          <w:numId w:val="30"/>
        </w:numPr>
        <w:spacing w:after="0" w:line="240" w:lineRule="auto"/>
        <w:jc w:val="both"/>
        <w:rPr>
          <w:rFonts w:asciiTheme="majorHAnsi" w:hAnsiTheme="majorHAnsi" w:cstheme="majorHAnsi"/>
          <w:b/>
          <w:bCs/>
        </w:rPr>
      </w:pPr>
      <w:r>
        <w:rPr>
          <w:rFonts w:asciiTheme="majorHAnsi" w:hAnsiTheme="majorHAnsi" w:cstheme="majorHAnsi"/>
        </w:rPr>
        <w:t>L</w:t>
      </w:r>
      <w:r w:rsidRPr="00E744CA">
        <w:rPr>
          <w:rFonts w:asciiTheme="majorHAnsi" w:hAnsiTheme="majorHAnsi" w:cstheme="majorHAnsi"/>
        </w:rPr>
        <w:t>a ejecución y el seguimiento del proyecto se realizan en el marco del Manual Operativo de Proyectos del ProInnóvate, el cual será incluido en el Contrato de Adjudicación de RNR.</w:t>
      </w:r>
    </w:p>
    <w:p w14:paraId="4E9E0796" w14:textId="77777777" w:rsidR="00030491" w:rsidRPr="00E744CA" w:rsidRDefault="00030491">
      <w:pPr>
        <w:pStyle w:val="Prrafodelista"/>
        <w:numPr>
          <w:ilvl w:val="0"/>
          <w:numId w:val="30"/>
        </w:numPr>
        <w:spacing w:after="0" w:line="240" w:lineRule="auto"/>
        <w:jc w:val="both"/>
        <w:rPr>
          <w:rFonts w:asciiTheme="majorHAnsi" w:hAnsiTheme="majorHAnsi" w:cstheme="majorHAnsi"/>
        </w:rPr>
      </w:pPr>
      <w:r w:rsidRPr="00E744CA">
        <w:rPr>
          <w:rFonts w:asciiTheme="majorHAnsi" w:hAnsiTheme="majorHAnsi" w:cstheme="majorHAnsi"/>
        </w:rPr>
        <w:t>Para la Fase 1, es obligatorio que la EE contrate los servicios de una o más firmas consultoras especializadas para la realización de actividades enmarcadas en la fase inicial, la cual deberá cumplir con los requisitos estipulados en los términos de referencia que deberán ser aprobados por ProInnóvate.</w:t>
      </w:r>
    </w:p>
    <w:p w14:paraId="1F95EC4C" w14:textId="77777777" w:rsidR="00030491" w:rsidRPr="00E744CA" w:rsidRDefault="00030491">
      <w:pPr>
        <w:pStyle w:val="Prrafodelista"/>
        <w:numPr>
          <w:ilvl w:val="0"/>
          <w:numId w:val="30"/>
        </w:numPr>
        <w:spacing w:after="0" w:line="240" w:lineRule="auto"/>
        <w:jc w:val="both"/>
        <w:rPr>
          <w:rFonts w:asciiTheme="majorHAnsi" w:hAnsiTheme="majorHAnsi" w:cstheme="majorHAnsi"/>
        </w:rPr>
      </w:pPr>
      <w:r w:rsidRPr="00E744CA">
        <w:rPr>
          <w:rFonts w:asciiTheme="majorHAnsi" w:hAnsiTheme="majorHAnsi" w:cstheme="majorHAnsi"/>
        </w:rPr>
        <w:t>Los proyectos que culminen la Fase 1, serán evaluados por un Comité de la Unidad de Monitoreo (ProInnóvate podrá también convocar a expertos en la matería) para acceder al cofinanciamiento de RNR para la Fase 2, contemplando la pertinencia de los desafíos y el mérito de innovación de las solucoines tecnológicas innovadoras, así como el impacto en el sector.</w:t>
      </w:r>
    </w:p>
    <w:p w14:paraId="5596DB2D" w14:textId="77777777" w:rsidR="00030491" w:rsidRPr="00E744CA" w:rsidRDefault="00030491">
      <w:pPr>
        <w:pStyle w:val="Prrafodelista"/>
        <w:numPr>
          <w:ilvl w:val="0"/>
          <w:numId w:val="30"/>
        </w:numPr>
        <w:spacing w:after="0" w:line="240" w:lineRule="auto"/>
        <w:jc w:val="both"/>
        <w:rPr>
          <w:rFonts w:asciiTheme="majorHAnsi" w:hAnsiTheme="majorHAnsi" w:cstheme="majorHAnsi"/>
        </w:rPr>
      </w:pPr>
      <w:r w:rsidRPr="00E744CA">
        <w:rPr>
          <w:rFonts w:asciiTheme="majorHAnsi" w:hAnsiTheme="majorHAnsi" w:cstheme="majorHAnsi"/>
        </w:rPr>
        <w:t>ProInnóvate entregará a la EE un Manual Operativo para la ejecución del Proyecto, que se incluye como anexo del Convenio de Adjudicación de RNR y que considerará las pautas para la adecuada ejecución del proyecto.</w:t>
      </w:r>
    </w:p>
    <w:p w14:paraId="176336B3" w14:textId="77777777" w:rsidR="00030491" w:rsidRPr="00E744CA" w:rsidRDefault="00030491" w:rsidP="00030491">
      <w:pPr>
        <w:jc w:val="both"/>
        <w:rPr>
          <w:rFonts w:asciiTheme="majorHAnsi" w:hAnsiTheme="majorHAnsi" w:cstheme="majorHAnsi"/>
          <w:b/>
          <w:bCs/>
        </w:rPr>
      </w:pPr>
    </w:p>
    <w:p w14:paraId="54363357" w14:textId="77777777" w:rsidR="00030491" w:rsidRPr="00E744CA" w:rsidRDefault="00030491" w:rsidP="00030491">
      <w:pPr>
        <w:jc w:val="both"/>
        <w:rPr>
          <w:rFonts w:asciiTheme="majorHAnsi" w:hAnsiTheme="majorHAnsi" w:cstheme="majorHAnsi"/>
          <w:lang w:val="es-ES_tradnl"/>
        </w:rPr>
      </w:pPr>
    </w:p>
    <w:p w14:paraId="3E5C60EE" w14:textId="77777777" w:rsidR="00030491" w:rsidRPr="00E744CA" w:rsidRDefault="00030491" w:rsidP="00030491">
      <w:pPr>
        <w:jc w:val="both"/>
        <w:rPr>
          <w:rFonts w:asciiTheme="majorHAnsi" w:hAnsiTheme="majorHAnsi" w:cstheme="majorHAnsi"/>
          <w:lang w:val="es-ES_tradnl"/>
        </w:rPr>
      </w:pPr>
    </w:p>
    <w:p w14:paraId="78FF5982" w14:textId="77777777" w:rsidR="00030491" w:rsidRPr="00E744CA" w:rsidRDefault="00030491" w:rsidP="00030491">
      <w:pPr>
        <w:jc w:val="both"/>
        <w:rPr>
          <w:rFonts w:asciiTheme="majorHAnsi" w:hAnsiTheme="majorHAnsi" w:cstheme="majorHAnsi"/>
          <w:lang w:val="es-ES_tradnl"/>
        </w:rPr>
      </w:pPr>
    </w:p>
    <w:p w14:paraId="7719C244" w14:textId="77777777" w:rsidR="00030491" w:rsidRPr="00E744CA" w:rsidRDefault="00030491" w:rsidP="00030491">
      <w:pPr>
        <w:jc w:val="both"/>
        <w:rPr>
          <w:rFonts w:asciiTheme="majorHAnsi" w:hAnsiTheme="majorHAnsi" w:cstheme="majorHAnsi"/>
          <w:lang w:val="es-ES_tradnl"/>
        </w:rPr>
      </w:pPr>
    </w:p>
    <w:p w14:paraId="323E963A" w14:textId="77777777" w:rsidR="00030491" w:rsidRPr="00E744CA" w:rsidRDefault="00030491" w:rsidP="00030491">
      <w:pPr>
        <w:jc w:val="both"/>
        <w:rPr>
          <w:rFonts w:asciiTheme="majorHAnsi" w:hAnsiTheme="majorHAnsi" w:cstheme="majorHAnsi"/>
          <w:lang w:val="es-ES_tradnl"/>
        </w:rPr>
      </w:pPr>
    </w:p>
    <w:p w14:paraId="2615FBB9" w14:textId="77777777" w:rsidR="00030491" w:rsidRPr="00E744CA" w:rsidRDefault="00030491" w:rsidP="00030491">
      <w:pPr>
        <w:jc w:val="both"/>
        <w:rPr>
          <w:rFonts w:asciiTheme="majorHAnsi" w:hAnsiTheme="majorHAnsi" w:cstheme="majorHAnsi"/>
          <w:lang w:val="es-ES_tradnl"/>
        </w:rPr>
      </w:pPr>
    </w:p>
    <w:p w14:paraId="3466BB14" w14:textId="77777777" w:rsidR="00030491" w:rsidRPr="00E744CA" w:rsidRDefault="00030491" w:rsidP="00030491">
      <w:pPr>
        <w:jc w:val="both"/>
        <w:rPr>
          <w:rFonts w:asciiTheme="majorHAnsi" w:hAnsiTheme="majorHAnsi" w:cstheme="majorHAnsi"/>
          <w:lang w:val="es-ES_tradnl"/>
        </w:rPr>
      </w:pPr>
    </w:p>
    <w:p w14:paraId="6423C40E" w14:textId="77777777" w:rsidR="00030491" w:rsidRPr="00E744CA" w:rsidRDefault="00030491" w:rsidP="00030491">
      <w:pPr>
        <w:jc w:val="both"/>
        <w:rPr>
          <w:rFonts w:asciiTheme="majorHAnsi" w:hAnsiTheme="majorHAnsi" w:cstheme="majorHAnsi"/>
          <w:lang w:val="es-ES_tradnl"/>
        </w:rPr>
      </w:pPr>
    </w:p>
    <w:p w14:paraId="4B254C77" w14:textId="77777777" w:rsidR="00030491" w:rsidRPr="00E744CA" w:rsidRDefault="00030491" w:rsidP="00030491">
      <w:pPr>
        <w:jc w:val="both"/>
        <w:rPr>
          <w:rFonts w:asciiTheme="majorHAnsi" w:hAnsiTheme="majorHAnsi" w:cstheme="majorHAnsi"/>
          <w:lang w:val="es-ES_tradnl"/>
        </w:rPr>
      </w:pPr>
    </w:p>
    <w:p w14:paraId="70F342F9" w14:textId="77777777" w:rsidR="00030491" w:rsidRPr="00E744CA" w:rsidRDefault="00030491" w:rsidP="00030491">
      <w:pPr>
        <w:jc w:val="both"/>
        <w:rPr>
          <w:rFonts w:asciiTheme="majorHAnsi" w:hAnsiTheme="majorHAnsi" w:cstheme="majorHAnsi"/>
          <w:lang w:val="es-ES_tradnl"/>
        </w:rPr>
      </w:pPr>
    </w:p>
    <w:p w14:paraId="3F5D512E" w14:textId="77777777" w:rsidR="00030491" w:rsidRPr="00E744CA" w:rsidRDefault="00030491" w:rsidP="00030491">
      <w:pPr>
        <w:jc w:val="both"/>
        <w:rPr>
          <w:rFonts w:asciiTheme="majorHAnsi" w:hAnsiTheme="majorHAnsi" w:cstheme="majorHAnsi"/>
          <w:lang w:val="es-ES_tradnl"/>
        </w:rPr>
      </w:pPr>
    </w:p>
    <w:p w14:paraId="7A001BF6" w14:textId="77777777" w:rsidR="00030491" w:rsidRPr="00E744CA" w:rsidRDefault="00030491" w:rsidP="00030491">
      <w:pPr>
        <w:jc w:val="both"/>
        <w:rPr>
          <w:rFonts w:asciiTheme="majorHAnsi" w:hAnsiTheme="majorHAnsi" w:cstheme="majorHAnsi"/>
          <w:lang w:val="es-ES_tradnl"/>
        </w:rPr>
      </w:pPr>
    </w:p>
    <w:p w14:paraId="713DACCB" w14:textId="77777777" w:rsidR="00030491" w:rsidRPr="00E744CA" w:rsidRDefault="00030491" w:rsidP="00030491">
      <w:pPr>
        <w:jc w:val="both"/>
        <w:rPr>
          <w:rFonts w:asciiTheme="majorHAnsi" w:hAnsiTheme="majorHAnsi" w:cstheme="majorHAnsi"/>
          <w:lang w:val="es-ES_tradnl"/>
        </w:rPr>
      </w:pPr>
    </w:p>
    <w:p w14:paraId="661ACE79" w14:textId="77777777" w:rsidR="00030491" w:rsidRPr="00E744CA" w:rsidRDefault="00030491" w:rsidP="00030491">
      <w:pPr>
        <w:jc w:val="both"/>
        <w:rPr>
          <w:rFonts w:asciiTheme="majorHAnsi" w:hAnsiTheme="majorHAnsi" w:cstheme="majorHAnsi"/>
          <w:lang w:val="es-ES_tradnl"/>
        </w:rPr>
      </w:pPr>
    </w:p>
    <w:p w14:paraId="650592D2" w14:textId="77777777" w:rsidR="00030491" w:rsidRDefault="00030491" w:rsidP="00030491">
      <w:pPr>
        <w:rPr>
          <w:rFonts w:asciiTheme="majorHAnsi" w:hAnsiTheme="majorHAnsi" w:cstheme="majorHAnsi"/>
          <w:lang w:val="es-ES_tradnl"/>
        </w:rPr>
      </w:pPr>
    </w:p>
    <w:p w14:paraId="6D610E8D" w14:textId="77777777" w:rsidR="00030491" w:rsidRDefault="00030491" w:rsidP="00030491">
      <w:pPr>
        <w:rPr>
          <w:rFonts w:asciiTheme="majorHAnsi" w:hAnsiTheme="majorHAnsi" w:cstheme="majorHAnsi"/>
          <w:lang w:val="es-ES_tradnl"/>
        </w:rPr>
      </w:pPr>
    </w:p>
    <w:p w14:paraId="7F020439" w14:textId="77777777" w:rsidR="00030491" w:rsidRDefault="00030491" w:rsidP="00030491">
      <w:pPr>
        <w:rPr>
          <w:rFonts w:asciiTheme="majorHAnsi" w:hAnsiTheme="majorHAnsi" w:cstheme="majorHAnsi"/>
          <w:lang w:val="es-ES_tradnl"/>
        </w:rPr>
      </w:pPr>
    </w:p>
    <w:p w14:paraId="162BF11F" w14:textId="77777777" w:rsidR="003B1CC1" w:rsidRDefault="003B1CC1" w:rsidP="00030491">
      <w:pPr>
        <w:rPr>
          <w:rFonts w:asciiTheme="majorHAnsi" w:hAnsiTheme="majorHAnsi" w:cstheme="majorHAnsi"/>
          <w:b/>
          <w:bCs/>
          <w:lang w:val="es-ES_tradnl"/>
        </w:rPr>
      </w:pPr>
    </w:p>
    <w:p w14:paraId="696CC9FE" w14:textId="0D8E0BAA" w:rsidR="002F5598" w:rsidRDefault="002F5598" w:rsidP="002F5598">
      <w:pPr>
        <w:widowControl w:val="0"/>
        <w:autoSpaceDE w:val="0"/>
        <w:autoSpaceDN w:val="0"/>
        <w:spacing w:after="240" w:line="254" w:lineRule="auto"/>
        <w:jc w:val="both"/>
        <w:rPr>
          <w:rFonts w:asciiTheme="majorHAnsi" w:hAnsiTheme="majorHAnsi" w:cstheme="majorHAnsi"/>
        </w:rPr>
      </w:pPr>
    </w:p>
    <w:p w14:paraId="1D622BF0" w14:textId="1992385B" w:rsidR="002F5598" w:rsidRPr="002F5598" w:rsidRDefault="002F5598" w:rsidP="59496383">
      <w:pPr>
        <w:rPr>
          <w:rFonts w:asciiTheme="majorHAnsi" w:hAnsiTheme="majorHAnsi" w:cstheme="majorBidi"/>
          <w:b/>
          <w:bCs/>
        </w:rPr>
      </w:pPr>
      <w:r w:rsidRPr="55D0E7EE">
        <w:rPr>
          <w:rFonts w:asciiTheme="majorHAnsi" w:hAnsiTheme="majorHAnsi" w:cstheme="majorBidi"/>
          <w:b/>
          <w:bCs/>
        </w:rPr>
        <w:lastRenderedPageBreak/>
        <w:t>ANEXO 4: DIRECTRICES PARA CONTRATACIÓN DE CONSULTORAS ESPECIALIZADAS</w:t>
      </w:r>
    </w:p>
    <w:p w14:paraId="3AF28AD9" w14:textId="3AF1B63A" w:rsidR="002F5598" w:rsidRPr="00622674" w:rsidRDefault="002F5598" w:rsidP="59496383">
      <w:pPr>
        <w:widowControl w:val="0"/>
        <w:autoSpaceDE w:val="0"/>
        <w:autoSpaceDN w:val="0"/>
        <w:spacing w:after="240" w:line="254" w:lineRule="auto"/>
        <w:jc w:val="both"/>
        <w:rPr>
          <w:rFonts w:asciiTheme="majorHAnsi" w:hAnsiTheme="majorHAnsi" w:cstheme="majorHAnsi"/>
        </w:rPr>
      </w:pPr>
      <w:r w:rsidRPr="00622674">
        <w:rPr>
          <w:rFonts w:asciiTheme="majorHAnsi" w:hAnsiTheme="majorHAnsi" w:cstheme="majorHAnsi"/>
        </w:rPr>
        <w:t xml:space="preserve">En el marco de las actividades descritas para la Fase 1 del proyecto, se deberá contratar </w:t>
      </w:r>
      <w:r w:rsidR="009309F9" w:rsidRPr="00622674">
        <w:rPr>
          <w:rFonts w:asciiTheme="majorHAnsi" w:hAnsiTheme="majorHAnsi" w:cstheme="majorHAnsi"/>
        </w:rPr>
        <w:t>una o más</w:t>
      </w:r>
      <w:r w:rsidRPr="00622674">
        <w:rPr>
          <w:rFonts w:asciiTheme="majorHAnsi" w:hAnsiTheme="majorHAnsi" w:cstheme="majorHAnsi"/>
        </w:rPr>
        <w:t xml:space="preserve"> </w:t>
      </w:r>
      <w:r w:rsidR="009309F9" w:rsidRPr="00622674">
        <w:rPr>
          <w:rFonts w:asciiTheme="majorHAnsi" w:hAnsiTheme="majorHAnsi" w:cstheme="majorHAnsi"/>
        </w:rPr>
        <w:t>consultoras</w:t>
      </w:r>
      <w:r w:rsidRPr="00622674">
        <w:rPr>
          <w:rFonts w:asciiTheme="majorHAnsi" w:hAnsiTheme="majorHAnsi" w:cstheme="majorHAnsi"/>
        </w:rPr>
        <w:t xml:space="preserve"> especializadas</w:t>
      </w:r>
      <w:r w:rsidR="009309F9" w:rsidRPr="00622674">
        <w:rPr>
          <w:rFonts w:asciiTheme="majorHAnsi" w:hAnsiTheme="majorHAnsi" w:cstheme="majorHAnsi"/>
        </w:rPr>
        <w:t>. Para lo cual</w:t>
      </w:r>
      <w:r w:rsidRPr="00622674">
        <w:rPr>
          <w:rFonts w:asciiTheme="majorHAnsi" w:hAnsiTheme="majorHAnsi" w:cstheme="majorHAnsi"/>
        </w:rPr>
        <w:t>, se deberá tomar en cuenta lo siguiente:</w:t>
      </w:r>
    </w:p>
    <w:p w14:paraId="54A75578" w14:textId="5AA912FB" w:rsidR="002F5598" w:rsidRPr="00622674" w:rsidRDefault="009309F9">
      <w:pPr>
        <w:widowControl w:val="0"/>
        <w:numPr>
          <w:ilvl w:val="0"/>
          <w:numId w:val="28"/>
        </w:numPr>
        <w:spacing w:after="0" w:line="254" w:lineRule="auto"/>
        <w:jc w:val="both"/>
        <w:rPr>
          <w:rFonts w:asciiTheme="majorHAnsi" w:hAnsiTheme="majorHAnsi" w:cstheme="majorHAnsi"/>
        </w:rPr>
      </w:pPr>
      <w:r w:rsidRPr="00622674">
        <w:rPr>
          <w:rFonts w:asciiTheme="majorHAnsi" w:hAnsiTheme="majorHAnsi" w:cstheme="majorHAnsi"/>
        </w:rPr>
        <w:t>La participación de la consultora en el marco del proyecto deberá señalarse en terminos de referencia de acuerdo las actividades de la Fase 1. La consultora podrá realizar más de una actividad, sin embargo, se deberá sustentar la experiencia de la consultora (en función a las actividades a realizarse) y se deberá justificarse su contratación para multiples actividades. Las actividades de la Fase 1 son:</w:t>
      </w:r>
    </w:p>
    <w:p w14:paraId="0CF69574" w14:textId="77777777" w:rsidR="009309F9" w:rsidRPr="00622674" w:rsidRDefault="002F5598">
      <w:pPr>
        <w:widowControl w:val="0"/>
        <w:numPr>
          <w:ilvl w:val="1"/>
          <w:numId w:val="28"/>
        </w:numPr>
        <w:spacing w:after="0" w:line="254" w:lineRule="auto"/>
        <w:jc w:val="both"/>
        <w:rPr>
          <w:rFonts w:asciiTheme="majorHAnsi" w:hAnsiTheme="majorHAnsi" w:cstheme="majorHAnsi"/>
        </w:rPr>
      </w:pPr>
      <w:r w:rsidRPr="00622674">
        <w:rPr>
          <w:rFonts w:asciiTheme="majorHAnsi" w:hAnsiTheme="majorHAnsi" w:cstheme="majorHAnsi"/>
        </w:rPr>
        <w:t>Diagnóstico especializado</w:t>
      </w:r>
    </w:p>
    <w:p w14:paraId="0FE91C09" w14:textId="4F3F6EEB" w:rsidR="009309F9" w:rsidRPr="00622674" w:rsidRDefault="009309F9">
      <w:pPr>
        <w:widowControl w:val="0"/>
        <w:numPr>
          <w:ilvl w:val="1"/>
          <w:numId w:val="28"/>
        </w:numPr>
        <w:spacing w:after="0" w:line="254" w:lineRule="auto"/>
        <w:jc w:val="both"/>
        <w:rPr>
          <w:rFonts w:asciiTheme="majorHAnsi" w:hAnsiTheme="majorHAnsi" w:cstheme="majorHAnsi"/>
        </w:rPr>
      </w:pPr>
      <w:r w:rsidRPr="00622674">
        <w:rPr>
          <w:rFonts w:asciiTheme="majorHAnsi" w:hAnsiTheme="majorHAnsi" w:cstheme="majorHAnsi"/>
        </w:rPr>
        <w:t>O</w:t>
      </w:r>
      <w:r w:rsidR="002F5598" w:rsidRPr="00622674">
        <w:rPr>
          <w:rFonts w:asciiTheme="majorHAnsi" w:hAnsiTheme="majorHAnsi" w:cstheme="majorHAnsi"/>
        </w:rPr>
        <w:t xml:space="preserve">pen innovation readiness assessment </w:t>
      </w:r>
    </w:p>
    <w:p w14:paraId="1E74EB5F" w14:textId="77777777" w:rsidR="009309F9" w:rsidRPr="00622674" w:rsidRDefault="002F5598">
      <w:pPr>
        <w:widowControl w:val="0"/>
        <w:numPr>
          <w:ilvl w:val="1"/>
          <w:numId w:val="28"/>
        </w:numPr>
        <w:spacing w:after="0" w:line="254" w:lineRule="auto"/>
        <w:jc w:val="both"/>
        <w:rPr>
          <w:rFonts w:asciiTheme="majorHAnsi" w:hAnsiTheme="majorHAnsi" w:cstheme="majorHAnsi"/>
        </w:rPr>
      </w:pPr>
      <w:r w:rsidRPr="00622674">
        <w:rPr>
          <w:rFonts w:asciiTheme="majorHAnsi" w:hAnsiTheme="majorHAnsi" w:cstheme="majorHAnsi"/>
        </w:rPr>
        <w:t xml:space="preserve">Actividades de fortalecimiento de capacidades </w:t>
      </w:r>
    </w:p>
    <w:p w14:paraId="40F7B1B1" w14:textId="3BAE1D1F" w:rsidR="009309F9" w:rsidRPr="00622674" w:rsidRDefault="002F5598">
      <w:pPr>
        <w:widowControl w:val="0"/>
        <w:numPr>
          <w:ilvl w:val="1"/>
          <w:numId w:val="28"/>
        </w:numPr>
        <w:spacing w:after="0" w:line="254" w:lineRule="auto"/>
        <w:jc w:val="both"/>
        <w:rPr>
          <w:rFonts w:asciiTheme="majorHAnsi" w:hAnsiTheme="majorHAnsi" w:cstheme="majorHAnsi"/>
        </w:rPr>
      </w:pPr>
      <w:r w:rsidRPr="00622674">
        <w:rPr>
          <w:rFonts w:asciiTheme="majorHAnsi" w:hAnsiTheme="majorHAnsi" w:cstheme="majorHAnsi"/>
        </w:rPr>
        <w:t xml:space="preserve">Diseño de </w:t>
      </w:r>
      <w:r w:rsidR="009309F9" w:rsidRPr="00622674">
        <w:rPr>
          <w:rFonts w:asciiTheme="majorHAnsi" w:hAnsiTheme="majorHAnsi" w:cstheme="majorHAnsi"/>
        </w:rPr>
        <w:t>e</w:t>
      </w:r>
      <w:r w:rsidRPr="00622674">
        <w:rPr>
          <w:rFonts w:asciiTheme="majorHAnsi" w:hAnsiTheme="majorHAnsi" w:cstheme="majorHAnsi"/>
        </w:rPr>
        <w:t xml:space="preserve">strategia empresarial de innovación abierta </w:t>
      </w:r>
    </w:p>
    <w:p w14:paraId="76945C08" w14:textId="77777777" w:rsidR="009309F9" w:rsidRPr="00622674" w:rsidRDefault="002F5598">
      <w:pPr>
        <w:widowControl w:val="0"/>
        <w:numPr>
          <w:ilvl w:val="1"/>
          <w:numId w:val="28"/>
        </w:numPr>
        <w:spacing w:after="0" w:line="254" w:lineRule="auto"/>
        <w:jc w:val="both"/>
        <w:rPr>
          <w:rFonts w:asciiTheme="majorHAnsi" w:hAnsiTheme="majorHAnsi" w:cstheme="majorHAnsi"/>
        </w:rPr>
      </w:pPr>
      <w:r w:rsidRPr="00622674">
        <w:rPr>
          <w:rFonts w:asciiTheme="majorHAnsi" w:hAnsiTheme="majorHAnsi" w:cstheme="majorHAnsi"/>
        </w:rPr>
        <w:t>Exploración de tecnologías/entidades externas</w:t>
      </w:r>
    </w:p>
    <w:p w14:paraId="5E079164" w14:textId="668CA4AC" w:rsidR="50546D52" w:rsidRPr="00622674" w:rsidRDefault="50546D52" w:rsidP="4EBCCAAC">
      <w:pPr>
        <w:widowControl w:val="0"/>
        <w:numPr>
          <w:ilvl w:val="1"/>
          <w:numId w:val="28"/>
        </w:numPr>
        <w:spacing w:after="0" w:line="254" w:lineRule="auto"/>
        <w:jc w:val="both"/>
        <w:rPr>
          <w:rFonts w:asciiTheme="majorHAnsi" w:hAnsiTheme="majorHAnsi" w:cstheme="majorHAnsi"/>
        </w:rPr>
      </w:pPr>
      <w:r w:rsidRPr="00622674">
        <w:rPr>
          <w:rFonts w:asciiTheme="majorHAnsi" w:hAnsiTheme="majorHAnsi" w:cstheme="majorHAnsi"/>
        </w:rPr>
        <w:t>Otras debidamente justificadas</w:t>
      </w:r>
    </w:p>
    <w:p w14:paraId="3AD16DC5" w14:textId="77777777" w:rsidR="009309F9" w:rsidRPr="00622674" w:rsidRDefault="009309F9" w:rsidP="4EBCCAAC">
      <w:pPr>
        <w:widowControl w:val="0"/>
        <w:spacing w:after="0" w:line="254" w:lineRule="auto"/>
        <w:ind w:left="792"/>
        <w:jc w:val="both"/>
        <w:rPr>
          <w:rFonts w:asciiTheme="majorHAnsi" w:hAnsiTheme="majorHAnsi" w:cstheme="majorHAnsi"/>
        </w:rPr>
      </w:pPr>
    </w:p>
    <w:p w14:paraId="3C0080B4" w14:textId="678ED479" w:rsidR="009309F9" w:rsidRPr="00622674" w:rsidRDefault="009309F9">
      <w:pPr>
        <w:widowControl w:val="0"/>
        <w:numPr>
          <w:ilvl w:val="0"/>
          <w:numId w:val="28"/>
        </w:numPr>
        <w:autoSpaceDE w:val="0"/>
        <w:autoSpaceDN w:val="0"/>
        <w:spacing w:after="0" w:line="254" w:lineRule="auto"/>
        <w:jc w:val="both"/>
        <w:rPr>
          <w:rFonts w:asciiTheme="majorHAnsi" w:hAnsiTheme="majorHAnsi" w:cstheme="majorHAnsi"/>
        </w:rPr>
      </w:pPr>
      <w:r w:rsidRPr="00622674">
        <w:rPr>
          <w:rFonts w:asciiTheme="majorHAnsi" w:hAnsiTheme="majorHAnsi" w:cstheme="majorHAnsi"/>
        </w:rPr>
        <w:t xml:space="preserve">Las consultoras deberán cumplir con los siguientes requerimientos: </w:t>
      </w:r>
    </w:p>
    <w:p w14:paraId="6699A905" w14:textId="057DC936" w:rsidR="009309F9" w:rsidRPr="00622674" w:rsidRDefault="009309F9">
      <w:pPr>
        <w:widowControl w:val="0"/>
        <w:numPr>
          <w:ilvl w:val="1"/>
          <w:numId w:val="28"/>
        </w:numPr>
        <w:autoSpaceDE w:val="0"/>
        <w:autoSpaceDN w:val="0"/>
        <w:spacing w:after="0" w:line="254" w:lineRule="auto"/>
        <w:jc w:val="both"/>
        <w:rPr>
          <w:rFonts w:asciiTheme="majorHAnsi" w:hAnsiTheme="majorHAnsi" w:cstheme="majorHAnsi"/>
        </w:rPr>
      </w:pPr>
      <w:r w:rsidRPr="00622674">
        <w:rPr>
          <w:rFonts w:asciiTheme="majorHAnsi" w:hAnsiTheme="majorHAnsi" w:cstheme="majorHAnsi"/>
        </w:rPr>
        <w:t>La firma podrá ser:</w:t>
      </w:r>
    </w:p>
    <w:p w14:paraId="1B173AE7" w14:textId="7FF1379B" w:rsidR="009309F9" w:rsidRPr="00622674" w:rsidRDefault="009309F9">
      <w:pPr>
        <w:pStyle w:val="NormalWeb"/>
        <w:numPr>
          <w:ilvl w:val="0"/>
          <w:numId w:val="33"/>
        </w:numPr>
        <w:shd w:val="clear" w:color="auto" w:fill="FFFFFF"/>
        <w:spacing w:before="0" w:beforeAutospacing="0"/>
        <w:rPr>
          <w:rFonts w:asciiTheme="majorHAnsi" w:eastAsiaTheme="minorHAnsi" w:hAnsiTheme="majorHAnsi" w:cstheme="majorHAnsi"/>
          <w:sz w:val="22"/>
          <w:szCs w:val="22"/>
          <w:lang w:eastAsia="en-US"/>
        </w:rPr>
      </w:pPr>
      <w:r w:rsidRPr="00622674">
        <w:rPr>
          <w:rFonts w:asciiTheme="majorHAnsi" w:eastAsiaTheme="minorHAnsi" w:hAnsiTheme="majorHAnsi" w:cstheme="majorHAnsi"/>
          <w:sz w:val="22"/>
          <w:szCs w:val="22"/>
          <w:lang w:eastAsia="en-US"/>
        </w:rPr>
        <w:t xml:space="preserve">Una firma consultora nacional, o </w:t>
      </w:r>
    </w:p>
    <w:p w14:paraId="21ACF872" w14:textId="5E8EF588" w:rsidR="009309F9" w:rsidRPr="00622674" w:rsidRDefault="009309F9">
      <w:pPr>
        <w:pStyle w:val="NormalWeb"/>
        <w:numPr>
          <w:ilvl w:val="0"/>
          <w:numId w:val="33"/>
        </w:numPr>
        <w:shd w:val="clear" w:color="auto" w:fill="FFFFFF"/>
        <w:rPr>
          <w:rFonts w:asciiTheme="majorHAnsi" w:eastAsiaTheme="minorHAnsi" w:hAnsiTheme="majorHAnsi" w:cstheme="majorHAnsi"/>
          <w:sz w:val="22"/>
          <w:szCs w:val="22"/>
          <w:lang w:eastAsia="en-US"/>
        </w:rPr>
      </w:pPr>
      <w:r w:rsidRPr="00622674">
        <w:rPr>
          <w:rFonts w:asciiTheme="majorHAnsi" w:eastAsiaTheme="minorHAnsi" w:hAnsiTheme="majorHAnsi" w:cstheme="majorHAnsi"/>
          <w:sz w:val="22"/>
          <w:szCs w:val="22"/>
          <w:lang w:eastAsia="en-US"/>
        </w:rPr>
        <w:t xml:space="preserve">Una firma consultora internacional, o </w:t>
      </w:r>
    </w:p>
    <w:p w14:paraId="459CDF61" w14:textId="147D5E63" w:rsidR="009309F9" w:rsidRPr="00622674" w:rsidRDefault="009309F9">
      <w:pPr>
        <w:pStyle w:val="NormalWeb"/>
        <w:numPr>
          <w:ilvl w:val="0"/>
          <w:numId w:val="33"/>
        </w:numPr>
        <w:shd w:val="clear" w:color="auto" w:fill="FFFFFF"/>
        <w:spacing w:after="0" w:afterAutospacing="0"/>
        <w:rPr>
          <w:rFonts w:asciiTheme="majorHAnsi" w:eastAsiaTheme="minorHAnsi" w:hAnsiTheme="majorHAnsi" w:cstheme="majorHAnsi"/>
          <w:sz w:val="22"/>
          <w:szCs w:val="22"/>
          <w:lang w:eastAsia="en-US"/>
        </w:rPr>
      </w:pPr>
      <w:r w:rsidRPr="00622674">
        <w:rPr>
          <w:rFonts w:asciiTheme="majorHAnsi" w:eastAsiaTheme="minorHAnsi" w:hAnsiTheme="majorHAnsi" w:cstheme="majorHAnsi"/>
          <w:sz w:val="22"/>
          <w:szCs w:val="22"/>
          <w:lang w:eastAsia="en-US"/>
        </w:rPr>
        <w:t>Un consorcio o asociación temporal integrado por una firma consultora internacional y una firma consultora nacional privada.</w:t>
      </w:r>
    </w:p>
    <w:p w14:paraId="7824EA95" w14:textId="77777777" w:rsidR="009309F9" w:rsidRPr="00622674" w:rsidRDefault="009309F9">
      <w:pPr>
        <w:widowControl w:val="0"/>
        <w:numPr>
          <w:ilvl w:val="1"/>
          <w:numId w:val="28"/>
        </w:numPr>
        <w:autoSpaceDE w:val="0"/>
        <w:autoSpaceDN w:val="0"/>
        <w:spacing w:after="0" w:line="254" w:lineRule="auto"/>
        <w:jc w:val="both"/>
        <w:rPr>
          <w:rFonts w:asciiTheme="majorHAnsi" w:hAnsiTheme="majorHAnsi" w:cstheme="majorHAnsi"/>
        </w:rPr>
      </w:pPr>
      <w:r w:rsidRPr="00622674">
        <w:rPr>
          <w:rFonts w:asciiTheme="majorHAnsi" w:hAnsiTheme="majorHAnsi" w:cstheme="majorHAnsi"/>
        </w:rPr>
        <w:t>Experiencia General: la firma consultora debe contar al menos con cinco (05) servicios y/o iniciativas y/o proyectos relacionados a consultoría empresarial en general para organizaciones tales como empresas, entidades de gobierno y/o sociedades civiles o en el Perú o en el extranjero.</w:t>
      </w:r>
    </w:p>
    <w:p w14:paraId="3B7832F2" w14:textId="4F332525" w:rsidR="009309F9" w:rsidRPr="00622674" w:rsidRDefault="009309F9" w:rsidP="009309F9">
      <w:pPr>
        <w:widowControl w:val="0"/>
        <w:autoSpaceDE w:val="0"/>
        <w:autoSpaceDN w:val="0"/>
        <w:spacing w:after="0" w:line="254" w:lineRule="auto"/>
        <w:ind w:left="792"/>
        <w:jc w:val="both"/>
        <w:rPr>
          <w:rFonts w:asciiTheme="majorHAnsi" w:hAnsiTheme="majorHAnsi" w:cstheme="majorHAnsi"/>
        </w:rPr>
      </w:pPr>
      <w:r w:rsidRPr="00622674">
        <w:rPr>
          <w:rFonts w:asciiTheme="majorHAnsi" w:hAnsiTheme="majorHAnsi" w:cstheme="majorHAnsi"/>
        </w:rPr>
        <w:t>Para acreditar la experiencia general, se deberá presentar el ​Anexo 02 - Experiencia General ​con carácter de Declaración Jurada que incluya la lista de servicios referidos a la experiencia general. Posteriormente, en caso la firma consultora que sea seleccionada deberá presentar la documentación respectiva que acredite los servicios prestados. Esta documentación de sustento podrá ser los respectivos contratos, comprobantes de pago, órdenes de compra/servicio, convenios, certificados , declaraciones juradas u otro documento que evidencie la experiencia declarada.</w:t>
      </w:r>
    </w:p>
    <w:p w14:paraId="7F308BA8" w14:textId="6274B95D" w:rsidR="009309F9" w:rsidRPr="00622674" w:rsidRDefault="009309F9">
      <w:pPr>
        <w:widowControl w:val="0"/>
        <w:numPr>
          <w:ilvl w:val="1"/>
          <w:numId w:val="28"/>
        </w:numPr>
        <w:autoSpaceDE w:val="0"/>
        <w:autoSpaceDN w:val="0"/>
        <w:spacing w:after="0" w:line="254" w:lineRule="auto"/>
        <w:jc w:val="both"/>
        <w:rPr>
          <w:rFonts w:asciiTheme="majorHAnsi" w:hAnsiTheme="majorHAnsi" w:cstheme="majorHAnsi"/>
        </w:rPr>
      </w:pPr>
      <w:r w:rsidRPr="00622674">
        <w:rPr>
          <w:rFonts w:asciiTheme="majorHAnsi" w:hAnsiTheme="majorHAnsi" w:cstheme="majorHAnsi"/>
        </w:rPr>
        <w:t>Experiencia espec</w:t>
      </w:r>
      <w:r w:rsidR="00920A43">
        <w:rPr>
          <w:rFonts w:asciiTheme="majorHAnsi" w:hAnsiTheme="majorHAnsi" w:cstheme="majorHAnsi"/>
        </w:rPr>
        <w:t>í</w:t>
      </w:r>
      <w:r w:rsidRPr="00622674">
        <w:rPr>
          <w:rFonts w:asciiTheme="majorHAnsi" w:hAnsiTheme="majorHAnsi" w:cstheme="majorHAnsi"/>
        </w:rPr>
        <w:t>fica: La experiencia espec</w:t>
      </w:r>
      <w:r w:rsidR="00920A43">
        <w:rPr>
          <w:rFonts w:asciiTheme="majorHAnsi" w:hAnsiTheme="majorHAnsi" w:cstheme="majorHAnsi"/>
        </w:rPr>
        <w:t>í</w:t>
      </w:r>
      <w:r w:rsidRPr="00622674">
        <w:rPr>
          <w:rFonts w:asciiTheme="majorHAnsi" w:hAnsiTheme="majorHAnsi" w:cstheme="majorHAnsi"/>
        </w:rPr>
        <w:t>fica, deberá estar descrita en los términos de referrencia.</w:t>
      </w:r>
    </w:p>
    <w:p w14:paraId="5029E0A8" w14:textId="1277E84D" w:rsidR="009309F9" w:rsidRPr="00622674" w:rsidRDefault="009309F9">
      <w:pPr>
        <w:widowControl w:val="0"/>
        <w:numPr>
          <w:ilvl w:val="1"/>
          <w:numId w:val="28"/>
        </w:numPr>
        <w:autoSpaceDE w:val="0"/>
        <w:autoSpaceDN w:val="0"/>
        <w:spacing w:after="240" w:line="254" w:lineRule="auto"/>
        <w:jc w:val="both"/>
        <w:rPr>
          <w:rFonts w:asciiTheme="majorHAnsi" w:hAnsiTheme="majorHAnsi" w:cstheme="majorHAnsi"/>
        </w:rPr>
      </w:pPr>
      <w:r w:rsidRPr="00622674">
        <w:rPr>
          <w:rFonts w:asciiTheme="majorHAnsi" w:hAnsiTheme="majorHAnsi" w:cstheme="majorHAnsi"/>
        </w:rPr>
        <w:t>Equipo mínimo: deberá especificarse en los términos de referrencia.</w:t>
      </w:r>
    </w:p>
    <w:p w14:paraId="16A3E7E5" w14:textId="595CAAE6" w:rsidR="00FD183B" w:rsidRPr="00622674" w:rsidRDefault="009309F9">
      <w:pPr>
        <w:widowControl w:val="0"/>
        <w:numPr>
          <w:ilvl w:val="0"/>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Evaluación: la consultor</w:t>
      </w:r>
      <w:r w:rsidR="00FC58D6">
        <w:rPr>
          <w:rFonts w:asciiTheme="majorHAnsi" w:eastAsia="Calibri Light" w:hAnsiTheme="majorHAnsi" w:cstheme="majorHAnsi"/>
        </w:rPr>
        <w:t>a</w:t>
      </w:r>
      <w:r w:rsidRPr="00622674">
        <w:rPr>
          <w:rFonts w:asciiTheme="majorHAnsi" w:eastAsia="Calibri Light" w:hAnsiTheme="majorHAnsi" w:cstheme="majorHAnsi"/>
        </w:rPr>
        <w:t xml:space="preserve"> deberá ser seleccionado en función a los siguientes criterios de selección</w:t>
      </w:r>
      <w:r w:rsidRPr="00622674">
        <w:rPr>
          <w:rStyle w:val="Refdenotaalpie"/>
          <w:rFonts w:asciiTheme="majorHAnsi" w:eastAsia="Calibri Light" w:hAnsiTheme="majorHAnsi" w:cstheme="majorHAnsi"/>
        </w:rPr>
        <w:footnoteReference w:id="8"/>
      </w:r>
      <w:r w:rsidRPr="00622674">
        <w:rPr>
          <w:rFonts w:asciiTheme="majorHAnsi" w:eastAsia="Calibri Light" w:hAnsiTheme="majorHAnsi" w:cstheme="majorHAnsi"/>
        </w:rPr>
        <w:t>:</w:t>
      </w:r>
    </w:p>
    <w:p w14:paraId="63DB8769" w14:textId="701DE437"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Experiencia: general y espec</w:t>
      </w:r>
      <w:r w:rsidR="00920A43">
        <w:rPr>
          <w:rFonts w:asciiTheme="majorHAnsi" w:eastAsia="Calibri Light" w:hAnsiTheme="majorHAnsi" w:cstheme="majorHAnsi"/>
        </w:rPr>
        <w:t>í</w:t>
      </w:r>
      <w:r w:rsidRPr="00622674">
        <w:rPr>
          <w:rFonts w:asciiTheme="majorHAnsi" w:eastAsia="Calibri Light" w:hAnsiTheme="majorHAnsi" w:cstheme="majorHAnsi"/>
        </w:rPr>
        <w:t>fica</w:t>
      </w:r>
    </w:p>
    <w:p w14:paraId="7D19FB82" w14:textId="05476AD6"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Equipo</w:t>
      </w:r>
    </w:p>
    <w:p w14:paraId="00905C30" w14:textId="3ACAA45C"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Propuesta metodologíca</w:t>
      </w:r>
    </w:p>
    <w:p w14:paraId="0B102B20" w14:textId="07939E61"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Valor agregado a la propuesta</w:t>
      </w:r>
    </w:p>
    <w:p w14:paraId="452FB5E5" w14:textId="3CA44774" w:rsidR="009309F9" w:rsidRPr="00622674" w:rsidRDefault="009309F9">
      <w:pPr>
        <w:widowControl w:val="0"/>
        <w:numPr>
          <w:ilvl w:val="0"/>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El contenido de los términos de referencia, deberá consignar el siguiente orden:</w:t>
      </w:r>
    </w:p>
    <w:p w14:paraId="485F43A9" w14:textId="1192B9F9"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 xml:space="preserve">Denominación del servicio de consultoría </w:t>
      </w:r>
    </w:p>
    <w:p w14:paraId="09B37926" w14:textId="6D7A245C"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Antecedentes</w:t>
      </w:r>
    </w:p>
    <w:p w14:paraId="453B569C" w14:textId="5DFA1D54"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 xml:space="preserve">Objetivo general y objetivos especificos del servicio </w:t>
      </w:r>
    </w:p>
    <w:p w14:paraId="1076742B" w14:textId="60804EBF"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lastRenderedPageBreak/>
        <w:t>Metodología</w:t>
      </w:r>
    </w:p>
    <w:p w14:paraId="2B5352C4" w14:textId="51A0938B"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Monto referencial</w:t>
      </w:r>
    </w:p>
    <w:p w14:paraId="369AE512" w14:textId="47B2EB2E"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Duración del servicio de consultoría</w:t>
      </w:r>
    </w:p>
    <w:p w14:paraId="6F52C265" w14:textId="4294B3F9"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 xml:space="preserve">Productos a entregar - calendario de entregas y pagos </w:t>
      </w:r>
    </w:p>
    <w:p w14:paraId="54F89B3F" w14:textId="0B861600"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 xml:space="preserve">Alcance de los productos </w:t>
      </w:r>
    </w:p>
    <w:p w14:paraId="2EECBE5F" w14:textId="437B07BA" w:rsidR="009309F9" w:rsidRPr="00622674" w:rsidRDefault="009309F9">
      <w:pPr>
        <w:widowControl w:val="0"/>
        <w:numPr>
          <w:ilvl w:val="1"/>
          <w:numId w:val="28"/>
        </w:numPr>
        <w:autoSpaceDE w:val="0"/>
        <w:autoSpaceDN w:val="0"/>
        <w:spacing w:after="0" w:line="254" w:lineRule="auto"/>
        <w:jc w:val="both"/>
        <w:rPr>
          <w:rFonts w:asciiTheme="majorHAnsi" w:eastAsia="Calibri Light" w:hAnsiTheme="majorHAnsi" w:cstheme="majorHAnsi"/>
        </w:rPr>
      </w:pPr>
      <w:r w:rsidRPr="00622674">
        <w:rPr>
          <w:rFonts w:asciiTheme="majorHAnsi" w:eastAsia="Calibri Light" w:hAnsiTheme="majorHAnsi" w:cstheme="majorHAnsi"/>
        </w:rPr>
        <w:t>Requisitos de participación de las firmas consultoras</w:t>
      </w:r>
    </w:p>
    <w:p w14:paraId="6C11B980" w14:textId="55FB03BE" w:rsidR="009309F9" w:rsidRPr="00622674" w:rsidRDefault="009309F9">
      <w:pPr>
        <w:widowControl w:val="0"/>
        <w:numPr>
          <w:ilvl w:val="1"/>
          <w:numId w:val="28"/>
        </w:numPr>
        <w:autoSpaceDE w:val="0"/>
        <w:autoSpaceDN w:val="0"/>
        <w:spacing w:after="0" w:line="254" w:lineRule="auto"/>
        <w:ind w:left="851" w:hanging="491"/>
        <w:jc w:val="both"/>
        <w:rPr>
          <w:rFonts w:asciiTheme="majorHAnsi" w:eastAsia="Calibri Light" w:hAnsiTheme="majorHAnsi" w:cstheme="majorHAnsi"/>
        </w:rPr>
      </w:pPr>
      <w:r w:rsidRPr="00622674">
        <w:rPr>
          <w:rFonts w:asciiTheme="majorHAnsi" w:eastAsia="Calibri Light" w:hAnsiTheme="majorHAnsi" w:cstheme="majorHAnsi"/>
        </w:rPr>
        <w:t>Recursos y facilidades a ser provistas por la entidad contratante</w:t>
      </w:r>
    </w:p>
    <w:p w14:paraId="7F0656BC" w14:textId="4B43D433" w:rsidR="009309F9" w:rsidRPr="00622674" w:rsidRDefault="009309F9">
      <w:pPr>
        <w:widowControl w:val="0"/>
        <w:numPr>
          <w:ilvl w:val="1"/>
          <w:numId w:val="28"/>
        </w:numPr>
        <w:autoSpaceDE w:val="0"/>
        <w:autoSpaceDN w:val="0"/>
        <w:spacing w:after="0" w:line="254" w:lineRule="auto"/>
        <w:ind w:left="851" w:hanging="491"/>
        <w:jc w:val="both"/>
        <w:rPr>
          <w:rFonts w:asciiTheme="majorHAnsi" w:eastAsia="Calibri Light" w:hAnsiTheme="majorHAnsi" w:cstheme="majorHAnsi"/>
        </w:rPr>
      </w:pPr>
      <w:r w:rsidRPr="00622674">
        <w:rPr>
          <w:rFonts w:asciiTheme="majorHAnsi" w:eastAsia="Calibri Light" w:hAnsiTheme="majorHAnsi" w:cstheme="majorHAnsi"/>
        </w:rPr>
        <w:t>Evaluación y selección</w:t>
      </w:r>
    </w:p>
    <w:p w14:paraId="313A7896" w14:textId="2C1C0FC9" w:rsidR="009309F9" w:rsidRPr="00622674" w:rsidRDefault="009309F9">
      <w:pPr>
        <w:widowControl w:val="0"/>
        <w:numPr>
          <w:ilvl w:val="1"/>
          <w:numId w:val="28"/>
        </w:numPr>
        <w:autoSpaceDE w:val="0"/>
        <w:autoSpaceDN w:val="0"/>
        <w:spacing w:after="0" w:line="254" w:lineRule="auto"/>
        <w:ind w:left="851" w:hanging="491"/>
        <w:jc w:val="both"/>
        <w:rPr>
          <w:rFonts w:asciiTheme="majorHAnsi" w:eastAsia="Calibri Light" w:hAnsiTheme="majorHAnsi" w:cstheme="majorHAnsi"/>
        </w:rPr>
      </w:pPr>
      <w:r w:rsidRPr="00622674">
        <w:rPr>
          <w:rFonts w:asciiTheme="majorHAnsi" w:eastAsia="Calibri Light" w:hAnsiTheme="majorHAnsi" w:cstheme="majorHAnsi"/>
        </w:rPr>
        <w:t>Confidencialidad de la información / propiedad intelectual</w:t>
      </w:r>
    </w:p>
    <w:p w14:paraId="2B30E9EF" w14:textId="73C9EBE2" w:rsidR="009309F9" w:rsidRPr="00622674" w:rsidRDefault="009309F9">
      <w:pPr>
        <w:widowControl w:val="0"/>
        <w:numPr>
          <w:ilvl w:val="1"/>
          <w:numId w:val="28"/>
        </w:numPr>
        <w:autoSpaceDE w:val="0"/>
        <w:autoSpaceDN w:val="0"/>
        <w:spacing w:after="0" w:line="254" w:lineRule="auto"/>
        <w:ind w:left="851" w:hanging="491"/>
        <w:jc w:val="both"/>
        <w:rPr>
          <w:rFonts w:asciiTheme="majorHAnsi" w:eastAsia="Calibri Light" w:hAnsiTheme="majorHAnsi" w:cstheme="majorHAnsi"/>
        </w:rPr>
      </w:pPr>
      <w:r w:rsidRPr="00622674">
        <w:rPr>
          <w:rFonts w:asciiTheme="majorHAnsi" w:eastAsia="Calibri Light" w:hAnsiTheme="majorHAnsi" w:cstheme="majorHAnsi"/>
        </w:rPr>
        <w:t xml:space="preserve">Penalidades </w:t>
      </w:r>
    </w:p>
    <w:p w14:paraId="0555F6B9" w14:textId="77777777" w:rsidR="009309F9" w:rsidRPr="009309F9" w:rsidRDefault="009309F9" w:rsidP="009309F9">
      <w:pPr>
        <w:widowControl w:val="0"/>
        <w:autoSpaceDE w:val="0"/>
        <w:autoSpaceDN w:val="0"/>
        <w:spacing w:after="0" w:line="254" w:lineRule="auto"/>
        <w:ind w:left="792"/>
        <w:jc w:val="both"/>
        <w:rPr>
          <w:rFonts w:ascii="Calibri Light" w:eastAsia="Calibri Light" w:hAnsi="Calibri Light" w:cs="Calibri Light"/>
        </w:rPr>
      </w:pPr>
    </w:p>
    <w:p w14:paraId="479C583B" w14:textId="53F1BCFA" w:rsidR="008D43A8" w:rsidRDefault="008D43A8" w:rsidP="00075B25">
      <w:pPr>
        <w:rPr>
          <w:rFonts w:asciiTheme="majorHAnsi" w:hAnsiTheme="majorHAnsi" w:cstheme="majorHAnsi"/>
        </w:rPr>
      </w:pPr>
    </w:p>
    <w:p w14:paraId="7BEBB216" w14:textId="04309793" w:rsidR="008D43A8" w:rsidRDefault="008D43A8" w:rsidP="59496383">
      <w:pPr>
        <w:rPr>
          <w:rFonts w:ascii="Calibri Light" w:eastAsia="Calibri Light" w:hAnsi="Calibri Light" w:cs="Calibri Light"/>
        </w:rPr>
      </w:pPr>
    </w:p>
    <w:p w14:paraId="763C9F4B" w14:textId="0EB7ECE5" w:rsidR="008D43A8" w:rsidRDefault="008D43A8" w:rsidP="00075B25">
      <w:pPr>
        <w:rPr>
          <w:rFonts w:asciiTheme="majorHAnsi" w:hAnsiTheme="majorHAnsi" w:cstheme="majorHAnsi"/>
        </w:rPr>
      </w:pPr>
    </w:p>
    <w:p w14:paraId="4107CF5A" w14:textId="63AA9871" w:rsidR="008D43A8" w:rsidRDefault="008D43A8" w:rsidP="00075B25">
      <w:pPr>
        <w:rPr>
          <w:rFonts w:asciiTheme="majorHAnsi" w:hAnsiTheme="majorHAnsi" w:cstheme="majorHAnsi"/>
        </w:rPr>
      </w:pPr>
    </w:p>
    <w:p w14:paraId="22A724B5" w14:textId="0137FEB0" w:rsidR="008D43A8" w:rsidRDefault="008D43A8" w:rsidP="00075B25">
      <w:pPr>
        <w:rPr>
          <w:rFonts w:asciiTheme="majorHAnsi" w:hAnsiTheme="majorHAnsi" w:cstheme="majorHAnsi"/>
        </w:rPr>
      </w:pPr>
    </w:p>
    <w:p w14:paraId="5C324BA0" w14:textId="108C20FB" w:rsidR="008D43A8" w:rsidRDefault="008D43A8" w:rsidP="00075B25">
      <w:pPr>
        <w:rPr>
          <w:rFonts w:asciiTheme="majorHAnsi" w:hAnsiTheme="majorHAnsi" w:cstheme="majorHAnsi"/>
        </w:rPr>
      </w:pPr>
    </w:p>
    <w:p w14:paraId="6AD9F2AE" w14:textId="463FF193" w:rsidR="008D43A8" w:rsidRDefault="008D43A8" w:rsidP="00075B25">
      <w:pPr>
        <w:rPr>
          <w:rFonts w:asciiTheme="majorHAnsi" w:hAnsiTheme="majorHAnsi" w:cstheme="majorHAnsi"/>
        </w:rPr>
      </w:pPr>
    </w:p>
    <w:p w14:paraId="1E2371B1" w14:textId="50CD4C3F" w:rsidR="008D43A8" w:rsidRDefault="008D43A8" w:rsidP="00075B25">
      <w:pPr>
        <w:rPr>
          <w:rFonts w:asciiTheme="majorHAnsi" w:hAnsiTheme="majorHAnsi" w:cstheme="majorHAnsi"/>
        </w:rPr>
      </w:pPr>
    </w:p>
    <w:p w14:paraId="6EF2E885" w14:textId="77CF3C23" w:rsidR="008D43A8" w:rsidRDefault="008D43A8" w:rsidP="00075B25">
      <w:pPr>
        <w:rPr>
          <w:rFonts w:asciiTheme="majorHAnsi" w:hAnsiTheme="majorHAnsi" w:cstheme="majorHAnsi"/>
        </w:rPr>
      </w:pPr>
    </w:p>
    <w:p w14:paraId="6442F470" w14:textId="77A851EA" w:rsidR="008D43A8" w:rsidRDefault="008D43A8" w:rsidP="00075B25">
      <w:pPr>
        <w:rPr>
          <w:rFonts w:asciiTheme="majorHAnsi" w:hAnsiTheme="majorHAnsi" w:cstheme="majorHAnsi"/>
        </w:rPr>
      </w:pPr>
    </w:p>
    <w:p w14:paraId="0F5B6710" w14:textId="408D7767" w:rsidR="008D43A8" w:rsidRDefault="008D43A8" w:rsidP="00075B25">
      <w:pPr>
        <w:rPr>
          <w:rFonts w:asciiTheme="majorHAnsi" w:hAnsiTheme="majorHAnsi" w:cstheme="majorHAnsi"/>
        </w:rPr>
      </w:pPr>
    </w:p>
    <w:p w14:paraId="61B02AA9" w14:textId="113D85B3" w:rsidR="008D43A8" w:rsidRDefault="008D43A8" w:rsidP="00075B25">
      <w:pPr>
        <w:rPr>
          <w:rFonts w:asciiTheme="majorHAnsi" w:hAnsiTheme="majorHAnsi" w:cstheme="majorHAnsi"/>
        </w:rPr>
      </w:pPr>
    </w:p>
    <w:p w14:paraId="003ED76F" w14:textId="77777777" w:rsidR="002F5598" w:rsidRDefault="002F5598" w:rsidP="00075B25">
      <w:pPr>
        <w:rPr>
          <w:rFonts w:asciiTheme="majorHAnsi" w:hAnsiTheme="majorHAnsi" w:cstheme="majorHAnsi"/>
        </w:rPr>
      </w:pPr>
    </w:p>
    <w:p w14:paraId="4DCCAC18" w14:textId="77777777" w:rsidR="009309F9" w:rsidRDefault="009309F9" w:rsidP="00075B25">
      <w:pPr>
        <w:rPr>
          <w:rFonts w:asciiTheme="majorHAnsi" w:hAnsiTheme="majorHAnsi" w:cstheme="majorHAnsi"/>
          <w:b/>
          <w:bCs/>
        </w:rPr>
      </w:pPr>
    </w:p>
    <w:p w14:paraId="67492383" w14:textId="77777777" w:rsidR="009309F9" w:rsidRDefault="009309F9" w:rsidP="00075B25">
      <w:pPr>
        <w:rPr>
          <w:rFonts w:asciiTheme="majorHAnsi" w:hAnsiTheme="majorHAnsi" w:cstheme="majorHAnsi"/>
          <w:b/>
          <w:bCs/>
        </w:rPr>
      </w:pPr>
    </w:p>
    <w:p w14:paraId="01E478C9" w14:textId="77777777" w:rsidR="009309F9" w:rsidRDefault="009309F9" w:rsidP="00075B25">
      <w:pPr>
        <w:rPr>
          <w:rFonts w:asciiTheme="majorHAnsi" w:hAnsiTheme="majorHAnsi" w:cstheme="majorHAnsi"/>
          <w:b/>
          <w:bCs/>
        </w:rPr>
      </w:pPr>
    </w:p>
    <w:p w14:paraId="04926A4D" w14:textId="77777777" w:rsidR="009309F9" w:rsidRDefault="009309F9" w:rsidP="00075B25">
      <w:pPr>
        <w:rPr>
          <w:rFonts w:asciiTheme="majorHAnsi" w:hAnsiTheme="majorHAnsi" w:cstheme="majorHAnsi"/>
          <w:b/>
          <w:bCs/>
        </w:rPr>
      </w:pPr>
    </w:p>
    <w:p w14:paraId="4F00E9AB" w14:textId="77777777" w:rsidR="009309F9" w:rsidRDefault="009309F9" w:rsidP="00075B25">
      <w:pPr>
        <w:rPr>
          <w:rFonts w:asciiTheme="majorHAnsi" w:hAnsiTheme="majorHAnsi" w:cstheme="majorHAnsi"/>
          <w:b/>
          <w:bCs/>
        </w:rPr>
      </w:pPr>
    </w:p>
    <w:p w14:paraId="387EC72B" w14:textId="77777777" w:rsidR="009309F9" w:rsidRDefault="009309F9" w:rsidP="00075B25">
      <w:pPr>
        <w:rPr>
          <w:rFonts w:asciiTheme="majorHAnsi" w:hAnsiTheme="majorHAnsi" w:cstheme="majorHAnsi"/>
          <w:b/>
          <w:bCs/>
        </w:rPr>
      </w:pPr>
    </w:p>
    <w:p w14:paraId="3C86F53A" w14:textId="77777777" w:rsidR="009309F9" w:rsidRDefault="009309F9" w:rsidP="00075B25">
      <w:pPr>
        <w:rPr>
          <w:rFonts w:asciiTheme="majorHAnsi" w:hAnsiTheme="majorHAnsi" w:cstheme="majorHAnsi"/>
          <w:b/>
          <w:bCs/>
        </w:rPr>
      </w:pPr>
    </w:p>
    <w:p w14:paraId="19D1AA3F" w14:textId="77777777" w:rsidR="009309F9" w:rsidRDefault="009309F9" w:rsidP="00075B25">
      <w:pPr>
        <w:rPr>
          <w:rFonts w:asciiTheme="majorHAnsi" w:hAnsiTheme="majorHAnsi" w:cstheme="majorHAnsi"/>
          <w:b/>
          <w:bCs/>
        </w:rPr>
      </w:pPr>
    </w:p>
    <w:p w14:paraId="264459EB" w14:textId="77777777" w:rsidR="009309F9" w:rsidRDefault="009309F9" w:rsidP="00075B25">
      <w:pPr>
        <w:rPr>
          <w:rFonts w:asciiTheme="majorHAnsi" w:hAnsiTheme="majorHAnsi" w:cstheme="majorHAnsi"/>
          <w:b/>
          <w:bCs/>
        </w:rPr>
      </w:pPr>
    </w:p>
    <w:p w14:paraId="03A7175E" w14:textId="77777777" w:rsidR="009309F9" w:rsidRDefault="009309F9" w:rsidP="00075B25">
      <w:pPr>
        <w:rPr>
          <w:rFonts w:asciiTheme="majorHAnsi" w:hAnsiTheme="majorHAnsi" w:cstheme="majorHAnsi"/>
          <w:b/>
          <w:bCs/>
        </w:rPr>
      </w:pPr>
    </w:p>
    <w:p w14:paraId="1D1F6C34" w14:textId="77777777" w:rsidR="009309F9" w:rsidRDefault="009309F9" w:rsidP="00075B25">
      <w:pPr>
        <w:rPr>
          <w:rFonts w:asciiTheme="majorHAnsi" w:hAnsiTheme="majorHAnsi" w:cstheme="majorHAnsi"/>
          <w:b/>
          <w:bCs/>
        </w:rPr>
      </w:pPr>
    </w:p>
    <w:p w14:paraId="3F46CC9F" w14:textId="2C10D746" w:rsidR="00872079" w:rsidRPr="00075B25" w:rsidRDefault="00AD1F39" w:rsidP="00075B25">
      <w:pPr>
        <w:rPr>
          <w:rFonts w:asciiTheme="majorHAnsi" w:hAnsiTheme="majorHAnsi" w:cstheme="majorHAnsi"/>
          <w:b/>
          <w:bCs/>
        </w:rPr>
      </w:pPr>
      <w:r w:rsidRPr="00075B25">
        <w:rPr>
          <w:rFonts w:asciiTheme="majorHAnsi" w:hAnsiTheme="majorHAnsi" w:cstheme="majorHAnsi"/>
          <w:b/>
          <w:bCs/>
        </w:rPr>
        <w:lastRenderedPageBreak/>
        <w:t>Formatos</w:t>
      </w:r>
      <w:r w:rsidR="00075B25">
        <w:rPr>
          <w:rFonts w:asciiTheme="majorHAnsi" w:hAnsiTheme="majorHAnsi" w:cstheme="majorHAnsi"/>
          <w:b/>
          <w:bCs/>
        </w:rPr>
        <w:t xml:space="preserve"> A</w:t>
      </w:r>
      <w:r w:rsidR="00075B25" w:rsidRPr="00075B25">
        <w:rPr>
          <w:rFonts w:asciiTheme="majorHAnsi" w:hAnsiTheme="majorHAnsi" w:cstheme="majorHAnsi"/>
        </w:rPr>
        <w:t xml:space="preserve">: </w:t>
      </w:r>
      <w:r w:rsidR="00D04988" w:rsidRPr="00075B25">
        <w:rPr>
          <w:rFonts w:asciiTheme="majorHAnsi" w:hAnsiTheme="majorHAnsi" w:cstheme="majorHAnsi"/>
          <w:b/>
          <w:bCs/>
        </w:rPr>
        <w:t>Lista de Chequeo</w:t>
      </w:r>
    </w:p>
    <w:p w14:paraId="5974E7E9" w14:textId="13075388" w:rsidR="00872079" w:rsidRPr="00872079" w:rsidRDefault="00872079" w:rsidP="000D7208">
      <w:pPr>
        <w:jc w:val="both"/>
        <w:rPr>
          <w:rFonts w:asciiTheme="majorHAnsi" w:hAnsiTheme="majorHAnsi" w:cstheme="majorHAnsi"/>
        </w:rPr>
      </w:pPr>
      <w:r>
        <w:rPr>
          <w:rFonts w:asciiTheme="majorHAnsi" w:hAnsiTheme="majorHAnsi" w:cstheme="majorHAnsi"/>
        </w:rPr>
        <w:t>E</w:t>
      </w:r>
      <w:r w:rsidRPr="00872079">
        <w:rPr>
          <w:rFonts w:asciiTheme="majorHAnsi" w:hAnsiTheme="majorHAnsi" w:cstheme="majorHAnsi"/>
        </w:rPr>
        <w:t>l presente documento tiene carácter de Declaración Jurada, no puede ser modificado ni alterado, dado que será causal de desaprobación legal</w:t>
      </w:r>
      <w:r>
        <w:rPr>
          <w:rFonts w:asciiTheme="majorHAnsi" w:hAnsiTheme="majorHAnsi" w:cstheme="majorHAnsi"/>
        </w:rPr>
        <w:t>.</w:t>
      </w:r>
    </w:p>
    <w:p w14:paraId="34C83A53" w14:textId="22EB7D4E" w:rsidR="00872079" w:rsidRPr="00872079" w:rsidRDefault="00872079" w:rsidP="000D7208">
      <w:pPr>
        <w:jc w:val="both"/>
        <w:rPr>
          <w:rFonts w:asciiTheme="majorHAnsi" w:hAnsiTheme="majorHAnsi" w:cstheme="majorHAnsi"/>
        </w:rPr>
      </w:pPr>
      <w:r w:rsidRPr="00872079">
        <w:rPr>
          <w:rFonts w:asciiTheme="majorHAnsi" w:hAnsiTheme="majorHAnsi" w:cstheme="majorHAnsi"/>
        </w:rPr>
        <w:t>Antes de enviar su Proyecto sírvase verificar que cumple con los siguientes requisitos</w:t>
      </w:r>
      <w:r w:rsidR="00555204">
        <w:rPr>
          <w:rFonts w:asciiTheme="majorHAnsi" w:hAnsiTheme="majorHAnsi" w:cstheme="majorHAnsi"/>
        </w:rPr>
        <w:t xml:space="preserve"> y condiciones de elegibilidad</w:t>
      </w:r>
      <w:r w:rsidRPr="00872079">
        <w:rPr>
          <w:rFonts w:asciiTheme="majorHAnsi" w:hAnsiTheme="majorHAnsi" w:cstheme="majorHAnsi"/>
        </w:rPr>
        <w:t xml:space="preserve">. Si no cumple con algunos de ellos, abstenerse de participar porque su solicitud será descartada en alguna etapa de la convocatoria. Asimismo, este formato no puede ser </w:t>
      </w:r>
      <w:r w:rsidR="000D7208">
        <w:rPr>
          <w:rFonts w:asciiTheme="majorHAnsi" w:hAnsiTheme="majorHAnsi" w:cstheme="majorHAnsi"/>
        </w:rPr>
        <w:t>modificado.</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992"/>
      </w:tblGrid>
      <w:tr w:rsidR="000D7208" w:rsidRPr="00EC5333" w14:paraId="62B2AF9F" w14:textId="77777777" w:rsidTr="24E0BF2C">
        <w:tc>
          <w:tcPr>
            <w:tcW w:w="7513" w:type="dxa"/>
            <w:shd w:val="clear" w:color="auto" w:fill="D0CECE" w:themeFill="background2" w:themeFillShade="E6"/>
            <w:vAlign w:val="center"/>
          </w:tcPr>
          <w:p w14:paraId="61EAD126" w14:textId="669E32EC" w:rsidR="00D04988" w:rsidRPr="00EC5333" w:rsidRDefault="00D04988" w:rsidP="00872079">
            <w:pPr>
              <w:rPr>
                <w:rFonts w:asciiTheme="majorHAnsi" w:eastAsia="Calibri" w:hAnsiTheme="majorHAnsi" w:cstheme="majorHAnsi"/>
                <w:b/>
                <w:sz w:val="18"/>
                <w:szCs w:val="18"/>
              </w:rPr>
            </w:pPr>
            <w:r w:rsidRPr="00EC5333">
              <w:rPr>
                <w:rFonts w:asciiTheme="majorHAnsi" w:eastAsia="Calibri" w:hAnsiTheme="majorHAnsi" w:cstheme="majorHAnsi"/>
                <w:b/>
                <w:sz w:val="18"/>
                <w:szCs w:val="18"/>
              </w:rPr>
              <w:t>Requisitos</w:t>
            </w:r>
            <w:r w:rsidR="00BF6E73" w:rsidRPr="00EC5333">
              <w:rPr>
                <w:rFonts w:asciiTheme="majorHAnsi" w:eastAsia="Calibri" w:hAnsiTheme="majorHAnsi" w:cstheme="majorHAnsi"/>
                <w:b/>
                <w:sz w:val="18"/>
                <w:szCs w:val="18"/>
              </w:rPr>
              <w:t xml:space="preserve"> </w:t>
            </w:r>
            <w:r w:rsidR="00C47034">
              <w:rPr>
                <w:rFonts w:asciiTheme="majorHAnsi" w:eastAsia="Calibri" w:hAnsiTheme="majorHAnsi" w:cstheme="majorHAnsi"/>
                <w:b/>
                <w:sz w:val="18"/>
                <w:szCs w:val="18"/>
              </w:rPr>
              <w:t>Legales de la Entidad Solicitante</w:t>
            </w:r>
            <w:r w:rsidR="00A67D75">
              <w:rPr>
                <w:rFonts w:asciiTheme="majorHAnsi" w:eastAsia="Calibri" w:hAnsiTheme="majorHAnsi" w:cstheme="majorHAnsi"/>
                <w:b/>
                <w:sz w:val="18"/>
                <w:szCs w:val="18"/>
              </w:rPr>
              <w:t xml:space="preserve"> Modalidad A</w:t>
            </w:r>
          </w:p>
        </w:tc>
        <w:tc>
          <w:tcPr>
            <w:tcW w:w="992" w:type="dxa"/>
            <w:shd w:val="clear" w:color="auto" w:fill="D0CECE" w:themeFill="background2" w:themeFillShade="E6"/>
          </w:tcPr>
          <w:p w14:paraId="086696C5" w14:textId="77777777" w:rsidR="00D04988" w:rsidRPr="00EC5333" w:rsidRDefault="00D04988" w:rsidP="00872079">
            <w:pPr>
              <w:pBdr>
                <w:top w:val="nil"/>
                <w:left w:val="nil"/>
                <w:bottom w:val="nil"/>
                <w:right w:val="nil"/>
                <w:between w:val="nil"/>
              </w:pBdr>
              <w:rPr>
                <w:rFonts w:asciiTheme="majorHAnsi" w:eastAsia="Calibri" w:hAnsiTheme="majorHAnsi" w:cstheme="majorHAnsi"/>
                <w:b/>
                <w:color w:val="000000"/>
                <w:sz w:val="18"/>
                <w:szCs w:val="18"/>
              </w:rPr>
            </w:pPr>
            <w:r w:rsidRPr="00EC5333">
              <w:rPr>
                <w:rFonts w:asciiTheme="majorHAnsi" w:eastAsia="Calibri" w:hAnsiTheme="majorHAnsi" w:cstheme="majorHAnsi"/>
                <w:b/>
                <w:color w:val="000000"/>
                <w:sz w:val="18"/>
                <w:szCs w:val="18"/>
              </w:rPr>
              <w:t>Si cumple</w:t>
            </w:r>
          </w:p>
        </w:tc>
      </w:tr>
      <w:tr w:rsidR="000D7208" w:rsidRPr="00EC5333" w14:paraId="7E3962E3" w14:textId="77777777" w:rsidTr="24E0BF2C">
        <w:tc>
          <w:tcPr>
            <w:tcW w:w="7513" w:type="dxa"/>
            <w:vAlign w:val="center"/>
          </w:tcPr>
          <w:p w14:paraId="7C085F78" w14:textId="324DFADC" w:rsidR="00D04988" w:rsidRPr="002B2CC1" w:rsidRDefault="00D04988">
            <w:pPr>
              <w:widowControl w:val="0"/>
              <w:numPr>
                <w:ilvl w:val="0"/>
                <w:numId w:val="11"/>
              </w:numPr>
              <w:spacing w:after="0" w:line="240" w:lineRule="auto"/>
              <w:jc w:val="both"/>
              <w:rPr>
                <w:rFonts w:asciiTheme="majorHAnsi" w:eastAsia="Calibri" w:hAnsiTheme="majorHAnsi" w:cstheme="majorHAnsi"/>
                <w:sz w:val="18"/>
                <w:szCs w:val="18"/>
              </w:rPr>
            </w:pPr>
            <w:r w:rsidRPr="002B2CC1">
              <w:rPr>
                <w:rFonts w:asciiTheme="majorHAnsi" w:eastAsia="Calibri" w:hAnsiTheme="majorHAnsi" w:cstheme="majorHAnsi"/>
                <w:sz w:val="18"/>
                <w:szCs w:val="18"/>
              </w:rPr>
              <w:t>Que, la Entidad Solicitante sean una persona jurídica legalmente constituida en el país e inscrita en los Registros Públicos</w:t>
            </w:r>
            <w:r w:rsidR="00BF6E73" w:rsidRPr="002B2CC1">
              <w:rPr>
                <w:rFonts w:asciiTheme="majorHAnsi" w:eastAsia="Calibri" w:hAnsiTheme="majorHAnsi" w:cstheme="majorHAnsi"/>
                <w:sz w:val="18"/>
                <w:szCs w:val="18"/>
              </w:rPr>
              <w:t xml:space="preserve"> </w:t>
            </w:r>
            <w:r w:rsidR="003B0402">
              <w:rPr>
                <w:rFonts w:asciiTheme="majorHAnsi" w:eastAsia="Calibri" w:hAnsiTheme="majorHAnsi" w:cstheme="majorHAnsi"/>
                <w:sz w:val="18"/>
                <w:szCs w:val="18"/>
              </w:rPr>
              <w:t xml:space="preserve">y que sea una Mediana o Gran empresa de acuerdo a lo estipulado en el </w:t>
            </w:r>
            <w:r w:rsidR="009309F9">
              <w:rPr>
                <w:rFonts w:asciiTheme="majorHAnsi" w:eastAsia="Calibri" w:hAnsiTheme="majorHAnsi" w:cstheme="majorHAnsi"/>
                <w:sz w:val="18"/>
                <w:szCs w:val="18"/>
              </w:rPr>
              <w:t>Anexo A y el numeral 11 de las bases.</w:t>
            </w:r>
          </w:p>
        </w:tc>
        <w:tc>
          <w:tcPr>
            <w:tcW w:w="992" w:type="dxa"/>
          </w:tcPr>
          <w:p w14:paraId="68437055" w14:textId="77777777" w:rsidR="00D04988" w:rsidRPr="00EC5333" w:rsidRDefault="00D04988" w:rsidP="004D0977">
            <w:pPr>
              <w:pBdr>
                <w:top w:val="nil"/>
                <w:left w:val="nil"/>
                <w:bottom w:val="nil"/>
                <w:right w:val="nil"/>
                <w:between w:val="nil"/>
              </w:pBdr>
              <w:jc w:val="both"/>
              <w:rPr>
                <w:rFonts w:asciiTheme="majorHAnsi" w:eastAsia="Calibri" w:hAnsiTheme="majorHAnsi" w:cstheme="majorHAnsi"/>
                <w:b/>
                <w:color w:val="000000"/>
                <w:sz w:val="18"/>
                <w:szCs w:val="18"/>
              </w:rPr>
            </w:pPr>
          </w:p>
        </w:tc>
      </w:tr>
      <w:tr w:rsidR="000D7208" w:rsidRPr="00EC5333" w14:paraId="4E4EE940" w14:textId="77777777" w:rsidTr="24E0BF2C">
        <w:tc>
          <w:tcPr>
            <w:tcW w:w="7513" w:type="dxa"/>
            <w:vAlign w:val="center"/>
          </w:tcPr>
          <w:p w14:paraId="7A93A1E3" w14:textId="604FB9E5" w:rsidR="00D04988" w:rsidRPr="002B2CC1" w:rsidRDefault="00D04988">
            <w:pPr>
              <w:widowControl w:val="0"/>
              <w:numPr>
                <w:ilvl w:val="0"/>
                <w:numId w:val="11"/>
              </w:numPr>
              <w:spacing w:after="0" w:line="240" w:lineRule="auto"/>
              <w:jc w:val="both"/>
              <w:rPr>
                <w:rFonts w:asciiTheme="majorHAnsi" w:eastAsia="Calibri" w:hAnsiTheme="majorHAnsi" w:cstheme="majorHAnsi"/>
                <w:sz w:val="18"/>
                <w:szCs w:val="18"/>
              </w:rPr>
            </w:pPr>
            <w:r w:rsidRPr="002B2CC1">
              <w:rPr>
                <w:rFonts w:asciiTheme="majorHAnsi" w:eastAsia="Calibri" w:hAnsiTheme="majorHAnsi" w:cstheme="majorHAnsi"/>
                <w:sz w:val="18"/>
                <w:szCs w:val="18"/>
              </w:rPr>
              <w:t>Que, la Entidad Solicitante acredita por lo menos dos (02) años de funcionamiento continuo, contados retroactivamente desde la fecha de cierre de cada de la convocatoria y acorde a la información del Registro Único de Contribuyente (RUC) de la SUNAT</w:t>
            </w:r>
            <w:r w:rsidR="003D5CD1">
              <w:rPr>
                <w:rFonts w:asciiTheme="majorHAnsi" w:eastAsia="Calibri" w:hAnsiTheme="majorHAnsi" w:cstheme="majorHAnsi"/>
                <w:sz w:val="18"/>
                <w:szCs w:val="18"/>
              </w:rPr>
              <w:t xml:space="preserve"> (o su equivalente en caso Entidad Asociada sea internacional)</w:t>
            </w:r>
            <w:r w:rsidRPr="002B2CC1">
              <w:rPr>
                <w:rFonts w:asciiTheme="majorHAnsi" w:eastAsia="Calibri" w:hAnsiTheme="majorHAnsi" w:cstheme="majorHAnsi"/>
                <w:sz w:val="18"/>
                <w:szCs w:val="18"/>
              </w:rPr>
              <w:t>.</w:t>
            </w:r>
          </w:p>
        </w:tc>
        <w:tc>
          <w:tcPr>
            <w:tcW w:w="992" w:type="dxa"/>
          </w:tcPr>
          <w:p w14:paraId="0CB67263" w14:textId="77777777" w:rsidR="00D04988" w:rsidRPr="00EC5333" w:rsidRDefault="00D04988" w:rsidP="004D0977">
            <w:pPr>
              <w:pBdr>
                <w:top w:val="nil"/>
                <w:left w:val="nil"/>
                <w:bottom w:val="nil"/>
                <w:right w:val="nil"/>
                <w:between w:val="nil"/>
              </w:pBdr>
              <w:jc w:val="both"/>
              <w:rPr>
                <w:rFonts w:asciiTheme="majorHAnsi" w:eastAsia="Calibri" w:hAnsiTheme="majorHAnsi" w:cstheme="majorHAnsi"/>
                <w:b/>
                <w:color w:val="000000"/>
                <w:sz w:val="18"/>
                <w:szCs w:val="18"/>
              </w:rPr>
            </w:pPr>
          </w:p>
        </w:tc>
      </w:tr>
      <w:tr w:rsidR="003B0402" w:rsidRPr="00EC5333" w14:paraId="56E771DE" w14:textId="77777777" w:rsidTr="24E0BF2C">
        <w:tc>
          <w:tcPr>
            <w:tcW w:w="7513" w:type="dxa"/>
          </w:tcPr>
          <w:p w14:paraId="4C8CE27B" w14:textId="7555F139" w:rsidR="003B0402" w:rsidRPr="002B2CC1" w:rsidRDefault="104FCAE9">
            <w:pPr>
              <w:widowControl w:val="0"/>
              <w:numPr>
                <w:ilvl w:val="0"/>
                <w:numId w:val="11"/>
              </w:numPr>
              <w:spacing w:after="0" w:line="240" w:lineRule="auto"/>
              <w:jc w:val="both"/>
              <w:rPr>
                <w:rFonts w:asciiTheme="majorHAnsi" w:eastAsia="Calibri" w:hAnsiTheme="majorHAnsi" w:cstheme="majorHAnsi"/>
                <w:sz w:val="18"/>
                <w:szCs w:val="18"/>
              </w:rPr>
            </w:pPr>
            <w:r w:rsidRPr="24E0BF2C">
              <w:rPr>
                <w:rFonts w:asciiTheme="majorHAnsi" w:eastAsia="Calibri" w:hAnsiTheme="majorHAnsi" w:cstheme="majorBidi"/>
                <w:sz w:val="18"/>
                <w:szCs w:val="18"/>
              </w:rPr>
              <w:t>Que, la Entidad Solicitante no registren deudas coactivas en la página web de la SUNAT</w:t>
            </w:r>
            <w:r w:rsidR="003B0402" w:rsidRPr="24E0BF2C">
              <w:rPr>
                <w:rStyle w:val="Refdenotaalpie"/>
                <w:rFonts w:asciiTheme="majorHAnsi" w:eastAsia="Calibri" w:hAnsiTheme="majorHAnsi" w:cstheme="majorBidi"/>
                <w:sz w:val="18"/>
                <w:szCs w:val="18"/>
              </w:rPr>
              <w:footnoteReference w:id="9"/>
            </w:r>
            <w:r w:rsidRPr="24E0BF2C">
              <w:rPr>
                <w:rFonts w:asciiTheme="majorHAnsi" w:eastAsia="Calibri" w:hAnsiTheme="majorHAnsi" w:cstheme="majorBidi"/>
                <w:sz w:val="18"/>
                <w:szCs w:val="18"/>
              </w:rPr>
              <w:t>, ni presenta deudas coactivas con el Estado por contribuciones (obligaciones de seguridad social de los trabajadores) y otras obligaciones no tributarias (sólo aplicables a entidades privadas)</w:t>
            </w:r>
            <w:r w:rsidRPr="24E0BF2C">
              <w:rPr>
                <w:rFonts w:asciiTheme="majorHAnsi" w:eastAsia="Calibri" w:hAnsiTheme="majorHAnsi" w:cstheme="majorBidi"/>
                <w:sz w:val="18"/>
                <w:szCs w:val="18"/>
                <w:vertAlign w:val="superscript"/>
              </w:rPr>
              <w:t xml:space="preserve"> </w:t>
            </w:r>
            <w:r w:rsidR="003B0402" w:rsidRPr="24E0BF2C">
              <w:rPr>
                <w:rFonts w:asciiTheme="majorHAnsi" w:eastAsia="Calibri" w:hAnsiTheme="majorHAnsi" w:cstheme="majorBidi"/>
                <w:sz w:val="18"/>
                <w:szCs w:val="18"/>
                <w:vertAlign w:val="superscript"/>
              </w:rPr>
              <w:footnoteReference w:id="10"/>
            </w:r>
          </w:p>
        </w:tc>
        <w:tc>
          <w:tcPr>
            <w:tcW w:w="992" w:type="dxa"/>
          </w:tcPr>
          <w:p w14:paraId="53D96AEA" w14:textId="77777777" w:rsidR="003B0402" w:rsidRPr="00EC5333" w:rsidRDefault="003B0402" w:rsidP="003163D8">
            <w:pPr>
              <w:pBdr>
                <w:top w:val="nil"/>
                <w:left w:val="nil"/>
                <w:bottom w:val="nil"/>
                <w:right w:val="nil"/>
                <w:between w:val="nil"/>
              </w:pBdr>
              <w:jc w:val="both"/>
              <w:rPr>
                <w:rFonts w:asciiTheme="majorHAnsi" w:eastAsia="Calibri" w:hAnsiTheme="majorHAnsi" w:cstheme="majorHAnsi"/>
                <w:color w:val="000000"/>
                <w:sz w:val="18"/>
                <w:szCs w:val="18"/>
              </w:rPr>
            </w:pPr>
          </w:p>
        </w:tc>
      </w:tr>
      <w:tr w:rsidR="003B0402" w:rsidRPr="00EC5333" w14:paraId="0656D743" w14:textId="77777777" w:rsidTr="24E0BF2C">
        <w:tc>
          <w:tcPr>
            <w:tcW w:w="7513" w:type="dxa"/>
            <w:vAlign w:val="center"/>
          </w:tcPr>
          <w:p w14:paraId="294080E7" w14:textId="708055E1" w:rsidR="003B0402" w:rsidRPr="002B2CC1" w:rsidRDefault="003B0402">
            <w:pPr>
              <w:widowControl w:val="0"/>
              <w:numPr>
                <w:ilvl w:val="0"/>
                <w:numId w:val="11"/>
              </w:numPr>
              <w:spacing w:after="0" w:line="240" w:lineRule="auto"/>
              <w:jc w:val="both"/>
              <w:rPr>
                <w:rFonts w:asciiTheme="majorHAnsi" w:eastAsia="Calibri" w:hAnsiTheme="majorHAnsi" w:cstheme="majorHAnsi"/>
                <w:sz w:val="18"/>
                <w:szCs w:val="18"/>
              </w:rPr>
            </w:pPr>
            <w:r w:rsidRPr="00EC5333">
              <w:rPr>
                <w:rFonts w:asciiTheme="majorHAnsi" w:eastAsia="Calibri" w:hAnsiTheme="majorHAnsi" w:cstheme="majorHAnsi"/>
                <w:sz w:val="18"/>
                <w:szCs w:val="18"/>
              </w:rPr>
              <w:t xml:space="preserve">Que, la Entidad Solicitante </w:t>
            </w:r>
            <w:r w:rsidRPr="00EC5333">
              <w:rPr>
                <w:rFonts w:asciiTheme="majorHAnsi" w:hAnsiTheme="majorHAnsi" w:cstheme="majorHAnsi"/>
                <w:color w:val="000000"/>
                <w:sz w:val="18"/>
                <w:szCs w:val="18"/>
              </w:rPr>
              <w:t xml:space="preserve">no se encuentren </w:t>
            </w:r>
            <w:r w:rsidRPr="00EC5333">
              <w:rPr>
                <w:rFonts w:asciiTheme="majorHAnsi" w:eastAsia="Calibri" w:hAnsiTheme="majorHAnsi" w:cstheme="majorHAnsi"/>
                <w:sz w:val="18"/>
                <w:szCs w:val="18"/>
              </w:rPr>
              <w:t>sancionadas con inhabilitación temporal o definitiva para contratar con el Estado mientras dure tal sanción</w:t>
            </w:r>
            <w:r w:rsidR="00C2115D" w:rsidRPr="00C2115D">
              <w:rPr>
                <w:rFonts w:asciiTheme="majorHAnsi" w:eastAsia="Calibri" w:hAnsiTheme="majorHAnsi" w:cstheme="majorHAnsi"/>
                <w:sz w:val="18"/>
                <w:szCs w:val="18"/>
              </w:rPr>
              <w:t>- este requisito también es aplicable al representante legal</w:t>
            </w:r>
            <w:r w:rsidRPr="00EC5333">
              <w:rPr>
                <w:rFonts w:asciiTheme="majorHAnsi" w:eastAsia="Calibri" w:hAnsiTheme="majorHAnsi" w:cstheme="majorHAnsi"/>
                <w:sz w:val="18"/>
                <w:szCs w:val="18"/>
              </w:rPr>
              <w:t>.</w:t>
            </w:r>
          </w:p>
        </w:tc>
        <w:tc>
          <w:tcPr>
            <w:tcW w:w="992" w:type="dxa"/>
          </w:tcPr>
          <w:p w14:paraId="2A9DE494" w14:textId="77777777" w:rsidR="003B0402" w:rsidRPr="00EC5333" w:rsidRDefault="003B0402" w:rsidP="004D0977">
            <w:pPr>
              <w:pBdr>
                <w:top w:val="nil"/>
                <w:left w:val="nil"/>
                <w:bottom w:val="nil"/>
                <w:right w:val="nil"/>
                <w:between w:val="nil"/>
              </w:pBdr>
              <w:jc w:val="both"/>
              <w:rPr>
                <w:rFonts w:asciiTheme="majorHAnsi" w:eastAsia="Calibri" w:hAnsiTheme="majorHAnsi" w:cstheme="majorHAnsi"/>
                <w:b/>
                <w:color w:val="000000"/>
                <w:sz w:val="18"/>
                <w:szCs w:val="18"/>
              </w:rPr>
            </w:pPr>
          </w:p>
        </w:tc>
      </w:tr>
      <w:tr w:rsidR="000D7208" w:rsidRPr="00EC5333" w14:paraId="3D80A93B" w14:textId="77777777" w:rsidTr="24E0BF2C">
        <w:tc>
          <w:tcPr>
            <w:tcW w:w="7513" w:type="dxa"/>
            <w:vAlign w:val="center"/>
          </w:tcPr>
          <w:p w14:paraId="44571950" w14:textId="2A0104AB" w:rsidR="00D04988" w:rsidRPr="002B2CC1" w:rsidRDefault="003B0402">
            <w:pPr>
              <w:widowControl w:val="0"/>
              <w:numPr>
                <w:ilvl w:val="0"/>
                <w:numId w:val="11"/>
              </w:numPr>
              <w:spacing w:after="0" w:line="240" w:lineRule="auto"/>
              <w:jc w:val="both"/>
              <w:rPr>
                <w:rFonts w:asciiTheme="majorHAnsi" w:eastAsia="Calibri" w:hAnsiTheme="majorHAnsi" w:cstheme="majorHAnsi"/>
                <w:sz w:val="18"/>
                <w:szCs w:val="18"/>
              </w:rPr>
            </w:pPr>
            <w:r w:rsidRPr="00EC5333">
              <w:rPr>
                <w:rFonts w:asciiTheme="majorHAnsi" w:eastAsia="Calibri" w:hAnsiTheme="majorHAnsi" w:cstheme="majorHAnsi"/>
                <w:sz w:val="18"/>
                <w:szCs w:val="18"/>
              </w:rPr>
              <w:t>Que el Representante Legal de la Entidad Solicitante no haya sido sentenciado por delito cometido en agravio del Estado.</w:t>
            </w:r>
          </w:p>
        </w:tc>
        <w:tc>
          <w:tcPr>
            <w:tcW w:w="992" w:type="dxa"/>
          </w:tcPr>
          <w:p w14:paraId="5C72DC77" w14:textId="77777777" w:rsidR="00D04988" w:rsidRPr="00EC5333" w:rsidRDefault="00D04988" w:rsidP="004D0977">
            <w:pPr>
              <w:pBdr>
                <w:top w:val="nil"/>
                <w:left w:val="nil"/>
                <w:bottom w:val="nil"/>
                <w:right w:val="nil"/>
                <w:between w:val="nil"/>
              </w:pBdr>
              <w:jc w:val="both"/>
              <w:rPr>
                <w:rFonts w:asciiTheme="majorHAnsi" w:eastAsia="Calibri" w:hAnsiTheme="majorHAnsi" w:cstheme="majorHAnsi"/>
                <w:b/>
                <w:color w:val="000000"/>
                <w:sz w:val="18"/>
                <w:szCs w:val="18"/>
              </w:rPr>
            </w:pPr>
          </w:p>
        </w:tc>
      </w:tr>
      <w:tr w:rsidR="000D7208" w:rsidRPr="00EC5333" w14:paraId="1A038947" w14:textId="77777777" w:rsidTr="24E0BF2C">
        <w:tc>
          <w:tcPr>
            <w:tcW w:w="7513" w:type="dxa"/>
          </w:tcPr>
          <w:p w14:paraId="4806399D" w14:textId="72842C7C" w:rsidR="00151862" w:rsidRPr="00151862" w:rsidRDefault="00D04988">
            <w:pPr>
              <w:widowControl w:val="0"/>
              <w:numPr>
                <w:ilvl w:val="0"/>
                <w:numId w:val="11"/>
              </w:numPr>
              <w:spacing w:after="0" w:line="240" w:lineRule="auto"/>
              <w:jc w:val="both"/>
              <w:rPr>
                <w:rFonts w:asciiTheme="majorHAnsi" w:eastAsia="Calibri" w:hAnsiTheme="majorHAnsi" w:cstheme="majorHAnsi"/>
                <w:sz w:val="18"/>
                <w:szCs w:val="18"/>
              </w:rPr>
            </w:pPr>
            <w:r w:rsidRPr="002B2CC1">
              <w:rPr>
                <w:rFonts w:asciiTheme="majorHAnsi" w:eastAsia="Calibri" w:hAnsiTheme="majorHAnsi" w:cstheme="majorHAnsi"/>
                <w:sz w:val="18"/>
                <w:szCs w:val="18"/>
              </w:rPr>
              <w:t xml:space="preserve">Que, </w:t>
            </w:r>
            <w:r w:rsidR="00151862">
              <w:rPr>
                <w:rFonts w:asciiTheme="majorHAnsi" w:eastAsia="Calibri" w:hAnsiTheme="majorHAnsi" w:cstheme="majorHAnsi"/>
                <w:sz w:val="18"/>
                <w:szCs w:val="18"/>
              </w:rPr>
              <w:t>n</w:t>
            </w:r>
            <w:r w:rsidR="00151862" w:rsidRPr="00151862">
              <w:rPr>
                <w:rFonts w:asciiTheme="majorHAnsi" w:eastAsia="Calibri" w:hAnsiTheme="majorHAnsi" w:cstheme="majorHAnsi"/>
                <w:sz w:val="18"/>
                <w:szCs w:val="18"/>
              </w:rPr>
              <w:t>o se encuentren observadas por ProInnóvate u otra fuente de financiamiento a la que se tenga acceso, que descalifica a la Entidad Solicitante o asociada por:</w:t>
            </w:r>
          </w:p>
          <w:p w14:paraId="31DD1A99" w14:textId="77777777" w:rsidR="00151862" w:rsidRPr="00151862" w:rsidRDefault="00151862">
            <w:pPr>
              <w:widowControl w:val="0"/>
              <w:numPr>
                <w:ilvl w:val="0"/>
                <w:numId w:val="14"/>
              </w:numPr>
              <w:spacing w:after="0" w:line="240" w:lineRule="auto"/>
              <w:jc w:val="both"/>
              <w:rPr>
                <w:rFonts w:asciiTheme="majorHAnsi" w:eastAsia="Calibri" w:hAnsiTheme="majorHAnsi" w:cstheme="majorHAnsi"/>
                <w:sz w:val="18"/>
                <w:szCs w:val="18"/>
              </w:rPr>
            </w:pPr>
            <w:r w:rsidRPr="00151862">
              <w:rPr>
                <w:rFonts w:asciiTheme="majorHAnsi" w:eastAsia="Calibri" w:hAnsiTheme="majorHAnsi" w:cstheme="majorHAnsi"/>
                <w:sz w:val="18"/>
                <w:szCs w:val="18"/>
              </w:rPr>
              <w:t>Un mal desempeño y capacidad de gestión de un proyecto culminado o en ejecución, ya sea como Entidad Solicitante o Entidad Asociada.</w:t>
            </w:r>
          </w:p>
          <w:p w14:paraId="0A521BE7" w14:textId="77777777" w:rsidR="00151862" w:rsidRPr="00151862" w:rsidRDefault="00151862">
            <w:pPr>
              <w:widowControl w:val="0"/>
              <w:numPr>
                <w:ilvl w:val="0"/>
                <w:numId w:val="14"/>
              </w:numPr>
              <w:spacing w:after="0" w:line="240" w:lineRule="auto"/>
              <w:jc w:val="both"/>
              <w:rPr>
                <w:rFonts w:asciiTheme="majorHAnsi" w:eastAsia="Calibri" w:hAnsiTheme="majorHAnsi" w:cstheme="majorHAnsi"/>
                <w:sz w:val="18"/>
                <w:szCs w:val="18"/>
              </w:rPr>
            </w:pPr>
            <w:r w:rsidRPr="00151862">
              <w:rPr>
                <w:rFonts w:asciiTheme="majorHAnsi" w:eastAsia="Calibri" w:hAnsiTheme="majorHAnsi" w:cstheme="majorHAnsi"/>
                <w:sz w:val="18"/>
                <w:szCs w:val="18"/>
              </w:rPr>
              <w:t>Haber suscrito un convenio o contrato de adjudicación de recursos y haberse resuelto por incumplimiento de la entidad solicitante.</w:t>
            </w:r>
          </w:p>
          <w:p w14:paraId="0BE91AC6" w14:textId="6AAE9F2F" w:rsidR="00D04988" w:rsidRPr="00151862" w:rsidRDefault="00151862">
            <w:pPr>
              <w:widowControl w:val="0"/>
              <w:numPr>
                <w:ilvl w:val="0"/>
                <w:numId w:val="14"/>
              </w:numPr>
              <w:spacing w:after="0" w:line="240" w:lineRule="auto"/>
              <w:jc w:val="both"/>
              <w:rPr>
                <w:rFonts w:asciiTheme="majorHAnsi" w:eastAsia="Calibri" w:hAnsiTheme="majorHAnsi" w:cstheme="majorHAnsi"/>
                <w:sz w:val="18"/>
                <w:szCs w:val="18"/>
              </w:rPr>
            </w:pPr>
            <w:r w:rsidRPr="00151862">
              <w:rPr>
                <w:rFonts w:asciiTheme="majorHAnsi" w:eastAsia="Calibri" w:hAnsiTheme="majorHAnsi" w:cstheme="majorHAnsi"/>
                <w:sz w:val="18"/>
                <w:szCs w:val="18"/>
              </w:rPr>
              <w:t xml:space="preserve">Haber desistido del proceso de adjudicación después de haber sido evaluado y aprobado el Proyecto de la Categoría 1 y 2 en convocatorias anteriores a la presente. Sin embargo, la ES podrá presentar un sustento de los motivos de desistimiento, los cuales serán evaluados por ProInnóvate. </w:t>
            </w:r>
          </w:p>
        </w:tc>
        <w:tc>
          <w:tcPr>
            <w:tcW w:w="992" w:type="dxa"/>
          </w:tcPr>
          <w:p w14:paraId="08B4C558" w14:textId="77777777" w:rsidR="00D04988" w:rsidRPr="00EC5333" w:rsidRDefault="00D04988" w:rsidP="004D0977">
            <w:pPr>
              <w:pBdr>
                <w:top w:val="nil"/>
                <w:left w:val="nil"/>
                <w:bottom w:val="nil"/>
                <w:right w:val="nil"/>
                <w:between w:val="nil"/>
              </w:pBdr>
              <w:jc w:val="both"/>
              <w:rPr>
                <w:rFonts w:asciiTheme="majorHAnsi" w:eastAsia="Calibri" w:hAnsiTheme="majorHAnsi" w:cstheme="majorHAnsi"/>
                <w:color w:val="000000"/>
                <w:sz w:val="18"/>
                <w:szCs w:val="18"/>
              </w:rPr>
            </w:pPr>
          </w:p>
        </w:tc>
      </w:tr>
      <w:tr w:rsidR="000D7208" w:rsidRPr="00EC5333" w14:paraId="648D7602" w14:textId="77777777" w:rsidTr="24E0BF2C">
        <w:tc>
          <w:tcPr>
            <w:tcW w:w="7513" w:type="dxa"/>
          </w:tcPr>
          <w:p w14:paraId="048B9244" w14:textId="77777777" w:rsidR="00D04988" w:rsidRPr="00622674" w:rsidRDefault="00D04988">
            <w:pPr>
              <w:widowControl w:val="0"/>
              <w:numPr>
                <w:ilvl w:val="0"/>
                <w:numId w:val="11"/>
              </w:numPr>
              <w:spacing w:after="0" w:line="240" w:lineRule="auto"/>
              <w:jc w:val="both"/>
              <w:rPr>
                <w:rFonts w:asciiTheme="majorHAnsi" w:eastAsia="Calibri" w:hAnsiTheme="majorHAnsi" w:cstheme="majorHAnsi"/>
                <w:sz w:val="18"/>
                <w:szCs w:val="18"/>
              </w:rPr>
            </w:pPr>
            <w:r w:rsidRPr="00622674">
              <w:rPr>
                <w:rFonts w:asciiTheme="majorHAnsi" w:eastAsia="Calibri" w:hAnsiTheme="majorHAnsi" w:cstheme="majorHAnsi"/>
                <w:sz w:val="18"/>
                <w:szCs w:val="18"/>
              </w:rPr>
              <w:t>Que, la Entidad Solicitante produce bienes y/o servicios dentro del ámbito de la convocatoria.</w:t>
            </w:r>
          </w:p>
        </w:tc>
        <w:tc>
          <w:tcPr>
            <w:tcW w:w="992" w:type="dxa"/>
          </w:tcPr>
          <w:p w14:paraId="7976FB23" w14:textId="77777777" w:rsidR="00D04988" w:rsidRPr="00EC5333" w:rsidRDefault="00D04988" w:rsidP="004D0977">
            <w:pPr>
              <w:pBdr>
                <w:top w:val="nil"/>
                <w:left w:val="nil"/>
                <w:bottom w:val="nil"/>
                <w:right w:val="nil"/>
                <w:between w:val="nil"/>
              </w:pBdr>
              <w:jc w:val="both"/>
              <w:rPr>
                <w:rFonts w:asciiTheme="majorHAnsi" w:eastAsia="Calibri" w:hAnsiTheme="majorHAnsi" w:cstheme="majorHAnsi"/>
                <w:color w:val="000000"/>
                <w:sz w:val="18"/>
                <w:szCs w:val="18"/>
              </w:rPr>
            </w:pPr>
          </w:p>
        </w:tc>
      </w:tr>
      <w:tr w:rsidR="000D7208" w:rsidRPr="00EC5333" w14:paraId="39F938FB" w14:textId="77777777" w:rsidTr="24E0BF2C">
        <w:tc>
          <w:tcPr>
            <w:tcW w:w="7513" w:type="dxa"/>
          </w:tcPr>
          <w:p w14:paraId="21F51427" w14:textId="77777777" w:rsidR="00D04988" w:rsidRPr="00622674" w:rsidRDefault="00D04988">
            <w:pPr>
              <w:widowControl w:val="0"/>
              <w:numPr>
                <w:ilvl w:val="0"/>
                <w:numId w:val="11"/>
              </w:numPr>
              <w:spacing w:after="0" w:line="240" w:lineRule="auto"/>
              <w:jc w:val="both"/>
              <w:rPr>
                <w:rFonts w:asciiTheme="majorHAnsi" w:eastAsia="Calibri" w:hAnsiTheme="majorHAnsi" w:cstheme="majorHAnsi"/>
                <w:sz w:val="18"/>
                <w:szCs w:val="18"/>
              </w:rPr>
            </w:pPr>
            <w:r w:rsidRPr="00622674">
              <w:rPr>
                <w:rFonts w:asciiTheme="majorHAnsi" w:eastAsia="Calibri" w:hAnsiTheme="majorHAnsi" w:cstheme="majorHAnsi"/>
                <w:sz w:val="18"/>
                <w:szCs w:val="18"/>
              </w:rPr>
              <w:t>Que, la Entidad Solicitante acredita que sus actividades económicas y de operaciones se encuentra directamente relacionada con el proyecto.</w:t>
            </w:r>
          </w:p>
        </w:tc>
        <w:tc>
          <w:tcPr>
            <w:tcW w:w="992" w:type="dxa"/>
          </w:tcPr>
          <w:p w14:paraId="5212E572" w14:textId="77777777" w:rsidR="00D04988" w:rsidRPr="00EC5333" w:rsidRDefault="00D04988" w:rsidP="004D0977">
            <w:pPr>
              <w:pBdr>
                <w:top w:val="nil"/>
                <w:left w:val="nil"/>
                <w:bottom w:val="nil"/>
                <w:right w:val="nil"/>
                <w:between w:val="nil"/>
              </w:pBdr>
              <w:jc w:val="both"/>
              <w:rPr>
                <w:rFonts w:asciiTheme="majorHAnsi" w:eastAsia="Calibri" w:hAnsiTheme="majorHAnsi" w:cstheme="majorHAnsi"/>
                <w:color w:val="000000"/>
                <w:sz w:val="18"/>
                <w:szCs w:val="18"/>
              </w:rPr>
            </w:pPr>
          </w:p>
        </w:tc>
      </w:tr>
      <w:tr w:rsidR="00151862" w:rsidRPr="00EC5333" w14:paraId="3FCB03E7" w14:textId="77777777" w:rsidTr="24E0BF2C">
        <w:tc>
          <w:tcPr>
            <w:tcW w:w="7513" w:type="dxa"/>
          </w:tcPr>
          <w:p w14:paraId="04F4CDD8" w14:textId="77777777" w:rsidR="00151862" w:rsidRDefault="00151862">
            <w:pPr>
              <w:widowControl w:val="0"/>
              <w:numPr>
                <w:ilvl w:val="0"/>
                <w:numId w:val="11"/>
              </w:numPr>
              <w:spacing w:after="0" w:line="240" w:lineRule="auto"/>
              <w:jc w:val="both"/>
              <w:rPr>
                <w:rFonts w:asciiTheme="majorHAnsi" w:eastAsia="Calibri" w:hAnsiTheme="majorHAnsi" w:cstheme="majorHAnsi"/>
                <w:sz w:val="18"/>
                <w:szCs w:val="18"/>
              </w:rPr>
            </w:pPr>
            <w:r>
              <w:rPr>
                <w:rFonts w:asciiTheme="majorHAnsi" w:eastAsia="Calibri" w:hAnsiTheme="majorHAnsi" w:cstheme="majorHAnsi"/>
                <w:sz w:val="18"/>
                <w:szCs w:val="18"/>
              </w:rPr>
              <w:t>Que, l</w:t>
            </w:r>
            <w:r w:rsidRPr="00151862">
              <w:rPr>
                <w:rFonts w:asciiTheme="majorHAnsi" w:eastAsia="Calibri" w:hAnsiTheme="majorHAnsi" w:cstheme="majorHAnsi"/>
                <w:sz w:val="18"/>
                <w:szCs w:val="18"/>
              </w:rPr>
              <w:t xml:space="preserve">a Entidad que </w:t>
            </w:r>
            <w:r w:rsidR="00A67D75">
              <w:rPr>
                <w:rFonts w:asciiTheme="majorHAnsi" w:eastAsia="Calibri" w:hAnsiTheme="majorHAnsi" w:cstheme="majorHAnsi"/>
                <w:sz w:val="18"/>
                <w:szCs w:val="18"/>
              </w:rPr>
              <w:t xml:space="preserve">no </w:t>
            </w:r>
            <w:r w:rsidRPr="00151862">
              <w:rPr>
                <w:rFonts w:asciiTheme="majorHAnsi" w:eastAsia="Calibri" w:hAnsiTheme="majorHAnsi" w:cstheme="majorHAnsi"/>
                <w:sz w:val="18"/>
                <w:szCs w:val="18"/>
              </w:rPr>
              <w:t xml:space="preserve">registra uno o más convenios o contratos en ejecución (como entidades ejecutoras) de uno o más proyectos cofinanciados por ProInnóvate, a excepción de aquellos proyectos que hayan cumplido con entregar el último Informe Técnico Financiero aprobado. </w:t>
            </w:r>
          </w:p>
          <w:p w14:paraId="3B602E58" w14:textId="7D140AF1" w:rsidR="00A67D75" w:rsidRPr="00151862" w:rsidRDefault="00A67D75" w:rsidP="00A67D75">
            <w:pPr>
              <w:widowControl w:val="0"/>
              <w:spacing w:after="0" w:line="240" w:lineRule="auto"/>
              <w:ind w:left="360"/>
              <w:jc w:val="both"/>
              <w:rPr>
                <w:rFonts w:asciiTheme="majorHAnsi" w:eastAsia="Calibri" w:hAnsiTheme="majorHAnsi" w:cstheme="majorHAnsi"/>
                <w:sz w:val="18"/>
                <w:szCs w:val="18"/>
              </w:rPr>
            </w:pPr>
          </w:p>
        </w:tc>
        <w:tc>
          <w:tcPr>
            <w:tcW w:w="992" w:type="dxa"/>
          </w:tcPr>
          <w:p w14:paraId="73DEA774" w14:textId="77777777" w:rsidR="00151862" w:rsidRPr="00EC5333" w:rsidRDefault="00151862" w:rsidP="004D0977">
            <w:pPr>
              <w:pBdr>
                <w:top w:val="nil"/>
                <w:left w:val="nil"/>
                <w:bottom w:val="nil"/>
                <w:right w:val="nil"/>
                <w:between w:val="nil"/>
              </w:pBdr>
              <w:jc w:val="both"/>
              <w:rPr>
                <w:rFonts w:asciiTheme="majorHAnsi" w:eastAsia="Calibri" w:hAnsiTheme="majorHAnsi" w:cstheme="majorHAnsi"/>
                <w:color w:val="000000"/>
                <w:sz w:val="18"/>
                <w:szCs w:val="18"/>
              </w:rPr>
            </w:pPr>
          </w:p>
        </w:tc>
      </w:tr>
      <w:tr w:rsidR="00151862" w:rsidRPr="00EC5333" w14:paraId="51CFFF23" w14:textId="77777777" w:rsidTr="24E0BF2C">
        <w:tc>
          <w:tcPr>
            <w:tcW w:w="7513" w:type="dxa"/>
          </w:tcPr>
          <w:p w14:paraId="1A50DBA7" w14:textId="1210B25B" w:rsidR="00151862" w:rsidRDefault="00151862">
            <w:pPr>
              <w:widowControl w:val="0"/>
              <w:numPr>
                <w:ilvl w:val="0"/>
                <w:numId w:val="11"/>
              </w:numPr>
              <w:spacing w:after="0" w:line="240" w:lineRule="auto"/>
              <w:jc w:val="both"/>
              <w:rPr>
                <w:rFonts w:asciiTheme="majorHAnsi" w:eastAsia="Calibri" w:hAnsiTheme="majorHAnsi" w:cstheme="majorHAnsi"/>
                <w:sz w:val="18"/>
                <w:szCs w:val="18"/>
              </w:rPr>
            </w:pPr>
            <w:r>
              <w:rPr>
                <w:rFonts w:asciiTheme="majorHAnsi" w:eastAsia="Calibri" w:hAnsiTheme="majorHAnsi" w:cstheme="majorHAnsi"/>
                <w:sz w:val="18"/>
                <w:szCs w:val="18"/>
              </w:rPr>
              <w:t xml:space="preserve">Que, la Entidad </w:t>
            </w:r>
            <w:r w:rsidR="009309F9">
              <w:rPr>
                <w:rFonts w:asciiTheme="majorHAnsi" w:eastAsia="Calibri" w:hAnsiTheme="majorHAnsi" w:cstheme="majorHAnsi"/>
                <w:sz w:val="18"/>
                <w:szCs w:val="18"/>
              </w:rPr>
              <w:t xml:space="preserve">no </w:t>
            </w:r>
            <w:r>
              <w:rPr>
                <w:rFonts w:asciiTheme="majorHAnsi" w:eastAsia="Calibri" w:hAnsiTheme="majorHAnsi" w:cstheme="majorHAnsi"/>
                <w:sz w:val="18"/>
                <w:szCs w:val="18"/>
              </w:rPr>
              <w:t>haya</w:t>
            </w:r>
            <w:r w:rsidRPr="00151862">
              <w:rPr>
                <w:rFonts w:asciiTheme="majorHAnsi" w:eastAsia="Calibri" w:hAnsiTheme="majorHAnsi" w:cstheme="majorHAnsi"/>
                <w:sz w:val="18"/>
                <w:szCs w:val="18"/>
              </w:rPr>
              <w:t xml:space="preserve"> </w:t>
            </w:r>
            <w:r>
              <w:rPr>
                <w:rFonts w:asciiTheme="majorHAnsi" w:eastAsia="Calibri" w:hAnsiTheme="majorHAnsi" w:cstheme="majorHAnsi"/>
                <w:sz w:val="18"/>
                <w:szCs w:val="18"/>
              </w:rPr>
              <w:t>ganado</w:t>
            </w:r>
            <w:r w:rsidRPr="00151862">
              <w:rPr>
                <w:rFonts w:asciiTheme="majorHAnsi" w:eastAsia="Calibri" w:hAnsiTheme="majorHAnsi" w:cstheme="majorHAnsi"/>
                <w:sz w:val="18"/>
                <w:szCs w:val="18"/>
              </w:rPr>
              <w:t xml:space="preserve"> de convocatorias previas</w:t>
            </w:r>
            <w:r>
              <w:rPr>
                <w:rFonts w:asciiTheme="majorHAnsi" w:eastAsia="Calibri" w:hAnsiTheme="majorHAnsi" w:cstheme="majorHAnsi"/>
                <w:sz w:val="18"/>
                <w:szCs w:val="18"/>
              </w:rPr>
              <w:t xml:space="preserve"> del concurso de </w:t>
            </w:r>
            <w:r w:rsidR="00A67D75">
              <w:rPr>
                <w:rFonts w:asciiTheme="majorHAnsi" w:eastAsia="Calibri" w:hAnsiTheme="majorHAnsi" w:cstheme="majorHAnsi"/>
                <w:sz w:val="18"/>
                <w:szCs w:val="18"/>
              </w:rPr>
              <w:t>Innovación Abierta</w:t>
            </w:r>
          </w:p>
        </w:tc>
        <w:tc>
          <w:tcPr>
            <w:tcW w:w="992" w:type="dxa"/>
          </w:tcPr>
          <w:p w14:paraId="2B074ADE" w14:textId="77777777" w:rsidR="00151862" w:rsidRPr="00EC5333" w:rsidRDefault="00151862" w:rsidP="004D0977">
            <w:pPr>
              <w:pBdr>
                <w:top w:val="nil"/>
                <w:left w:val="nil"/>
                <w:bottom w:val="nil"/>
                <w:right w:val="nil"/>
                <w:between w:val="nil"/>
              </w:pBdr>
              <w:jc w:val="both"/>
              <w:rPr>
                <w:rFonts w:asciiTheme="majorHAnsi" w:eastAsia="Calibri" w:hAnsiTheme="majorHAnsi" w:cstheme="majorHAnsi"/>
                <w:color w:val="000000"/>
                <w:sz w:val="18"/>
                <w:szCs w:val="18"/>
              </w:rPr>
            </w:pPr>
          </w:p>
        </w:tc>
      </w:tr>
      <w:tr w:rsidR="00151862" w:rsidRPr="00EC5333" w14:paraId="117440FE" w14:textId="77777777" w:rsidTr="24E0BF2C">
        <w:tc>
          <w:tcPr>
            <w:tcW w:w="7513" w:type="dxa"/>
          </w:tcPr>
          <w:p w14:paraId="4586BA97" w14:textId="7C1ABBDD" w:rsidR="00151862" w:rsidRPr="002B2CC1" w:rsidRDefault="76AFAA75">
            <w:pPr>
              <w:widowControl w:val="0"/>
              <w:numPr>
                <w:ilvl w:val="0"/>
                <w:numId w:val="11"/>
              </w:numPr>
              <w:spacing w:after="0" w:line="240" w:lineRule="auto"/>
              <w:jc w:val="both"/>
              <w:rPr>
                <w:rFonts w:asciiTheme="majorHAnsi" w:eastAsia="Calibri" w:hAnsiTheme="majorHAnsi" w:cstheme="majorHAnsi"/>
                <w:sz w:val="18"/>
                <w:szCs w:val="18"/>
              </w:rPr>
            </w:pPr>
            <w:r w:rsidRPr="24E0BF2C">
              <w:rPr>
                <w:rFonts w:asciiTheme="majorHAnsi" w:hAnsiTheme="majorHAnsi" w:cstheme="majorBidi"/>
                <w:sz w:val="18"/>
                <w:szCs w:val="18"/>
              </w:rPr>
              <w:t>Que el proyecto que se postula no vulnera derechos de propiedad intelectual, ni es plagio o copia de otros proyectos evaluados, en ejecución o culminados en los concursos del FINCyT, FIDECOM u otras fuentes de financiamiento</w:t>
            </w:r>
            <w:r w:rsidR="00151862" w:rsidRPr="24E0BF2C">
              <w:rPr>
                <w:rStyle w:val="Refdenotaalpie"/>
                <w:rFonts w:asciiTheme="majorHAnsi" w:hAnsiTheme="majorHAnsi" w:cstheme="majorBidi"/>
                <w:w w:val="85"/>
                <w:sz w:val="18"/>
                <w:szCs w:val="18"/>
              </w:rPr>
              <w:footnoteReference w:id="11"/>
            </w:r>
            <w:r w:rsidRPr="24E0BF2C">
              <w:rPr>
                <w:rFonts w:asciiTheme="majorHAnsi" w:hAnsiTheme="majorHAnsi" w:cstheme="majorBidi"/>
                <w:sz w:val="18"/>
                <w:szCs w:val="18"/>
              </w:rPr>
              <w:t>; o, que el proyecto que se postula no persigue los mismos objetivos de otros proyectos culminados o en ejecución de ProInnóvate u otros fondos.</w:t>
            </w:r>
          </w:p>
        </w:tc>
        <w:tc>
          <w:tcPr>
            <w:tcW w:w="992" w:type="dxa"/>
          </w:tcPr>
          <w:p w14:paraId="5CB11B61" w14:textId="77777777" w:rsidR="00151862" w:rsidRPr="00EC5333" w:rsidRDefault="00151862" w:rsidP="004D0977">
            <w:pPr>
              <w:pBdr>
                <w:top w:val="nil"/>
                <w:left w:val="nil"/>
                <w:bottom w:val="nil"/>
                <w:right w:val="nil"/>
                <w:between w:val="nil"/>
              </w:pBdr>
              <w:jc w:val="both"/>
              <w:rPr>
                <w:rFonts w:asciiTheme="majorHAnsi" w:eastAsia="Calibri" w:hAnsiTheme="majorHAnsi" w:cstheme="majorHAnsi"/>
                <w:color w:val="000000"/>
                <w:sz w:val="18"/>
                <w:szCs w:val="18"/>
              </w:rPr>
            </w:pPr>
          </w:p>
        </w:tc>
      </w:tr>
      <w:tr w:rsidR="000D7208" w:rsidRPr="00EC5333" w14:paraId="54CE03D8" w14:textId="77777777" w:rsidTr="24E0BF2C">
        <w:tc>
          <w:tcPr>
            <w:tcW w:w="7513" w:type="dxa"/>
          </w:tcPr>
          <w:p w14:paraId="49C5600A" w14:textId="1995FDAA" w:rsidR="00D04988" w:rsidRPr="00EC5333" w:rsidRDefault="00D04988">
            <w:pPr>
              <w:widowControl w:val="0"/>
              <w:numPr>
                <w:ilvl w:val="0"/>
                <w:numId w:val="10"/>
              </w:numPr>
              <w:spacing w:after="0" w:line="240" w:lineRule="auto"/>
              <w:jc w:val="both"/>
              <w:rPr>
                <w:rFonts w:asciiTheme="majorHAnsi" w:eastAsia="Calibri" w:hAnsiTheme="majorHAnsi" w:cstheme="majorHAnsi"/>
                <w:sz w:val="18"/>
                <w:szCs w:val="18"/>
              </w:rPr>
            </w:pPr>
            <w:r w:rsidRPr="00EC5333">
              <w:rPr>
                <w:rFonts w:asciiTheme="majorHAnsi" w:eastAsia="Calibri" w:hAnsiTheme="majorHAnsi" w:cstheme="majorHAnsi"/>
                <w:sz w:val="18"/>
                <w:szCs w:val="18"/>
              </w:rPr>
              <w:t xml:space="preserve">Que la información consignada en el proyecto presentado a </w:t>
            </w:r>
            <w:r w:rsidR="00075B25" w:rsidRPr="00EC5333">
              <w:rPr>
                <w:rFonts w:asciiTheme="majorHAnsi" w:eastAsia="Calibri" w:hAnsiTheme="majorHAnsi" w:cstheme="majorHAnsi"/>
                <w:sz w:val="18"/>
                <w:szCs w:val="18"/>
              </w:rPr>
              <w:t>ProInnóvate</w:t>
            </w:r>
            <w:r w:rsidRPr="00EC5333">
              <w:rPr>
                <w:rFonts w:asciiTheme="majorHAnsi" w:eastAsia="Calibri" w:hAnsiTheme="majorHAnsi" w:cstheme="majorHAnsi"/>
                <w:sz w:val="18"/>
                <w:szCs w:val="18"/>
              </w:rPr>
              <w:t xml:space="preserve"> es veraz.</w:t>
            </w:r>
          </w:p>
        </w:tc>
        <w:tc>
          <w:tcPr>
            <w:tcW w:w="992" w:type="dxa"/>
          </w:tcPr>
          <w:p w14:paraId="34023C3F" w14:textId="77777777" w:rsidR="00D04988" w:rsidRPr="00EC5333" w:rsidRDefault="00D04988" w:rsidP="004D0977">
            <w:pPr>
              <w:pBdr>
                <w:top w:val="nil"/>
                <w:left w:val="nil"/>
                <w:bottom w:val="nil"/>
                <w:right w:val="nil"/>
                <w:between w:val="nil"/>
              </w:pBdr>
              <w:jc w:val="both"/>
              <w:rPr>
                <w:rFonts w:asciiTheme="majorHAnsi" w:eastAsia="Calibri" w:hAnsiTheme="majorHAnsi" w:cstheme="majorHAnsi"/>
                <w:color w:val="000000"/>
                <w:sz w:val="18"/>
                <w:szCs w:val="18"/>
              </w:rPr>
            </w:pPr>
          </w:p>
        </w:tc>
      </w:tr>
    </w:tbl>
    <w:p w14:paraId="2F156948" w14:textId="77777777" w:rsidR="00A67D75" w:rsidRDefault="00A67D75" w:rsidP="00D04988">
      <w:pPr>
        <w:rPr>
          <w:rFonts w:asciiTheme="majorHAnsi" w:hAnsiTheme="majorHAnsi" w:cstheme="majorHAnsi"/>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992"/>
      </w:tblGrid>
      <w:tr w:rsidR="00A67D75" w:rsidRPr="00EC5333" w14:paraId="7946EBCF" w14:textId="77777777" w:rsidTr="004C3059">
        <w:tc>
          <w:tcPr>
            <w:tcW w:w="7513" w:type="dxa"/>
            <w:shd w:val="clear" w:color="auto" w:fill="D0CECE" w:themeFill="background2" w:themeFillShade="E6"/>
            <w:vAlign w:val="center"/>
          </w:tcPr>
          <w:p w14:paraId="6374AF25" w14:textId="77777777" w:rsidR="00A67D75" w:rsidRPr="00EC5333" w:rsidRDefault="00A67D75" w:rsidP="004C3059">
            <w:pPr>
              <w:rPr>
                <w:rFonts w:asciiTheme="majorHAnsi" w:eastAsia="Calibri" w:hAnsiTheme="majorHAnsi" w:cstheme="majorHAnsi"/>
                <w:b/>
                <w:sz w:val="18"/>
                <w:szCs w:val="18"/>
              </w:rPr>
            </w:pPr>
            <w:r w:rsidRPr="00EC5333">
              <w:rPr>
                <w:rFonts w:asciiTheme="majorHAnsi" w:eastAsia="Calibri" w:hAnsiTheme="majorHAnsi" w:cstheme="majorHAnsi"/>
                <w:b/>
                <w:sz w:val="18"/>
                <w:szCs w:val="18"/>
              </w:rPr>
              <w:t xml:space="preserve">Requisitos </w:t>
            </w:r>
            <w:r>
              <w:rPr>
                <w:rFonts w:asciiTheme="majorHAnsi" w:eastAsia="Calibri" w:hAnsiTheme="majorHAnsi" w:cstheme="majorHAnsi"/>
                <w:b/>
                <w:sz w:val="18"/>
                <w:szCs w:val="18"/>
              </w:rPr>
              <w:t>Legales de la Entidad Asociada (EA)</w:t>
            </w:r>
          </w:p>
        </w:tc>
        <w:tc>
          <w:tcPr>
            <w:tcW w:w="992" w:type="dxa"/>
            <w:shd w:val="clear" w:color="auto" w:fill="D0CECE" w:themeFill="background2" w:themeFillShade="E6"/>
          </w:tcPr>
          <w:p w14:paraId="0E6FFCEE" w14:textId="77777777" w:rsidR="00A67D75" w:rsidRPr="00EC5333" w:rsidRDefault="00A67D75" w:rsidP="004C3059">
            <w:pPr>
              <w:pBdr>
                <w:top w:val="nil"/>
                <w:left w:val="nil"/>
                <w:bottom w:val="nil"/>
                <w:right w:val="nil"/>
                <w:between w:val="nil"/>
              </w:pBdr>
              <w:rPr>
                <w:rFonts w:asciiTheme="majorHAnsi" w:eastAsia="Calibri" w:hAnsiTheme="majorHAnsi" w:cstheme="majorHAnsi"/>
                <w:b/>
                <w:color w:val="000000"/>
                <w:sz w:val="18"/>
                <w:szCs w:val="18"/>
              </w:rPr>
            </w:pPr>
            <w:r w:rsidRPr="00EC5333">
              <w:rPr>
                <w:rFonts w:asciiTheme="majorHAnsi" w:eastAsia="Calibri" w:hAnsiTheme="majorHAnsi" w:cstheme="majorHAnsi"/>
                <w:b/>
                <w:color w:val="000000"/>
                <w:sz w:val="18"/>
                <w:szCs w:val="18"/>
              </w:rPr>
              <w:t>Si cumple</w:t>
            </w:r>
          </w:p>
        </w:tc>
      </w:tr>
      <w:tr w:rsidR="00A67D75" w:rsidRPr="00EC5333" w14:paraId="7E9A0239" w14:textId="77777777" w:rsidTr="004C3059">
        <w:tc>
          <w:tcPr>
            <w:tcW w:w="7513" w:type="dxa"/>
          </w:tcPr>
          <w:p w14:paraId="30D14AA1" w14:textId="77777777" w:rsidR="00A67D75" w:rsidRPr="00EC5333" w:rsidRDefault="00A67D75">
            <w:pPr>
              <w:widowControl w:val="0"/>
              <w:numPr>
                <w:ilvl w:val="0"/>
                <w:numId w:val="15"/>
              </w:numPr>
              <w:spacing w:after="0" w:line="240" w:lineRule="auto"/>
              <w:jc w:val="both"/>
              <w:rPr>
                <w:rFonts w:asciiTheme="majorHAnsi" w:eastAsia="Calibri" w:hAnsiTheme="majorHAnsi" w:cstheme="majorHAnsi"/>
                <w:sz w:val="18"/>
                <w:szCs w:val="18"/>
              </w:rPr>
            </w:pPr>
            <w:r>
              <w:rPr>
                <w:rFonts w:asciiTheme="majorHAnsi" w:eastAsia="Calibri" w:hAnsiTheme="majorHAnsi" w:cstheme="majorHAnsi"/>
                <w:sz w:val="18"/>
                <w:szCs w:val="18"/>
              </w:rPr>
              <w:t xml:space="preserve">Que, la </w:t>
            </w:r>
            <w:r w:rsidRPr="00C2115D">
              <w:rPr>
                <w:rFonts w:asciiTheme="majorHAnsi" w:eastAsia="Calibri" w:hAnsiTheme="majorHAnsi" w:cstheme="majorHAnsi"/>
                <w:sz w:val="18"/>
                <w:szCs w:val="18"/>
              </w:rPr>
              <w:t>EA peruana debe estar legalmente constituida en el Perú y cuenten con RUC activo y habido. Para la EA extranjera debe estar registrado en la autoridad tributaria competente de su país de origen</w:t>
            </w:r>
          </w:p>
        </w:tc>
        <w:tc>
          <w:tcPr>
            <w:tcW w:w="992" w:type="dxa"/>
          </w:tcPr>
          <w:p w14:paraId="6828C1A7" w14:textId="77777777" w:rsidR="00A67D75" w:rsidRPr="00EC5333" w:rsidRDefault="00A67D75"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67D75" w:rsidRPr="00EC5333" w14:paraId="772D5BDB" w14:textId="77777777" w:rsidTr="004C3059">
        <w:tc>
          <w:tcPr>
            <w:tcW w:w="7513" w:type="dxa"/>
          </w:tcPr>
          <w:p w14:paraId="75544DBF" w14:textId="77777777" w:rsidR="00A67D75" w:rsidRPr="00C2115D" w:rsidRDefault="00A67D75">
            <w:pPr>
              <w:pStyle w:val="Prrafodelista"/>
              <w:numPr>
                <w:ilvl w:val="0"/>
                <w:numId w:val="15"/>
              </w:numPr>
              <w:rPr>
                <w:rFonts w:asciiTheme="majorHAnsi" w:eastAsia="Calibri" w:hAnsiTheme="majorHAnsi" w:cstheme="majorHAnsi"/>
                <w:sz w:val="18"/>
                <w:szCs w:val="18"/>
              </w:rPr>
            </w:pPr>
            <w:r w:rsidRPr="00C2115D">
              <w:rPr>
                <w:rFonts w:asciiTheme="majorHAnsi" w:eastAsia="Calibri" w:hAnsiTheme="majorHAnsi" w:cstheme="majorHAnsi"/>
                <w:sz w:val="18"/>
                <w:szCs w:val="18"/>
              </w:rPr>
              <w:t xml:space="preserve">Que, cuente </w:t>
            </w:r>
            <w:r>
              <w:rPr>
                <w:rFonts w:asciiTheme="majorHAnsi" w:eastAsia="Calibri" w:hAnsiTheme="majorHAnsi" w:cstheme="majorHAnsi"/>
                <w:sz w:val="18"/>
                <w:szCs w:val="18"/>
              </w:rPr>
              <w:t>con p</w:t>
            </w:r>
            <w:r w:rsidRPr="00C2115D">
              <w:rPr>
                <w:rFonts w:asciiTheme="majorHAnsi" w:eastAsia="Calibri" w:hAnsiTheme="majorHAnsi" w:cstheme="majorHAnsi"/>
                <w:sz w:val="18"/>
                <w:szCs w:val="18"/>
              </w:rPr>
              <w:t>or lo menos un (01) año de funcionamiento continuo, contados retroactivamente desde la fecha de cierre de la convocatoria del corte respectivo y acorde a la información RUC de la SUNAT o registro del país de origen para el caso de las entidades extranjeras.</w:t>
            </w:r>
          </w:p>
        </w:tc>
        <w:tc>
          <w:tcPr>
            <w:tcW w:w="992" w:type="dxa"/>
          </w:tcPr>
          <w:p w14:paraId="3E37A122" w14:textId="77777777" w:rsidR="00A67D75" w:rsidRPr="00EC5333" w:rsidRDefault="00A67D75"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67D75" w:rsidRPr="00EC5333" w14:paraId="4768DB3E" w14:textId="77777777" w:rsidTr="004C3059">
        <w:tc>
          <w:tcPr>
            <w:tcW w:w="7513" w:type="dxa"/>
          </w:tcPr>
          <w:p w14:paraId="2229DDD7" w14:textId="77777777" w:rsidR="00A67D75" w:rsidRPr="00C2115D" w:rsidRDefault="00A67D75">
            <w:pPr>
              <w:pStyle w:val="Prrafodelista"/>
              <w:numPr>
                <w:ilvl w:val="0"/>
                <w:numId w:val="15"/>
              </w:numPr>
              <w:rPr>
                <w:rFonts w:asciiTheme="majorHAnsi" w:eastAsia="Calibri" w:hAnsiTheme="majorHAnsi" w:cstheme="majorHAnsi"/>
                <w:sz w:val="18"/>
                <w:szCs w:val="18"/>
              </w:rPr>
            </w:pPr>
            <w:r w:rsidRPr="00C2115D">
              <w:rPr>
                <w:rFonts w:asciiTheme="majorHAnsi" w:eastAsia="Calibri" w:hAnsiTheme="majorHAnsi" w:cstheme="majorHAnsi"/>
                <w:sz w:val="18"/>
                <w:szCs w:val="18"/>
              </w:rPr>
              <w:t xml:space="preserve">Que, </w:t>
            </w:r>
            <w:r>
              <w:rPr>
                <w:rFonts w:asciiTheme="majorHAnsi" w:eastAsia="Calibri" w:hAnsiTheme="majorHAnsi" w:cstheme="majorHAnsi"/>
                <w:sz w:val="18"/>
                <w:szCs w:val="18"/>
              </w:rPr>
              <w:t>n</w:t>
            </w:r>
            <w:r w:rsidRPr="00C2115D">
              <w:rPr>
                <w:rFonts w:asciiTheme="majorHAnsi" w:eastAsia="Calibri" w:hAnsiTheme="majorHAnsi" w:cstheme="majorHAnsi"/>
                <w:sz w:val="18"/>
                <w:szCs w:val="18"/>
              </w:rPr>
              <w:t>o est</w:t>
            </w:r>
            <w:r>
              <w:rPr>
                <w:rFonts w:asciiTheme="majorHAnsi" w:eastAsia="Calibri" w:hAnsiTheme="majorHAnsi" w:cstheme="majorHAnsi"/>
                <w:sz w:val="18"/>
                <w:szCs w:val="18"/>
              </w:rPr>
              <w:t>é</w:t>
            </w:r>
            <w:r w:rsidRPr="00C2115D">
              <w:rPr>
                <w:rFonts w:asciiTheme="majorHAnsi" w:eastAsia="Calibri" w:hAnsiTheme="majorHAnsi" w:cstheme="majorHAnsi"/>
                <w:sz w:val="18"/>
                <w:szCs w:val="18"/>
              </w:rPr>
              <w:t xml:space="preserve"> sancionado con inhabilitación temporal o definitiva para contratar con el Estado Peruano, mientras dure tal sanción- este requisito es aplicable </w:t>
            </w:r>
            <w:r>
              <w:rPr>
                <w:rFonts w:asciiTheme="majorHAnsi" w:eastAsia="Calibri" w:hAnsiTheme="majorHAnsi" w:cstheme="majorHAnsi"/>
                <w:sz w:val="18"/>
                <w:szCs w:val="18"/>
              </w:rPr>
              <w:t xml:space="preserve">también </w:t>
            </w:r>
            <w:r w:rsidRPr="00C2115D">
              <w:rPr>
                <w:rFonts w:asciiTheme="majorHAnsi" w:eastAsia="Calibri" w:hAnsiTheme="majorHAnsi" w:cstheme="majorHAnsi"/>
                <w:sz w:val="18"/>
                <w:szCs w:val="18"/>
              </w:rPr>
              <w:t>al representante legal.</w:t>
            </w:r>
          </w:p>
        </w:tc>
        <w:tc>
          <w:tcPr>
            <w:tcW w:w="992" w:type="dxa"/>
          </w:tcPr>
          <w:p w14:paraId="3B304F8E" w14:textId="77777777" w:rsidR="00A67D75" w:rsidRPr="00EC5333" w:rsidRDefault="00A67D75"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67D75" w:rsidRPr="00EC5333" w14:paraId="7F260C2D" w14:textId="77777777" w:rsidTr="004C3059">
        <w:tc>
          <w:tcPr>
            <w:tcW w:w="7513" w:type="dxa"/>
          </w:tcPr>
          <w:p w14:paraId="1CAFBF81" w14:textId="77777777" w:rsidR="00A67D75" w:rsidRPr="000C381A" w:rsidRDefault="00A67D75">
            <w:pPr>
              <w:pStyle w:val="Prrafodelista"/>
              <w:numPr>
                <w:ilvl w:val="0"/>
                <w:numId w:val="15"/>
              </w:numPr>
              <w:rPr>
                <w:rFonts w:asciiTheme="majorHAnsi" w:eastAsia="Calibri" w:hAnsiTheme="majorHAnsi" w:cstheme="majorHAnsi"/>
                <w:sz w:val="18"/>
                <w:szCs w:val="18"/>
              </w:rPr>
            </w:pPr>
            <w:r w:rsidRPr="00C2115D">
              <w:rPr>
                <w:rFonts w:asciiTheme="majorHAnsi" w:eastAsia="Calibri" w:hAnsiTheme="majorHAnsi" w:cstheme="majorHAnsi"/>
                <w:sz w:val="18"/>
                <w:szCs w:val="18"/>
              </w:rPr>
              <w:t xml:space="preserve">Que, </w:t>
            </w:r>
            <w:r>
              <w:rPr>
                <w:rFonts w:asciiTheme="majorHAnsi" w:eastAsia="Calibri" w:hAnsiTheme="majorHAnsi" w:cstheme="majorHAnsi"/>
                <w:sz w:val="18"/>
                <w:szCs w:val="18"/>
              </w:rPr>
              <w:t>no</w:t>
            </w:r>
            <w:r w:rsidRPr="00C2115D">
              <w:rPr>
                <w:rFonts w:asciiTheme="majorHAnsi" w:eastAsia="Calibri" w:hAnsiTheme="majorHAnsi" w:cstheme="majorHAnsi"/>
                <w:sz w:val="18"/>
                <w:szCs w:val="18"/>
              </w:rPr>
              <w:t xml:space="preserve"> present</w:t>
            </w:r>
            <w:r>
              <w:rPr>
                <w:rFonts w:asciiTheme="majorHAnsi" w:eastAsia="Calibri" w:hAnsiTheme="majorHAnsi" w:cstheme="majorHAnsi"/>
                <w:sz w:val="18"/>
                <w:szCs w:val="18"/>
              </w:rPr>
              <w:t>e</w:t>
            </w:r>
            <w:r w:rsidRPr="00C2115D">
              <w:rPr>
                <w:rFonts w:asciiTheme="majorHAnsi" w:eastAsia="Calibri" w:hAnsiTheme="majorHAnsi" w:cstheme="majorHAnsi"/>
                <w:sz w:val="18"/>
                <w:szCs w:val="18"/>
              </w:rPr>
              <w:t xml:space="preserve"> deudas coactivas reportadas de seguridad social de los trabajadores ni de otras obligaciones tributarias o no tributarias.</w:t>
            </w:r>
          </w:p>
        </w:tc>
        <w:tc>
          <w:tcPr>
            <w:tcW w:w="992" w:type="dxa"/>
          </w:tcPr>
          <w:p w14:paraId="1D527382" w14:textId="77777777" w:rsidR="00A67D75" w:rsidRPr="00EC5333" w:rsidRDefault="00A67D75"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67D75" w:rsidRPr="00EC5333" w14:paraId="4AAF64C3" w14:textId="77777777" w:rsidTr="004C3059">
        <w:tc>
          <w:tcPr>
            <w:tcW w:w="7513" w:type="dxa"/>
          </w:tcPr>
          <w:p w14:paraId="71AE2543" w14:textId="77777777" w:rsidR="00A67D75" w:rsidRPr="00C2115D" w:rsidRDefault="00A67D75">
            <w:pPr>
              <w:pStyle w:val="Prrafodelista"/>
              <w:numPr>
                <w:ilvl w:val="0"/>
                <w:numId w:val="15"/>
              </w:numPr>
              <w:rPr>
                <w:rFonts w:asciiTheme="majorHAnsi" w:eastAsia="Calibri" w:hAnsiTheme="majorHAnsi" w:cstheme="majorHAnsi"/>
                <w:sz w:val="18"/>
                <w:szCs w:val="18"/>
              </w:rPr>
            </w:pPr>
            <w:r>
              <w:rPr>
                <w:rFonts w:asciiTheme="majorHAnsi" w:eastAsia="Calibri" w:hAnsiTheme="majorHAnsi" w:cstheme="majorHAnsi"/>
                <w:sz w:val="18"/>
                <w:szCs w:val="18"/>
              </w:rPr>
              <w:t xml:space="preserve">Que, no esté </w:t>
            </w:r>
            <w:r w:rsidRPr="000C381A">
              <w:rPr>
                <w:rFonts w:asciiTheme="majorHAnsi" w:eastAsia="Calibri" w:hAnsiTheme="majorHAnsi" w:cstheme="majorHAnsi"/>
                <w:sz w:val="18"/>
                <w:szCs w:val="18"/>
              </w:rPr>
              <w:t>sometido a ningún procedimiento previsto en la Ley General del Sistema Concursal, ni en cualquier norma que la sustituya, modifique o complemente.</w:t>
            </w:r>
          </w:p>
        </w:tc>
        <w:tc>
          <w:tcPr>
            <w:tcW w:w="992" w:type="dxa"/>
          </w:tcPr>
          <w:p w14:paraId="40D8728D" w14:textId="77777777" w:rsidR="00A67D75" w:rsidRPr="00EC5333" w:rsidRDefault="00A67D75"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67D75" w:rsidRPr="00EC5333" w14:paraId="518D741A" w14:textId="77777777" w:rsidTr="004C3059">
        <w:tc>
          <w:tcPr>
            <w:tcW w:w="7513" w:type="dxa"/>
          </w:tcPr>
          <w:p w14:paraId="45B96900" w14:textId="77777777" w:rsidR="00A67D75" w:rsidRDefault="00A67D75">
            <w:pPr>
              <w:pStyle w:val="Prrafodelista"/>
              <w:numPr>
                <w:ilvl w:val="0"/>
                <w:numId w:val="15"/>
              </w:numPr>
              <w:rPr>
                <w:rFonts w:asciiTheme="majorHAnsi" w:eastAsia="Calibri" w:hAnsiTheme="majorHAnsi" w:cstheme="majorHAnsi"/>
                <w:sz w:val="18"/>
                <w:szCs w:val="18"/>
              </w:rPr>
            </w:pPr>
            <w:r>
              <w:rPr>
                <w:rFonts w:asciiTheme="majorHAnsi" w:eastAsia="Calibri" w:hAnsiTheme="majorHAnsi" w:cstheme="majorHAnsi"/>
                <w:sz w:val="18"/>
                <w:szCs w:val="18"/>
              </w:rPr>
              <w:t>Que, no se encuentre</w:t>
            </w:r>
            <w:r w:rsidRPr="000C381A">
              <w:rPr>
                <w:rFonts w:asciiTheme="majorHAnsi" w:eastAsia="Calibri" w:hAnsiTheme="majorHAnsi" w:cstheme="majorHAnsi"/>
                <w:sz w:val="18"/>
                <w:szCs w:val="18"/>
              </w:rPr>
              <w:t xml:space="preserve"> calificado con una calificación menor a “Cliente con Problemas Potenciales” en la central de riesgo de la SBS.</w:t>
            </w:r>
          </w:p>
        </w:tc>
        <w:tc>
          <w:tcPr>
            <w:tcW w:w="992" w:type="dxa"/>
          </w:tcPr>
          <w:p w14:paraId="74FE0EDF" w14:textId="77777777" w:rsidR="00A67D75" w:rsidRPr="00EC5333" w:rsidRDefault="00A67D75"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67D75" w:rsidRPr="00EC5333" w14:paraId="4E0DE631" w14:textId="77777777" w:rsidTr="004C3059">
        <w:tc>
          <w:tcPr>
            <w:tcW w:w="7513" w:type="dxa"/>
          </w:tcPr>
          <w:p w14:paraId="3AABE349" w14:textId="77777777" w:rsidR="00A67D75" w:rsidRDefault="00A67D75">
            <w:pPr>
              <w:pStyle w:val="Prrafodelista"/>
              <w:numPr>
                <w:ilvl w:val="0"/>
                <w:numId w:val="15"/>
              </w:numPr>
              <w:rPr>
                <w:rFonts w:asciiTheme="majorHAnsi" w:eastAsia="Calibri" w:hAnsiTheme="majorHAnsi" w:cstheme="majorHAnsi"/>
                <w:sz w:val="18"/>
                <w:szCs w:val="18"/>
              </w:rPr>
            </w:pPr>
            <w:r>
              <w:rPr>
                <w:rFonts w:asciiTheme="majorHAnsi" w:eastAsia="Calibri" w:hAnsiTheme="majorHAnsi" w:cstheme="majorHAnsi"/>
                <w:sz w:val="18"/>
                <w:szCs w:val="18"/>
              </w:rPr>
              <w:t>Que, no se encuentre</w:t>
            </w:r>
            <w:r w:rsidRPr="000C381A">
              <w:rPr>
                <w:rFonts w:asciiTheme="majorHAnsi" w:eastAsia="Calibri" w:hAnsiTheme="majorHAnsi" w:cstheme="majorHAnsi"/>
                <w:sz w:val="18"/>
                <w:szCs w:val="18"/>
              </w:rPr>
              <w:t xml:space="preserve"> calificado con una calificación menor a “Cliente con Problemas Potenciales” en la central de riesgo de la SBS.</w:t>
            </w:r>
          </w:p>
        </w:tc>
        <w:tc>
          <w:tcPr>
            <w:tcW w:w="992" w:type="dxa"/>
          </w:tcPr>
          <w:p w14:paraId="6F3B3930" w14:textId="77777777" w:rsidR="00A67D75" w:rsidRPr="00EC5333" w:rsidRDefault="00A67D75"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67D75" w:rsidRPr="00EC5333" w14:paraId="5C4B657A" w14:textId="77777777" w:rsidTr="004C3059">
        <w:tc>
          <w:tcPr>
            <w:tcW w:w="7513" w:type="dxa"/>
          </w:tcPr>
          <w:p w14:paraId="0644B41B" w14:textId="77777777" w:rsidR="00A67D75" w:rsidRDefault="00A67D75">
            <w:pPr>
              <w:pStyle w:val="Prrafodelista"/>
              <w:numPr>
                <w:ilvl w:val="0"/>
                <w:numId w:val="15"/>
              </w:numPr>
              <w:rPr>
                <w:rFonts w:asciiTheme="majorHAnsi" w:eastAsia="Calibri" w:hAnsiTheme="majorHAnsi" w:cstheme="majorHAnsi"/>
                <w:sz w:val="18"/>
                <w:szCs w:val="18"/>
              </w:rPr>
            </w:pPr>
            <w:r>
              <w:rPr>
                <w:rFonts w:asciiTheme="majorHAnsi" w:eastAsia="Calibri" w:hAnsiTheme="majorHAnsi" w:cstheme="majorHAnsi"/>
                <w:sz w:val="18"/>
                <w:szCs w:val="18"/>
              </w:rPr>
              <w:t>Que, n</w:t>
            </w:r>
            <w:r w:rsidRPr="000C381A">
              <w:rPr>
                <w:rFonts w:asciiTheme="majorHAnsi" w:eastAsia="Calibri" w:hAnsiTheme="majorHAnsi" w:cstheme="majorHAnsi"/>
                <w:sz w:val="18"/>
                <w:szCs w:val="18"/>
              </w:rPr>
              <w:t>o se encuentren observadas por ProInnóvate u otra fuente de financiamiento a la que se tenga acceso, que descalifica como Entidad Solicitante</w:t>
            </w:r>
            <w:r>
              <w:rPr>
                <w:rFonts w:asciiTheme="majorHAnsi" w:eastAsia="Calibri" w:hAnsiTheme="majorHAnsi" w:cstheme="majorHAnsi"/>
                <w:sz w:val="18"/>
                <w:szCs w:val="18"/>
              </w:rPr>
              <w:t xml:space="preserve"> según el Anexo A</w:t>
            </w:r>
          </w:p>
        </w:tc>
        <w:tc>
          <w:tcPr>
            <w:tcW w:w="992" w:type="dxa"/>
          </w:tcPr>
          <w:p w14:paraId="14BE1C2B" w14:textId="77777777" w:rsidR="00A67D75" w:rsidRPr="00EC5333" w:rsidRDefault="00A67D75" w:rsidP="004C3059">
            <w:pPr>
              <w:pBdr>
                <w:top w:val="nil"/>
                <w:left w:val="nil"/>
                <w:bottom w:val="nil"/>
                <w:right w:val="nil"/>
                <w:between w:val="nil"/>
              </w:pBdr>
              <w:jc w:val="both"/>
              <w:rPr>
                <w:rFonts w:asciiTheme="majorHAnsi" w:eastAsia="Calibri" w:hAnsiTheme="majorHAnsi" w:cstheme="majorHAnsi"/>
                <w:color w:val="000000"/>
                <w:sz w:val="18"/>
                <w:szCs w:val="18"/>
              </w:rPr>
            </w:pPr>
          </w:p>
        </w:tc>
      </w:tr>
    </w:tbl>
    <w:p w14:paraId="08DC7F38" w14:textId="77777777" w:rsidR="00A67D75" w:rsidRDefault="00A67D75" w:rsidP="00D04988">
      <w:pPr>
        <w:rPr>
          <w:rFonts w:asciiTheme="majorHAnsi" w:hAnsiTheme="majorHAnsi" w:cstheme="majorHAnsi"/>
        </w:rPr>
      </w:pPr>
    </w:p>
    <w:p w14:paraId="648D9E6C" w14:textId="77777777" w:rsidR="00131BA0" w:rsidRDefault="00131BA0" w:rsidP="00131BA0">
      <w:pPr>
        <w:jc w:val="both"/>
        <w:rPr>
          <w:rFonts w:asciiTheme="majorHAnsi" w:hAnsiTheme="majorHAnsi" w:cstheme="majorHAnsi"/>
        </w:rPr>
      </w:pPr>
      <w:r w:rsidRPr="00131BA0">
        <w:rPr>
          <w:rFonts w:asciiTheme="majorHAnsi" w:hAnsiTheme="majorHAnsi" w:cstheme="majorHAnsi"/>
        </w:rPr>
        <w:t xml:space="preserve">Asimismo, me comprometo a acatar el resultado de la evaluación de mi proyecto. </w:t>
      </w:r>
    </w:p>
    <w:p w14:paraId="05CD5C8F" w14:textId="0E4813A9" w:rsidR="00E614B2" w:rsidRPr="00F12991" w:rsidRDefault="00131BA0" w:rsidP="00E614B2">
      <w:pPr>
        <w:jc w:val="both"/>
        <w:rPr>
          <w:rFonts w:asciiTheme="majorHAnsi" w:hAnsiTheme="majorHAnsi" w:cstheme="majorHAnsi"/>
        </w:rPr>
      </w:pPr>
      <w:r w:rsidRPr="00131BA0">
        <w:rPr>
          <w:rFonts w:asciiTheme="majorHAnsi" w:hAnsiTheme="majorHAnsi" w:cstheme="majorHAnsi"/>
        </w:rPr>
        <w:t xml:space="preserve">NOTA: </w:t>
      </w:r>
      <w:r>
        <w:rPr>
          <w:rFonts w:asciiTheme="majorHAnsi" w:hAnsiTheme="majorHAnsi" w:cstheme="majorHAnsi"/>
        </w:rPr>
        <w:t>ProInnóvate</w:t>
      </w:r>
      <w:r w:rsidRPr="00131BA0">
        <w:rPr>
          <w:rFonts w:asciiTheme="majorHAnsi" w:hAnsiTheme="majorHAnsi" w:cstheme="majorHAnsi"/>
        </w:rPr>
        <w:t xml:space="preserve"> tiene la facultad de fiscalización posterior según numeral 1.16, del inciso 1) del artículo IV del TUO la Ley 27444 – Ley del Procedimiento Administrativo General; pudiendo verificar la documentación en cualquier Fase del concurso. </w:t>
      </w:r>
      <w:r w:rsidR="00E614B2" w:rsidRPr="000C381A">
        <w:rPr>
          <w:rFonts w:asciiTheme="majorHAnsi" w:hAnsiTheme="majorHAnsi" w:cstheme="majorHAnsi"/>
        </w:rPr>
        <w:t>Durante cualquiera etapa, será de aplicación el Principio de Privilegio de Controles Posteriores establecido en el TUO de la Ley de Procedimiento Administrativo General, en virtud del cual, ProInnóvate tendrá la facultad comprobar la veracidad de la información presentada y en</w:t>
      </w:r>
      <w:r w:rsidR="00E614B2">
        <w:rPr>
          <w:rFonts w:asciiTheme="majorHAnsi" w:hAnsiTheme="majorHAnsi" w:cstheme="majorHAnsi"/>
        </w:rPr>
        <w:t xml:space="preserve"> caso, verificar inexactitud o falsedad, podrá dejar sin efecto la ejecución del proyecto, según la etapa en la que se encuentre el mismo.</w:t>
      </w:r>
    </w:p>
    <w:p w14:paraId="55023FA7" w14:textId="32649D16" w:rsidR="00131BA0" w:rsidRDefault="00131BA0" w:rsidP="00131BA0">
      <w:pPr>
        <w:jc w:val="both"/>
        <w:rPr>
          <w:rFonts w:asciiTheme="majorHAnsi" w:hAnsiTheme="majorHAnsi" w:cstheme="majorHAnsi"/>
        </w:rPr>
      </w:pPr>
    </w:p>
    <w:p w14:paraId="7EA2CCD2" w14:textId="77777777" w:rsidR="00131BA0" w:rsidRDefault="00131BA0" w:rsidP="00131BA0">
      <w:pPr>
        <w:jc w:val="both"/>
        <w:rPr>
          <w:rFonts w:asciiTheme="majorHAnsi" w:hAnsiTheme="majorHAnsi" w:cstheme="majorHAnsi"/>
        </w:rPr>
      </w:pPr>
    </w:p>
    <w:p w14:paraId="6312FF26" w14:textId="77777777" w:rsidR="00131BA0" w:rsidRDefault="00131BA0" w:rsidP="00131BA0">
      <w:pPr>
        <w:spacing w:after="0"/>
        <w:jc w:val="both"/>
        <w:rPr>
          <w:rFonts w:asciiTheme="majorHAnsi" w:hAnsiTheme="majorHAnsi" w:cstheme="majorHAnsi"/>
        </w:rPr>
      </w:pPr>
      <w:r w:rsidRPr="00131BA0">
        <w:rPr>
          <w:rFonts w:asciiTheme="majorHAnsi" w:hAnsiTheme="majorHAnsi" w:cstheme="majorHAnsi"/>
        </w:rPr>
        <w:t xml:space="preserve">Firma y sello del Representante Legal de la Entidad Solicitante </w:t>
      </w:r>
    </w:p>
    <w:p w14:paraId="5281F55C" w14:textId="77777777" w:rsidR="00131BA0" w:rsidRDefault="00131BA0" w:rsidP="00131BA0">
      <w:pPr>
        <w:spacing w:after="0"/>
        <w:jc w:val="both"/>
        <w:rPr>
          <w:rFonts w:asciiTheme="majorHAnsi" w:hAnsiTheme="majorHAnsi" w:cstheme="majorHAnsi"/>
        </w:rPr>
      </w:pPr>
      <w:r w:rsidRPr="00131BA0">
        <w:rPr>
          <w:rFonts w:asciiTheme="majorHAnsi" w:hAnsiTheme="majorHAnsi" w:cstheme="majorHAnsi"/>
        </w:rPr>
        <w:t>Nombre completo</w:t>
      </w:r>
    </w:p>
    <w:p w14:paraId="66FFE75B" w14:textId="5AF869CE" w:rsidR="00D04988" w:rsidRPr="00131BA0" w:rsidRDefault="00131BA0" w:rsidP="00131BA0">
      <w:pPr>
        <w:spacing w:after="0"/>
        <w:jc w:val="both"/>
        <w:rPr>
          <w:rFonts w:asciiTheme="majorHAnsi" w:hAnsiTheme="majorHAnsi" w:cstheme="majorHAnsi"/>
        </w:rPr>
      </w:pPr>
      <w:r w:rsidRPr="00131BA0">
        <w:rPr>
          <w:rFonts w:asciiTheme="majorHAnsi" w:hAnsiTheme="majorHAnsi" w:cstheme="majorHAnsi"/>
        </w:rPr>
        <w:t xml:space="preserve">DNI </w:t>
      </w:r>
      <w:r w:rsidR="009A1B2B" w:rsidRPr="00131BA0">
        <w:rPr>
          <w:rFonts w:asciiTheme="majorHAnsi" w:hAnsiTheme="majorHAnsi" w:cstheme="majorHAnsi"/>
        </w:rPr>
        <w:t>N.º</w:t>
      </w:r>
    </w:p>
    <w:p w14:paraId="080B1CAF" w14:textId="2D581082" w:rsidR="00075B25" w:rsidRDefault="00075B25" w:rsidP="00D04988">
      <w:pPr>
        <w:rPr>
          <w:rFonts w:asciiTheme="majorHAnsi" w:hAnsiTheme="majorHAnsi" w:cstheme="majorHAnsi"/>
        </w:rPr>
      </w:pPr>
    </w:p>
    <w:p w14:paraId="267E2824" w14:textId="50D6A98B" w:rsidR="00075B25" w:rsidRDefault="00075B25" w:rsidP="00D04988">
      <w:pPr>
        <w:rPr>
          <w:rFonts w:asciiTheme="majorHAnsi" w:hAnsiTheme="majorHAnsi" w:cstheme="majorHAnsi"/>
        </w:rPr>
      </w:pPr>
    </w:p>
    <w:p w14:paraId="03C4F732" w14:textId="024EF5F0" w:rsidR="00622674" w:rsidRDefault="00622674" w:rsidP="003C139B">
      <w:pPr>
        <w:rPr>
          <w:rFonts w:asciiTheme="majorHAnsi" w:hAnsiTheme="majorHAnsi" w:cstheme="majorHAnsi"/>
          <w:b/>
          <w:bCs/>
        </w:rPr>
      </w:pPr>
    </w:p>
    <w:p w14:paraId="2A3DA1C6" w14:textId="1973FB81" w:rsidR="005551CD" w:rsidRDefault="005551CD" w:rsidP="003C139B">
      <w:pPr>
        <w:rPr>
          <w:rFonts w:asciiTheme="majorHAnsi" w:hAnsiTheme="majorHAnsi" w:cstheme="majorHAnsi"/>
          <w:b/>
          <w:bCs/>
        </w:rPr>
      </w:pPr>
    </w:p>
    <w:p w14:paraId="118454CA" w14:textId="1CB58374" w:rsidR="005551CD" w:rsidRDefault="005551CD" w:rsidP="003C139B">
      <w:pPr>
        <w:rPr>
          <w:rFonts w:asciiTheme="majorHAnsi" w:hAnsiTheme="majorHAnsi" w:cstheme="majorHAnsi"/>
          <w:b/>
          <w:bCs/>
        </w:rPr>
      </w:pPr>
    </w:p>
    <w:p w14:paraId="7A80CA36" w14:textId="77777777" w:rsidR="005551CD" w:rsidRDefault="005551CD" w:rsidP="003C139B">
      <w:pPr>
        <w:rPr>
          <w:rFonts w:asciiTheme="majorHAnsi" w:hAnsiTheme="majorHAnsi" w:cstheme="majorHAnsi"/>
          <w:b/>
          <w:bCs/>
        </w:rPr>
      </w:pPr>
    </w:p>
    <w:p w14:paraId="3892E014" w14:textId="65E7AC2C" w:rsidR="00A83881" w:rsidRDefault="003C139B" w:rsidP="003C139B">
      <w:pPr>
        <w:rPr>
          <w:rFonts w:asciiTheme="majorHAnsi" w:hAnsiTheme="majorHAnsi" w:cstheme="majorHAnsi"/>
          <w:b/>
          <w:bCs/>
        </w:rPr>
      </w:pPr>
      <w:r w:rsidRPr="00075B25">
        <w:rPr>
          <w:rFonts w:asciiTheme="majorHAnsi" w:hAnsiTheme="majorHAnsi" w:cstheme="majorHAnsi"/>
          <w:b/>
          <w:bCs/>
        </w:rPr>
        <w:lastRenderedPageBreak/>
        <w:t>Formatos</w:t>
      </w:r>
      <w:r>
        <w:rPr>
          <w:rFonts w:asciiTheme="majorHAnsi" w:hAnsiTheme="majorHAnsi" w:cstheme="majorHAnsi"/>
          <w:b/>
          <w:bCs/>
        </w:rPr>
        <w:t xml:space="preserve"> </w:t>
      </w:r>
      <w:r w:rsidR="003F48AE">
        <w:rPr>
          <w:rFonts w:asciiTheme="majorHAnsi" w:hAnsiTheme="majorHAnsi" w:cstheme="majorHAnsi"/>
          <w:b/>
          <w:bCs/>
        </w:rPr>
        <w:t>B</w:t>
      </w:r>
      <w:r>
        <w:rPr>
          <w:rFonts w:asciiTheme="majorHAnsi" w:hAnsiTheme="majorHAnsi" w:cstheme="majorHAnsi"/>
          <w:b/>
          <w:bCs/>
        </w:rPr>
        <w:t xml:space="preserve">: </w:t>
      </w:r>
      <w:r w:rsidR="00A83881" w:rsidRPr="003C139B">
        <w:rPr>
          <w:rFonts w:asciiTheme="majorHAnsi" w:hAnsiTheme="majorHAnsi" w:cstheme="majorHAnsi"/>
          <w:b/>
          <w:bCs/>
        </w:rPr>
        <w:t>Modelo de CV</w:t>
      </w:r>
    </w:p>
    <w:p w14:paraId="5EDBB134" w14:textId="77777777" w:rsidR="00B04F31" w:rsidRPr="00B04F31" w:rsidRDefault="00B04F31" w:rsidP="003F48AE">
      <w:pPr>
        <w:widowControl w:val="0"/>
        <w:autoSpaceDE w:val="0"/>
        <w:autoSpaceDN w:val="0"/>
        <w:spacing w:after="0" w:line="254" w:lineRule="auto"/>
        <w:jc w:val="both"/>
        <w:rPr>
          <w:rFonts w:asciiTheme="majorHAnsi" w:eastAsia="Arial" w:hAnsiTheme="majorHAnsi" w:cstheme="majorHAnsi"/>
          <w:lang w:eastAsia="es-PE" w:bidi="es-PE"/>
        </w:rPr>
      </w:pPr>
      <w:r w:rsidRPr="00B04F31">
        <w:rPr>
          <w:rFonts w:asciiTheme="majorHAnsi" w:eastAsia="Arial" w:hAnsiTheme="majorHAnsi" w:cstheme="majorHAnsi"/>
          <w:w w:val="90"/>
          <w:lang w:eastAsia="es-PE" w:bidi="es-PE"/>
        </w:rPr>
        <w:t>(CV</w:t>
      </w:r>
      <w:r w:rsidRPr="00B04F31">
        <w:rPr>
          <w:rFonts w:asciiTheme="majorHAnsi" w:eastAsia="Arial" w:hAnsiTheme="majorHAnsi" w:cstheme="majorHAnsi"/>
          <w:spacing w:val="-12"/>
          <w:w w:val="90"/>
          <w:lang w:eastAsia="es-PE" w:bidi="es-PE"/>
        </w:rPr>
        <w:t xml:space="preserve"> </w:t>
      </w:r>
      <w:r w:rsidRPr="00B04F31">
        <w:rPr>
          <w:rFonts w:asciiTheme="majorHAnsi" w:eastAsia="Arial" w:hAnsiTheme="majorHAnsi" w:cstheme="majorHAnsi"/>
          <w:w w:val="90"/>
          <w:lang w:eastAsia="es-PE" w:bidi="es-PE"/>
        </w:rPr>
        <w:t>de</w:t>
      </w:r>
      <w:r w:rsidRPr="00B04F31">
        <w:rPr>
          <w:rFonts w:asciiTheme="majorHAnsi" w:eastAsia="Arial" w:hAnsiTheme="majorHAnsi" w:cstheme="majorHAnsi"/>
          <w:spacing w:val="-11"/>
          <w:w w:val="90"/>
          <w:lang w:eastAsia="es-PE" w:bidi="es-PE"/>
        </w:rPr>
        <w:t xml:space="preserve"> </w:t>
      </w:r>
      <w:r w:rsidRPr="00B04F31">
        <w:rPr>
          <w:rFonts w:asciiTheme="majorHAnsi" w:eastAsia="Arial" w:hAnsiTheme="majorHAnsi" w:cstheme="majorHAnsi"/>
          <w:w w:val="90"/>
          <w:lang w:eastAsia="es-PE" w:bidi="es-PE"/>
        </w:rPr>
        <w:t>los</w:t>
      </w:r>
      <w:r w:rsidRPr="00B04F31">
        <w:rPr>
          <w:rFonts w:asciiTheme="majorHAnsi" w:eastAsia="Arial" w:hAnsiTheme="majorHAnsi" w:cstheme="majorHAnsi"/>
          <w:spacing w:val="-12"/>
          <w:w w:val="90"/>
          <w:lang w:eastAsia="es-PE" w:bidi="es-PE"/>
        </w:rPr>
        <w:t xml:space="preserve"> </w:t>
      </w:r>
      <w:r w:rsidRPr="00B04F31">
        <w:rPr>
          <w:rFonts w:asciiTheme="majorHAnsi" w:eastAsia="Arial" w:hAnsiTheme="majorHAnsi" w:cstheme="majorHAnsi"/>
          <w:w w:val="90"/>
          <w:lang w:eastAsia="es-PE" w:bidi="es-PE"/>
        </w:rPr>
        <w:t>profesionales</w:t>
      </w:r>
      <w:r w:rsidRPr="00B04F31">
        <w:rPr>
          <w:rFonts w:asciiTheme="majorHAnsi" w:eastAsia="Arial" w:hAnsiTheme="majorHAnsi" w:cstheme="majorHAnsi"/>
          <w:spacing w:val="-16"/>
          <w:w w:val="90"/>
          <w:lang w:eastAsia="es-PE" w:bidi="es-PE"/>
        </w:rPr>
        <w:t xml:space="preserve"> </w:t>
      </w:r>
      <w:r w:rsidRPr="00B04F31">
        <w:rPr>
          <w:rFonts w:asciiTheme="majorHAnsi" w:eastAsia="Arial" w:hAnsiTheme="majorHAnsi" w:cstheme="majorHAnsi"/>
          <w:w w:val="90"/>
          <w:lang w:eastAsia="es-PE" w:bidi="es-PE"/>
        </w:rPr>
        <w:t>de</w:t>
      </w:r>
      <w:r w:rsidRPr="00B04F31">
        <w:rPr>
          <w:rFonts w:asciiTheme="majorHAnsi" w:eastAsia="Arial" w:hAnsiTheme="majorHAnsi" w:cstheme="majorHAnsi"/>
          <w:spacing w:val="-11"/>
          <w:w w:val="90"/>
          <w:lang w:eastAsia="es-PE" w:bidi="es-PE"/>
        </w:rPr>
        <w:t xml:space="preserve"> </w:t>
      </w:r>
      <w:r w:rsidRPr="00B04F31">
        <w:rPr>
          <w:rFonts w:asciiTheme="majorHAnsi" w:eastAsia="Arial" w:hAnsiTheme="majorHAnsi" w:cstheme="majorHAnsi"/>
          <w:w w:val="90"/>
          <w:lang w:eastAsia="es-PE" w:bidi="es-PE"/>
        </w:rPr>
        <w:t>la</w:t>
      </w:r>
      <w:r w:rsidRPr="00B04F31">
        <w:rPr>
          <w:rFonts w:asciiTheme="majorHAnsi" w:eastAsia="Arial" w:hAnsiTheme="majorHAnsi" w:cstheme="majorHAnsi"/>
          <w:spacing w:val="-13"/>
          <w:w w:val="90"/>
          <w:lang w:eastAsia="es-PE" w:bidi="es-PE"/>
        </w:rPr>
        <w:t xml:space="preserve"> </w:t>
      </w:r>
      <w:r w:rsidRPr="00B04F31">
        <w:rPr>
          <w:rFonts w:asciiTheme="majorHAnsi" w:eastAsia="Arial" w:hAnsiTheme="majorHAnsi" w:cstheme="majorHAnsi"/>
          <w:w w:val="90"/>
          <w:lang w:eastAsia="es-PE" w:bidi="es-PE"/>
        </w:rPr>
        <w:t>Entidad</w:t>
      </w:r>
      <w:r w:rsidRPr="00B04F31">
        <w:rPr>
          <w:rFonts w:asciiTheme="majorHAnsi" w:eastAsia="Arial" w:hAnsiTheme="majorHAnsi" w:cstheme="majorHAnsi"/>
          <w:spacing w:val="-10"/>
          <w:w w:val="90"/>
          <w:lang w:eastAsia="es-PE" w:bidi="es-PE"/>
        </w:rPr>
        <w:t xml:space="preserve"> </w:t>
      </w:r>
      <w:r w:rsidRPr="00B04F31">
        <w:rPr>
          <w:rFonts w:asciiTheme="majorHAnsi" w:eastAsia="Arial" w:hAnsiTheme="majorHAnsi" w:cstheme="majorHAnsi"/>
          <w:w w:val="90"/>
          <w:lang w:eastAsia="es-PE" w:bidi="es-PE"/>
        </w:rPr>
        <w:t>Solicitante,</w:t>
      </w:r>
      <w:r w:rsidRPr="00B04F31">
        <w:rPr>
          <w:rFonts w:asciiTheme="majorHAnsi" w:eastAsia="Arial" w:hAnsiTheme="majorHAnsi" w:cstheme="majorHAnsi"/>
          <w:spacing w:val="-13"/>
          <w:w w:val="90"/>
          <w:lang w:eastAsia="es-PE" w:bidi="es-PE"/>
        </w:rPr>
        <w:t xml:space="preserve"> </w:t>
      </w:r>
      <w:r w:rsidRPr="00B04F31">
        <w:rPr>
          <w:rFonts w:asciiTheme="majorHAnsi" w:eastAsia="Arial" w:hAnsiTheme="majorHAnsi" w:cstheme="majorHAnsi"/>
          <w:w w:val="90"/>
          <w:lang w:eastAsia="es-PE" w:bidi="es-PE"/>
        </w:rPr>
        <w:t>Entidades</w:t>
      </w:r>
      <w:r w:rsidRPr="00B04F31">
        <w:rPr>
          <w:rFonts w:asciiTheme="majorHAnsi" w:eastAsia="Arial" w:hAnsiTheme="majorHAnsi" w:cstheme="majorHAnsi"/>
          <w:spacing w:val="-11"/>
          <w:w w:val="90"/>
          <w:lang w:eastAsia="es-PE" w:bidi="es-PE"/>
        </w:rPr>
        <w:t xml:space="preserve"> </w:t>
      </w:r>
      <w:r w:rsidRPr="00B04F31">
        <w:rPr>
          <w:rFonts w:asciiTheme="majorHAnsi" w:eastAsia="Arial" w:hAnsiTheme="majorHAnsi" w:cstheme="majorHAnsi"/>
          <w:w w:val="90"/>
          <w:lang w:eastAsia="es-PE" w:bidi="es-PE"/>
        </w:rPr>
        <w:t>Asociadas</w:t>
      </w:r>
      <w:r w:rsidRPr="00B04F31">
        <w:rPr>
          <w:rFonts w:asciiTheme="majorHAnsi" w:eastAsia="Arial" w:hAnsiTheme="majorHAnsi" w:cstheme="majorHAnsi"/>
          <w:spacing w:val="-11"/>
          <w:w w:val="90"/>
          <w:lang w:eastAsia="es-PE" w:bidi="es-PE"/>
        </w:rPr>
        <w:t xml:space="preserve"> </w:t>
      </w:r>
      <w:r w:rsidRPr="00B04F31">
        <w:rPr>
          <w:rFonts w:asciiTheme="majorHAnsi" w:eastAsia="Arial" w:hAnsiTheme="majorHAnsi" w:cstheme="majorHAnsi"/>
          <w:w w:val="90"/>
          <w:lang w:eastAsia="es-PE" w:bidi="es-PE"/>
        </w:rPr>
        <w:t>y</w:t>
      </w:r>
      <w:r w:rsidRPr="00B04F31">
        <w:rPr>
          <w:rFonts w:asciiTheme="majorHAnsi" w:eastAsia="Arial" w:hAnsiTheme="majorHAnsi" w:cstheme="majorHAnsi"/>
          <w:spacing w:val="-12"/>
          <w:w w:val="90"/>
          <w:lang w:eastAsia="es-PE" w:bidi="es-PE"/>
        </w:rPr>
        <w:t xml:space="preserve"> </w:t>
      </w:r>
      <w:r w:rsidRPr="00B04F31">
        <w:rPr>
          <w:rFonts w:asciiTheme="majorHAnsi" w:eastAsia="Arial" w:hAnsiTheme="majorHAnsi" w:cstheme="majorHAnsi"/>
          <w:w w:val="90"/>
          <w:lang w:eastAsia="es-PE" w:bidi="es-PE"/>
        </w:rPr>
        <w:t>RRHH</w:t>
      </w:r>
      <w:r w:rsidRPr="00B04F31">
        <w:rPr>
          <w:rFonts w:asciiTheme="majorHAnsi" w:eastAsia="Arial" w:hAnsiTheme="majorHAnsi" w:cstheme="majorHAnsi"/>
          <w:spacing w:val="-6"/>
          <w:w w:val="90"/>
          <w:lang w:eastAsia="es-PE" w:bidi="es-PE"/>
        </w:rPr>
        <w:t xml:space="preserve"> </w:t>
      </w:r>
      <w:r w:rsidRPr="00B04F31">
        <w:rPr>
          <w:rFonts w:asciiTheme="majorHAnsi" w:eastAsia="Arial" w:hAnsiTheme="majorHAnsi" w:cstheme="majorHAnsi"/>
          <w:w w:val="90"/>
          <w:lang w:eastAsia="es-PE" w:bidi="es-PE"/>
        </w:rPr>
        <w:t>Adicionales</w:t>
      </w:r>
      <w:r w:rsidRPr="00B04F31">
        <w:rPr>
          <w:rFonts w:asciiTheme="majorHAnsi" w:eastAsia="Arial" w:hAnsiTheme="majorHAnsi" w:cstheme="majorHAnsi"/>
          <w:spacing w:val="-12"/>
          <w:w w:val="90"/>
          <w:lang w:eastAsia="es-PE" w:bidi="es-PE"/>
        </w:rPr>
        <w:t xml:space="preserve"> </w:t>
      </w:r>
      <w:r w:rsidRPr="00B04F31">
        <w:rPr>
          <w:rFonts w:asciiTheme="majorHAnsi" w:eastAsia="Arial" w:hAnsiTheme="majorHAnsi" w:cstheme="majorHAnsi"/>
          <w:w w:val="90"/>
          <w:lang w:eastAsia="es-PE" w:bidi="es-PE"/>
        </w:rPr>
        <w:t>a</w:t>
      </w:r>
      <w:r w:rsidRPr="00B04F31">
        <w:rPr>
          <w:rFonts w:asciiTheme="majorHAnsi" w:eastAsia="Arial" w:hAnsiTheme="majorHAnsi" w:cstheme="majorHAnsi"/>
          <w:spacing w:val="-12"/>
          <w:w w:val="90"/>
          <w:lang w:eastAsia="es-PE" w:bidi="es-PE"/>
        </w:rPr>
        <w:t xml:space="preserve"> </w:t>
      </w:r>
      <w:r w:rsidRPr="00B04F31">
        <w:rPr>
          <w:rFonts w:asciiTheme="majorHAnsi" w:eastAsia="Arial" w:hAnsiTheme="majorHAnsi" w:cstheme="majorHAnsi"/>
          <w:w w:val="90"/>
          <w:lang w:eastAsia="es-PE" w:bidi="es-PE"/>
        </w:rPr>
        <w:t xml:space="preserve">ser </w:t>
      </w:r>
      <w:r w:rsidRPr="00B04F31">
        <w:rPr>
          <w:rFonts w:asciiTheme="majorHAnsi" w:eastAsia="Arial" w:hAnsiTheme="majorHAnsi" w:cstheme="majorHAnsi"/>
          <w:lang w:eastAsia="es-PE" w:bidi="es-PE"/>
        </w:rPr>
        <w:t>contratados con el</w:t>
      </w:r>
      <w:r w:rsidRPr="00B04F31">
        <w:rPr>
          <w:rFonts w:asciiTheme="majorHAnsi" w:eastAsia="Arial" w:hAnsiTheme="majorHAnsi" w:cstheme="majorHAnsi"/>
          <w:spacing w:val="-46"/>
          <w:lang w:eastAsia="es-PE" w:bidi="es-PE"/>
        </w:rPr>
        <w:t xml:space="preserve"> </w:t>
      </w:r>
      <w:r w:rsidRPr="00B04F31">
        <w:rPr>
          <w:rFonts w:asciiTheme="majorHAnsi" w:eastAsia="Arial" w:hAnsiTheme="majorHAnsi" w:cstheme="majorHAnsi"/>
          <w:lang w:eastAsia="es-PE" w:bidi="es-PE"/>
        </w:rPr>
        <w:t>proyecto)</w:t>
      </w:r>
    </w:p>
    <w:p w14:paraId="2D29FAA6" w14:textId="77777777" w:rsidR="00B04F31" w:rsidRPr="00B04F31" w:rsidRDefault="00B04F31" w:rsidP="003F48AE">
      <w:pPr>
        <w:widowControl w:val="0"/>
        <w:autoSpaceDE w:val="0"/>
        <w:autoSpaceDN w:val="0"/>
        <w:spacing w:after="0" w:line="240" w:lineRule="auto"/>
        <w:jc w:val="both"/>
        <w:rPr>
          <w:rFonts w:asciiTheme="majorHAnsi" w:eastAsia="Arial" w:hAnsiTheme="majorHAnsi" w:cstheme="majorHAnsi"/>
          <w:lang w:eastAsia="es-PE" w:bidi="es-PE"/>
        </w:rPr>
      </w:pPr>
    </w:p>
    <w:p w14:paraId="3E817537" w14:textId="77777777" w:rsidR="00B04F31" w:rsidRPr="00B04F31" w:rsidRDefault="00B04F31" w:rsidP="003F48AE">
      <w:pPr>
        <w:widowControl w:val="0"/>
        <w:autoSpaceDE w:val="0"/>
        <w:autoSpaceDN w:val="0"/>
        <w:spacing w:before="3" w:after="0" w:line="240" w:lineRule="auto"/>
        <w:jc w:val="both"/>
        <w:rPr>
          <w:rFonts w:asciiTheme="majorHAnsi" w:eastAsia="Arial" w:hAnsiTheme="majorHAnsi" w:cstheme="majorHAnsi"/>
          <w:lang w:eastAsia="es-PE" w:bidi="es-PE"/>
        </w:rPr>
      </w:pPr>
      <w:r w:rsidRPr="00B04F31">
        <w:rPr>
          <w:rFonts w:asciiTheme="majorHAnsi" w:eastAsia="Arial" w:hAnsiTheme="majorHAnsi" w:cstheme="majorHAnsi"/>
          <w:lang w:eastAsia="es-PE" w:bidi="es-PE"/>
        </w:rPr>
        <w:t>Si la persona tiene un CV completo registrado en el Directorio de Recursos Humanos Afines a la CTI (DINA) del CONCYTEC, se recomienda incluirlo.</w:t>
      </w:r>
    </w:p>
    <w:p w14:paraId="51483CEC" w14:textId="77777777" w:rsidR="00B04F31" w:rsidRPr="003F48AE" w:rsidRDefault="00B04F31" w:rsidP="003F48AE">
      <w:pPr>
        <w:pStyle w:val="Ttulo6"/>
        <w:jc w:val="both"/>
        <w:rPr>
          <w:rFonts w:cstheme="majorHAnsi"/>
          <w:w w:val="90"/>
          <w:u w:val="single"/>
        </w:rPr>
      </w:pPr>
    </w:p>
    <w:p w14:paraId="34C31899" w14:textId="425BA7FC" w:rsidR="00B04F31" w:rsidRPr="003F48AE" w:rsidRDefault="00B04F31" w:rsidP="003F48AE">
      <w:pPr>
        <w:pStyle w:val="Ttulo6"/>
        <w:jc w:val="both"/>
        <w:rPr>
          <w:rFonts w:cstheme="majorHAnsi"/>
          <w:color w:val="auto"/>
        </w:rPr>
      </w:pPr>
      <w:r w:rsidRPr="003F48AE">
        <w:rPr>
          <w:rFonts w:cstheme="majorHAnsi"/>
          <w:color w:val="auto"/>
          <w:w w:val="90"/>
          <w:u w:val="single"/>
        </w:rPr>
        <w:t>VISE CADA HOJA Y FIRME AL FINAL</w:t>
      </w:r>
    </w:p>
    <w:p w14:paraId="42039D08" w14:textId="749450B9" w:rsidR="00B04F31" w:rsidRPr="003F48AE" w:rsidRDefault="00B04F31" w:rsidP="003F48AE">
      <w:pPr>
        <w:pStyle w:val="Textoindependiente"/>
        <w:spacing w:before="60"/>
        <w:jc w:val="both"/>
        <w:rPr>
          <w:rFonts w:asciiTheme="majorHAnsi" w:hAnsiTheme="majorHAnsi" w:cstheme="majorHAnsi"/>
          <w:w w:val="90"/>
        </w:rPr>
      </w:pPr>
      <w:r w:rsidRPr="003F48AE">
        <w:rPr>
          <w:rFonts w:asciiTheme="majorHAnsi" w:hAnsiTheme="majorHAnsi" w:cstheme="majorHAnsi"/>
          <w:w w:val="90"/>
        </w:rPr>
        <w:t>DATOS GENERALES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25"/>
        <w:gridCol w:w="20"/>
        <w:gridCol w:w="447"/>
        <w:gridCol w:w="1071"/>
        <w:gridCol w:w="834"/>
        <w:gridCol w:w="20"/>
        <w:gridCol w:w="138"/>
        <w:gridCol w:w="119"/>
        <w:gridCol w:w="20"/>
        <w:gridCol w:w="1039"/>
        <w:gridCol w:w="124"/>
        <w:gridCol w:w="257"/>
        <w:gridCol w:w="20"/>
        <w:gridCol w:w="870"/>
        <w:gridCol w:w="385"/>
        <w:gridCol w:w="1133"/>
        <w:gridCol w:w="425"/>
      </w:tblGrid>
      <w:tr w:rsidR="00B04F31" w:rsidRPr="003F48AE" w14:paraId="44CE1D30" w14:textId="77777777" w:rsidTr="00C47034">
        <w:trPr>
          <w:trHeight w:val="413"/>
        </w:trPr>
        <w:tc>
          <w:tcPr>
            <w:tcW w:w="1984" w:type="dxa"/>
            <w:shd w:val="clear" w:color="auto" w:fill="F2F2F2" w:themeFill="background1" w:themeFillShade="F2"/>
          </w:tcPr>
          <w:p w14:paraId="5760BC66" w14:textId="77777777" w:rsidR="00B04F31" w:rsidRPr="003F48AE" w:rsidRDefault="00B04F31" w:rsidP="00B04F31">
            <w:pPr>
              <w:pStyle w:val="TableParagraph"/>
              <w:spacing w:before="2"/>
              <w:ind w:left="69"/>
              <w:jc w:val="both"/>
              <w:rPr>
                <w:rFonts w:asciiTheme="majorHAnsi" w:hAnsiTheme="majorHAnsi" w:cstheme="majorHAnsi"/>
              </w:rPr>
            </w:pPr>
            <w:r w:rsidRPr="003F48AE">
              <w:rPr>
                <w:rFonts w:asciiTheme="majorHAnsi" w:hAnsiTheme="majorHAnsi" w:cstheme="majorHAnsi"/>
                <w:w w:val="95"/>
              </w:rPr>
              <w:t>Nombres y Apellidos:</w:t>
            </w:r>
          </w:p>
        </w:tc>
        <w:tc>
          <w:tcPr>
            <w:tcW w:w="25" w:type="dxa"/>
            <w:tcBorders>
              <w:right w:val="nil"/>
            </w:tcBorders>
            <w:shd w:val="clear" w:color="auto" w:fill="auto"/>
          </w:tcPr>
          <w:p w14:paraId="35287E7B" w14:textId="77777777" w:rsidR="00B04F31" w:rsidRPr="003F48AE" w:rsidRDefault="00B04F31" w:rsidP="00B04F31">
            <w:pPr>
              <w:pStyle w:val="TableParagraph"/>
              <w:jc w:val="both"/>
              <w:rPr>
                <w:rFonts w:asciiTheme="majorHAnsi" w:hAnsiTheme="majorHAnsi" w:cstheme="majorHAnsi"/>
              </w:rPr>
            </w:pPr>
          </w:p>
        </w:tc>
        <w:tc>
          <w:tcPr>
            <w:tcW w:w="20" w:type="dxa"/>
            <w:tcBorders>
              <w:left w:val="nil"/>
              <w:right w:val="nil"/>
            </w:tcBorders>
            <w:shd w:val="clear" w:color="auto" w:fill="auto"/>
          </w:tcPr>
          <w:p w14:paraId="6D88FDF6" w14:textId="77777777" w:rsidR="00B04F31" w:rsidRPr="003F48AE" w:rsidRDefault="00B04F31" w:rsidP="00B04F31">
            <w:pPr>
              <w:pStyle w:val="TableParagraph"/>
              <w:jc w:val="both"/>
              <w:rPr>
                <w:rFonts w:asciiTheme="majorHAnsi" w:hAnsiTheme="majorHAnsi" w:cstheme="majorHAnsi"/>
              </w:rPr>
            </w:pPr>
          </w:p>
        </w:tc>
        <w:tc>
          <w:tcPr>
            <w:tcW w:w="2629" w:type="dxa"/>
            <w:gridSpan w:val="6"/>
            <w:tcBorders>
              <w:left w:val="nil"/>
              <w:right w:val="nil"/>
            </w:tcBorders>
            <w:shd w:val="clear" w:color="auto" w:fill="auto"/>
          </w:tcPr>
          <w:p w14:paraId="3B83B8EF" w14:textId="77777777" w:rsidR="00B04F31" w:rsidRPr="003F48AE" w:rsidRDefault="00B04F31" w:rsidP="00B04F31">
            <w:pPr>
              <w:pStyle w:val="TableParagraph"/>
              <w:jc w:val="both"/>
              <w:rPr>
                <w:rFonts w:asciiTheme="majorHAnsi" w:hAnsiTheme="majorHAnsi" w:cstheme="majorHAnsi"/>
              </w:rPr>
            </w:pPr>
          </w:p>
        </w:tc>
        <w:tc>
          <w:tcPr>
            <w:tcW w:w="20" w:type="dxa"/>
            <w:tcBorders>
              <w:left w:val="nil"/>
              <w:right w:val="nil"/>
            </w:tcBorders>
            <w:shd w:val="clear" w:color="auto" w:fill="auto"/>
          </w:tcPr>
          <w:p w14:paraId="475A7853" w14:textId="77777777" w:rsidR="00B04F31" w:rsidRPr="003F48AE" w:rsidRDefault="00B04F31" w:rsidP="00B04F31">
            <w:pPr>
              <w:pStyle w:val="TableParagraph"/>
              <w:jc w:val="both"/>
              <w:rPr>
                <w:rFonts w:asciiTheme="majorHAnsi" w:hAnsiTheme="majorHAnsi" w:cstheme="majorHAnsi"/>
              </w:rPr>
            </w:pPr>
          </w:p>
        </w:tc>
        <w:tc>
          <w:tcPr>
            <w:tcW w:w="1039" w:type="dxa"/>
            <w:tcBorders>
              <w:left w:val="nil"/>
              <w:right w:val="nil"/>
            </w:tcBorders>
            <w:shd w:val="clear" w:color="auto" w:fill="auto"/>
          </w:tcPr>
          <w:p w14:paraId="74C6D746" w14:textId="77777777" w:rsidR="00B04F31" w:rsidRPr="003F48AE" w:rsidRDefault="00B04F31" w:rsidP="00B04F31">
            <w:pPr>
              <w:pStyle w:val="TableParagraph"/>
              <w:jc w:val="both"/>
              <w:rPr>
                <w:rFonts w:asciiTheme="majorHAnsi" w:hAnsiTheme="majorHAnsi" w:cstheme="majorHAnsi"/>
              </w:rPr>
            </w:pPr>
          </w:p>
        </w:tc>
        <w:tc>
          <w:tcPr>
            <w:tcW w:w="401" w:type="dxa"/>
            <w:gridSpan w:val="3"/>
            <w:tcBorders>
              <w:left w:val="nil"/>
              <w:right w:val="nil"/>
            </w:tcBorders>
            <w:shd w:val="clear" w:color="auto" w:fill="auto"/>
          </w:tcPr>
          <w:p w14:paraId="0B3D9171" w14:textId="77777777" w:rsidR="00B04F31" w:rsidRPr="003F48AE" w:rsidRDefault="00B04F31" w:rsidP="00B04F31">
            <w:pPr>
              <w:pStyle w:val="TableParagraph"/>
              <w:jc w:val="both"/>
              <w:rPr>
                <w:rFonts w:asciiTheme="majorHAnsi" w:hAnsiTheme="majorHAnsi" w:cstheme="majorHAnsi"/>
              </w:rPr>
            </w:pPr>
          </w:p>
        </w:tc>
        <w:tc>
          <w:tcPr>
            <w:tcW w:w="870" w:type="dxa"/>
            <w:tcBorders>
              <w:left w:val="nil"/>
              <w:right w:val="nil"/>
            </w:tcBorders>
            <w:shd w:val="clear" w:color="auto" w:fill="auto"/>
          </w:tcPr>
          <w:p w14:paraId="54015D03" w14:textId="77777777" w:rsidR="00B04F31" w:rsidRPr="003F48AE" w:rsidRDefault="00B04F31" w:rsidP="00B04F31">
            <w:pPr>
              <w:pStyle w:val="TableParagraph"/>
              <w:jc w:val="both"/>
              <w:rPr>
                <w:rFonts w:asciiTheme="majorHAnsi" w:hAnsiTheme="majorHAnsi" w:cstheme="majorHAnsi"/>
              </w:rPr>
            </w:pPr>
          </w:p>
        </w:tc>
        <w:tc>
          <w:tcPr>
            <w:tcW w:w="1943" w:type="dxa"/>
            <w:gridSpan w:val="3"/>
            <w:tcBorders>
              <w:left w:val="nil"/>
            </w:tcBorders>
            <w:shd w:val="clear" w:color="auto" w:fill="auto"/>
          </w:tcPr>
          <w:p w14:paraId="535A286F" w14:textId="77777777" w:rsidR="00B04F31" w:rsidRPr="003F48AE" w:rsidRDefault="00B04F31" w:rsidP="00B04F31">
            <w:pPr>
              <w:pStyle w:val="TableParagraph"/>
              <w:jc w:val="both"/>
              <w:rPr>
                <w:rFonts w:asciiTheme="majorHAnsi" w:hAnsiTheme="majorHAnsi" w:cstheme="majorHAnsi"/>
              </w:rPr>
            </w:pPr>
          </w:p>
        </w:tc>
      </w:tr>
      <w:tr w:rsidR="00B04F31" w:rsidRPr="003F48AE" w14:paraId="2391D1E6" w14:textId="77777777" w:rsidTr="00C47034">
        <w:trPr>
          <w:trHeight w:val="263"/>
        </w:trPr>
        <w:tc>
          <w:tcPr>
            <w:tcW w:w="1984" w:type="dxa"/>
            <w:shd w:val="clear" w:color="auto" w:fill="F2F2F2" w:themeFill="background1" w:themeFillShade="F2"/>
          </w:tcPr>
          <w:p w14:paraId="3242A5BC" w14:textId="77777777" w:rsidR="00B04F31" w:rsidRPr="003F48AE" w:rsidRDefault="00B04F31" w:rsidP="00B04F31">
            <w:pPr>
              <w:pStyle w:val="TableParagraph"/>
              <w:spacing w:before="2"/>
              <w:ind w:left="69"/>
              <w:jc w:val="both"/>
              <w:rPr>
                <w:rFonts w:asciiTheme="majorHAnsi" w:hAnsiTheme="majorHAnsi" w:cstheme="majorHAnsi"/>
              </w:rPr>
            </w:pPr>
            <w:r w:rsidRPr="003F48AE">
              <w:rPr>
                <w:rFonts w:asciiTheme="majorHAnsi" w:hAnsiTheme="majorHAnsi" w:cstheme="majorHAnsi"/>
              </w:rPr>
              <w:t>Dirección:</w:t>
            </w:r>
          </w:p>
        </w:tc>
        <w:tc>
          <w:tcPr>
            <w:tcW w:w="25" w:type="dxa"/>
            <w:tcBorders>
              <w:right w:val="nil"/>
            </w:tcBorders>
            <w:shd w:val="clear" w:color="auto" w:fill="auto"/>
          </w:tcPr>
          <w:p w14:paraId="41DCFB55" w14:textId="77777777" w:rsidR="00B04F31" w:rsidRPr="003F48AE" w:rsidRDefault="00B04F31" w:rsidP="00B04F31">
            <w:pPr>
              <w:pStyle w:val="TableParagraph"/>
              <w:jc w:val="both"/>
              <w:rPr>
                <w:rFonts w:asciiTheme="majorHAnsi" w:hAnsiTheme="majorHAnsi" w:cstheme="majorHAnsi"/>
              </w:rPr>
            </w:pPr>
          </w:p>
        </w:tc>
        <w:tc>
          <w:tcPr>
            <w:tcW w:w="20" w:type="dxa"/>
            <w:tcBorders>
              <w:left w:val="nil"/>
              <w:right w:val="nil"/>
            </w:tcBorders>
            <w:shd w:val="clear" w:color="auto" w:fill="auto"/>
          </w:tcPr>
          <w:p w14:paraId="55A2C425" w14:textId="77777777" w:rsidR="00B04F31" w:rsidRPr="003F48AE" w:rsidRDefault="00B04F31" w:rsidP="00B04F31">
            <w:pPr>
              <w:pStyle w:val="TableParagraph"/>
              <w:jc w:val="both"/>
              <w:rPr>
                <w:rFonts w:asciiTheme="majorHAnsi" w:hAnsiTheme="majorHAnsi" w:cstheme="majorHAnsi"/>
              </w:rPr>
            </w:pPr>
          </w:p>
        </w:tc>
        <w:tc>
          <w:tcPr>
            <w:tcW w:w="2629" w:type="dxa"/>
            <w:gridSpan w:val="6"/>
            <w:tcBorders>
              <w:left w:val="nil"/>
              <w:right w:val="nil"/>
            </w:tcBorders>
            <w:shd w:val="clear" w:color="auto" w:fill="auto"/>
          </w:tcPr>
          <w:p w14:paraId="604B983B" w14:textId="77777777" w:rsidR="00B04F31" w:rsidRPr="003F48AE" w:rsidRDefault="00B04F31" w:rsidP="00B04F31">
            <w:pPr>
              <w:pStyle w:val="TableParagraph"/>
              <w:jc w:val="both"/>
              <w:rPr>
                <w:rFonts w:asciiTheme="majorHAnsi" w:hAnsiTheme="majorHAnsi" w:cstheme="majorHAnsi"/>
              </w:rPr>
            </w:pPr>
          </w:p>
        </w:tc>
        <w:tc>
          <w:tcPr>
            <w:tcW w:w="20" w:type="dxa"/>
            <w:tcBorders>
              <w:left w:val="nil"/>
              <w:right w:val="nil"/>
            </w:tcBorders>
            <w:shd w:val="clear" w:color="auto" w:fill="auto"/>
          </w:tcPr>
          <w:p w14:paraId="4F1BF2A3" w14:textId="77777777" w:rsidR="00B04F31" w:rsidRPr="003F48AE" w:rsidRDefault="00B04F31" w:rsidP="00B04F31">
            <w:pPr>
              <w:pStyle w:val="TableParagraph"/>
              <w:jc w:val="both"/>
              <w:rPr>
                <w:rFonts w:asciiTheme="majorHAnsi" w:hAnsiTheme="majorHAnsi" w:cstheme="majorHAnsi"/>
              </w:rPr>
            </w:pPr>
          </w:p>
        </w:tc>
        <w:tc>
          <w:tcPr>
            <w:tcW w:w="1039" w:type="dxa"/>
            <w:tcBorders>
              <w:left w:val="nil"/>
              <w:right w:val="nil"/>
            </w:tcBorders>
            <w:shd w:val="clear" w:color="auto" w:fill="auto"/>
          </w:tcPr>
          <w:p w14:paraId="7E3843EF" w14:textId="77777777" w:rsidR="00B04F31" w:rsidRPr="003F48AE" w:rsidRDefault="00B04F31" w:rsidP="00B04F31">
            <w:pPr>
              <w:pStyle w:val="TableParagraph"/>
              <w:jc w:val="both"/>
              <w:rPr>
                <w:rFonts w:asciiTheme="majorHAnsi" w:hAnsiTheme="majorHAnsi" w:cstheme="majorHAnsi"/>
              </w:rPr>
            </w:pPr>
          </w:p>
        </w:tc>
        <w:tc>
          <w:tcPr>
            <w:tcW w:w="401" w:type="dxa"/>
            <w:gridSpan w:val="3"/>
            <w:tcBorders>
              <w:left w:val="nil"/>
              <w:right w:val="nil"/>
            </w:tcBorders>
            <w:shd w:val="clear" w:color="auto" w:fill="auto"/>
          </w:tcPr>
          <w:p w14:paraId="4F93172B" w14:textId="77777777" w:rsidR="00B04F31" w:rsidRPr="003F48AE" w:rsidRDefault="00B04F31" w:rsidP="00B04F31">
            <w:pPr>
              <w:pStyle w:val="TableParagraph"/>
              <w:jc w:val="both"/>
              <w:rPr>
                <w:rFonts w:asciiTheme="majorHAnsi" w:hAnsiTheme="majorHAnsi" w:cstheme="majorHAnsi"/>
              </w:rPr>
            </w:pPr>
          </w:p>
        </w:tc>
        <w:tc>
          <w:tcPr>
            <w:tcW w:w="870" w:type="dxa"/>
            <w:tcBorders>
              <w:left w:val="nil"/>
              <w:right w:val="nil"/>
            </w:tcBorders>
            <w:shd w:val="clear" w:color="auto" w:fill="auto"/>
          </w:tcPr>
          <w:p w14:paraId="58ECA376" w14:textId="77777777" w:rsidR="00B04F31" w:rsidRPr="003F48AE" w:rsidRDefault="00B04F31" w:rsidP="00B04F31">
            <w:pPr>
              <w:pStyle w:val="TableParagraph"/>
              <w:jc w:val="both"/>
              <w:rPr>
                <w:rFonts w:asciiTheme="majorHAnsi" w:hAnsiTheme="majorHAnsi" w:cstheme="majorHAnsi"/>
              </w:rPr>
            </w:pPr>
          </w:p>
        </w:tc>
        <w:tc>
          <w:tcPr>
            <w:tcW w:w="1943" w:type="dxa"/>
            <w:gridSpan w:val="3"/>
            <w:tcBorders>
              <w:left w:val="nil"/>
            </w:tcBorders>
            <w:shd w:val="clear" w:color="auto" w:fill="auto"/>
          </w:tcPr>
          <w:p w14:paraId="0947D3B7" w14:textId="77777777" w:rsidR="00B04F31" w:rsidRPr="003F48AE" w:rsidRDefault="00B04F31" w:rsidP="00B04F31">
            <w:pPr>
              <w:pStyle w:val="TableParagraph"/>
              <w:jc w:val="both"/>
              <w:rPr>
                <w:rFonts w:asciiTheme="majorHAnsi" w:hAnsiTheme="majorHAnsi" w:cstheme="majorHAnsi"/>
              </w:rPr>
            </w:pPr>
          </w:p>
        </w:tc>
      </w:tr>
      <w:tr w:rsidR="00B04F31" w:rsidRPr="003F48AE" w14:paraId="005B9A04" w14:textId="77777777" w:rsidTr="00C47034">
        <w:trPr>
          <w:trHeight w:val="281"/>
        </w:trPr>
        <w:tc>
          <w:tcPr>
            <w:tcW w:w="1984" w:type="dxa"/>
            <w:shd w:val="clear" w:color="auto" w:fill="F2F2F2" w:themeFill="background1" w:themeFillShade="F2"/>
          </w:tcPr>
          <w:p w14:paraId="2C2E23CC" w14:textId="77777777" w:rsidR="00B04F31" w:rsidRPr="003F48AE" w:rsidRDefault="00B04F31" w:rsidP="00B04F31">
            <w:pPr>
              <w:pStyle w:val="TableParagraph"/>
              <w:spacing w:before="2"/>
              <w:ind w:left="69"/>
              <w:jc w:val="both"/>
              <w:rPr>
                <w:rFonts w:asciiTheme="majorHAnsi" w:hAnsiTheme="majorHAnsi" w:cstheme="majorHAnsi"/>
              </w:rPr>
            </w:pPr>
            <w:r w:rsidRPr="003F48AE">
              <w:rPr>
                <w:rFonts w:asciiTheme="majorHAnsi" w:hAnsiTheme="majorHAnsi" w:cstheme="majorHAnsi"/>
              </w:rPr>
              <w:t>Teléfono:</w:t>
            </w:r>
          </w:p>
        </w:tc>
        <w:tc>
          <w:tcPr>
            <w:tcW w:w="25" w:type="dxa"/>
            <w:tcBorders>
              <w:right w:val="nil"/>
            </w:tcBorders>
            <w:shd w:val="clear" w:color="auto" w:fill="auto"/>
          </w:tcPr>
          <w:p w14:paraId="01200847" w14:textId="77777777" w:rsidR="00B04F31" w:rsidRPr="003F48AE" w:rsidRDefault="00B04F31" w:rsidP="00B04F31">
            <w:pPr>
              <w:pStyle w:val="TableParagraph"/>
              <w:jc w:val="both"/>
              <w:rPr>
                <w:rFonts w:asciiTheme="majorHAnsi" w:hAnsiTheme="majorHAnsi" w:cstheme="majorHAnsi"/>
              </w:rPr>
            </w:pPr>
          </w:p>
        </w:tc>
        <w:tc>
          <w:tcPr>
            <w:tcW w:w="20" w:type="dxa"/>
            <w:tcBorders>
              <w:left w:val="nil"/>
              <w:right w:val="nil"/>
            </w:tcBorders>
            <w:shd w:val="clear" w:color="auto" w:fill="auto"/>
          </w:tcPr>
          <w:p w14:paraId="44EA43FD" w14:textId="77777777" w:rsidR="00B04F31" w:rsidRPr="003F48AE" w:rsidRDefault="00B04F31" w:rsidP="00B04F31">
            <w:pPr>
              <w:pStyle w:val="TableParagraph"/>
              <w:jc w:val="both"/>
              <w:rPr>
                <w:rFonts w:asciiTheme="majorHAnsi" w:hAnsiTheme="majorHAnsi" w:cstheme="majorHAnsi"/>
              </w:rPr>
            </w:pPr>
          </w:p>
        </w:tc>
        <w:tc>
          <w:tcPr>
            <w:tcW w:w="2629" w:type="dxa"/>
            <w:gridSpan w:val="6"/>
            <w:tcBorders>
              <w:left w:val="nil"/>
            </w:tcBorders>
            <w:shd w:val="clear" w:color="auto" w:fill="auto"/>
          </w:tcPr>
          <w:p w14:paraId="6A3F2397" w14:textId="77777777" w:rsidR="00B04F31" w:rsidRPr="003F48AE" w:rsidRDefault="00B04F31" w:rsidP="00B04F31">
            <w:pPr>
              <w:pStyle w:val="TableParagraph"/>
              <w:jc w:val="both"/>
              <w:rPr>
                <w:rFonts w:asciiTheme="majorHAnsi" w:hAnsiTheme="majorHAnsi" w:cstheme="majorHAnsi"/>
              </w:rPr>
            </w:pPr>
          </w:p>
        </w:tc>
        <w:tc>
          <w:tcPr>
            <w:tcW w:w="1460" w:type="dxa"/>
            <w:gridSpan w:val="5"/>
            <w:shd w:val="clear" w:color="auto" w:fill="D9D9D9" w:themeFill="background1" w:themeFillShade="D9"/>
          </w:tcPr>
          <w:p w14:paraId="134545A1" w14:textId="77777777" w:rsidR="00B04F31" w:rsidRPr="003F48AE" w:rsidRDefault="00B04F31" w:rsidP="00B04F31">
            <w:pPr>
              <w:pStyle w:val="TableParagraph"/>
              <w:spacing w:before="2"/>
              <w:ind w:left="70"/>
              <w:jc w:val="both"/>
              <w:rPr>
                <w:rFonts w:asciiTheme="majorHAnsi" w:hAnsiTheme="majorHAnsi" w:cstheme="majorHAnsi"/>
              </w:rPr>
            </w:pPr>
            <w:r w:rsidRPr="003F48AE">
              <w:rPr>
                <w:rFonts w:asciiTheme="majorHAnsi" w:hAnsiTheme="majorHAnsi" w:cstheme="majorHAnsi"/>
              </w:rPr>
              <w:t>Celular:</w:t>
            </w:r>
          </w:p>
        </w:tc>
        <w:tc>
          <w:tcPr>
            <w:tcW w:w="870" w:type="dxa"/>
            <w:tcBorders>
              <w:right w:val="nil"/>
            </w:tcBorders>
            <w:shd w:val="clear" w:color="auto" w:fill="auto"/>
          </w:tcPr>
          <w:p w14:paraId="638CE8EF" w14:textId="77777777" w:rsidR="00B04F31" w:rsidRPr="003F48AE" w:rsidRDefault="00B04F31" w:rsidP="00B04F31">
            <w:pPr>
              <w:pStyle w:val="TableParagraph"/>
              <w:jc w:val="both"/>
              <w:rPr>
                <w:rFonts w:asciiTheme="majorHAnsi" w:hAnsiTheme="majorHAnsi" w:cstheme="majorHAnsi"/>
              </w:rPr>
            </w:pPr>
          </w:p>
        </w:tc>
        <w:tc>
          <w:tcPr>
            <w:tcW w:w="1943" w:type="dxa"/>
            <w:gridSpan w:val="3"/>
            <w:tcBorders>
              <w:left w:val="nil"/>
            </w:tcBorders>
            <w:shd w:val="clear" w:color="auto" w:fill="auto"/>
          </w:tcPr>
          <w:p w14:paraId="2FD1028D" w14:textId="77777777" w:rsidR="00B04F31" w:rsidRPr="003F48AE" w:rsidRDefault="00B04F31" w:rsidP="00B04F31">
            <w:pPr>
              <w:pStyle w:val="TableParagraph"/>
              <w:jc w:val="both"/>
              <w:rPr>
                <w:rFonts w:asciiTheme="majorHAnsi" w:hAnsiTheme="majorHAnsi" w:cstheme="majorHAnsi"/>
              </w:rPr>
            </w:pPr>
          </w:p>
        </w:tc>
      </w:tr>
      <w:tr w:rsidR="00B04F31" w:rsidRPr="003F48AE" w14:paraId="5CBF4495" w14:textId="77777777" w:rsidTr="00C47034">
        <w:trPr>
          <w:trHeight w:val="285"/>
        </w:trPr>
        <w:tc>
          <w:tcPr>
            <w:tcW w:w="1984" w:type="dxa"/>
            <w:shd w:val="clear" w:color="auto" w:fill="F2F2F2" w:themeFill="background1" w:themeFillShade="F2"/>
          </w:tcPr>
          <w:p w14:paraId="5530472C" w14:textId="77777777" w:rsidR="00B04F31" w:rsidRPr="003F48AE" w:rsidRDefault="00B04F31" w:rsidP="00B04F31">
            <w:pPr>
              <w:pStyle w:val="TableParagraph"/>
              <w:spacing w:before="3"/>
              <w:ind w:left="69"/>
              <w:jc w:val="both"/>
              <w:rPr>
                <w:rFonts w:asciiTheme="majorHAnsi" w:hAnsiTheme="majorHAnsi" w:cstheme="majorHAnsi"/>
              </w:rPr>
            </w:pPr>
            <w:r w:rsidRPr="003F48AE">
              <w:rPr>
                <w:rFonts w:asciiTheme="majorHAnsi" w:hAnsiTheme="majorHAnsi" w:cstheme="majorHAnsi"/>
              </w:rPr>
              <w:t>Correo electrónico:</w:t>
            </w:r>
          </w:p>
        </w:tc>
        <w:tc>
          <w:tcPr>
            <w:tcW w:w="2397" w:type="dxa"/>
            <w:gridSpan w:val="5"/>
            <w:tcBorders>
              <w:right w:val="nil"/>
            </w:tcBorders>
            <w:shd w:val="clear" w:color="auto" w:fill="auto"/>
          </w:tcPr>
          <w:p w14:paraId="382733E9" w14:textId="77777777" w:rsidR="00B04F31" w:rsidRPr="003F48AE" w:rsidRDefault="00B04F31" w:rsidP="00B04F31">
            <w:pPr>
              <w:pStyle w:val="TableParagraph"/>
              <w:jc w:val="both"/>
              <w:rPr>
                <w:rFonts w:asciiTheme="majorHAnsi" w:hAnsiTheme="majorHAnsi" w:cstheme="majorHAnsi"/>
              </w:rPr>
            </w:pPr>
          </w:p>
        </w:tc>
        <w:tc>
          <w:tcPr>
            <w:tcW w:w="20" w:type="dxa"/>
            <w:tcBorders>
              <w:left w:val="nil"/>
              <w:right w:val="nil"/>
            </w:tcBorders>
            <w:shd w:val="clear" w:color="auto" w:fill="auto"/>
          </w:tcPr>
          <w:p w14:paraId="52FF3A19" w14:textId="77777777" w:rsidR="00B04F31" w:rsidRPr="003F48AE" w:rsidRDefault="00B04F31" w:rsidP="00B04F31">
            <w:pPr>
              <w:pStyle w:val="TableParagraph"/>
              <w:jc w:val="both"/>
              <w:rPr>
                <w:rFonts w:asciiTheme="majorHAnsi" w:hAnsiTheme="majorHAnsi" w:cstheme="majorHAnsi"/>
              </w:rPr>
            </w:pPr>
          </w:p>
        </w:tc>
        <w:tc>
          <w:tcPr>
            <w:tcW w:w="138" w:type="dxa"/>
            <w:tcBorders>
              <w:left w:val="nil"/>
              <w:right w:val="nil"/>
            </w:tcBorders>
            <w:shd w:val="clear" w:color="auto" w:fill="auto"/>
          </w:tcPr>
          <w:p w14:paraId="2464C3B9" w14:textId="77777777" w:rsidR="00B04F31" w:rsidRPr="003F48AE" w:rsidRDefault="00B04F31" w:rsidP="00B04F31">
            <w:pPr>
              <w:pStyle w:val="TableParagraph"/>
              <w:jc w:val="both"/>
              <w:rPr>
                <w:rFonts w:asciiTheme="majorHAnsi" w:hAnsiTheme="majorHAnsi" w:cstheme="majorHAnsi"/>
              </w:rPr>
            </w:pPr>
          </w:p>
        </w:tc>
        <w:tc>
          <w:tcPr>
            <w:tcW w:w="1302" w:type="dxa"/>
            <w:gridSpan w:val="4"/>
            <w:tcBorders>
              <w:left w:val="nil"/>
              <w:right w:val="nil"/>
            </w:tcBorders>
            <w:shd w:val="clear" w:color="auto" w:fill="auto"/>
          </w:tcPr>
          <w:p w14:paraId="48B56699" w14:textId="77777777" w:rsidR="00B04F31" w:rsidRPr="003F48AE" w:rsidRDefault="00B04F31" w:rsidP="00B04F31">
            <w:pPr>
              <w:pStyle w:val="TableParagraph"/>
              <w:jc w:val="both"/>
              <w:rPr>
                <w:rFonts w:asciiTheme="majorHAnsi" w:hAnsiTheme="majorHAnsi" w:cstheme="majorHAnsi"/>
              </w:rPr>
            </w:pPr>
          </w:p>
        </w:tc>
        <w:tc>
          <w:tcPr>
            <w:tcW w:w="257" w:type="dxa"/>
            <w:tcBorders>
              <w:left w:val="nil"/>
              <w:right w:val="nil"/>
            </w:tcBorders>
            <w:shd w:val="clear" w:color="auto" w:fill="auto"/>
          </w:tcPr>
          <w:p w14:paraId="722DE5FA" w14:textId="77777777" w:rsidR="00B04F31" w:rsidRPr="003F48AE" w:rsidRDefault="00B04F31" w:rsidP="00B04F31">
            <w:pPr>
              <w:pStyle w:val="TableParagraph"/>
              <w:jc w:val="both"/>
              <w:rPr>
                <w:rFonts w:asciiTheme="majorHAnsi" w:hAnsiTheme="majorHAnsi" w:cstheme="majorHAnsi"/>
              </w:rPr>
            </w:pPr>
          </w:p>
        </w:tc>
        <w:tc>
          <w:tcPr>
            <w:tcW w:w="2833" w:type="dxa"/>
            <w:gridSpan w:val="5"/>
            <w:tcBorders>
              <w:left w:val="nil"/>
            </w:tcBorders>
            <w:shd w:val="clear" w:color="auto" w:fill="auto"/>
          </w:tcPr>
          <w:p w14:paraId="65DCA553" w14:textId="77777777" w:rsidR="00B04F31" w:rsidRPr="003F48AE" w:rsidRDefault="00B04F31" w:rsidP="00B04F31">
            <w:pPr>
              <w:pStyle w:val="TableParagraph"/>
              <w:jc w:val="both"/>
              <w:rPr>
                <w:rFonts w:asciiTheme="majorHAnsi" w:hAnsiTheme="majorHAnsi" w:cstheme="majorHAnsi"/>
              </w:rPr>
            </w:pPr>
          </w:p>
        </w:tc>
      </w:tr>
      <w:tr w:rsidR="00B04F31" w:rsidRPr="003F48AE" w14:paraId="0ED8F42A" w14:textId="77777777" w:rsidTr="00C47034">
        <w:trPr>
          <w:trHeight w:val="261"/>
        </w:trPr>
        <w:tc>
          <w:tcPr>
            <w:tcW w:w="1984" w:type="dxa"/>
            <w:shd w:val="clear" w:color="auto" w:fill="F2F2F2" w:themeFill="background1" w:themeFillShade="F2"/>
          </w:tcPr>
          <w:p w14:paraId="30B6E365" w14:textId="77777777" w:rsidR="00B04F31" w:rsidRPr="003F48AE" w:rsidRDefault="00B04F31" w:rsidP="00B04F31">
            <w:pPr>
              <w:pStyle w:val="TableParagraph"/>
              <w:spacing w:before="2"/>
              <w:ind w:left="69"/>
              <w:jc w:val="both"/>
              <w:rPr>
                <w:rFonts w:asciiTheme="majorHAnsi" w:hAnsiTheme="majorHAnsi" w:cstheme="majorHAnsi"/>
              </w:rPr>
            </w:pPr>
            <w:r w:rsidRPr="003F48AE">
              <w:rPr>
                <w:rFonts w:asciiTheme="majorHAnsi" w:hAnsiTheme="majorHAnsi" w:cstheme="majorHAnsi"/>
              </w:rPr>
              <w:t>Centro</w:t>
            </w:r>
            <w:r w:rsidRPr="003F48AE">
              <w:rPr>
                <w:rFonts w:asciiTheme="majorHAnsi" w:hAnsiTheme="majorHAnsi" w:cstheme="majorHAnsi"/>
                <w:spacing w:val="-39"/>
              </w:rPr>
              <w:t xml:space="preserve"> </w:t>
            </w:r>
            <w:r w:rsidRPr="003F48AE">
              <w:rPr>
                <w:rFonts w:asciiTheme="majorHAnsi" w:hAnsiTheme="majorHAnsi" w:cstheme="majorHAnsi"/>
              </w:rPr>
              <w:t>de</w:t>
            </w:r>
            <w:r w:rsidRPr="003F48AE">
              <w:rPr>
                <w:rFonts w:asciiTheme="majorHAnsi" w:hAnsiTheme="majorHAnsi" w:cstheme="majorHAnsi"/>
                <w:spacing w:val="-37"/>
              </w:rPr>
              <w:t xml:space="preserve"> </w:t>
            </w:r>
            <w:r w:rsidRPr="003F48AE">
              <w:rPr>
                <w:rFonts w:asciiTheme="majorHAnsi" w:hAnsiTheme="majorHAnsi" w:cstheme="majorHAnsi"/>
              </w:rPr>
              <w:t>labores</w:t>
            </w:r>
            <w:r w:rsidRPr="003F48AE">
              <w:rPr>
                <w:rFonts w:asciiTheme="majorHAnsi" w:hAnsiTheme="majorHAnsi" w:cstheme="majorHAnsi"/>
                <w:spacing w:val="-38"/>
              </w:rPr>
              <w:t xml:space="preserve"> </w:t>
            </w:r>
            <w:r w:rsidRPr="003F48AE">
              <w:rPr>
                <w:rFonts w:asciiTheme="majorHAnsi" w:hAnsiTheme="majorHAnsi" w:cstheme="majorHAnsi"/>
              </w:rPr>
              <w:t>actual:</w:t>
            </w:r>
          </w:p>
        </w:tc>
        <w:tc>
          <w:tcPr>
            <w:tcW w:w="2397" w:type="dxa"/>
            <w:gridSpan w:val="5"/>
            <w:tcBorders>
              <w:right w:val="nil"/>
            </w:tcBorders>
            <w:shd w:val="clear" w:color="auto" w:fill="auto"/>
          </w:tcPr>
          <w:p w14:paraId="733E564E" w14:textId="77777777" w:rsidR="00B04F31" w:rsidRPr="003F48AE" w:rsidRDefault="00B04F31" w:rsidP="00B04F31">
            <w:pPr>
              <w:pStyle w:val="TableParagraph"/>
              <w:jc w:val="both"/>
              <w:rPr>
                <w:rFonts w:asciiTheme="majorHAnsi" w:hAnsiTheme="majorHAnsi" w:cstheme="majorHAnsi"/>
              </w:rPr>
            </w:pPr>
          </w:p>
        </w:tc>
        <w:tc>
          <w:tcPr>
            <w:tcW w:w="20" w:type="dxa"/>
            <w:tcBorders>
              <w:left w:val="nil"/>
              <w:right w:val="nil"/>
            </w:tcBorders>
            <w:shd w:val="clear" w:color="auto" w:fill="auto"/>
          </w:tcPr>
          <w:p w14:paraId="3981EC84" w14:textId="77777777" w:rsidR="00B04F31" w:rsidRPr="003F48AE" w:rsidRDefault="00B04F31" w:rsidP="00B04F31">
            <w:pPr>
              <w:pStyle w:val="TableParagraph"/>
              <w:jc w:val="both"/>
              <w:rPr>
                <w:rFonts w:asciiTheme="majorHAnsi" w:hAnsiTheme="majorHAnsi" w:cstheme="majorHAnsi"/>
              </w:rPr>
            </w:pPr>
          </w:p>
        </w:tc>
        <w:tc>
          <w:tcPr>
            <w:tcW w:w="138" w:type="dxa"/>
            <w:tcBorders>
              <w:left w:val="nil"/>
              <w:right w:val="nil"/>
            </w:tcBorders>
            <w:shd w:val="clear" w:color="auto" w:fill="auto"/>
          </w:tcPr>
          <w:p w14:paraId="485B594C" w14:textId="77777777" w:rsidR="00B04F31" w:rsidRPr="003F48AE" w:rsidRDefault="00B04F31" w:rsidP="00B04F31">
            <w:pPr>
              <w:pStyle w:val="TableParagraph"/>
              <w:jc w:val="both"/>
              <w:rPr>
                <w:rFonts w:asciiTheme="majorHAnsi" w:hAnsiTheme="majorHAnsi" w:cstheme="majorHAnsi"/>
              </w:rPr>
            </w:pPr>
          </w:p>
        </w:tc>
        <w:tc>
          <w:tcPr>
            <w:tcW w:w="1302" w:type="dxa"/>
            <w:gridSpan w:val="4"/>
            <w:tcBorders>
              <w:left w:val="nil"/>
              <w:right w:val="nil"/>
            </w:tcBorders>
            <w:shd w:val="clear" w:color="auto" w:fill="auto"/>
          </w:tcPr>
          <w:p w14:paraId="737D8E2D" w14:textId="77777777" w:rsidR="00B04F31" w:rsidRPr="003F48AE" w:rsidRDefault="00B04F31" w:rsidP="00B04F31">
            <w:pPr>
              <w:pStyle w:val="TableParagraph"/>
              <w:jc w:val="both"/>
              <w:rPr>
                <w:rFonts w:asciiTheme="majorHAnsi" w:hAnsiTheme="majorHAnsi" w:cstheme="majorHAnsi"/>
              </w:rPr>
            </w:pPr>
          </w:p>
        </w:tc>
        <w:tc>
          <w:tcPr>
            <w:tcW w:w="257" w:type="dxa"/>
            <w:tcBorders>
              <w:left w:val="nil"/>
              <w:right w:val="nil"/>
            </w:tcBorders>
            <w:shd w:val="clear" w:color="auto" w:fill="auto"/>
          </w:tcPr>
          <w:p w14:paraId="32C43ED2" w14:textId="77777777" w:rsidR="00B04F31" w:rsidRPr="003F48AE" w:rsidRDefault="00B04F31" w:rsidP="00B04F31">
            <w:pPr>
              <w:pStyle w:val="TableParagraph"/>
              <w:jc w:val="both"/>
              <w:rPr>
                <w:rFonts w:asciiTheme="majorHAnsi" w:hAnsiTheme="majorHAnsi" w:cstheme="majorHAnsi"/>
              </w:rPr>
            </w:pPr>
          </w:p>
        </w:tc>
        <w:tc>
          <w:tcPr>
            <w:tcW w:w="2833" w:type="dxa"/>
            <w:gridSpan w:val="5"/>
            <w:tcBorders>
              <w:left w:val="nil"/>
            </w:tcBorders>
            <w:shd w:val="clear" w:color="auto" w:fill="auto"/>
          </w:tcPr>
          <w:p w14:paraId="2DAADC7A" w14:textId="77777777" w:rsidR="00B04F31" w:rsidRPr="003F48AE" w:rsidRDefault="00B04F31" w:rsidP="00B04F31">
            <w:pPr>
              <w:pStyle w:val="TableParagraph"/>
              <w:jc w:val="both"/>
              <w:rPr>
                <w:rFonts w:asciiTheme="majorHAnsi" w:hAnsiTheme="majorHAnsi" w:cstheme="majorHAnsi"/>
              </w:rPr>
            </w:pPr>
          </w:p>
        </w:tc>
      </w:tr>
      <w:tr w:rsidR="00B04F31" w:rsidRPr="003F48AE" w14:paraId="0F176DBB" w14:textId="77777777" w:rsidTr="00C47034">
        <w:trPr>
          <w:trHeight w:val="279"/>
        </w:trPr>
        <w:tc>
          <w:tcPr>
            <w:tcW w:w="1984" w:type="dxa"/>
            <w:shd w:val="clear" w:color="auto" w:fill="F2F2F2" w:themeFill="background1" w:themeFillShade="F2"/>
          </w:tcPr>
          <w:p w14:paraId="341B9972" w14:textId="77777777" w:rsidR="00B04F31" w:rsidRPr="003F48AE" w:rsidRDefault="00B04F31" w:rsidP="00B04F31">
            <w:pPr>
              <w:pStyle w:val="TableParagraph"/>
              <w:spacing w:before="2"/>
              <w:ind w:left="69"/>
              <w:jc w:val="both"/>
              <w:rPr>
                <w:rFonts w:asciiTheme="majorHAnsi" w:hAnsiTheme="majorHAnsi" w:cstheme="majorHAnsi"/>
              </w:rPr>
            </w:pPr>
            <w:r w:rsidRPr="003F48AE">
              <w:rPr>
                <w:rFonts w:asciiTheme="majorHAnsi" w:hAnsiTheme="majorHAnsi" w:cstheme="majorHAnsi"/>
              </w:rPr>
              <w:t>DNI:</w:t>
            </w:r>
          </w:p>
        </w:tc>
        <w:tc>
          <w:tcPr>
            <w:tcW w:w="492" w:type="dxa"/>
            <w:gridSpan w:val="3"/>
            <w:tcBorders>
              <w:right w:val="nil"/>
            </w:tcBorders>
            <w:shd w:val="clear" w:color="auto" w:fill="auto"/>
          </w:tcPr>
          <w:p w14:paraId="21DA6802" w14:textId="77777777" w:rsidR="00B04F31" w:rsidRPr="003F48AE" w:rsidRDefault="00B04F31" w:rsidP="00B04F31">
            <w:pPr>
              <w:pStyle w:val="TableParagraph"/>
              <w:jc w:val="both"/>
              <w:rPr>
                <w:rFonts w:asciiTheme="majorHAnsi" w:hAnsiTheme="majorHAnsi" w:cstheme="majorHAnsi"/>
              </w:rPr>
            </w:pPr>
          </w:p>
        </w:tc>
        <w:tc>
          <w:tcPr>
            <w:tcW w:w="1905" w:type="dxa"/>
            <w:gridSpan w:val="2"/>
            <w:tcBorders>
              <w:left w:val="nil"/>
              <w:right w:val="nil"/>
            </w:tcBorders>
            <w:shd w:val="clear" w:color="auto" w:fill="auto"/>
          </w:tcPr>
          <w:p w14:paraId="52D4D40A" w14:textId="77777777" w:rsidR="00B04F31" w:rsidRPr="003F48AE" w:rsidRDefault="00B04F31" w:rsidP="00B04F31">
            <w:pPr>
              <w:pStyle w:val="TableParagraph"/>
              <w:jc w:val="both"/>
              <w:rPr>
                <w:rFonts w:asciiTheme="majorHAnsi" w:hAnsiTheme="majorHAnsi" w:cstheme="majorHAnsi"/>
              </w:rPr>
            </w:pPr>
          </w:p>
        </w:tc>
        <w:tc>
          <w:tcPr>
            <w:tcW w:w="20" w:type="dxa"/>
            <w:tcBorders>
              <w:left w:val="nil"/>
              <w:right w:val="nil"/>
            </w:tcBorders>
            <w:shd w:val="clear" w:color="auto" w:fill="auto"/>
          </w:tcPr>
          <w:p w14:paraId="49D77021" w14:textId="77777777" w:rsidR="00B04F31" w:rsidRPr="003F48AE" w:rsidRDefault="00B04F31" w:rsidP="00B04F31">
            <w:pPr>
              <w:pStyle w:val="TableParagraph"/>
              <w:jc w:val="both"/>
              <w:rPr>
                <w:rFonts w:asciiTheme="majorHAnsi" w:hAnsiTheme="majorHAnsi" w:cstheme="majorHAnsi"/>
              </w:rPr>
            </w:pPr>
          </w:p>
        </w:tc>
        <w:tc>
          <w:tcPr>
            <w:tcW w:w="138" w:type="dxa"/>
            <w:tcBorders>
              <w:left w:val="nil"/>
              <w:right w:val="nil"/>
            </w:tcBorders>
            <w:shd w:val="clear" w:color="auto" w:fill="auto"/>
          </w:tcPr>
          <w:p w14:paraId="68F57C6D" w14:textId="77777777" w:rsidR="00B04F31" w:rsidRPr="003F48AE" w:rsidRDefault="00B04F31" w:rsidP="00B04F31">
            <w:pPr>
              <w:pStyle w:val="TableParagraph"/>
              <w:jc w:val="both"/>
              <w:rPr>
                <w:rFonts w:asciiTheme="majorHAnsi" w:hAnsiTheme="majorHAnsi" w:cstheme="majorHAnsi"/>
              </w:rPr>
            </w:pPr>
          </w:p>
        </w:tc>
        <w:tc>
          <w:tcPr>
            <w:tcW w:w="1302" w:type="dxa"/>
            <w:gridSpan w:val="4"/>
            <w:tcBorders>
              <w:left w:val="nil"/>
              <w:right w:val="nil"/>
            </w:tcBorders>
            <w:shd w:val="clear" w:color="auto" w:fill="auto"/>
          </w:tcPr>
          <w:p w14:paraId="2CB344A8" w14:textId="77777777" w:rsidR="00B04F31" w:rsidRPr="003F48AE" w:rsidRDefault="00B04F31" w:rsidP="00B04F31">
            <w:pPr>
              <w:pStyle w:val="TableParagraph"/>
              <w:jc w:val="both"/>
              <w:rPr>
                <w:rFonts w:asciiTheme="majorHAnsi" w:hAnsiTheme="majorHAnsi" w:cstheme="majorHAnsi"/>
              </w:rPr>
            </w:pPr>
          </w:p>
        </w:tc>
        <w:tc>
          <w:tcPr>
            <w:tcW w:w="257" w:type="dxa"/>
            <w:tcBorders>
              <w:left w:val="nil"/>
              <w:right w:val="nil"/>
            </w:tcBorders>
            <w:shd w:val="clear" w:color="auto" w:fill="auto"/>
          </w:tcPr>
          <w:p w14:paraId="745D9973" w14:textId="77777777" w:rsidR="00B04F31" w:rsidRPr="003F48AE" w:rsidRDefault="00B04F31" w:rsidP="00B04F31">
            <w:pPr>
              <w:pStyle w:val="TableParagraph"/>
              <w:jc w:val="both"/>
              <w:rPr>
                <w:rFonts w:asciiTheme="majorHAnsi" w:hAnsiTheme="majorHAnsi" w:cstheme="majorHAnsi"/>
              </w:rPr>
            </w:pPr>
          </w:p>
        </w:tc>
        <w:tc>
          <w:tcPr>
            <w:tcW w:w="2833" w:type="dxa"/>
            <w:gridSpan w:val="5"/>
            <w:tcBorders>
              <w:left w:val="nil"/>
            </w:tcBorders>
            <w:shd w:val="clear" w:color="auto" w:fill="auto"/>
          </w:tcPr>
          <w:p w14:paraId="45D4C85D" w14:textId="77777777" w:rsidR="00B04F31" w:rsidRPr="003F48AE" w:rsidRDefault="00B04F31" w:rsidP="00B04F31">
            <w:pPr>
              <w:pStyle w:val="TableParagraph"/>
              <w:jc w:val="both"/>
              <w:rPr>
                <w:rFonts w:asciiTheme="majorHAnsi" w:hAnsiTheme="majorHAnsi" w:cstheme="majorHAnsi"/>
              </w:rPr>
            </w:pPr>
          </w:p>
        </w:tc>
      </w:tr>
      <w:tr w:rsidR="00B04F31" w:rsidRPr="003F48AE" w14:paraId="6FE31E72" w14:textId="77777777" w:rsidTr="00C47034">
        <w:trPr>
          <w:trHeight w:val="269"/>
        </w:trPr>
        <w:tc>
          <w:tcPr>
            <w:tcW w:w="1984" w:type="dxa"/>
            <w:shd w:val="clear" w:color="auto" w:fill="F2F2F2" w:themeFill="background1" w:themeFillShade="F2"/>
          </w:tcPr>
          <w:p w14:paraId="10D95F86" w14:textId="77777777" w:rsidR="00B04F31" w:rsidRPr="003F48AE" w:rsidRDefault="00B04F31" w:rsidP="00B04F31">
            <w:pPr>
              <w:pStyle w:val="TableParagraph"/>
              <w:spacing w:before="2"/>
              <w:ind w:left="69"/>
              <w:jc w:val="both"/>
              <w:rPr>
                <w:rFonts w:asciiTheme="majorHAnsi" w:hAnsiTheme="majorHAnsi" w:cstheme="majorHAnsi"/>
              </w:rPr>
            </w:pPr>
            <w:r w:rsidRPr="003F48AE">
              <w:rPr>
                <w:rFonts w:asciiTheme="majorHAnsi" w:hAnsiTheme="majorHAnsi" w:cstheme="majorHAnsi"/>
                <w:w w:val="90"/>
              </w:rPr>
              <w:t>RUC:</w:t>
            </w:r>
          </w:p>
        </w:tc>
        <w:tc>
          <w:tcPr>
            <w:tcW w:w="492" w:type="dxa"/>
            <w:gridSpan w:val="3"/>
            <w:tcBorders>
              <w:right w:val="nil"/>
            </w:tcBorders>
            <w:shd w:val="clear" w:color="auto" w:fill="auto"/>
          </w:tcPr>
          <w:p w14:paraId="7E32612E" w14:textId="77777777" w:rsidR="00B04F31" w:rsidRPr="003F48AE" w:rsidRDefault="00B04F31" w:rsidP="00B04F31">
            <w:pPr>
              <w:pStyle w:val="TableParagraph"/>
              <w:jc w:val="both"/>
              <w:rPr>
                <w:rFonts w:asciiTheme="majorHAnsi" w:hAnsiTheme="majorHAnsi" w:cstheme="majorHAnsi"/>
              </w:rPr>
            </w:pPr>
          </w:p>
        </w:tc>
        <w:tc>
          <w:tcPr>
            <w:tcW w:w="1905" w:type="dxa"/>
            <w:gridSpan w:val="2"/>
            <w:tcBorders>
              <w:left w:val="nil"/>
              <w:right w:val="nil"/>
            </w:tcBorders>
            <w:shd w:val="clear" w:color="auto" w:fill="auto"/>
          </w:tcPr>
          <w:p w14:paraId="6DC7292E" w14:textId="77777777" w:rsidR="00B04F31" w:rsidRPr="003F48AE" w:rsidRDefault="00B04F31" w:rsidP="00B04F31">
            <w:pPr>
              <w:pStyle w:val="TableParagraph"/>
              <w:jc w:val="both"/>
              <w:rPr>
                <w:rFonts w:asciiTheme="majorHAnsi" w:hAnsiTheme="majorHAnsi" w:cstheme="majorHAnsi"/>
              </w:rPr>
            </w:pPr>
          </w:p>
        </w:tc>
        <w:tc>
          <w:tcPr>
            <w:tcW w:w="20" w:type="dxa"/>
            <w:tcBorders>
              <w:left w:val="nil"/>
              <w:right w:val="nil"/>
            </w:tcBorders>
            <w:shd w:val="clear" w:color="auto" w:fill="auto"/>
          </w:tcPr>
          <w:p w14:paraId="0C83B323" w14:textId="77777777" w:rsidR="00B04F31" w:rsidRPr="003F48AE" w:rsidRDefault="00B04F31" w:rsidP="00B04F31">
            <w:pPr>
              <w:pStyle w:val="TableParagraph"/>
              <w:jc w:val="both"/>
              <w:rPr>
                <w:rFonts w:asciiTheme="majorHAnsi" w:hAnsiTheme="majorHAnsi" w:cstheme="majorHAnsi"/>
              </w:rPr>
            </w:pPr>
          </w:p>
        </w:tc>
        <w:tc>
          <w:tcPr>
            <w:tcW w:w="138" w:type="dxa"/>
            <w:tcBorders>
              <w:left w:val="nil"/>
              <w:right w:val="nil"/>
            </w:tcBorders>
            <w:shd w:val="clear" w:color="auto" w:fill="auto"/>
          </w:tcPr>
          <w:p w14:paraId="337C0F12" w14:textId="77777777" w:rsidR="00B04F31" w:rsidRPr="003F48AE" w:rsidRDefault="00B04F31" w:rsidP="00B04F31">
            <w:pPr>
              <w:pStyle w:val="TableParagraph"/>
              <w:jc w:val="both"/>
              <w:rPr>
                <w:rFonts w:asciiTheme="majorHAnsi" w:hAnsiTheme="majorHAnsi" w:cstheme="majorHAnsi"/>
              </w:rPr>
            </w:pPr>
          </w:p>
        </w:tc>
        <w:tc>
          <w:tcPr>
            <w:tcW w:w="1302" w:type="dxa"/>
            <w:gridSpan w:val="4"/>
            <w:tcBorders>
              <w:left w:val="nil"/>
              <w:right w:val="nil"/>
            </w:tcBorders>
            <w:shd w:val="clear" w:color="auto" w:fill="auto"/>
          </w:tcPr>
          <w:p w14:paraId="395AF8B6" w14:textId="77777777" w:rsidR="00B04F31" w:rsidRPr="003F48AE" w:rsidRDefault="00B04F31" w:rsidP="00B04F31">
            <w:pPr>
              <w:pStyle w:val="TableParagraph"/>
              <w:jc w:val="both"/>
              <w:rPr>
                <w:rFonts w:asciiTheme="majorHAnsi" w:hAnsiTheme="majorHAnsi" w:cstheme="majorHAnsi"/>
              </w:rPr>
            </w:pPr>
          </w:p>
        </w:tc>
        <w:tc>
          <w:tcPr>
            <w:tcW w:w="257" w:type="dxa"/>
            <w:tcBorders>
              <w:left w:val="nil"/>
              <w:right w:val="nil"/>
            </w:tcBorders>
            <w:shd w:val="clear" w:color="auto" w:fill="auto"/>
          </w:tcPr>
          <w:p w14:paraId="7204296B" w14:textId="77777777" w:rsidR="00B04F31" w:rsidRPr="003F48AE" w:rsidRDefault="00B04F31" w:rsidP="00B04F31">
            <w:pPr>
              <w:pStyle w:val="TableParagraph"/>
              <w:jc w:val="both"/>
              <w:rPr>
                <w:rFonts w:asciiTheme="majorHAnsi" w:hAnsiTheme="majorHAnsi" w:cstheme="majorHAnsi"/>
              </w:rPr>
            </w:pPr>
          </w:p>
        </w:tc>
        <w:tc>
          <w:tcPr>
            <w:tcW w:w="2833" w:type="dxa"/>
            <w:gridSpan w:val="5"/>
            <w:tcBorders>
              <w:left w:val="nil"/>
            </w:tcBorders>
            <w:shd w:val="clear" w:color="auto" w:fill="auto"/>
          </w:tcPr>
          <w:p w14:paraId="24B5DCC4" w14:textId="77777777" w:rsidR="00B04F31" w:rsidRPr="003F48AE" w:rsidRDefault="00B04F31" w:rsidP="00B04F31">
            <w:pPr>
              <w:pStyle w:val="TableParagraph"/>
              <w:jc w:val="both"/>
              <w:rPr>
                <w:rFonts w:asciiTheme="majorHAnsi" w:hAnsiTheme="majorHAnsi" w:cstheme="majorHAnsi"/>
              </w:rPr>
            </w:pPr>
          </w:p>
        </w:tc>
      </w:tr>
      <w:tr w:rsidR="00B04F31" w:rsidRPr="003F48AE" w14:paraId="3E67A315" w14:textId="77777777" w:rsidTr="00C47034">
        <w:trPr>
          <w:trHeight w:val="698"/>
        </w:trPr>
        <w:tc>
          <w:tcPr>
            <w:tcW w:w="1984" w:type="dxa"/>
            <w:shd w:val="clear" w:color="auto" w:fill="F2F2F2" w:themeFill="background1" w:themeFillShade="F2"/>
          </w:tcPr>
          <w:p w14:paraId="7713F40C" w14:textId="77777777" w:rsidR="00B04F31" w:rsidRPr="003F48AE" w:rsidRDefault="00B04F31" w:rsidP="00B04F31">
            <w:pPr>
              <w:pStyle w:val="TableParagraph"/>
              <w:ind w:left="69"/>
              <w:jc w:val="both"/>
              <w:rPr>
                <w:rFonts w:asciiTheme="majorHAnsi" w:hAnsiTheme="majorHAnsi" w:cstheme="majorHAnsi"/>
              </w:rPr>
            </w:pPr>
            <w:r w:rsidRPr="003F48AE">
              <w:rPr>
                <w:rFonts w:asciiTheme="majorHAnsi" w:hAnsiTheme="majorHAnsi" w:cstheme="majorHAnsi"/>
              </w:rPr>
              <w:t>Relación con el proyecto</w:t>
            </w:r>
          </w:p>
          <w:p w14:paraId="53865B48" w14:textId="77777777" w:rsidR="00B04F31" w:rsidRPr="003F48AE" w:rsidRDefault="00B04F31" w:rsidP="00B04F31">
            <w:pPr>
              <w:pStyle w:val="TableParagraph"/>
              <w:ind w:left="69"/>
              <w:jc w:val="both"/>
              <w:rPr>
                <w:rFonts w:asciiTheme="majorHAnsi" w:hAnsiTheme="majorHAnsi" w:cstheme="majorHAnsi"/>
              </w:rPr>
            </w:pPr>
            <w:r w:rsidRPr="003F48AE">
              <w:rPr>
                <w:rFonts w:asciiTheme="majorHAnsi" w:hAnsiTheme="majorHAnsi" w:cstheme="majorHAnsi"/>
              </w:rPr>
              <w:t>(Marcar con X)</w:t>
            </w:r>
          </w:p>
        </w:tc>
        <w:tc>
          <w:tcPr>
            <w:tcW w:w="1563" w:type="dxa"/>
            <w:gridSpan w:val="4"/>
            <w:shd w:val="clear" w:color="auto" w:fill="D9D9D9" w:themeFill="background1" w:themeFillShade="D9"/>
          </w:tcPr>
          <w:p w14:paraId="6468BAC9" w14:textId="640350DE" w:rsidR="00B04F31" w:rsidRPr="003F48AE" w:rsidRDefault="00B04F31" w:rsidP="00B04F31">
            <w:pPr>
              <w:pStyle w:val="TableParagraph"/>
              <w:ind w:left="101" w:right="489"/>
              <w:jc w:val="both"/>
              <w:rPr>
                <w:rFonts w:asciiTheme="majorHAnsi" w:hAnsiTheme="majorHAnsi" w:cstheme="majorHAnsi"/>
              </w:rPr>
            </w:pPr>
            <w:r w:rsidRPr="003F48AE">
              <w:rPr>
                <w:rFonts w:asciiTheme="majorHAnsi" w:hAnsiTheme="majorHAnsi" w:cstheme="majorHAnsi"/>
                <w:w w:val="95"/>
              </w:rPr>
              <w:t xml:space="preserve">Trabaja en la </w:t>
            </w:r>
            <w:r w:rsidRPr="003F48AE">
              <w:rPr>
                <w:rFonts w:asciiTheme="majorHAnsi" w:hAnsiTheme="majorHAnsi" w:cstheme="majorHAnsi"/>
              </w:rPr>
              <w:t>Entidad Solicitante</w:t>
            </w:r>
          </w:p>
        </w:tc>
        <w:tc>
          <w:tcPr>
            <w:tcW w:w="992" w:type="dxa"/>
            <w:gridSpan w:val="3"/>
            <w:shd w:val="clear" w:color="auto" w:fill="auto"/>
          </w:tcPr>
          <w:p w14:paraId="20D2A4DC" w14:textId="77777777" w:rsidR="00B04F31" w:rsidRPr="003F48AE" w:rsidRDefault="00B04F31" w:rsidP="00B04F31">
            <w:pPr>
              <w:pStyle w:val="TableParagraph"/>
              <w:jc w:val="both"/>
              <w:rPr>
                <w:rFonts w:asciiTheme="majorHAnsi" w:hAnsiTheme="majorHAnsi" w:cstheme="majorHAnsi"/>
              </w:rPr>
            </w:pPr>
          </w:p>
        </w:tc>
        <w:tc>
          <w:tcPr>
            <w:tcW w:w="1559" w:type="dxa"/>
            <w:gridSpan w:val="5"/>
            <w:shd w:val="clear" w:color="auto" w:fill="D9D9D9" w:themeFill="background1" w:themeFillShade="D9"/>
          </w:tcPr>
          <w:p w14:paraId="4C0B5EB8" w14:textId="6E424078" w:rsidR="00B04F31" w:rsidRPr="003F48AE" w:rsidRDefault="00B04F31" w:rsidP="00B04F31">
            <w:pPr>
              <w:pStyle w:val="TableParagraph"/>
              <w:ind w:left="68" w:right="64"/>
              <w:jc w:val="both"/>
              <w:rPr>
                <w:rFonts w:asciiTheme="majorHAnsi" w:hAnsiTheme="majorHAnsi" w:cstheme="majorHAnsi"/>
              </w:rPr>
            </w:pPr>
            <w:r w:rsidRPr="003F48AE">
              <w:rPr>
                <w:rFonts w:asciiTheme="majorHAnsi" w:hAnsiTheme="majorHAnsi" w:cstheme="majorHAnsi"/>
                <w:w w:val="95"/>
              </w:rPr>
              <w:t xml:space="preserve">Trabaja en la </w:t>
            </w:r>
            <w:r w:rsidRPr="003F48AE">
              <w:rPr>
                <w:rFonts w:asciiTheme="majorHAnsi" w:hAnsiTheme="majorHAnsi" w:cstheme="majorHAnsi"/>
              </w:rPr>
              <w:t>Entidad Asociada</w:t>
            </w:r>
          </w:p>
        </w:tc>
        <w:tc>
          <w:tcPr>
            <w:tcW w:w="1275" w:type="dxa"/>
            <w:gridSpan w:val="3"/>
            <w:shd w:val="clear" w:color="auto" w:fill="auto"/>
          </w:tcPr>
          <w:p w14:paraId="6B3D87AA" w14:textId="77777777" w:rsidR="00B04F31" w:rsidRPr="003F48AE" w:rsidRDefault="00B04F31" w:rsidP="00B04F31">
            <w:pPr>
              <w:pStyle w:val="TableParagraph"/>
              <w:jc w:val="both"/>
              <w:rPr>
                <w:rFonts w:asciiTheme="majorHAnsi" w:hAnsiTheme="majorHAnsi" w:cstheme="majorHAnsi"/>
              </w:rPr>
            </w:pPr>
          </w:p>
        </w:tc>
        <w:tc>
          <w:tcPr>
            <w:tcW w:w="1133" w:type="dxa"/>
            <w:shd w:val="clear" w:color="auto" w:fill="D9D9D9" w:themeFill="background1" w:themeFillShade="D9"/>
          </w:tcPr>
          <w:p w14:paraId="328A8842" w14:textId="7EB0240A" w:rsidR="00B04F31" w:rsidRPr="003F48AE" w:rsidRDefault="00B04F31" w:rsidP="00B04F31">
            <w:pPr>
              <w:pStyle w:val="TableParagraph"/>
              <w:ind w:left="70" w:right="28"/>
              <w:jc w:val="both"/>
              <w:rPr>
                <w:rFonts w:asciiTheme="majorHAnsi" w:hAnsiTheme="majorHAnsi" w:cstheme="majorHAnsi"/>
              </w:rPr>
            </w:pPr>
            <w:r w:rsidRPr="003F48AE">
              <w:rPr>
                <w:rFonts w:asciiTheme="majorHAnsi" w:hAnsiTheme="majorHAnsi" w:cstheme="majorHAnsi"/>
                <w:w w:val="95"/>
              </w:rPr>
              <w:t xml:space="preserve">Contratado para el </w:t>
            </w:r>
            <w:r w:rsidRPr="003F48AE">
              <w:rPr>
                <w:rFonts w:asciiTheme="majorHAnsi" w:hAnsiTheme="majorHAnsi" w:cstheme="majorHAnsi"/>
              </w:rPr>
              <w:t>proyecto</w:t>
            </w:r>
          </w:p>
        </w:tc>
        <w:tc>
          <w:tcPr>
            <w:tcW w:w="425" w:type="dxa"/>
            <w:shd w:val="clear" w:color="auto" w:fill="auto"/>
          </w:tcPr>
          <w:p w14:paraId="079A1D6D" w14:textId="77777777" w:rsidR="00B04F31" w:rsidRPr="003F48AE" w:rsidRDefault="00B04F31" w:rsidP="00B04F31">
            <w:pPr>
              <w:pStyle w:val="TableParagraph"/>
              <w:jc w:val="both"/>
              <w:rPr>
                <w:rFonts w:asciiTheme="majorHAnsi" w:hAnsiTheme="majorHAnsi" w:cstheme="majorHAnsi"/>
              </w:rPr>
            </w:pPr>
          </w:p>
        </w:tc>
      </w:tr>
    </w:tbl>
    <w:p w14:paraId="0DCE3056" w14:textId="77777777" w:rsidR="00B04F31" w:rsidRPr="003F48AE" w:rsidRDefault="00B04F31" w:rsidP="00B04F31">
      <w:pPr>
        <w:pStyle w:val="Textoindependiente"/>
        <w:spacing w:before="60"/>
        <w:jc w:val="both"/>
        <w:rPr>
          <w:rFonts w:asciiTheme="majorHAnsi" w:hAnsiTheme="majorHAnsi" w:cstheme="majorHAnsi"/>
        </w:rPr>
      </w:pPr>
    </w:p>
    <w:p w14:paraId="7A47CE1C" w14:textId="343D0547" w:rsidR="00B04F31" w:rsidRPr="003F48AE" w:rsidRDefault="00B04F31" w:rsidP="00B04F31">
      <w:pPr>
        <w:rPr>
          <w:rFonts w:asciiTheme="majorHAnsi" w:hAnsiTheme="majorHAnsi" w:cstheme="majorHAnsi"/>
        </w:rPr>
      </w:pPr>
      <w:r w:rsidRPr="003F48AE">
        <w:rPr>
          <w:rFonts w:asciiTheme="majorHAnsi" w:hAnsiTheme="majorHAnsi" w:cstheme="majorHAnsi"/>
        </w:rPr>
        <w:t>Instrucciones:</w:t>
      </w:r>
    </w:p>
    <w:p w14:paraId="2FBB072D" w14:textId="77777777" w:rsidR="00B04F31" w:rsidRPr="003F48AE" w:rsidRDefault="00B04F31" w:rsidP="003F48AE">
      <w:pPr>
        <w:spacing w:after="0"/>
        <w:rPr>
          <w:rFonts w:asciiTheme="majorHAnsi" w:hAnsiTheme="majorHAnsi" w:cstheme="majorHAnsi"/>
        </w:rPr>
      </w:pPr>
      <w:r w:rsidRPr="003F48AE">
        <w:rPr>
          <w:rFonts w:asciiTheme="majorHAnsi" w:hAnsiTheme="majorHAnsi" w:cstheme="majorHAnsi"/>
        </w:rPr>
        <w:t>Llene todos los cuadros desde la actividad más reciente. Máximo 5 páginas.</w:t>
      </w:r>
    </w:p>
    <w:p w14:paraId="7AFD3BB3" w14:textId="350F1EB1" w:rsidR="00C85D0D" w:rsidRPr="003F48AE" w:rsidRDefault="00B04F31" w:rsidP="003F48AE">
      <w:pPr>
        <w:spacing w:after="0"/>
        <w:rPr>
          <w:rFonts w:asciiTheme="majorHAnsi" w:hAnsiTheme="majorHAnsi" w:cstheme="majorHAnsi"/>
        </w:rPr>
      </w:pPr>
      <w:r w:rsidRPr="003F48AE">
        <w:rPr>
          <w:rFonts w:asciiTheme="majorHAnsi" w:hAnsiTheme="majorHAnsi" w:cstheme="majorHAnsi"/>
        </w:rPr>
        <w:t>ESTUDIOS SUPERIORES (Técnicos, Universitarios y Postgrados)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951"/>
        <w:gridCol w:w="3368"/>
        <w:gridCol w:w="3258"/>
      </w:tblGrid>
      <w:tr w:rsidR="00B04F31" w:rsidRPr="003F48AE" w14:paraId="620A64A1" w14:textId="77777777" w:rsidTr="00C47034">
        <w:trPr>
          <w:trHeight w:val="363"/>
        </w:trPr>
        <w:tc>
          <w:tcPr>
            <w:tcW w:w="2305" w:type="dxa"/>
            <w:gridSpan w:val="2"/>
            <w:shd w:val="clear" w:color="auto" w:fill="D9D9D9" w:themeFill="background1" w:themeFillShade="D9"/>
          </w:tcPr>
          <w:p w14:paraId="7D2AF71A" w14:textId="77777777" w:rsidR="00B04F31" w:rsidRPr="003F48AE" w:rsidRDefault="00B04F31" w:rsidP="004D0977">
            <w:pPr>
              <w:pStyle w:val="TableParagraph"/>
              <w:spacing w:before="2"/>
              <w:ind w:left="115"/>
              <w:jc w:val="both"/>
              <w:rPr>
                <w:rFonts w:asciiTheme="majorHAnsi" w:hAnsiTheme="majorHAnsi" w:cstheme="majorHAnsi"/>
              </w:rPr>
            </w:pPr>
            <w:r w:rsidRPr="003F48AE">
              <w:rPr>
                <w:rFonts w:asciiTheme="majorHAnsi" w:hAnsiTheme="majorHAnsi" w:cstheme="majorHAnsi"/>
                <w:w w:val="95"/>
              </w:rPr>
              <w:t>Años</w:t>
            </w:r>
          </w:p>
        </w:tc>
        <w:tc>
          <w:tcPr>
            <w:tcW w:w="3368" w:type="dxa"/>
            <w:vMerge w:val="restart"/>
            <w:shd w:val="clear" w:color="auto" w:fill="D9D9D9" w:themeFill="background1" w:themeFillShade="D9"/>
          </w:tcPr>
          <w:p w14:paraId="74569495" w14:textId="77777777" w:rsidR="00B04F31" w:rsidRPr="003F48AE" w:rsidRDefault="00B04F31" w:rsidP="004D0977">
            <w:pPr>
              <w:pStyle w:val="TableParagraph"/>
              <w:ind w:left="112"/>
              <w:jc w:val="both"/>
              <w:rPr>
                <w:rFonts w:asciiTheme="majorHAnsi" w:hAnsiTheme="majorHAnsi" w:cstheme="majorHAnsi"/>
              </w:rPr>
            </w:pPr>
            <w:r w:rsidRPr="003F48AE">
              <w:rPr>
                <w:rFonts w:asciiTheme="majorHAnsi" w:hAnsiTheme="majorHAnsi" w:cstheme="majorHAnsi"/>
                <w:w w:val="90"/>
              </w:rPr>
              <w:t>Centro de estudios</w:t>
            </w:r>
          </w:p>
        </w:tc>
        <w:tc>
          <w:tcPr>
            <w:tcW w:w="3258" w:type="dxa"/>
            <w:vMerge w:val="restart"/>
            <w:shd w:val="clear" w:color="auto" w:fill="D9D9D9" w:themeFill="background1" w:themeFillShade="D9"/>
          </w:tcPr>
          <w:p w14:paraId="388F06F3" w14:textId="77777777" w:rsidR="00B04F31" w:rsidRPr="003F48AE" w:rsidRDefault="00B04F31" w:rsidP="004D0977">
            <w:pPr>
              <w:pStyle w:val="TableParagraph"/>
              <w:spacing w:line="290" w:lineRule="auto"/>
              <w:ind w:left="111"/>
              <w:jc w:val="both"/>
              <w:rPr>
                <w:rFonts w:asciiTheme="majorHAnsi" w:hAnsiTheme="majorHAnsi" w:cstheme="majorHAnsi"/>
              </w:rPr>
            </w:pPr>
            <w:r w:rsidRPr="003F48AE">
              <w:rPr>
                <w:rFonts w:asciiTheme="majorHAnsi" w:hAnsiTheme="majorHAnsi" w:cstheme="majorHAnsi"/>
                <w:w w:val="85"/>
              </w:rPr>
              <w:t xml:space="preserve">Grado y/o título </w:t>
            </w:r>
            <w:r w:rsidRPr="003F48AE">
              <w:rPr>
                <w:rFonts w:asciiTheme="majorHAnsi" w:hAnsiTheme="majorHAnsi" w:cstheme="majorHAnsi"/>
                <w:w w:val="95"/>
              </w:rPr>
              <w:t>obtenido</w:t>
            </w:r>
          </w:p>
        </w:tc>
      </w:tr>
      <w:tr w:rsidR="00B04F31" w:rsidRPr="003F48AE" w14:paraId="33FD35B6" w14:textId="77777777" w:rsidTr="00C47034">
        <w:trPr>
          <w:trHeight w:val="270"/>
        </w:trPr>
        <w:tc>
          <w:tcPr>
            <w:tcW w:w="1354" w:type="dxa"/>
            <w:shd w:val="clear" w:color="auto" w:fill="D9D9D9" w:themeFill="background1" w:themeFillShade="D9"/>
          </w:tcPr>
          <w:p w14:paraId="43C351D9" w14:textId="77777777" w:rsidR="00B04F31" w:rsidRPr="003F48AE" w:rsidRDefault="00B04F31" w:rsidP="004D0977">
            <w:pPr>
              <w:pStyle w:val="TableParagraph"/>
              <w:spacing w:before="2"/>
              <w:ind w:left="115"/>
              <w:jc w:val="both"/>
              <w:rPr>
                <w:rFonts w:asciiTheme="majorHAnsi" w:hAnsiTheme="majorHAnsi" w:cstheme="majorHAnsi"/>
              </w:rPr>
            </w:pPr>
            <w:r w:rsidRPr="003F48AE">
              <w:rPr>
                <w:rFonts w:asciiTheme="majorHAnsi" w:hAnsiTheme="majorHAnsi" w:cstheme="majorHAnsi"/>
                <w:w w:val="90"/>
              </w:rPr>
              <w:t>DESDE</w:t>
            </w:r>
          </w:p>
          <w:p w14:paraId="3727D81C" w14:textId="77777777" w:rsidR="00B04F31" w:rsidRPr="003F48AE" w:rsidRDefault="00B04F31" w:rsidP="004D0977">
            <w:pPr>
              <w:pStyle w:val="TableParagraph"/>
              <w:spacing w:before="2"/>
              <w:ind w:left="115"/>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951" w:type="dxa"/>
            <w:shd w:val="clear" w:color="auto" w:fill="D9D9D9" w:themeFill="background1" w:themeFillShade="D9"/>
          </w:tcPr>
          <w:p w14:paraId="0E9A81B1" w14:textId="77777777" w:rsidR="00B04F31" w:rsidRPr="003F48AE" w:rsidRDefault="00B04F31" w:rsidP="004D0977">
            <w:pPr>
              <w:pStyle w:val="TableParagraph"/>
              <w:spacing w:before="2"/>
              <w:ind w:left="112"/>
              <w:jc w:val="both"/>
              <w:rPr>
                <w:rFonts w:asciiTheme="majorHAnsi" w:hAnsiTheme="majorHAnsi" w:cstheme="majorHAnsi"/>
              </w:rPr>
            </w:pPr>
            <w:r w:rsidRPr="003F48AE">
              <w:rPr>
                <w:rFonts w:asciiTheme="majorHAnsi" w:hAnsiTheme="majorHAnsi" w:cstheme="majorHAnsi"/>
                <w:w w:val="90"/>
              </w:rPr>
              <w:t>HASTA</w:t>
            </w:r>
          </w:p>
          <w:p w14:paraId="586E1CC5" w14:textId="77777777" w:rsidR="00B04F31" w:rsidRPr="003F48AE" w:rsidRDefault="00B04F31" w:rsidP="004D0977">
            <w:pPr>
              <w:pStyle w:val="TableParagraph"/>
              <w:spacing w:before="2"/>
              <w:ind w:left="114"/>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3368" w:type="dxa"/>
            <w:vMerge/>
            <w:tcBorders>
              <w:top w:val="nil"/>
            </w:tcBorders>
            <w:shd w:val="clear" w:color="auto" w:fill="D9D9D9" w:themeFill="background1" w:themeFillShade="D9"/>
          </w:tcPr>
          <w:p w14:paraId="1352979F" w14:textId="77777777" w:rsidR="00B04F31" w:rsidRPr="003F48AE" w:rsidRDefault="00B04F31" w:rsidP="004D0977">
            <w:pPr>
              <w:jc w:val="both"/>
              <w:rPr>
                <w:rFonts w:asciiTheme="majorHAnsi" w:hAnsiTheme="majorHAnsi" w:cstheme="majorHAnsi"/>
              </w:rPr>
            </w:pPr>
          </w:p>
        </w:tc>
        <w:tc>
          <w:tcPr>
            <w:tcW w:w="3258" w:type="dxa"/>
            <w:vMerge/>
            <w:tcBorders>
              <w:top w:val="nil"/>
            </w:tcBorders>
            <w:shd w:val="clear" w:color="auto" w:fill="D9D9D9" w:themeFill="background1" w:themeFillShade="D9"/>
          </w:tcPr>
          <w:p w14:paraId="628F715F" w14:textId="77777777" w:rsidR="00B04F31" w:rsidRPr="003F48AE" w:rsidRDefault="00B04F31" w:rsidP="004D0977">
            <w:pPr>
              <w:jc w:val="both"/>
              <w:rPr>
                <w:rFonts w:asciiTheme="majorHAnsi" w:hAnsiTheme="majorHAnsi" w:cstheme="majorHAnsi"/>
              </w:rPr>
            </w:pPr>
          </w:p>
        </w:tc>
      </w:tr>
      <w:tr w:rsidR="00B04F31" w:rsidRPr="003F48AE" w14:paraId="0FB5CF68" w14:textId="77777777" w:rsidTr="00C47034">
        <w:trPr>
          <w:trHeight w:val="508"/>
        </w:trPr>
        <w:tc>
          <w:tcPr>
            <w:tcW w:w="1354" w:type="dxa"/>
            <w:shd w:val="clear" w:color="auto" w:fill="auto"/>
          </w:tcPr>
          <w:p w14:paraId="140245AF" w14:textId="77777777" w:rsidR="00B04F31" w:rsidRPr="003F48AE" w:rsidRDefault="00B04F31" w:rsidP="004D0977">
            <w:pPr>
              <w:pStyle w:val="TableParagraph"/>
              <w:jc w:val="both"/>
              <w:rPr>
                <w:rFonts w:asciiTheme="majorHAnsi" w:hAnsiTheme="majorHAnsi" w:cstheme="majorHAnsi"/>
              </w:rPr>
            </w:pPr>
          </w:p>
        </w:tc>
        <w:tc>
          <w:tcPr>
            <w:tcW w:w="951" w:type="dxa"/>
            <w:shd w:val="clear" w:color="auto" w:fill="auto"/>
          </w:tcPr>
          <w:p w14:paraId="363817C0" w14:textId="77777777" w:rsidR="00B04F31" w:rsidRPr="003F48AE" w:rsidRDefault="00B04F31" w:rsidP="004D0977">
            <w:pPr>
              <w:pStyle w:val="TableParagraph"/>
              <w:jc w:val="both"/>
              <w:rPr>
                <w:rFonts w:asciiTheme="majorHAnsi" w:hAnsiTheme="majorHAnsi" w:cstheme="majorHAnsi"/>
              </w:rPr>
            </w:pPr>
          </w:p>
        </w:tc>
        <w:tc>
          <w:tcPr>
            <w:tcW w:w="3368" w:type="dxa"/>
            <w:shd w:val="clear" w:color="auto" w:fill="auto"/>
          </w:tcPr>
          <w:p w14:paraId="20F3FE0A" w14:textId="77777777" w:rsidR="00B04F31" w:rsidRPr="003F48AE" w:rsidRDefault="00B04F31" w:rsidP="004D0977">
            <w:pPr>
              <w:pStyle w:val="TableParagraph"/>
              <w:jc w:val="both"/>
              <w:rPr>
                <w:rFonts w:asciiTheme="majorHAnsi" w:hAnsiTheme="majorHAnsi" w:cstheme="majorHAnsi"/>
              </w:rPr>
            </w:pPr>
          </w:p>
        </w:tc>
        <w:tc>
          <w:tcPr>
            <w:tcW w:w="3258" w:type="dxa"/>
            <w:shd w:val="clear" w:color="auto" w:fill="auto"/>
          </w:tcPr>
          <w:p w14:paraId="4B657E94" w14:textId="77777777" w:rsidR="00B04F31" w:rsidRPr="003F48AE" w:rsidRDefault="00B04F31" w:rsidP="004D0977">
            <w:pPr>
              <w:pStyle w:val="TableParagraph"/>
              <w:jc w:val="both"/>
              <w:rPr>
                <w:rFonts w:asciiTheme="majorHAnsi" w:hAnsiTheme="majorHAnsi" w:cstheme="majorHAnsi"/>
              </w:rPr>
            </w:pPr>
          </w:p>
        </w:tc>
      </w:tr>
      <w:tr w:rsidR="00B04F31" w:rsidRPr="003F48AE" w14:paraId="4F996741" w14:textId="77777777" w:rsidTr="00C47034">
        <w:trPr>
          <w:trHeight w:val="511"/>
        </w:trPr>
        <w:tc>
          <w:tcPr>
            <w:tcW w:w="1354" w:type="dxa"/>
            <w:shd w:val="clear" w:color="auto" w:fill="auto"/>
          </w:tcPr>
          <w:p w14:paraId="4CE281E0" w14:textId="77777777" w:rsidR="00B04F31" w:rsidRPr="003F48AE" w:rsidRDefault="00B04F31" w:rsidP="004D0977">
            <w:pPr>
              <w:pStyle w:val="TableParagraph"/>
              <w:jc w:val="both"/>
              <w:rPr>
                <w:rFonts w:asciiTheme="majorHAnsi" w:hAnsiTheme="majorHAnsi" w:cstheme="majorHAnsi"/>
              </w:rPr>
            </w:pPr>
          </w:p>
        </w:tc>
        <w:tc>
          <w:tcPr>
            <w:tcW w:w="951" w:type="dxa"/>
            <w:shd w:val="clear" w:color="auto" w:fill="auto"/>
          </w:tcPr>
          <w:p w14:paraId="289D57F3" w14:textId="77777777" w:rsidR="00B04F31" w:rsidRPr="003F48AE" w:rsidRDefault="00B04F31" w:rsidP="004D0977">
            <w:pPr>
              <w:pStyle w:val="TableParagraph"/>
              <w:jc w:val="both"/>
              <w:rPr>
                <w:rFonts w:asciiTheme="majorHAnsi" w:hAnsiTheme="majorHAnsi" w:cstheme="majorHAnsi"/>
              </w:rPr>
            </w:pPr>
          </w:p>
        </w:tc>
        <w:tc>
          <w:tcPr>
            <w:tcW w:w="3368" w:type="dxa"/>
            <w:shd w:val="clear" w:color="auto" w:fill="auto"/>
          </w:tcPr>
          <w:p w14:paraId="3743DC7F" w14:textId="77777777" w:rsidR="00B04F31" w:rsidRPr="003F48AE" w:rsidRDefault="00B04F31" w:rsidP="004D0977">
            <w:pPr>
              <w:pStyle w:val="TableParagraph"/>
              <w:jc w:val="both"/>
              <w:rPr>
                <w:rFonts w:asciiTheme="majorHAnsi" w:hAnsiTheme="majorHAnsi" w:cstheme="majorHAnsi"/>
              </w:rPr>
            </w:pPr>
          </w:p>
        </w:tc>
        <w:tc>
          <w:tcPr>
            <w:tcW w:w="3258" w:type="dxa"/>
            <w:shd w:val="clear" w:color="auto" w:fill="auto"/>
          </w:tcPr>
          <w:p w14:paraId="416EB819" w14:textId="77777777" w:rsidR="00B04F31" w:rsidRPr="003F48AE" w:rsidRDefault="00B04F31" w:rsidP="004D0977">
            <w:pPr>
              <w:pStyle w:val="TableParagraph"/>
              <w:jc w:val="both"/>
              <w:rPr>
                <w:rFonts w:asciiTheme="majorHAnsi" w:hAnsiTheme="majorHAnsi" w:cstheme="majorHAnsi"/>
              </w:rPr>
            </w:pPr>
          </w:p>
        </w:tc>
      </w:tr>
      <w:tr w:rsidR="00B04F31" w:rsidRPr="003F48AE" w14:paraId="6E37188E" w14:textId="77777777" w:rsidTr="00C47034">
        <w:trPr>
          <w:trHeight w:val="508"/>
        </w:trPr>
        <w:tc>
          <w:tcPr>
            <w:tcW w:w="1354" w:type="dxa"/>
            <w:shd w:val="clear" w:color="auto" w:fill="auto"/>
          </w:tcPr>
          <w:p w14:paraId="4B1B1017" w14:textId="77777777" w:rsidR="00B04F31" w:rsidRPr="003F48AE" w:rsidRDefault="00B04F31" w:rsidP="004D0977">
            <w:pPr>
              <w:pStyle w:val="TableParagraph"/>
              <w:jc w:val="both"/>
              <w:rPr>
                <w:rFonts w:asciiTheme="majorHAnsi" w:hAnsiTheme="majorHAnsi" w:cstheme="majorHAnsi"/>
              </w:rPr>
            </w:pPr>
          </w:p>
        </w:tc>
        <w:tc>
          <w:tcPr>
            <w:tcW w:w="951" w:type="dxa"/>
            <w:shd w:val="clear" w:color="auto" w:fill="auto"/>
          </w:tcPr>
          <w:p w14:paraId="68451646" w14:textId="77777777" w:rsidR="00B04F31" w:rsidRPr="003F48AE" w:rsidRDefault="00B04F31" w:rsidP="004D0977">
            <w:pPr>
              <w:pStyle w:val="TableParagraph"/>
              <w:jc w:val="both"/>
              <w:rPr>
                <w:rFonts w:asciiTheme="majorHAnsi" w:hAnsiTheme="majorHAnsi" w:cstheme="majorHAnsi"/>
              </w:rPr>
            </w:pPr>
          </w:p>
        </w:tc>
        <w:tc>
          <w:tcPr>
            <w:tcW w:w="3368" w:type="dxa"/>
            <w:shd w:val="clear" w:color="auto" w:fill="auto"/>
          </w:tcPr>
          <w:p w14:paraId="3D74660E" w14:textId="77777777" w:rsidR="00B04F31" w:rsidRPr="003F48AE" w:rsidRDefault="00B04F31" w:rsidP="004D0977">
            <w:pPr>
              <w:pStyle w:val="TableParagraph"/>
              <w:jc w:val="both"/>
              <w:rPr>
                <w:rFonts w:asciiTheme="majorHAnsi" w:hAnsiTheme="majorHAnsi" w:cstheme="majorHAnsi"/>
              </w:rPr>
            </w:pPr>
          </w:p>
        </w:tc>
        <w:tc>
          <w:tcPr>
            <w:tcW w:w="3258" w:type="dxa"/>
            <w:shd w:val="clear" w:color="auto" w:fill="auto"/>
          </w:tcPr>
          <w:p w14:paraId="357BECC5" w14:textId="77777777" w:rsidR="00B04F31" w:rsidRPr="003F48AE" w:rsidRDefault="00B04F31" w:rsidP="004D0977">
            <w:pPr>
              <w:pStyle w:val="TableParagraph"/>
              <w:jc w:val="both"/>
              <w:rPr>
                <w:rFonts w:asciiTheme="majorHAnsi" w:hAnsiTheme="majorHAnsi" w:cstheme="majorHAnsi"/>
              </w:rPr>
            </w:pPr>
          </w:p>
        </w:tc>
      </w:tr>
    </w:tbl>
    <w:p w14:paraId="669B72E9" w14:textId="77777777" w:rsidR="003F48AE" w:rsidRPr="003F48AE" w:rsidRDefault="003F48AE" w:rsidP="00B04F31">
      <w:pPr>
        <w:pStyle w:val="Textoindependiente"/>
        <w:spacing w:before="59"/>
        <w:jc w:val="both"/>
        <w:rPr>
          <w:rFonts w:asciiTheme="majorHAnsi" w:hAnsiTheme="majorHAnsi" w:cstheme="majorHAnsi"/>
          <w:w w:val="95"/>
        </w:rPr>
      </w:pPr>
    </w:p>
    <w:p w14:paraId="54AA7A31" w14:textId="0729B899" w:rsidR="00B04F31" w:rsidRPr="003F48AE" w:rsidRDefault="00B04F31" w:rsidP="00B04F31">
      <w:pPr>
        <w:pStyle w:val="Textoindependiente"/>
        <w:spacing w:before="59"/>
        <w:jc w:val="both"/>
        <w:rPr>
          <w:rFonts w:asciiTheme="majorHAnsi" w:hAnsiTheme="majorHAnsi" w:cstheme="majorHAnsi"/>
          <w:w w:val="95"/>
        </w:rPr>
      </w:pPr>
      <w:r w:rsidRPr="003F48AE">
        <w:rPr>
          <w:rFonts w:asciiTheme="majorHAnsi" w:hAnsiTheme="majorHAnsi" w:cstheme="majorHAnsi"/>
          <w:w w:val="95"/>
        </w:rPr>
        <w:t>ESPECIALIZACIONES (Cursos, Diplomados u Otros)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2041"/>
        <w:gridCol w:w="2276"/>
        <w:gridCol w:w="3541"/>
      </w:tblGrid>
      <w:tr w:rsidR="00B04F31" w:rsidRPr="003F48AE" w14:paraId="5761D7C6" w14:textId="77777777" w:rsidTr="24E0BF2C">
        <w:trPr>
          <w:trHeight w:val="487"/>
        </w:trPr>
        <w:tc>
          <w:tcPr>
            <w:tcW w:w="3114" w:type="dxa"/>
            <w:gridSpan w:val="2"/>
            <w:shd w:val="clear" w:color="auto" w:fill="D9D9D9" w:themeFill="background1" w:themeFillShade="D9"/>
          </w:tcPr>
          <w:p w14:paraId="19DDC00F" w14:textId="77777777" w:rsidR="00B04F31" w:rsidRPr="003F48AE" w:rsidRDefault="00B04F31" w:rsidP="004D0977">
            <w:pPr>
              <w:pStyle w:val="TableParagraph"/>
              <w:jc w:val="both"/>
              <w:rPr>
                <w:rFonts w:asciiTheme="majorHAnsi" w:hAnsiTheme="majorHAnsi" w:cstheme="majorHAnsi"/>
              </w:rPr>
            </w:pPr>
            <w:r w:rsidRPr="003F48AE">
              <w:rPr>
                <w:rFonts w:asciiTheme="majorHAnsi" w:hAnsiTheme="majorHAnsi" w:cstheme="majorHAnsi"/>
              </w:rPr>
              <w:t>Periodo</w:t>
            </w:r>
          </w:p>
        </w:tc>
        <w:tc>
          <w:tcPr>
            <w:tcW w:w="2276" w:type="dxa"/>
            <w:vMerge w:val="restart"/>
            <w:shd w:val="clear" w:color="auto" w:fill="D9D9D9" w:themeFill="background1" w:themeFillShade="D9"/>
          </w:tcPr>
          <w:p w14:paraId="6B1DCCB3" w14:textId="77777777" w:rsidR="00B04F31" w:rsidRPr="003F48AE" w:rsidRDefault="00B04F31" w:rsidP="004D0977">
            <w:pPr>
              <w:pStyle w:val="TableParagraph"/>
              <w:jc w:val="both"/>
              <w:rPr>
                <w:rFonts w:asciiTheme="majorHAnsi" w:hAnsiTheme="majorHAnsi" w:cstheme="majorHAnsi"/>
              </w:rPr>
            </w:pPr>
          </w:p>
          <w:p w14:paraId="7142D347" w14:textId="77777777" w:rsidR="00B04F31" w:rsidRPr="003F48AE" w:rsidRDefault="00B04F31" w:rsidP="004D0977">
            <w:pPr>
              <w:pStyle w:val="TableParagraph"/>
              <w:ind w:left="114"/>
              <w:jc w:val="both"/>
              <w:rPr>
                <w:rFonts w:asciiTheme="majorHAnsi" w:hAnsiTheme="majorHAnsi" w:cstheme="majorHAnsi"/>
              </w:rPr>
            </w:pPr>
            <w:r w:rsidRPr="003F48AE">
              <w:rPr>
                <w:rFonts w:asciiTheme="majorHAnsi" w:hAnsiTheme="majorHAnsi" w:cstheme="majorHAnsi"/>
                <w:w w:val="85"/>
              </w:rPr>
              <w:t>Centro de estudios</w:t>
            </w:r>
          </w:p>
        </w:tc>
        <w:tc>
          <w:tcPr>
            <w:tcW w:w="3541" w:type="dxa"/>
            <w:vMerge w:val="restart"/>
            <w:shd w:val="clear" w:color="auto" w:fill="D9D9D9" w:themeFill="background1" w:themeFillShade="D9"/>
          </w:tcPr>
          <w:p w14:paraId="2BB04C7F" w14:textId="77777777" w:rsidR="00B04F31" w:rsidRPr="003F48AE" w:rsidRDefault="00B04F31" w:rsidP="004D0977">
            <w:pPr>
              <w:pStyle w:val="TableParagraph"/>
              <w:jc w:val="both"/>
              <w:rPr>
                <w:rFonts w:asciiTheme="majorHAnsi" w:hAnsiTheme="majorHAnsi" w:cstheme="majorHAnsi"/>
              </w:rPr>
            </w:pPr>
          </w:p>
          <w:p w14:paraId="257367CD" w14:textId="77777777" w:rsidR="00B04F31" w:rsidRPr="003F48AE" w:rsidRDefault="5F1619E8" w:rsidP="004D0977">
            <w:pPr>
              <w:pStyle w:val="TableParagraph"/>
              <w:ind w:left="111"/>
              <w:jc w:val="both"/>
              <w:rPr>
                <w:rFonts w:asciiTheme="majorHAnsi" w:hAnsiTheme="majorHAnsi" w:cstheme="majorHAnsi"/>
              </w:rPr>
            </w:pPr>
            <w:r w:rsidRPr="24E0BF2C">
              <w:rPr>
                <w:rFonts w:asciiTheme="majorHAnsi" w:hAnsiTheme="majorHAnsi" w:cstheme="majorBidi"/>
                <w:w w:val="95"/>
              </w:rPr>
              <w:t>Especialización</w:t>
            </w:r>
            <w:r w:rsidR="00B04F31" w:rsidRPr="24E0BF2C">
              <w:rPr>
                <w:rStyle w:val="Refdenotaalpie"/>
                <w:rFonts w:asciiTheme="majorHAnsi" w:hAnsiTheme="majorHAnsi" w:cstheme="majorBidi"/>
                <w:w w:val="95"/>
              </w:rPr>
              <w:footnoteReference w:id="12"/>
            </w:r>
          </w:p>
        </w:tc>
      </w:tr>
      <w:tr w:rsidR="00B04F31" w:rsidRPr="003F48AE" w14:paraId="54783A7E" w14:textId="77777777" w:rsidTr="24E0BF2C">
        <w:trPr>
          <w:trHeight w:val="509"/>
        </w:trPr>
        <w:tc>
          <w:tcPr>
            <w:tcW w:w="1073" w:type="dxa"/>
            <w:shd w:val="clear" w:color="auto" w:fill="D9D9D9" w:themeFill="background1" w:themeFillShade="D9"/>
          </w:tcPr>
          <w:p w14:paraId="5F9F9886" w14:textId="77777777" w:rsidR="00B04F31" w:rsidRPr="003F48AE" w:rsidRDefault="00B04F31" w:rsidP="004D0977">
            <w:pPr>
              <w:pStyle w:val="TableParagraph"/>
              <w:spacing w:before="2"/>
              <w:ind w:left="115"/>
              <w:jc w:val="both"/>
              <w:rPr>
                <w:rFonts w:asciiTheme="majorHAnsi" w:hAnsiTheme="majorHAnsi" w:cstheme="majorHAnsi"/>
              </w:rPr>
            </w:pPr>
            <w:r w:rsidRPr="003F48AE">
              <w:rPr>
                <w:rFonts w:asciiTheme="majorHAnsi" w:hAnsiTheme="majorHAnsi" w:cstheme="majorHAnsi"/>
                <w:w w:val="90"/>
              </w:rPr>
              <w:t>DESDE</w:t>
            </w:r>
          </w:p>
          <w:p w14:paraId="08AB4578" w14:textId="77777777" w:rsidR="00B04F31" w:rsidRPr="003F48AE" w:rsidRDefault="00B04F31" w:rsidP="004D0977">
            <w:pPr>
              <w:pStyle w:val="TableParagraph"/>
              <w:ind w:left="115"/>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2041" w:type="dxa"/>
            <w:shd w:val="clear" w:color="auto" w:fill="D9D9D9" w:themeFill="background1" w:themeFillShade="D9"/>
          </w:tcPr>
          <w:p w14:paraId="2D94B894" w14:textId="77777777" w:rsidR="00B04F31" w:rsidRPr="003F48AE" w:rsidRDefault="00B04F31" w:rsidP="004D0977">
            <w:pPr>
              <w:pStyle w:val="TableParagraph"/>
              <w:spacing w:before="2"/>
              <w:ind w:left="112"/>
              <w:jc w:val="both"/>
              <w:rPr>
                <w:rFonts w:asciiTheme="majorHAnsi" w:hAnsiTheme="majorHAnsi" w:cstheme="majorHAnsi"/>
              </w:rPr>
            </w:pPr>
            <w:r w:rsidRPr="003F48AE">
              <w:rPr>
                <w:rFonts w:asciiTheme="majorHAnsi" w:hAnsiTheme="majorHAnsi" w:cstheme="majorHAnsi"/>
                <w:w w:val="90"/>
              </w:rPr>
              <w:t>HASTA</w:t>
            </w:r>
          </w:p>
          <w:p w14:paraId="3D79D125" w14:textId="77777777" w:rsidR="00B04F31" w:rsidRPr="003F48AE" w:rsidRDefault="00B04F31" w:rsidP="004D0977">
            <w:pPr>
              <w:pStyle w:val="TableParagraph"/>
              <w:ind w:left="112"/>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2276" w:type="dxa"/>
            <w:vMerge/>
          </w:tcPr>
          <w:p w14:paraId="055947F2" w14:textId="77777777" w:rsidR="00B04F31" w:rsidRPr="003F48AE" w:rsidRDefault="00B04F31" w:rsidP="004D0977">
            <w:pPr>
              <w:jc w:val="both"/>
              <w:rPr>
                <w:rFonts w:asciiTheme="majorHAnsi" w:hAnsiTheme="majorHAnsi" w:cstheme="majorHAnsi"/>
              </w:rPr>
            </w:pPr>
          </w:p>
        </w:tc>
        <w:tc>
          <w:tcPr>
            <w:tcW w:w="3541" w:type="dxa"/>
            <w:vMerge/>
          </w:tcPr>
          <w:p w14:paraId="4D29B7AD" w14:textId="77777777" w:rsidR="00B04F31" w:rsidRPr="003F48AE" w:rsidRDefault="00B04F31" w:rsidP="004D0977">
            <w:pPr>
              <w:jc w:val="both"/>
              <w:rPr>
                <w:rFonts w:asciiTheme="majorHAnsi" w:hAnsiTheme="majorHAnsi" w:cstheme="majorHAnsi"/>
              </w:rPr>
            </w:pPr>
          </w:p>
        </w:tc>
      </w:tr>
      <w:tr w:rsidR="00B04F31" w:rsidRPr="003F48AE" w14:paraId="1034EDED" w14:textId="77777777" w:rsidTr="24E0BF2C">
        <w:trPr>
          <w:trHeight w:val="508"/>
        </w:trPr>
        <w:tc>
          <w:tcPr>
            <w:tcW w:w="1073" w:type="dxa"/>
            <w:shd w:val="clear" w:color="auto" w:fill="auto"/>
          </w:tcPr>
          <w:p w14:paraId="2368DB07" w14:textId="77777777" w:rsidR="00B04F31" w:rsidRPr="003F48AE" w:rsidRDefault="00B04F31" w:rsidP="004D0977">
            <w:pPr>
              <w:pStyle w:val="TableParagraph"/>
              <w:jc w:val="both"/>
              <w:rPr>
                <w:rFonts w:asciiTheme="majorHAnsi" w:hAnsiTheme="majorHAnsi" w:cstheme="majorHAnsi"/>
              </w:rPr>
            </w:pPr>
          </w:p>
        </w:tc>
        <w:tc>
          <w:tcPr>
            <w:tcW w:w="2041" w:type="dxa"/>
            <w:shd w:val="clear" w:color="auto" w:fill="auto"/>
          </w:tcPr>
          <w:p w14:paraId="08A75A90" w14:textId="77777777" w:rsidR="00B04F31" w:rsidRPr="003F48AE" w:rsidRDefault="00B04F31" w:rsidP="004D0977">
            <w:pPr>
              <w:pStyle w:val="TableParagraph"/>
              <w:jc w:val="both"/>
              <w:rPr>
                <w:rFonts w:asciiTheme="majorHAnsi" w:hAnsiTheme="majorHAnsi" w:cstheme="majorHAnsi"/>
              </w:rPr>
            </w:pPr>
          </w:p>
        </w:tc>
        <w:tc>
          <w:tcPr>
            <w:tcW w:w="2276" w:type="dxa"/>
            <w:shd w:val="clear" w:color="auto" w:fill="auto"/>
          </w:tcPr>
          <w:p w14:paraId="1749F093" w14:textId="77777777" w:rsidR="00B04F31" w:rsidRPr="003F48AE" w:rsidRDefault="00B04F31" w:rsidP="004D0977">
            <w:pPr>
              <w:pStyle w:val="TableParagraph"/>
              <w:jc w:val="both"/>
              <w:rPr>
                <w:rFonts w:asciiTheme="majorHAnsi" w:hAnsiTheme="majorHAnsi" w:cstheme="majorHAnsi"/>
              </w:rPr>
            </w:pPr>
          </w:p>
        </w:tc>
        <w:tc>
          <w:tcPr>
            <w:tcW w:w="3541" w:type="dxa"/>
            <w:shd w:val="clear" w:color="auto" w:fill="auto"/>
          </w:tcPr>
          <w:p w14:paraId="0A9EFBF7" w14:textId="77777777" w:rsidR="00B04F31" w:rsidRPr="003F48AE" w:rsidRDefault="00B04F31" w:rsidP="004D0977">
            <w:pPr>
              <w:pStyle w:val="TableParagraph"/>
              <w:jc w:val="both"/>
              <w:rPr>
                <w:rFonts w:asciiTheme="majorHAnsi" w:hAnsiTheme="majorHAnsi" w:cstheme="majorHAnsi"/>
              </w:rPr>
            </w:pPr>
          </w:p>
        </w:tc>
      </w:tr>
      <w:tr w:rsidR="00B04F31" w:rsidRPr="003F48AE" w14:paraId="458EEB6F" w14:textId="77777777" w:rsidTr="24E0BF2C">
        <w:trPr>
          <w:trHeight w:val="508"/>
        </w:trPr>
        <w:tc>
          <w:tcPr>
            <w:tcW w:w="1073" w:type="dxa"/>
            <w:shd w:val="clear" w:color="auto" w:fill="auto"/>
          </w:tcPr>
          <w:p w14:paraId="5998639B" w14:textId="77777777" w:rsidR="00B04F31" w:rsidRPr="003F48AE" w:rsidRDefault="00B04F31" w:rsidP="004D0977">
            <w:pPr>
              <w:pStyle w:val="TableParagraph"/>
              <w:jc w:val="both"/>
              <w:rPr>
                <w:rFonts w:asciiTheme="majorHAnsi" w:hAnsiTheme="majorHAnsi" w:cstheme="majorHAnsi"/>
              </w:rPr>
            </w:pPr>
          </w:p>
        </w:tc>
        <w:tc>
          <w:tcPr>
            <w:tcW w:w="2041" w:type="dxa"/>
            <w:shd w:val="clear" w:color="auto" w:fill="auto"/>
          </w:tcPr>
          <w:p w14:paraId="4632083A" w14:textId="77777777" w:rsidR="00B04F31" w:rsidRPr="003F48AE" w:rsidRDefault="00B04F31" w:rsidP="004D0977">
            <w:pPr>
              <w:pStyle w:val="TableParagraph"/>
              <w:jc w:val="both"/>
              <w:rPr>
                <w:rFonts w:asciiTheme="majorHAnsi" w:hAnsiTheme="majorHAnsi" w:cstheme="majorHAnsi"/>
              </w:rPr>
            </w:pPr>
          </w:p>
        </w:tc>
        <w:tc>
          <w:tcPr>
            <w:tcW w:w="2276" w:type="dxa"/>
            <w:shd w:val="clear" w:color="auto" w:fill="auto"/>
          </w:tcPr>
          <w:p w14:paraId="08726786" w14:textId="77777777" w:rsidR="00B04F31" w:rsidRPr="003F48AE" w:rsidRDefault="00B04F31" w:rsidP="004D0977">
            <w:pPr>
              <w:pStyle w:val="TableParagraph"/>
              <w:jc w:val="both"/>
              <w:rPr>
                <w:rFonts w:asciiTheme="majorHAnsi" w:hAnsiTheme="majorHAnsi" w:cstheme="majorHAnsi"/>
              </w:rPr>
            </w:pPr>
          </w:p>
        </w:tc>
        <w:tc>
          <w:tcPr>
            <w:tcW w:w="3541" w:type="dxa"/>
            <w:shd w:val="clear" w:color="auto" w:fill="auto"/>
          </w:tcPr>
          <w:p w14:paraId="27FA39FA" w14:textId="77777777" w:rsidR="00B04F31" w:rsidRPr="003F48AE" w:rsidRDefault="00B04F31" w:rsidP="004D0977">
            <w:pPr>
              <w:pStyle w:val="TableParagraph"/>
              <w:jc w:val="both"/>
              <w:rPr>
                <w:rFonts w:asciiTheme="majorHAnsi" w:hAnsiTheme="majorHAnsi" w:cstheme="majorHAnsi"/>
              </w:rPr>
            </w:pPr>
          </w:p>
        </w:tc>
      </w:tr>
    </w:tbl>
    <w:p w14:paraId="2A882995" w14:textId="77777777" w:rsidR="003F48AE" w:rsidRPr="003F48AE" w:rsidRDefault="003F48AE" w:rsidP="00B04F31">
      <w:pPr>
        <w:pStyle w:val="Textoindependiente"/>
        <w:jc w:val="both"/>
        <w:rPr>
          <w:rFonts w:asciiTheme="majorHAnsi" w:hAnsiTheme="majorHAnsi" w:cstheme="majorHAnsi"/>
        </w:rPr>
      </w:pPr>
    </w:p>
    <w:p w14:paraId="4F57FACB" w14:textId="77777777" w:rsidR="00131BA0" w:rsidRDefault="00131BA0" w:rsidP="00B04F31">
      <w:pPr>
        <w:pStyle w:val="Textoindependiente"/>
        <w:jc w:val="both"/>
        <w:rPr>
          <w:rFonts w:asciiTheme="majorHAnsi" w:hAnsiTheme="majorHAnsi" w:cstheme="majorHAnsi"/>
        </w:rPr>
      </w:pPr>
    </w:p>
    <w:p w14:paraId="4BC5C5A6" w14:textId="5674867B" w:rsidR="00B04F31" w:rsidRPr="003F48AE" w:rsidRDefault="5F1619E8" w:rsidP="00B04F31">
      <w:pPr>
        <w:pStyle w:val="Textoindependiente"/>
        <w:jc w:val="both"/>
        <w:rPr>
          <w:rFonts w:asciiTheme="majorHAnsi" w:hAnsiTheme="majorHAnsi" w:cstheme="majorHAnsi"/>
          <w:vertAlign w:val="superscript"/>
        </w:rPr>
      </w:pPr>
      <w:r w:rsidRPr="24E0BF2C">
        <w:rPr>
          <w:rFonts w:asciiTheme="majorHAnsi" w:hAnsiTheme="majorHAnsi" w:cstheme="majorBidi"/>
        </w:rPr>
        <w:lastRenderedPageBreak/>
        <w:t xml:space="preserve">ACTIVIDAD PROFESIONAL </w:t>
      </w:r>
      <w:r w:rsidR="00B04F31" w:rsidRPr="24E0BF2C">
        <w:rPr>
          <w:rStyle w:val="Refdenotaalpie"/>
          <w:rFonts w:asciiTheme="majorHAnsi" w:hAnsiTheme="majorHAnsi" w:cstheme="majorBidi"/>
        </w:rPr>
        <w:footnoteReference w:id="13"/>
      </w:r>
    </w:p>
    <w:tbl>
      <w:tblPr>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45"/>
        <w:gridCol w:w="1915"/>
        <w:gridCol w:w="2499"/>
        <w:gridCol w:w="2012"/>
      </w:tblGrid>
      <w:tr w:rsidR="00B04F31" w:rsidRPr="003F48AE" w14:paraId="315DB2C1" w14:textId="77777777" w:rsidTr="24E0BF2C">
        <w:trPr>
          <w:trHeight w:val="670"/>
        </w:trPr>
        <w:tc>
          <w:tcPr>
            <w:tcW w:w="1277" w:type="dxa"/>
            <w:shd w:val="clear" w:color="auto" w:fill="D9D9D9" w:themeFill="background1" w:themeFillShade="D9"/>
          </w:tcPr>
          <w:p w14:paraId="088D8FF9" w14:textId="77777777" w:rsidR="00B04F31" w:rsidRPr="003F48AE" w:rsidRDefault="00B04F31" w:rsidP="004D0977">
            <w:pPr>
              <w:pStyle w:val="TableParagraph"/>
              <w:ind w:left="115"/>
              <w:jc w:val="both"/>
              <w:rPr>
                <w:rFonts w:asciiTheme="majorHAnsi" w:hAnsiTheme="majorHAnsi" w:cstheme="majorHAnsi"/>
              </w:rPr>
            </w:pPr>
            <w:r w:rsidRPr="003F48AE">
              <w:rPr>
                <w:rFonts w:asciiTheme="majorHAnsi" w:hAnsiTheme="majorHAnsi" w:cstheme="majorHAnsi"/>
                <w:w w:val="90"/>
              </w:rPr>
              <w:t>Desde</w:t>
            </w:r>
          </w:p>
          <w:p w14:paraId="39D8F596" w14:textId="77777777" w:rsidR="00B04F31" w:rsidRPr="003F48AE" w:rsidRDefault="00B04F31" w:rsidP="004D0977">
            <w:pPr>
              <w:pStyle w:val="TableParagraph"/>
              <w:ind w:left="115" w:right="186"/>
              <w:jc w:val="both"/>
              <w:rPr>
                <w:rFonts w:asciiTheme="majorHAnsi" w:hAnsiTheme="majorHAnsi" w:cstheme="majorHAnsi"/>
              </w:rPr>
            </w:pPr>
            <w:r w:rsidRPr="003F48AE">
              <w:rPr>
                <w:rFonts w:asciiTheme="majorHAnsi" w:hAnsiTheme="majorHAnsi" w:cstheme="majorHAnsi"/>
                <w:w w:val="105"/>
              </w:rPr>
              <w:t>M</w:t>
            </w:r>
            <w:r w:rsidRPr="003F48AE">
              <w:rPr>
                <w:rFonts w:asciiTheme="majorHAnsi" w:hAnsiTheme="majorHAnsi" w:cstheme="majorHAnsi"/>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w w:val="89"/>
              </w:rPr>
              <w:t>a</w:t>
            </w:r>
            <w:r w:rsidRPr="003F48AE">
              <w:rPr>
                <w:rFonts w:asciiTheme="majorHAnsi" w:hAnsiTheme="majorHAnsi" w:cstheme="majorHAnsi"/>
                <w:w w:val="88"/>
              </w:rPr>
              <w:t>ñ</w:t>
            </w:r>
            <w:r w:rsidRPr="003F48AE">
              <w:rPr>
                <w:rFonts w:asciiTheme="majorHAnsi" w:hAnsiTheme="majorHAnsi" w:cstheme="majorHAnsi"/>
              </w:rPr>
              <w:t>o</w:t>
            </w:r>
          </w:p>
        </w:tc>
        <w:tc>
          <w:tcPr>
            <w:tcW w:w="1245" w:type="dxa"/>
            <w:shd w:val="clear" w:color="auto" w:fill="D9D9D9" w:themeFill="background1" w:themeFillShade="D9"/>
          </w:tcPr>
          <w:p w14:paraId="535242D3" w14:textId="77777777" w:rsidR="00B04F31" w:rsidRPr="003F48AE" w:rsidRDefault="00B04F31" w:rsidP="004D0977">
            <w:pPr>
              <w:pStyle w:val="TableParagraph"/>
              <w:jc w:val="both"/>
              <w:rPr>
                <w:rFonts w:asciiTheme="majorHAnsi" w:hAnsiTheme="majorHAnsi" w:cstheme="majorHAnsi"/>
              </w:rPr>
            </w:pPr>
            <w:r w:rsidRPr="003F48AE">
              <w:rPr>
                <w:rFonts w:asciiTheme="majorHAnsi" w:hAnsiTheme="majorHAnsi" w:cstheme="majorHAnsi"/>
                <w:w w:val="90"/>
              </w:rPr>
              <w:t>Hasta</w:t>
            </w:r>
          </w:p>
          <w:p w14:paraId="15DA6F7F" w14:textId="77777777" w:rsidR="00B04F31" w:rsidRPr="003F48AE" w:rsidRDefault="00B04F31" w:rsidP="004D0977">
            <w:pPr>
              <w:pStyle w:val="TableParagraph"/>
              <w:ind w:left="115"/>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1915" w:type="dxa"/>
            <w:shd w:val="clear" w:color="auto" w:fill="D9D9D9" w:themeFill="background1" w:themeFillShade="D9"/>
          </w:tcPr>
          <w:p w14:paraId="77F4229D" w14:textId="77777777" w:rsidR="00B04F31" w:rsidRPr="003F48AE" w:rsidRDefault="00B04F31" w:rsidP="004D0977">
            <w:pPr>
              <w:pStyle w:val="TableParagraph"/>
              <w:spacing w:before="163"/>
              <w:ind w:left="115"/>
              <w:jc w:val="both"/>
              <w:rPr>
                <w:rFonts w:asciiTheme="majorHAnsi" w:hAnsiTheme="majorHAnsi" w:cstheme="majorHAnsi"/>
              </w:rPr>
            </w:pPr>
            <w:r w:rsidRPr="003F48AE">
              <w:rPr>
                <w:rFonts w:asciiTheme="majorHAnsi" w:hAnsiTheme="majorHAnsi" w:cstheme="majorHAnsi"/>
                <w:w w:val="85"/>
              </w:rPr>
              <w:t>Centro laboral</w:t>
            </w:r>
          </w:p>
        </w:tc>
        <w:tc>
          <w:tcPr>
            <w:tcW w:w="2499" w:type="dxa"/>
            <w:shd w:val="clear" w:color="auto" w:fill="D9D9D9" w:themeFill="background1" w:themeFillShade="D9"/>
          </w:tcPr>
          <w:p w14:paraId="6BE0EC2D" w14:textId="77777777" w:rsidR="00B04F31" w:rsidRPr="003F48AE" w:rsidRDefault="00B04F31" w:rsidP="004D0977">
            <w:pPr>
              <w:pStyle w:val="TableParagraph"/>
              <w:spacing w:before="163"/>
              <w:ind w:left="116"/>
              <w:jc w:val="both"/>
              <w:rPr>
                <w:rFonts w:asciiTheme="majorHAnsi" w:hAnsiTheme="majorHAnsi" w:cstheme="majorHAnsi"/>
              </w:rPr>
            </w:pPr>
            <w:r w:rsidRPr="003F48AE">
              <w:rPr>
                <w:rFonts w:asciiTheme="majorHAnsi" w:hAnsiTheme="majorHAnsi" w:cstheme="majorHAnsi"/>
              </w:rPr>
              <w:t>Funciones principales</w:t>
            </w:r>
          </w:p>
        </w:tc>
        <w:tc>
          <w:tcPr>
            <w:tcW w:w="2012" w:type="dxa"/>
            <w:shd w:val="clear" w:color="auto" w:fill="D9D9D9" w:themeFill="background1" w:themeFillShade="D9"/>
          </w:tcPr>
          <w:p w14:paraId="2ED16007" w14:textId="77777777" w:rsidR="00B04F31" w:rsidRPr="003F48AE" w:rsidRDefault="5F1619E8" w:rsidP="004D0977">
            <w:pPr>
              <w:pStyle w:val="TableParagraph"/>
              <w:spacing w:before="1" w:line="292" w:lineRule="auto"/>
              <w:ind w:left="115" w:right="498"/>
              <w:jc w:val="both"/>
              <w:rPr>
                <w:rFonts w:asciiTheme="majorHAnsi" w:hAnsiTheme="majorHAnsi" w:cstheme="majorHAnsi"/>
              </w:rPr>
            </w:pPr>
            <w:r w:rsidRPr="24E0BF2C">
              <w:rPr>
                <w:rFonts w:asciiTheme="majorHAnsi" w:hAnsiTheme="majorHAnsi" w:cstheme="majorBidi"/>
                <w:w w:val="75"/>
              </w:rPr>
              <w:t>L</w:t>
            </w:r>
            <w:r w:rsidRPr="24E0BF2C">
              <w:rPr>
                <w:rFonts w:asciiTheme="majorHAnsi" w:hAnsiTheme="majorHAnsi" w:cstheme="majorBidi"/>
                <w:spacing w:val="1"/>
                <w:w w:val="95"/>
              </w:rPr>
              <w:t>o</w:t>
            </w:r>
            <w:r w:rsidRPr="24E0BF2C">
              <w:rPr>
                <w:rFonts w:asciiTheme="majorHAnsi" w:hAnsiTheme="majorHAnsi" w:cstheme="majorBidi"/>
                <w:spacing w:val="-1"/>
                <w:w w:val="84"/>
              </w:rPr>
              <w:t>g</w:t>
            </w:r>
            <w:r w:rsidRPr="24E0BF2C">
              <w:rPr>
                <w:rFonts w:asciiTheme="majorHAnsi" w:hAnsiTheme="majorHAnsi" w:cstheme="majorBidi"/>
                <w:spacing w:val="-3"/>
                <w:w w:val="105"/>
              </w:rPr>
              <w:t>r</w:t>
            </w:r>
            <w:r w:rsidRPr="24E0BF2C">
              <w:rPr>
                <w:rFonts w:asciiTheme="majorHAnsi" w:hAnsiTheme="majorHAnsi" w:cstheme="majorBidi"/>
                <w:spacing w:val="1"/>
                <w:w w:val="95"/>
              </w:rPr>
              <w:t>o</w:t>
            </w:r>
            <w:r w:rsidRPr="24E0BF2C">
              <w:rPr>
                <w:rFonts w:asciiTheme="majorHAnsi" w:hAnsiTheme="majorHAnsi" w:cstheme="majorBidi"/>
                <w:w w:val="78"/>
              </w:rPr>
              <w:t>s</w:t>
            </w:r>
            <w:r w:rsidRPr="24E0BF2C">
              <w:rPr>
                <w:rFonts w:asciiTheme="majorHAnsi" w:hAnsiTheme="majorHAnsi" w:cstheme="majorBidi"/>
                <w:spacing w:val="-14"/>
              </w:rPr>
              <w:t xml:space="preserve"> </w:t>
            </w:r>
            <w:r w:rsidRPr="24E0BF2C">
              <w:rPr>
                <w:rFonts w:asciiTheme="majorHAnsi" w:hAnsiTheme="majorHAnsi" w:cstheme="majorBidi"/>
                <w:w w:val="96"/>
              </w:rPr>
              <w:t>m</w:t>
            </w:r>
            <w:r w:rsidRPr="24E0BF2C">
              <w:rPr>
                <w:rFonts w:asciiTheme="majorHAnsi" w:hAnsiTheme="majorHAnsi" w:cstheme="majorBidi"/>
                <w:w w:val="82"/>
              </w:rPr>
              <w:t xml:space="preserve">ás </w:t>
            </w:r>
            <w:r w:rsidRPr="24E0BF2C">
              <w:rPr>
                <w:rFonts w:asciiTheme="majorHAnsi" w:hAnsiTheme="majorHAnsi" w:cstheme="majorBidi"/>
                <w:spacing w:val="-1"/>
                <w:w w:val="94"/>
              </w:rPr>
              <w:t>d</w:t>
            </w:r>
            <w:r w:rsidRPr="24E0BF2C">
              <w:rPr>
                <w:rFonts w:asciiTheme="majorHAnsi" w:hAnsiTheme="majorHAnsi" w:cstheme="majorBidi"/>
                <w:w w:val="92"/>
              </w:rPr>
              <w:t>est</w:t>
            </w:r>
            <w:r w:rsidRPr="24E0BF2C">
              <w:rPr>
                <w:rFonts w:asciiTheme="majorHAnsi" w:hAnsiTheme="majorHAnsi" w:cstheme="majorBidi"/>
                <w:w w:val="88"/>
              </w:rPr>
              <w:t>aca</w:t>
            </w:r>
            <w:r w:rsidRPr="24E0BF2C">
              <w:rPr>
                <w:rFonts w:asciiTheme="majorHAnsi" w:hAnsiTheme="majorHAnsi" w:cstheme="majorBidi"/>
                <w:spacing w:val="-4"/>
                <w:w w:val="88"/>
              </w:rPr>
              <w:t>d</w:t>
            </w:r>
            <w:r w:rsidRPr="24E0BF2C">
              <w:rPr>
                <w:rFonts w:asciiTheme="majorHAnsi" w:hAnsiTheme="majorHAnsi" w:cstheme="majorBidi"/>
                <w:spacing w:val="1"/>
                <w:w w:val="95"/>
              </w:rPr>
              <w:t>o</w:t>
            </w:r>
            <w:r w:rsidRPr="24E0BF2C">
              <w:rPr>
                <w:rFonts w:asciiTheme="majorHAnsi" w:hAnsiTheme="majorHAnsi" w:cstheme="majorBidi"/>
                <w:spacing w:val="-2"/>
                <w:w w:val="78"/>
              </w:rPr>
              <w:t>s</w:t>
            </w:r>
            <w:r w:rsidR="00B04F31" w:rsidRPr="24E0BF2C">
              <w:rPr>
                <w:rStyle w:val="Refdenotaalpie"/>
                <w:rFonts w:asciiTheme="majorHAnsi" w:hAnsiTheme="majorHAnsi" w:cstheme="majorBidi"/>
                <w:spacing w:val="-2"/>
                <w:w w:val="78"/>
              </w:rPr>
              <w:footnoteReference w:id="14"/>
            </w:r>
          </w:p>
        </w:tc>
      </w:tr>
      <w:tr w:rsidR="00B04F31" w:rsidRPr="003F48AE" w14:paraId="6424AF8D" w14:textId="77777777" w:rsidTr="24E0BF2C">
        <w:trPr>
          <w:trHeight w:val="508"/>
        </w:trPr>
        <w:tc>
          <w:tcPr>
            <w:tcW w:w="1277" w:type="dxa"/>
            <w:shd w:val="clear" w:color="auto" w:fill="auto"/>
          </w:tcPr>
          <w:p w14:paraId="729F5127" w14:textId="77777777" w:rsidR="00B04F31" w:rsidRPr="003F48AE" w:rsidRDefault="00B04F31" w:rsidP="004D0977">
            <w:pPr>
              <w:pStyle w:val="TableParagraph"/>
              <w:jc w:val="both"/>
              <w:rPr>
                <w:rFonts w:asciiTheme="majorHAnsi" w:hAnsiTheme="majorHAnsi" w:cstheme="majorHAnsi"/>
              </w:rPr>
            </w:pPr>
          </w:p>
        </w:tc>
        <w:tc>
          <w:tcPr>
            <w:tcW w:w="1245" w:type="dxa"/>
            <w:shd w:val="clear" w:color="auto" w:fill="auto"/>
          </w:tcPr>
          <w:p w14:paraId="64F94A77" w14:textId="77777777" w:rsidR="00B04F31" w:rsidRPr="003F48AE" w:rsidRDefault="00B04F31" w:rsidP="004D0977">
            <w:pPr>
              <w:pStyle w:val="TableParagraph"/>
              <w:jc w:val="both"/>
              <w:rPr>
                <w:rFonts w:asciiTheme="majorHAnsi" w:hAnsiTheme="majorHAnsi" w:cstheme="majorHAnsi"/>
              </w:rPr>
            </w:pPr>
          </w:p>
        </w:tc>
        <w:tc>
          <w:tcPr>
            <w:tcW w:w="1915" w:type="dxa"/>
            <w:shd w:val="clear" w:color="auto" w:fill="auto"/>
          </w:tcPr>
          <w:p w14:paraId="4AAA9677" w14:textId="77777777" w:rsidR="00B04F31" w:rsidRPr="003F48AE" w:rsidRDefault="00B04F31" w:rsidP="004D0977">
            <w:pPr>
              <w:pStyle w:val="TableParagraph"/>
              <w:jc w:val="both"/>
              <w:rPr>
                <w:rFonts w:asciiTheme="majorHAnsi" w:hAnsiTheme="majorHAnsi" w:cstheme="majorHAnsi"/>
              </w:rPr>
            </w:pPr>
          </w:p>
        </w:tc>
        <w:tc>
          <w:tcPr>
            <w:tcW w:w="2499" w:type="dxa"/>
            <w:shd w:val="clear" w:color="auto" w:fill="auto"/>
          </w:tcPr>
          <w:p w14:paraId="0D5B27E7" w14:textId="77777777" w:rsidR="00B04F31" w:rsidRPr="003F48AE" w:rsidRDefault="00B04F31" w:rsidP="004D0977">
            <w:pPr>
              <w:pStyle w:val="TableParagraph"/>
              <w:jc w:val="both"/>
              <w:rPr>
                <w:rFonts w:asciiTheme="majorHAnsi" w:hAnsiTheme="majorHAnsi" w:cstheme="majorHAnsi"/>
              </w:rPr>
            </w:pPr>
          </w:p>
        </w:tc>
        <w:tc>
          <w:tcPr>
            <w:tcW w:w="2012" w:type="dxa"/>
            <w:shd w:val="clear" w:color="auto" w:fill="auto"/>
          </w:tcPr>
          <w:p w14:paraId="7D168622" w14:textId="77777777" w:rsidR="00B04F31" w:rsidRPr="003F48AE" w:rsidRDefault="00B04F31" w:rsidP="004D0977">
            <w:pPr>
              <w:pStyle w:val="TableParagraph"/>
              <w:jc w:val="both"/>
              <w:rPr>
                <w:rFonts w:asciiTheme="majorHAnsi" w:hAnsiTheme="majorHAnsi" w:cstheme="majorHAnsi"/>
              </w:rPr>
            </w:pPr>
          </w:p>
        </w:tc>
      </w:tr>
      <w:tr w:rsidR="00B04F31" w:rsidRPr="003F48AE" w14:paraId="1139FD1A" w14:textId="77777777" w:rsidTr="24E0BF2C">
        <w:trPr>
          <w:trHeight w:val="508"/>
        </w:trPr>
        <w:tc>
          <w:tcPr>
            <w:tcW w:w="1277" w:type="dxa"/>
            <w:shd w:val="clear" w:color="auto" w:fill="auto"/>
          </w:tcPr>
          <w:p w14:paraId="6E6F8EF5" w14:textId="77777777" w:rsidR="00B04F31" w:rsidRPr="003F48AE" w:rsidRDefault="00B04F31" w:rsidP="004D0977">
            <w:pPr>
              <w:pStyle w:val="TableParagraph"/>
              <w:jc w:val="both"/>
              <w:rPr>
                <w:rFonts w:asciiTheme="majorHAnsi" w:hAnsiTheme="majorHAnsi" w:cstheme="majorHAnsi"/>
              </w:rPr>
            </w:pPr>
          </w:p>
        </w:tc>
        <w:tc>
          <w:tcPr>
            <w:tcW w:w="1245" w:type="dxa"/>
            <w:shd w:val="clear" w:color="auto" w:fill="auto"/>
          </w:tcPr>
          <w:p w14:paraId="48CC4BEF" w14:textId="77777777" w:rsidR="00B04F31" w:rsidRPr="003F48AE" w:rsidRDefault="00B04F31" w:rsidP="004D0977">
            <w:pPr>
              <w:pStyle w:val="TableParagraph"/>
              <w:jc w:val="both"/>
              <w:rPr>
                <w:rFonts w:asciiTheme="majorHAnsi" w:hAnsiTheme="majorHAnsi" w:cstheme="majorHAnsi"/>
              </w:rPr>
            </w:pPr>
          </w:p>
        </w:tc>
        <w:tc>
          <w:tcPr>
            <w:tcW w:w="1915" w:type="dxa"/>
            <w:shd w:val="clear" w:color="auto" w:fill="auto"/>
          </w:tcPr>
          <w:p w14:paraId="6089DE46" w14:textId="77777777" w:rsidR="00B04F31" w:rsidRPr="003F48AE" w:rsidRDefault="00B04F31" w:rsidP="004D0977">
            <w:pPr>
              <w:pStyle w:val="TableParagraph"/>
              <w:jc w:val="both"/>
              <w:rPr>
                <w:rFonts w:asciiTheme="majorHAnsi" w:hAnsiTheme="majorHAnsi" w:cstheme="majorHAnsi"/>
              </w:rPr>
            </w:pPr>
          </w:p>
        </w:tc>
        <w:tc>
          <w:tcPr>
            <w:tcW w:w="2499" w:type="dxa"/>
            <w:shd w:val="clear" w:color="auto" w:fill="auto"/>
          </w:tcPr>
          <w:p w14:paraId="24210417" w14:textId="77777777" w:rsidR="00B04F31" w:rsidRPr="003F48AE" w:rsidRDefault="00B04F31" w:rsidP="004D0977">
            <w:pPr>
              <w:pStyle w:val="TableParagraph"/>
              <w:jc w:val="both"/>
              <w:rPr>
                <w:rFonts w:asciiTheme="majorHAnsi" w:hAnsiTheme="majorHAnsi" w:cstheme="majorHAnsi"/>
              </w:rPr>
            </w:pPr>
          </w:p>
        </w:tc>
        <w:tc>
          <w:tcPr>
            <w:tcW w:w="2012" w:type="dxa"/>
            <w:shd w:val="clear" w:color="auto" w:fill="auto"/>
          </w:tcPr>
          <w:p w14:paraId="21A6A5F9" w14:textId="77777777" w:rsidR="00B04F31" w:rsidRPr="003F48AE" w:rsidRDefault="00B04F31" w:rsidP="004D0977">
            <w:pPr>
              <w:pStyle w:val="TableParagraph"/>
              <w:jc w:val="both"/>
              <w:rPr>
                <w:rFonts w:asciiTheme="majorHAnsi" w:hAnsiTheme="majorHAnsi" w:cstheme="majorHAnsi"/>
              </w:rPr>
            </w:pPr>
          </w:p>
        </w:tc>
      </w:tr>
      <w:tr w:rsidR="00B04F31" w:rsidRPr="003F48AE" w14:paraId="141D5492" w14:textId="77777777" w:rsidTr="24E0BF2C">
        <w:trPr>
          <w:trHeight w:val="508"/>
        </w:trPr>
        <w:tc>
          <w:tcPr>
            <w:tcW w:w="1277" w:type="dxa"/>
            <w:shd w:val="clear" w:color="auto" w:fill="auto"/>
          </w:tcPr>
          <w:p w14:paraId="78AF9865" w14:textId="77777777" w:rsidR="00B04F31" w:rsidRPr="003F48AE" w:rsidRDefault="00B04F31" w:rsidP="004D0977">
            <w:pPr>
              <w:pStyle w:val="TableParagraph"/>
              <w:jc w:val="both"/>
              <w:rPr>
                <w:rFonts w:asciiTheme="majorHAnsi" w:hAnsiTheme="majorHAnsi" w:cstheme="majorHAnsi"/>
              </w:rPr>
            </w:pPr>
          </w:p>
        </w:tc>
        <w:tc>
          <w:tcPr>
            <w:tcW w:w="1245" w:type="dxa"/>
            <w:shd w:val="clear" w:color="auto" w:fill="auto"/>
          </w:tcPr>
          <w:p w14:paraId="0376659D" w14:textId="77777777" w:rsidR="00B04F31" w:rsidRPr="003F48AE" w:rsidRDefault="00B04F31" w:rsidP="004D0977">
            <w:pPr>
              <w:pStyle w:val="TableParagraph"/>
              <w:jc w:val="both"/>
              <w:rPr>
                <w:rFonts w:asciiTheme="majorHAnsi" w:hAnsiTheme="majorHAnsi" w:cstheme="majorHAnsi"/>
              </w:rPr>
            </w:pPr>
          </w:p>
        </w:tc>
        <w:tc>
          <w:tcPr>
            <w:tcW w:w="1915" w:type="dxa"/>
            <w:shd w:val="clear" w:color="auto" w:fill="auto"/>
          </w:tcPr>
          <w:p w14:paraId="7024E284" w14:textId="77777777" w:rsidR="00B04F31" w:rsidRPr="003F48AE" w:rsidRDefault="00B04F31" w:rsidP="004D0977">
            <w:pPr>
              <w:pStyle w:val="TableParagraph"/>
              <w:jc w:val="both"/>
              <w:rPr>
                <w:rFonts w:asciiTheme="majorHAnsi" w:hAnsiTheme="majorHAnsi" w:cstheme="majorHAnsi"/>
              </w:rPr>
            </w:pPr>
          </w:p>
        </w:tc>
        <w:tc>
          <w:tcPr>
            <w:tcW w:w="2499" w:type="dxa"/>
            <w:shd w:val="clear" w:color="auto" w:fill="auto"/>
          </w:tcPr>
          <w:p w14:paraId="5212E1C8" w14:textId="77777777" w:rsidR="00B04F31" w:rsidRPr="003F48AE" w:rsidRDefault="00B04F31" w:rsidP="004D0977">
            <w:pPr>
              <w:pStyle w:val="TableParagraph"/>
              <w:jc w:val="both"/>
              <w:rPr>
                <w:rFonts w:asciiTheme="majorHAnsi" w:hAnsiTheme="majorHAnsi" w:cstheme="majorHAnsi"/>
              </w:rPr>
            </w:pPr>
          </w:p>
        </w:tc>
        <w:tc>
          <w:tcPr>
            <w:tcW w:w="2012" w:type="dxa"/>
            <w:shd w:val="clear" w:color="auto" w:fill="auto"/>
          </w:tcPr>
          <w:p w14:paraId="396C8B00" w14:textId="77777777" w:rsidR="00B04F31" w:rsidRPr="003F48AE" w:rsidRDefault="00B04F31" w:rsidP="004D0977">
            <w:pPr>
              <w:pStyle w:val="TableParagraph"/>
              <w:jc w:val="both"/>
              <w:rPr>
                <w:rFonts w:asciiTheme="majorHAnsi" w:hAnsiTheme="majorHAnsi" w:cstheme="majorHAnsi"/>
              </w:rPr>
            </w:pPr>
          </w:p>
        </w:tc>
      </w:tr>
    </w:tbl>
    <w:p w14:paraId="52193990" w14:textId="77777777" w:rsidR="00B04F31" w:rsidRPr="003F48AE" w:rsidRDefault="00B04F31" w:rsidP="00B04F31">
      <w:pPr>
        <w:pStyle w:val="Textoindependiente"/>
        <w:spacing w:before="59"/>
        <w:jc w:val="both"/>
        <w:rPr>
          <w:rFonts w:asciiTheme="majorHAnsi" w:hAnsiTheme="majorHAnsi" w:cstheme="majorHAnsi"/>
        </w:rPr>
      </w:pPr>
    </w:p>
    <w:p w14:paraId="570DD7F3" w14:textId="6BF679CC" w:rsidR="00B04F31" w:rsidRPr="003F48AE" w:rsidRDefault="00B04F31" w:rsidP="00B04F31">
      <w:pPr>
        <w:pStyle w:val="Textoindependiente"/>
        <w:spacing w:before="240"/>
        <w:jc w:val="both"/>
        <w:rPr>
          <w:rFonts w:asciiTheme="majorHAnsi" w:hAnsiTheme="majorHAnsi" w:cstheme="majorHAnsi"/>
          <w:w w:val="90"/>
        </w:rPr>
      </w:pPr>
      <w:r w:rsidRPr="003F48AE">
        <w:rPr>
          <w:rFonts w:asciiTheme="majorHAnsi" w:hAnsiTheme="majorHAnsi" w:cstheme="majorHAnsi"/>
          <w:w w:val="90"/>
        </w:rPr>
        <w:t>ACTIVIDAD DOCENTE</w:t>
      </w:r>
    </w:p>
    <w:tbl>
      <w:tblPr>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952"/>
        <w:gridCol w:w="2796"/>
        <w:gridCol w:w="3065"/>
      </w:tblGrid>
      <w:tr w:rsidR="00B04F31" w:rsidRPr="003F48AE" w14:paraId="662F5EF8" w14:textId="77777777" w:rsidTr="00853E4E">
        <w:trPr>
          <w:trHeight w:val="713"/>
        </w:trPr>
        <w:tc>
          <w:tcPr>
            <w:tcW w:w="1135" w:type="dxa"/>
            <w:shd w:val="clear" w:color="auto" w:fill="D9D9D9" w:themeFill="background1" w:themeFillShade="D9"/>
          </w:tcPr>
          <w:p w14:paraId="4F2D6C4E" w14:textId="77777777" w:rsidR="00B04F31" w:rsidRPr="003F48AE" w:rsidRDefault="00B04F31" w:rsidP="004D0977">
            <w:pPr>
              <w:pStyle w:val="TableParagraph"/>
              <w:spacing w:before="2"/>
              <w:ind w:left="115"/>
              <w:jc w:val="both"/>
              <w:rPr>
                <w:rFonts w:asciiTheme="majorHAnsi" w:hAnsiTheme="majorHAnsi" w:cstheme="majorHAnsi"/>
              </w:rPr>
            </w:pPr>
            <w:r w:rsidRPr="003F48AE">
              <w:rPr>
                <w:rFonts w:asciiTheme="majorHAnsi" w:hAnsiTheme="majorHAnsi" w:cstheme="majorHAnsi"/>
                <w:w w:val="90"/>
              </w:rPr>
              <w:t>Desde</w:t>
            </w:r>
          </w:p>
          <w:p w14:paraId="1CA0DBAF" w14:textId="77777777" w:rsidR="00B04F31" w:rsidRPr="003F48AE" w:rsidRDefault="00B04F31" w:rsidP="004D0977">
            <w:pPr>
              <w:pStyle w:val="TableParagraph"/>
              <w:ind w:left="115"/>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1952" w:type="dxa"/>
            <w:shd w:val="clear" w:color="auto" w:fill="D9D9D9" w:themeFill="background1" w:themeFillShade="D9"/>
          </w:tcPr>
          <w:p w14:paraId="621878E7" w14:textId="77777777" w:rsidR="00B04F31" w:rsidRPr="003F48AE" w:rsidRDefault="00B04F31" w:rsidP="004D0977">
            <w:pPr>
              <w:pStyle w:val="TableParagraph"/>
              <w:spacing w:before="2"/>
              <w:ind w:left="112"/>
              <w:jc w:val="both"/>
              <w:rPr>
                <w:rFonts w:asciiTheme="majorHAnsi" w:hAnsiTheme="majorHAnsi" w:cstheme="majorHAnsi"/>
              </w:rPr>
            </w:pPr>
            <w:r w:rsidRPr="003F48AE">
              <w:rPr>
                <w:rFonts w:asciiTheme="majorHAnsi" w:hAnsiTheme="majorHAnsi" w:cstheme="majorHAnsi"/>
                <w:w w:val="90"/>
              </w:rPr>
              <w:t>Hasta</w:t>
            </w:r>
          </w:p>
          <w:p w14:paraId="5FE315D3" w14:textId="77777777" w:rsidR="00B04F31" w:rsidRPr="003F48AE" w:rsidRDefault="00B04F31" w:rsidP="004D0977">
            <w:pPr>
              <w:pStyle w:val="TableParagraph"/>
              <w:ind w:left="112"/>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2796" w:type="dxa"/>
            <w:shd w:val="clear" w:color="auto" w:fill="D9D9D9" w:themeFill="background1" w:themeFillShade="D9"/>
          </w:tcPr>
          <w:p w14:paraId="25C92CAD" w14:textId="77777777" w:rsidR="00B04F31" w:rsidRPr="003F48AE" w:rsidRDefault="00B04F31" w:rsidP="004D0977">
            <w:pPr>
              <w:pStyle w:val="TableParagraph"/>
              <w:spacing w:before="1"/>
              <w:ind w:left="114"/>
              <w:jc w:val="both"/>
              <w:rPr>
                <w:rFonts w:asciiTheme="majorHAnsi" w:hAnsiTheme="majorHAnsi" w:cstheme="majorHAnsi"/>
              </w:rPr>
            </w:pPr>
            <w:r w:rsidRPr="003F48AE">
              <w:rPr>
                <w:rFonts w:asciiTheme="majorHAnsi" w:hAnsiTheme="majorHAnsi" w:cstheme="majorHAnsi"/>
                <w:w w:val="90"/>
              </w:rPr>
              <w:t>Centro de estudios</w:t>
            </w:r>
          </w:p>
          <w:p w14:paraId="31C3A757" w14:textId="77777777" w:rsidR="00B04F31" w:rsidRPr="003F48AE" w:rsidRDefault="00B04F31" w:rsidP="004D0977">
            <w:pPr>
              <w:pStyle w:val="TableParagraph"/>
              <w:ind w:left="165"/>
              <w:jc w:val="both"/>
              <w:rPr>
                <w:rFonts w:asciiTheme="majorHAnsi" w:hAnsiTheme="majorHAnsi" w:cstheme="majorHAnsi"/>
              </w:rPr>
            </w:pPr>
            <w:r w:rsidRPr="003F48AE">
              <w:rPr>
                <w:rFonts w:asciiTheme="majorHAnsi" w:hAnsiTheme="majorHAnsi" w:cstheme="majorHAnsi"/>
              </w:rPr>
              <w:t>(nombre y lugar)</w:t>
            </w:r>
          </w:p>
        </w:tc>
        <w:tc>
          <w:tcPr>
            <w:tcW w:w="3065" w:type="dxa"/>
            <w:shd w:val="clear" w:color="auto" w:fill="D9D9D9" w:themeFill="background1" w:themeFillShade="D9"/>
          </w:tcPr>
          <w:p w14:paraId="39F77AD0" w14:textId="77777777" w:rsidR="00B04F31" w:rsidRPr="003F48AE" w:rsidRDefault="00B04F31" w:rsidP="004D0977">
            <w:pPr>
              <w:pStyle w:val="TableParagraph"/>
              <w:spacing w:before="126" w:line="292" w:lineRule="auto"/>
              <w:ind w:left="115" w:right="365"/>
              <w:jc w:val="both"/>
              <w:rPr>
                <w:rFonts w:asciiTheme="majorHAnsi" w:hAnsiTheme="majorHAnsi" w:cstheme="majorHAnsi"/>
              </w:rPr>
            </w:pPr>
            <w:r w:rsidRPr="003F48AE">
              <w:rPr>
                <w:rFonts w:asciiTheme="majorHAnsi" w:hAnsiTheme="majorHAnsi" w:cstheme="majorHAnsi"/>
                <w:w w:val="95"/>
              </w:rPr>
              <w:t>Cursos</w:t>
            </w:r>
            <w:r w:rsidRPr="003F48AE">
              <w:rPr>
                <w:rFonts w:asciiTheme="majorHAnsi" w:hAnsiTheme="majorHAnsi" w:cstheme="majorHAnsi"/>
                <w:spacing w:val="-39"/>
                <w:w w:val="95"/>
              </w:rPr>
              <w:t xml:space="preserve"> </w:t>
            </w:r>
            <w:r w:rsidRPr="003F48AE">
              <w:rPr>
                <w:rFonts w:asciiTheme="majorHAnsi" w:hAnsiTheme="majorHAnsi" w:cstheme="majorHAnsi"/>
                <w:w w:val="95"/>
              </w:rPr>
              <w:t>o</w:t>
            </w:r>
            <w:r w:rsidRPr="003F48AE">
              <w:rPr>
                <w:rFonts w:asciiTheme="majorHAnsi" w:hAnsiTheme="majorHAnsi" w:cstheme="majorHAnsi"/>
                <w:spacing w:val="-38"/>
                <w:w w:val="95"/>
              </w:rPr>
              <w:t xml:space="preserve"> </w:t>
            </w:r>
            <w:r w:rsidRPr="003F48AE">
              <w:rPr>
                <w:rFonts w:asciiTheme="majorHAnsi" w:hAnsiTheme="majorHAnsi" w:cstheme="majorHAnsi"/>
                <w:w w:val="95"/>
              </w:rPr>
              <w:t>materias</w:t>
            </w:r>
            <w:r w:rsidRPr="003F48AE">
              <w:rPr>
                <w:rFonts w:asciiTheme="majorHAnsi" w:hAnsiTheme="majorHAnsi" w:cstheme="majorHAnsi"/>
                <w:spacing w:val="-37"/>
                <w:w w:val="95"/>
              </w:rPr>
              <w:t xml:space="preserve"> </w:t>
            </w:r>
            <w:r w:rsidRPr="003F48AE">
              <w:rPr>
                <w:rFonts w:asciiTheme="majorHAnsi" w:hAnsiTheme="majorHAnsi" w:cstheme="majorHAnsi"/>
                <w:w w:val="95"/>
              </w:rPr>
              <w:t>dictadas</w:t>
            </w:r>
            <w:r w:rsidRPr="003F48AE">
              <w:rPr>
                <w:rFonts w:asciiTheme="majorHAnsi" w:hAnsiTheme="majorHAnsi" w:cstheme="majorHAnsi"/>
                <w:spacing w:val="-38"/>
                <w:w w:val="95"/>
              </w:rPr>
              <w:t xml:space="preserve"> </w:t>
            </w:r>
            <w:r w:rsidRPr="003F48AE">
              <w:rPr>
                <w:rFonts w:asciiTheme="majorHAnsi" w:hAnsiTheme="majorHAnsi" w:cstheme="majorHAnsi"/>
                <w:w w:val="95"/>
              </w:rPr>
              <w:t xml:space="preserve">u </w:t>
            </w:r>
            <w:r w:rsidRPr="003F48AE">
              <w:rPr>
                <w:rFonts w:asciiTheme="majorHAnsi" w:hAnsiTheme="majorHAnsi" w:cstheme="majorHAnsi"/>
              </w:rPr>
              <w:t>otros</w:t>
            </w:r>
          </w:p>
        </w:tc>
      </w:tr>
      <w:tr w:rsidR="00B04F31" w:rsidRPr="003F48AE" w14:paraId="5AB9E8E9" w14:textId="77777777" w:rsidTr="00B04F31">
        <w:trPr>
          <w:trHeight w:val="508"/>
        </w:trPr>
        <w:tc>
          <w:tcPr>
            <w:tcW w:w="1135" w:type="dxa"/>
            <w:shd w:val="clear" w:color="auto" w:fill="auto"/>
          </w:tcPr>
          <w:p w14:paraId="425B2F07" w14:textId="77777777" w:rsidR="00B04F31" w:rsidRPr="003F48AE" w:rsidRDefault="00B04F31" w:rsidP="004D0977">
            <w:pPr>
              <w:pStyle w:val="TableParagraph"/>
              <w:jc w:val="both"/>
              <w:rPr>
                <w:rFonts w:asciiTheme="majorHAnsi" w:hAnsiTheme="majorHAnsi" w:cstheme="majorHAnsi"/>
              </w:rPr>
            </w:pPr>
          </w:p>
        </w:tc>
        <w:tc>
          <w:tcPr>
            <w:tcW w:w="1952" w:type="dxa"/>
            <w:shd w:val="clear" w:color="auto" w:fill="auto"/>
          </w:tcPr>
          <w:p w14:paraId="3F27FEB4" w14:textId="77777777" w:rsidR="00B04F31" w:rsidRPr="003F48AE" w:rsidRDefault="00B04F31" w:rsidP="004D0977">
            <w:pPr>
              <w:pStyle w:val="TableParagraph"/>
              <w:jc w:val="both"/>
              <w:rPr>
                <w:rFonts w:asciiTheme="majorHAnsi" w:hAnsiTheme="majorHAnsi" w:cstheme="majorHAnsi"/>
              </w:rPr>
            </w:pPr>
          </w:p>
        </w:tc>
        <w:tc>
          <w:tcPr>
            <w:tcW w:w="2796" w:type="dxa"/>
            <w:shd w:val="clear" w:color="auto" w:fill="auto"/>
          </w:tcPr>
          <w:p w14:paraId="7C630D17" w14:textId="77777777" w:rsidR="00B04F31" w:rsidRPr="003F48AE" w:rsidRDefault="00B04F31" w:rsidP="004D0977">
            <w:pPr>
              <w:pStyle w:val="TableParagraph"/>
              <w:jc w:val="both"/>
              <w:rPr>
                <w:rFonts w:asciiTheme="majorHAnsi" w:hAnsiTheme="majorHAnsi" w:cstheme="majorHAnsi"/>
              </w:rPr>
            </w:pPr>
          </w:p>
        </w:tc>
        <w:tc>
          <w:tcPr>
            <w:tcW w:w="3065" w:type="dxa"/>
            <w:shd w:val="clear" w:color="auto" w:fill="auto"/>
          </w:tcPr>
          <w:p w14:paraId="7EFA130D" w14:textId="77777777" w:rsidR="00B04F31" w:rsidRPr="003F48AE" w:rsidRDefault="00B04F31" w:rsidP="004D0977">
            <w:pPr>
              <w:pStyle w:val="TableParagraph"/>
              <w:jc w:val="both"/>
              <w:rPr>
                <w:rFonts w:asciiTheme="majorHAnsi" w:hAnsiTheme="majorHAnsi" w:cstheme="majorHAnsi"/>
              </w:rPr>
            </w:pPr>
          </w:p>
        </w:tc>
      </w:tr>
      <w:tr w:rsidR="00B04F31" w:rsidRPr="003F48AE" w14:paraId="3A0FDE13" w14:textId="77777777" w:rsidTr="00B04F31">
        <w:trPr>
          <w:trHeight w:val="508"/>
        </w:trPr>
        <w:tc>
          <w:tcPr>
            <w:tcW w:w="1135" w:type="dxa"/>
            <w:shd w:val="clear" w:color="auto" w:fill="auto"/>
          </w:tcPr>
          <w:p w14:paraId="292910FB" w14:textId="77777777" w:rsidR="00B04F31" w:rsidRPr="003F48AE" w:rsidRDefault="00B04F31" w:rsidP="004D0977">
            <w:pPr>
              <w:pStyle w:val="TableParagraph"/>
              <w:jc w:val="both"/>
              <w:rPr>
                <w:rFonts w:asciiTheme="majorHAnsi" w:hAnsiTheme="majorHAnsi" w:cstheme="majorHAnsi"/>
              </w:rPr>
            </w:pPr>
          </w:p>
        </w:tc>
        <w:tc>
          <w:tcPr>
            <w:tcW w:w="1952" w:type="dxa"/>
            <w:shd w:val="clear" w:color="auto" w:fill="auto"/>
          </w:tcPr>
          <w:p w14:paraId="277D3AF6" w14:textId="77777777" w:rsidR="00B04F31" w:rsidRPr="003F48AE" w:rsidRDefault="00B04F31" w:rsidP="004D0977">
            <w:pPr>
              <w:pStyle w:val="TableParagraph"/>
              <w:jc w:val="both"/>
              <w:rPr>
                <w:rFonts w:asciiTheme="majorHAnsi" w:hAnsiTheme="majorHAnsi" w:cstheme="majorHAnsi"/>
              </w:rPr>
            </w:pPr>
          </w:p>
        </w:tc>
        <w:tc>
          <w:tcPr>
            <w:tcW w:w="2796" w:type="dxa"/>
            <w:shd w:val="clear" w:color="auto" w:fill="auto"/>
          </w:tcPr>
          <w:p w14:paraId="0A4BB7AD" w14:textId="77777777" w:rsidR="00B04F31" w:rsidRPr="003F48AE" w:rsidRDefault="00B04F31" w:rsidP="004D0977">
            <w:pPr>
              <w:pStyle w:val="TableParagraph"/>
              <w:jc w:val="both"/>
              <w:rPr>
                <w:rFonts w:asciiTheme="majorHAnsi" w:hAnsiTheme="majorHAnsi" w:cstheme="majorHAnsi"/>
              </w:rPr>
            </w:pPr>
          </w:p>
        </w:tc>
        <w:tc>
          <w:tcPr>
            <w:tcW w:w="3065" w:type="dxa"/>
            <w:shd w:val="clear" w:color="auto" w:fill="auto"/>
          </w:tcPr>
          <w:p w14:paraId="15D22631" w14:textId="77777777" w:rsidR="00B04F31" w:rsidRPr="003F48AE" w:rsidRDefault="00B04F31" w:rsidP="004D0977">
            <w:pPr>
              <w:pStyle w:val="TableParagraph"/>
              <w:jc w:val="both"/>
              <w:rPr>
                <w:rFonts w:asciiTheme="majorHAnsi" w:hAnsiTheme="majorHAnsi" w:cstheme="majorHAnsi"/>
              </w:rPr>
            </w:pPr>
          </w:p>
        </w:tc>
      </w:tr>
    </w:tbl>
    <w:p w14:paraId="0431C3E6" w14:textId="77777777" w:rsidR="00B04F31" w:rsidRPr="003F48AE" w:rsidRDefault="00B04F31" w:rsidP="00B04F31">
      <w:pPr>
        <w:pStyle w:val="Textoindependiente"/>
        <w:spacing w:before="59"/>
        <w:jc w:val="both"/>
        <w:rPr>
          <w:rFonts w:asciiTheme="majorHAnsi" w:hAnsiTheme="majorHAnsi" w:cstheme="majorHAnsi"/>
        </w:rPr>
      </w:pPr>
    </w:p>
    <w:p w14:paraId="13EDBA8E" w14:textId="77777777" w:rsidR="00B04F31" w:rsidRPr="003F48AE" w:rsidRDefault="00B04F31" w:rsidP="00B04F31">
      <w:pPr>
        <w:pStyle w:val="Textoindependiente"/>
        <w:spacing w:before="59"/>
        <w:jc w:val="both"/>
        <w:rPr>
          <w:rFonts w:asciiTheme="majorHAnsi" w:hAnsiTheme="majorHAnsi" w:cstheme="majorHAnsi"/>
        </w:rPr>
      </w:pPr>
      <w:r w:rsidRPr="003F48AE">
        <w:rPr>
          <w:rFonts w:asciiTheme="majorHAnsi" w:hAnsiTheme="majorHAnsi" w:cstheme="majorHAnsi"/>
        </w:rPr>
        <w:t>IDIOMAS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1491"/>
        <w:gridCol w:w="1491"/>
        <w:gridCol w:w="1491"/>
      </w:tblGrid>
      <w:tr w:rsidR="00B04F31" w:rsidRPr="003F48AE" w14:paraId="21A24344" w14:textId="77777777" w:rsidTr="00853E4E">
        <w:trPr>
          <w:trHeight w:val="508"/>
        </w:trPr>
        <w:tc>
          <w:tcPr>
            <w:tcW w:w="2772" w:type="dxa"/>
            <w:shd w:val="clear" w:color="auto" w:fill="D9D9D9" w:themeFill="background1" w:themeFillShade="D9"/>
          </w:tcPr>
          <w:p w14:paraId="221A9B00" w14:textId="77777777" w:rsidR="00B04F31" w:rsidRPr="003F48AE" w:rsidRDefault="00B04F31" w:rsidP="004D0977">
            <w:pPr>
              <w:pStyle w:val="TableParagraph"/>
              <w:spacing w:before="2"/>
              <w:ind w:left="115"/>
              <w:jc w:val="both"/>
              <w:rPr>
                <w:rFonts w:asciiTheme="majorHAnsi" w:hAnsiTheme="majorHAnsi" w:cstheme="majorHAnsi"/>
              </w:rPr>
            </w:pPr>
            <w:r w:rsidRPr="003F48AE">
              <w:rPr>
                <w:rFonts w:asciiTheme="majorHAnsi" w:hAnsiTheme="majorHAnsi" w:cstheme="majorHAnsi"/>
              </w:rPr>
              <w:t>Idioma</w:t>
            </w:r>
          </w:p>
        </w:tc>
        <w:tc>
          <w:tcPr>
            <w:tcW w:w="1491" w:type="dxa"/>
            <w:shd w:val="clear" w:color="auto" w:fill="D9D9D9" w:themeFill="background1" w:themeFillShade="D9"/>
          </w:tcPr>
          <w:p w14:paraId="71B9186D" w14:textId="77777777" w:rsidR="00B04F31" w:rsidRPr="003F48AE" w:rsidRDefault="00B04F31" w:rsidP="004D0977">
            <w:pPr>
              <w:pStyle w:val="TableParagraph"/>
              <w:spacing w:before="2"/>
              <w:ind w:left="113"/>
              <w:jc w:val="both"/>
              <w:rPr>
                <w:rFonts w:asciiTheme="majorHAnsi" w:hAnsiTheme="majorHAnsi" w:cstheme="majorHAnsi"/>
              </w:rPr>
            </w:pPr>
            <w:r w:rsidRPr="003F48AE">
              <w:rPr>
                <w:rFonts w:asciiTheme="majorHAnsi" w:hAnsiTheme="majorHAnsi" w:cstheme="majorHAnsi"/>
                <w:w w:val="85"/>
              </w:rPr>
              <w:t>Lee</w:t>
            </w:r>
          </w:p>
        </w:tc>
        <w:tc>
          <w:tcPr>
            <w:tcW w:w="1491" w:type="dxa"/>
            <w:shd w:val="clear" w:color="auto" w:fill="D9D9D9" w:themeFill="background1" w:themeFillShade="D9"/>
          </w:tcPr>
          <w:p w14:paraId="64EB0E19" w14:textId="77777777" w:rsidR="00B04F31" w:rsidRPr="003F48AE" w:rsidRDefault="00B04F31" w:rsidP="004D0977">
            <w:pPr>
              <w:pStyle w:val="TableParagraph"/>
              <w:spacing w:before="2"/>
              <w:ind w:left="114"/>
              <w:jc w:val="both"/>
              <w:rPr>
                <w:rFonts w:asciiTheme="majorHAnsi" w:hAnsiTheme="majorHAnsi" w:cstheme="majorHAnsi"/>
              </w:rPr>
            </w:pPr>
            <w:r w:rsidRPr="003F48AE">
              <w:rPr>
                <w:rFonts w:asciiTheme="majorHAnsi" w:hAnsiTheme="majorHAnsi" w:cstheme="majorHAnsi"/>
                <w:w w:val="95"/>
              </w:rPr>
              <w:t>Habla</w:t>
            </w:r>
          </w:p>
        </w:tc>
        <w:tc>
          <w:tcPr>
            <w:tcW w:w="1491" w:type="dxa"/>
            <w:shd w:val="clear" w:color="auto" w:fill="D9D9D9" w:themeFill="background1" w:themeFillShade="D9"/>
          </w:tcPr>
          <w:p w14:paraId="2888C2B4" w14:textId="77777777" w:rsidR="00B04F31" w:rsidRPr="003F48AE" w:rsidRDefault="00B04F31" w:rsidP="004D0977">
            <w:pPr>
              <w:pStyle w:val="TableParagraph"/>
              <w:spacing w:before="2"/>
              <w:ind w:left="114"/>
              <w:jc w:val="both"/>
              <w:rPr>
                <w:rFonts w:asciiTheme="majorHAnsi" w:hAnsiTheme="majorHAnsi" w:cstheme="majorHAnsi"/>
              </w:rPr>
            </w:pPr>
            <w:r w:rsidRPr="003F48AE">
              <w:rPr>
                <w:rFonts w:asciiTheme="majorHAnsi" w:hAnsiTheme="majorHAnsi" w:cstheme="majorHAnsi"/>
                <w:w w:val="85"/>
              </w:rPr>
              <w:t>Escribe</w:t>
            </w:r>
          </w:p>
        </w:tc>
      </w:tr>
      <w:tr w:rsidR="00B04F31" w:rsidRPr="003F48AE" w14:paraId="0D4E0639" w14:textId="77777777" w:rsidTr="00B04F31">
        <w:trPr>
          <w:trHeight w:val="508"/>
        </w:trPr>
        <w:tc>
          <w:tcPr>
            <w:tcW w:w="2772" w:type="dxa"/>
            <w:shd w:val="clear" w:color="auto" w:fill="auto"/>
          </w:tcPr>
          <w:p w14:paraId="68FB534E" w14:textId="77777777" w:rsidR="00B04F31" w:rsidRPr="003F48AE" w:rsidRDefault="00B04F31" w:rsidP="004D0977">
            <w:pPr>
              <w:pStyle w:val="TableParagraph"/>
              <w:jc w:val="both"/>
              <w:rPr>
                <w:rFonts w:asciiTheme="majorHAnsi" w:hAnsiTheme="majorHAnsi" w:cstheme="majorHAnsi"/>
              </w:rPr>
            </w:pPr>
          </w:p>
        </w:tc>
        <w:tc>
          <w:tcPr>
            <w:tcW w:w="1491" w:type="dxa"/>
            <w:shd w:val="clear" w:color="auto" w:fill="auto"/>
          </w:tcPr>
          <w:p w14:paraId="0CB7BBBE" w14:textId="77777777" w:rsidR="00B04F31" w:rsidRPr="003F48AE" w:rsidRDefault="00B04F31" w:rsidP="004D0977">
            <w:pPr>
              <w:pStyle w:val="TableParagraph"/>
              <w:jc w:val="both"/>
              <w:rPr>
                <w:rFonts w:asciiTheme="majorHAnsi" w:hAnsiTheme="majorHAnsi" w:cstheme="majorHAnsi"/>
              </w:rPr>
            </w:pPr>
          </w:p>
        </w:tc>
        <w:tc>
          <w:tcPr>
            <w:tcW w:w="1491" w:type="dxa"/>
            <w:shd w:val="clear" w:color="auto" w:fill="auto"/>
          </w:tcPr>
          <w:p w14:paraId="7FAA2AC8" w14:textId="77777777" w:rsidR="00B04F31" w:rsidRPr="003F48AE" w:rsidRDefault="00B04F31" w:rsidP="004D0977">
            <w:pPr>
              <w:pStyle w:val="TableParagraph"/>
              <w:jc w:val="both"/>
              <w:rPr>
                <w:rFonts w:asciiTheme="majorHAnsi" w:hAnsiTheme="majorHAnsi" w:cstheme="majorHAnsi"/>
              </w:rPr>
            </w:pPr>
          </w:p>
        </w:tc>
        <w:tc>
          <w:tcPr>
            <w:tcW w:w="1491" w:type="dxa"/>
            <w:shd w:val="clear" w:color="auto" w:fill="auto"/>
          </w:tcPr>
          <w:p w14:paraId="3E3834CA" w14:textId="77777777" w:rsidR="00B04F31" w:rsidRPr="003F48AE" w:rsidRDefault="00B04F31" w:rsidP="004D0977">
            <w:pPr>
              <w:pStyle w:val="TableParagraph"/>
              <w:jc w:val="both"/>
              <w:rPr>
                <w:rFonts w:asciiTheme="majorHAnsi" w:hAnsiTheme="majorHAnsi" w:cstheme="majorHAnsi"/>
              </w:rPr>
            </w:pPr>
          </w:p>
        </w:tc>
      </w:tr>
      <w:tr w:rsidR="00B04F31" w:rsidRPr="003F48AE" w14:paraId="72AB4107" w14:textId="77777777" w:rsidTr="00B04F31">
        <w:trPr>
          <w:trHeight w:val="508"/>
        </w:trPr>
        <w:tc>
          <w:tcPr>
            <w:tcW w:w="2772" w:type="dxa"/>
            <w:shd w:val="clear" w:color="auto" w:fill="auto"/>
          </w:tcPr>
          <w:p w14:paraId="05516E36" w14:textId="77777777" w:rsidR="00B04F31" w:rsidRPr="003F48AE" w:rsidRDefault="00B04F31" w:rsidP="004D0977">
            <w:pPr>
              <w:pStyle w:val="TableParagraph"/>
              <w:jc w:val="both"/>
              <w:rPr>
                <w:rFonts w:asciiTheme="majorHAnsi" w:hAnsiTheme="majorHAnsi" w:cstheme="majorHAnsi"/>
              </w:rPr>
            </w:pPr>
          </w:p>
        </w:tc>
        <w:tc>
          <w:tcPr>
            <w:tcW w:w="1491" w:type="dxa"/>
            <w:shd w:val="clear" w:color="auto" w:fill="auto"/>
          </w:tcPr>
          <w:p w14:paraId="1FFDB542" w14:textId="77777777" w:rsidR="00B04F31" w:rsidRPr="003F48AE" w:rsidRDefault="00B04F31" w:rsidP="004D0977">
            <w:pPr>
              <w:pStyle w:val="TableParagraph"/>
              <w:jc w:val="both"/>
              <w:rPr>
                <w:rFonts w:asciiTheme="majorHAnsi" w:hAnsiTheme="majorHAnsi" w:cstheme="majorHAnsi"/>
              </w:rPr>
            </w:pPr>
          </w:p>
        </w:tc>
        <w:tc>
          <w:tcPr>
            <w:tcW w:w="1491" w:type="dxa"/>
            <w:shd w:val="clear" w:color="auto" w:fill="auto"/>
          </w:tcPr>
          <w:p w14:paraId="631F5BD2" w14:textId="77777777" w:rsidR="00B04F31" w:rsidRPr="003F48AE" w:rsidRDefault="00B04F31" w:rsidP="004D0977">
            <w:pPr>
              <w:pStyle w:val="TableParagraph"/>
              <w:jc w:val="both"/>
              <w:rPr>
                <w:rFonts w:asciiTheme="majorHAnsi" w:hAnsiTheme="majorHAnsi" w:cstheme="majorHAnsi"/>
              </w:rPr>
            </w:pPr>
          </w:p>
        </w:tc>
        <w:tc>
          <w:tcPr>
            <w:tcW w:w="1491" w:type="dxa"/>
            <w:shd w:val="clear" w:color="auto" w:fill="auto"/>
          </w:tcPr>
          <w:p w14:paraId="451285FE" w14:textId="77777777" w:rsidR="00B04F31" w:rsidRPr="003F48AE" w:rsidRDefault="00B04F31" w:rsidP="004D0977">
            <w:pPr>
              <w:pStyle w:val="TableParagraph"/>
              <w:jc w:val="both"/>
              <w:rPr>
                <w:rFonts w:asciiTheme="majorHAnsi" w:hAnsiTheme="majorHAnsi" w:cstheme="majorHAnsi"/>
              </w:rPr>
            </w:pPr>
          </w:p>
        </w:tc>
      </w:tr>
    </w:tbl>
    <w:p w14:paraId="69AB6E22" w14:textId="587ECF90" w:rsidR="00B04F31" w:rsidRPr="00B04F31" w:rsidRDefault="00B04F31" w:rsidP="00B04F31">
      <w:pPr>
        <w:pStyle w:val="Textoindependiente"/>
        <w:spacing w:before="59"/>
        <w:jc w:val="both"/>
        <w:rPr>
          <w:rFonts w:asciiTheme="minorHAnsi" w:hAnsiTheme="minorHAnsi" w:cstheme="minorHAnsi"/>
        </w:rPr>
      </w:pPr>
    </w:p>
    <w:p w14:paraId="717E1620" w14:textId="573C9194" w:rsidR="00C6057A" w:rsidRPr="00E35C9F" w:rsidRDefault="00C6057A" w:rsidP="00C6057A">
      <w:pPr>
        <w:pStyle w:val="Textoindependiente"/>
        <w:spacing w:before="1"/>
        <w:rPr>
          <w:rFonts w:asciiTheme="minorHAnsi" w:hAnsiTheme="minorHAnsi" w:cstheme="minorHAnsi"/>
        </w:rPr>
      </w:pPr>
      <w:r w:rsidRPr="00E35C9F">
        <w:rPr>
          <w:rFonts w:asciiTheme="minorHAnsi" w:hAnsiTheme="minorHAnsi" w:cstheme="minorHAnsi"/>
          <w:w w:val="90"/>
        </w:rPr>
        <w:t>PUBLICACIONES</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257"/>
        <w:gridCol w:w="1642"/>
        <w:gridCol w:w="4312"/>
      </w:tblGrid>
      <w:tr w:rsidR="00C6057A" w:rsidRPr="00E35C9F" w14:paraId="246780F6" w14:textId="77777777" w:rsidTr="00C6057A">
        <w:trPr>
          <w:trHeight w:val="489"/>
        </w:trPr>
        <w:tc>
          <w:tcPr>
            <w:tcW w:w="864" w:type="dxa"/>
            <w:shd w:val="clear" w:color="auto" w:fill="BFBFBF" w:themeFill="background1" w:themeFillShade="BF"/>
            <w:vAlign w:val="center"/>
          </w:tcPr>
          <w:p w14:paraId="0D23CF13" w14:textId="77777777" w:rsidR="00C6057A" w:rsidRPr="00E35C9F" w:rsidRDefault="00C6057A" w:rsidP="003163D8">
            <w:pPr>
              <w:pStyle w:val="TableParagraph"/>
              <w:ind w:left="115"/>
              <w:jc w:val="center"/>
              <w:rPr>
                <w:rFonts w:asciiTheme="minorHAnsi" w:hAnsiTheme="minorHAnsi" w:cstheme="minorHAnsi"/>
              </w:rPr>
            </w:pPr>
            <w:r w:rsidRPr="00E35C9F">
              <w:rPr>
                <w:rFonts w:asciiTheme="minorHAnsi" w:hAnsiTheme="minorHAnsi" w:cstheme="minorHAnsi"/>
                <w:w w:val="95"/>
              </w:rPr>
              <w:t>Año</w:t>
            </w:r>
          </w:p>
        </w:tc>
        <w:tc>
          <w:tcPr>
            <w:tcW w:w="2257" w:type="dxa"/>
            <w:shd w:val="clear" w:color="auto" w:fill="BFBFBF" w:themeFill="background1" w:themeFillShade="BF"/>
            <w:vAlign w:val="center"/>
          </w:tcPr>
          <w:p w14:paraId="31CBD2B6" w14:textId="77777777" w:rsidR="00C6057A" w:rsidRPr="00E35C9F" w:rsidRDefault="00C6057A" w:rsidP="003163D8">
            <w:pPr>
              <w:pStyle w:val="TableParagraph"/>
              <w:ind w:left="112"/>
              <w:jc w:val="center"/>
              <w:rPr>
                <w:rFonts w:asciiTheme="minorHAnsi" w:hAnsiTheme="minorHAnsi" w:cstheme="minorHAnsi"/>
              </w:rPr>
            </w:pPr>
            <w:r w:rsidRPr="00E35C9F">
              <w:rPr>
                <w:rFonts w:asciiTheme="minorHAnsi" w:hAnsiTheme="minorHAnsi" w:cstheme="minorHAnsi"/>
                <w:w w:val="90"/>
              </w:rPr>
              <w:t>Tipo de medio (libro,</w:t>
            </w:r>
          </w:p>
          <w:p w14:paraId="735F5C8B" w14:textId="77777777" w:rsidR="00C6057A" w:rsidRPr="00E35C9F" w:rsidRDefault="00C6057A" w:rsidP="003163D8">
            <w:pPr>
              <w:pStyle w:val="TableParagraph"/>
              <w:ind w:left="112"/>
              <w:jc w:val="center"/>
              <w:rPr>
                <w:rFonts w:asciiTheme="minorHAnsi" w:hAnsiTheme="minorHAnsi" w:cstheme="minorHAnsi"/>
              </w:rPr>
            </w:pPr>
            <w:r w:rsidRPr="00E35C9F">
              <w:rPr>
                <w:rFonts w:asciiTheme="minorHAnsi" w:hAnsiTheme="minorHAnsi" w:cstheme="minorHAnsi"/>
              </w:rPr>
              <w:t>Revista u otro)</w:t>
            </w:r>
          </w:p>
        </w:tc>
        <w:tc>
          <w:tcPr>
            <w:tcW w:w="1642" w:type="dxa"/>
            <w:shd w:val="clear" w:color="auto" w:fill="BFBFBF" w:themeFill="background1" w:themeFillShade="BF"/>
            <w:vAlign w:val="center"/>
          </w:tcPr>
          <w:p w14:paraId="2C6E24D4" w14:textId="77777777" w:rsidR="00C6057A" w:rsidRPr="00E35C9F" w:rsidRDefault="00C6057A" w:rsidP="003163D8">
            <w:pPr>
              <w:pStyle w:val="TableParagraph"/>
              <w:ind w:left="112"/>
              <w:jc w:val="center"/>
              <w:rPr>
                <w:rFonts w:asciiTheme="minorHAnsi" w:hAnsiTheme="minorHAnsi" w:cstheme="minorHAnsi"/>
              </w:rPr>
            </w:pPr>
            <w:r w:rsidRPr="00E35C9F">
              <w:rPr>
                <w:rFonts w:asciiTheme="minorHAnsi" w:hAnsiTheme="minorHAnsi" w:cstheme="minorHAnsi"/>
                <w:w w:val="85"/>
              </w:rPr>
              <w:t xml:space="preserve">Nombre del </w:t>
            </w:r>
            <w:r w:rsidRPr="00E35C9F">
              <w:rPr>
                <w:rFonts w:asciiTheme="minorHAnsi" w:hAnsiTheme="minorHAnsi" w:cstheme="minorHAnsi"/>
                <w:w w:val="95"/>
              </w:rPr>
              <w:t>medio</w:t>
            </w:r>
          </w:p>
        </w:tc>
        <w:tc>
          <w:tcPr>
            <w:tcW w:w="4312" w:type="dxa"/>
            <w:shd w:val="clear" w:color="auto" w:fill="BFBFBF" w:themeFill="background1" w:themeFillShade="BF"/>
            <w:vAlign w:val="center"/>
          </w:tcPr>
          <w:p w14:paraId="188794E3" w14:textId="77777777" w:rsidR="00C6057A" w:rsidRPr="00E35C9F" w:rsidRDefault="00C6057A" w:rsidP="003163D8">
            <w:pPr>
              <w:pStyle w:val="TableParagraph"/>
              <w:ind w:left="114"/>
              <w:jc w:val="center"/>
              <w:rPr>
                <w:rFonts w:asciiTheme="minorHAnsi" w:hAnsiTheme="minorHAnsi" w:cstheme="minorHAnsi"/>
              </w:rPr>
            </w:pPr>
            <w:r w:rsidRPr="00E35C9F">
              <w:rPr>
                <w:rFonts w:asciiTheme="minorHAnsi" w:hAnsiTheme="minorHAnsi" w:cstheme="minorHAnsi"/>
                <w:w w:val="90"/>
              </w:rPr>
              <w:t>Título de la publicación</w:t>
            </w:r>
          </w:p>
        </w:tc>
      </w:tr>
      <w:tr w:rsidR="00C6057A" w:rsidRPr="00E35C9F" w14:paraId="71C031D9" w14:textId="77777777" w:rsidTr="00C6057A">
        <w:trPr>
          <w:trHeight w:val="510"/>
        </w:trPr>
        <w:tc>
          <w:tcPr>
            <w:tcW w:w="864" w:type="dxa"/>
            <w:shd w:val="clear" w:color="auto" w:fill="auto"/>
          </w:tcPr>
          <w:p w14:paraId="31CB358F" w14:textId="77777777" w:rsidR="00C6057A" w:rsidRPr="00E35C9F" w:rsidRDefault="00C6057A" w:rsidP="003163D8">
            <w:pPr>
              <w:pStyle w:val="TableParagraph"/>
              <w:rPr>
                <w:rFonts w:asciiTheme="minorHAnsi" w:hAnsiTheme="minorHAnsi" w:cstheme="minorHAnsi"/>
              </w:rPr>
            </w:pPr>
          </w:p>
        </w:tc>
        <w:tc>
          <w:tcPr>
            <w:tcW w:w="2257" w:type="dxa"/>
            <w:shd w:val="clear" w:color="auto" w:fill="auto"/>
          </w:tcPr>
          <w:p w14:paraId="5BD280C5" w14:textId="77777777" w:rsidR="00C6057A" w:rsidRPr="00E35C9F" w:rsidRDefault="00C6057A" w:rsidP="003163D8">
            <w:pPr>
              <w:pStyle w:val="TableParagraph"/>
              <w:rPr>
                <w:rFonts w:asciiTheme="minorHAnsi" w:hAnsiTheme="minorHAnsi" w:cstheme="minorHAnsi"/>
              </w:rPr>
            </w:pPr>
          </w:p>
        </w:tc>
        <w:tc>
          <w:tcPr>
            <w:tcW w:w="1642" w:type="dxa"/>
            <w:shd w:val="clear" w:color="auto" w:fill="auto"/>
          </w:tcPr>
          <w:p w14:paraId="35A2ECE5" w14:textId="77777777" w:rsidR="00C6057A" w:rsidRPr="00E35C9F" w:rsidRDefault="00C6057A" w:rsidP="003163D8">
            <w:pPr>
              <w:pStyle w:val="TableParagraph"/>
              <w:rPr>
                <w:rFonts w:asciiTheme="minorHAnsi" w:hAnsiTheme="minorHAnsi" w:cstheme="minorHAnsi"/>
              </w:rPr>
            </w:pPr>
          </w:p>
        </w:tc>
        <w:tc>
          <w:tcPr>
            <w:tcW w:w="4312" w:type="dxa"/>
            <w:shd w:val="clear" w:color="auto" w:fill="auto"/>
          </w:tcPr>
          <w:p w14:paraId="4666D32D" w14:textId="77777777" w:rsidR="00C6057A" w:rsidRPr="00E35C9F" w:rsidRDefault="00C6057A" w:rsidP="003163D8">
            <w:pPr>
              <w:pStyle w:val="TableParagraph"/>
              <w:rPr>
                <w:rFonts w:asciiTheme="minorHAnsi" w:hAnsiTheme="minorHAnsi" w:cstheme="minorHAnsi"/>
              </w:rPr>
            </w:pPr>
          </w:p>
        </w:tc>
      </w:tr>
      <w:tr w:rsidR="00C6057A" w:rsidRPr="00E35C9F" w14:paraId="148C78DC" w14:textId="77777777" w:rsidTr="00C6057A">
        <w:trPr>
          <w:trHeight w:val="508"/>
        </w:trPr>
        <w:tc>
          <w:tcPr>
            <w:tcW w:w="864" w:type="dxa"/>
            <w:shd w:val="clear" w:color="auto" w:fill="auto"/>
          </w:tcPr>
          <w:p w14:paraId="75453D20" w14:textId="77777777" w:rsidR="00C6057A" w:rsidRPr="00E35C9F" w:rsidRDefault="00C6057A" w:rsidP="003163D8">
            <w:pPr>
              <w:pStyle w:val="TableParagraph"/>
              <w:rPr>
                <w:rFonts w:asciiTheme="minorHAnsi" w:hAnsiTheme="minorHAnsi" w:cstheme="minorHAnsi"/>
              </w:rPr>
            </w:pPr>
          </w:p>
        </w:tc>
        <w:tc>
          <w:tcPr>
            <w:tcW w:w="2257" w:type="dxa"/>
            <w:shd w:val="clear" w:color="auto" w:fill="auto"/>
          </w:tcPr>
          <w:p w14:paraId="7C46F905" w14:textId="77777777" w:rsidR="00C6057A" w:rsidRPr="00E35C9F" w:rsidRDefault="00C6057A" w:rsidP="003163D8">
            <w:pPr>
              <w:pStyle w:val="TableParagraph"/>
              <w:rPr>
                <w:rFonts w:asciiTheme="minorHAnsi" w:hAnsiTheme="minorHAnsi" w:cstheme="minorHAnsi"/>
              </w:rPr>
            </w:pPr>
          </w:p>
        </w:tc>
        <w:tc>
          <w:tcPr>
            <w:tcW w:w="1642" w:type="dxa"/>
            <w:shd w:val="clear" w:color="auto" w:fill="auto"/>
          </w:tcPr>
          <w:p w14:paraId="49CC3385" w14:textId="77777777" w:rsidR="00C6057A" w:rsidRPr="00E35C9F" w:rsidRDefault="00C6057A" w:rsidP="003163D8">
            <w:pPr>
              <w:pStyle w:val="TableParagraph"/>
              <w:rPr>
                <w:rFonts w:asciiTheme="minorHAnsi" w:hAnsiTheme="minorHAnsi" w:cstheme="minorHAnsi"/>
              </w:rPr>
            </w:pPr>
          </w:p>
        </w:tc>
        <w:tc>
          <w:tcPr>
            <w:tcW w:w="4312" w:type="dxa"/>
            <w:shd w:val="clear" w:color="auto" w:fill="auto"/>
          </w:tcPr>
          <w:p w14:paraId="39E15526" w14:textId="77777777" w:rsidR="00C6057A" w:rsidRPr="00E35C9F" w:rsidRDefault="00C6057A" w:rsidP="003163D8">
            <w:pPr>
              <w:pStyle w:val="TableParagraph"/>
              <w:rPr>
                <w:rFonts w:asciiTheme="minorHAnsi" w:hAnsiTheme="minorHAnsi" w:cstheme="minorHAnsi"/>
              </w:rPr>
            </w:pPr>
          </w:p>
        </w:tc>
      </w:tr>
      <w:tr w:rsidR="00C6057A" w:rsidRPr="00E35C9F" w14:paraId="59684F82" w14:textId="77777777" w:rsidTr="00C6057A">
        <w:trPr>
          <w:trHeight w:val="508"/>
        </w:trPr>
        <w:tc>
          <w:tcPr>
            <w:tcW w:w="864" w:type="dxa"/>
            <w:shd w:val="clear" w:color="auto" w:fill="auto"/>
          </w:tcPr>
          <w:p w14:paraId="6C055288" w14:textId="77777777" w:rsidR="00C6057A" w:rsidRPr="00E35C9F" w:rsidRDefault="00C6057A" w:rsidP="003163D8">
            <w:pPr>
              <w:pStyle w:val="TableParagraph"/>
              <w:rPr>
                <w:rFonts w:asciiTheme="minorHAnsi" w:hAnsiTheme="minorHAnsi" w:cstheme="minorHAnsi"/>
              </w:rPr>
            </w:pPr>
          </w:p>
        </w:tc>
        <w:tc>
          <w:tcPr>
            <w:tcW w:w="2257" w:type="dxa"/>
            <w:shd w:val="clear" w:color="auto" w:fill="auto"/>
          </w:tcPr>
          <w:p w14:paraId="233C179B" w14:textId="77777777" w:rsidR="00C6057A" w:rsidRPr="00E35C9F" w:rsidRDefault="00C6057A" w:rsidP="003163D8">
            <w:pPr>
              <w:pStyle w:val="TableParagraph"/>
              <w:rPr>
                <w:rFonts w:asciiTheme="minorHAnsi" w:hAnsiTheme="minorHAnsi" w:cstheme="minorHAnsi"/>
              </w:rPr>
            </w:pPr>
          </w:p>
        </w:tc>
        <w:tc>
          <w:tcPr>
            <w:tcW w:w="1642" w:type="dxa"/>
            <w:shd w:val="clear" w:color="auto" w:fill="auto"/>
          </w:tcPr>
          <w:p w14:paraId="536253DF" w14:textId="77777777" w:rsidR="00C6057A" w:rsidRPr="00E35C9F" w:rsidRDefault="00C6057A" w:rsidP="003163D8">
            <w:pPr>
              <w:pStyle w:val="TableParagraph"/>
              <w:rPr>
                <w:rFonts w:asciiTheme="minorHAnsi" w:hAnsiTheme="minorHAnsi" w:cstheme="minorHAnsi"/>
              </w:rPr>
            </w:pPr>
          </w:p>
        </w:tc>
        <w:tc>
          <w:tcPr>
            <w:tcW w:w="4312" w:type="dxa"/>
            <w:shd w:val="clear" w:color="auto" w:fill="auto"/>
          </w:tcPr>
          <w:p w14:paraId="7E38858C" w14:textId="77777777" w:rsidR="00C6057A" w:rsidRPr="00E35C9F" w:rsidRDefault="00C6057A" w:rsidP="003163D8">
            <w:pPr>
              <w:pStyle w:val="TableParagraph"/>
              <w:rPr>
                <w:rFonts w:asciiTheme="minorHAnsi" w:hAnsiTheme="minorHAnsi" w:cstheme="minorHAnsi"/>
              </w:rPr>
            </w:pPr>
          </w:p>
        </w:tc>
      </w:tr>
    </w:tbl>
    <w:p w14:paraId="11BF0D9D" w14:textId="77777777" w:rsidR="00C6057A" w:rsidRPr="00E35C9F" w:rsidRDefault="00C6057A" w:rsidP="00C6057A">
      <w:pPr>
        <w:pStyle w:val="Textoindependiente"/>
        <w:rPr>
          <w:rFonts w:asciiTheme="minorHAnsi" w:hAnsiTheme="minorHAnsi" w:cstheme="minorHAnsi"/>
        </w:rPr>
      </w:pPr>
    </w:p>
    <w:p w14:paraId="6979FC46" w14:textId="77777777" w:rsidR="00C6057A" w:rsidRPr="00E35C9F" w:rsidRDefault="51849790" w:rsidP="00C6057A">
      <w:pPr>
        <w:pStyle w:val="Textoindependiente"/>
        <w:rPr>
          <w:rFonts w:asciiTheme="minorHAnsi" w:hAnsiTheme="minorHAnsi" w:cstheme="minorHAnsi"/>
        </w:rPr>
      </w:pPr>
      <w:r w:rsidRPr="24E0BF2C">
        <w:rPr>
          <w:rFonts w:asciiTheme="minorHAnsi" w:hAnsiTheme="minorHAnsi" w:cstheme="minorBidi"/>
        </w:rPr>
        <w:t xml:space="preserve">CONFERENCIAS </w:t>
      </w:r>
      <w:r w:rsidRPr="24E0BF2C">
        <w:rPr>
          <w:rFonts w:asciiTheme="minorHAnsi" w:hAnsiTheme="minorHAnsi" w:cstheme="minorBidi"/>
          <w:w w:val="110"/>
        </w:rPr>
        <w:t xml:space="preserve">/ </w:t>
      </w:r>
      <w:r w:rsidRPr="24E0BF2C">
        <w:rPr>
          <w:rFonts w:asciiTheme="minorHAnsi" w:hAnsiTheme="minorHAnsi" w:cstheme="minorBidi"/>
        </w:rPr>
        <w:t xml:space="preserve">SEMINARIOS </w:t>
      </w:r>
      <w:r w:rsidRPr="24E0BF2C">
        <w:rPr>
          <w:rFonts w:asciiTheme="minorHAnsi" w:hAnsiTheme="minorHAnsi" w:cstheme="minorBidi"/>
          <w:w w:val="110"/>
        </w:rPr>
        <w:t xml:space="preserve">/ </w:t>
      </w:r>
      <w:r w:rsidRPr="24E0BF2C">
        <w:rPr>
          <w:rFonts w:asciiTheme="minorHAnsi" w:hAnsiTheme="minorHAnsi" w:cstheme="minorBidi"/>
        </w:rPr>
        <w:t>CONGRESOS</w:t>
      </w:r>
      <w:r w:rsidR="00C6057A" w:rsidRPr="24E0BF2C">
        <w:rPr>
          <w:rStyle w:val="Refdenotaalpie"/>
          <w:rFonts w:asciiTheme="minorHAnsi" w:hAnsiTheme="minorHAnsi" w:cstheme="minorBidi"/>
        </w:rPr>
        <w:footnoteReference w:id="15"/>
      </w:r>
    </w:p>
    <w:tbl>
      <w:tblPr>
        <w:tblpPr w:leftFromText="141" w:rightFromText="141" w:vertAnchor="text" w:horzAnchor="margin" w:tblpY="10"/>
        <w:tblW w:w="8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4085"/>
        <w:gridCol w:w="3727"/>
      </w:tblGrid>
      <w:tr w:rsidR="00C6057A" w:rsidRPr="00C6057A" w14:paraId="7EF69E1D" w14:textId="77777777" w:rsidTr="00C6057A">
        <w:trPr>
          <w:trHeight w:val="300"/>
        </w:trPr>
        <w:tc>
          <w:tcPr>
            <w:tcW w:w="1135" w:type="dxa"/>
            <w:shd w:val="clear" w:color="auto" w:fill="BFBFBF" w:themeFill="background1" w:themeFillShade="BF"/>
            <w:vAlign w:val="center"/>
          </w:tcPr>
          <w:p w14:paraId="0B2DB25F" w14:textId="77777777" w:rsidR="00C6057A" w:rsidRPr="00C6057A" w:rsidRDefault="00C6057A" w:rsidP="00C6057A">
            <w:pPr>
              <w:pStyle w:val="TableParagraph"/>
              <w:ind w:left="115" w:right="186"/>
              <w:jc w:val="center"/>
              <w:rPr>
                <w:rFonts w:asciiTheme="minorHAnsi" w:hAnsiTheme="minorHAnsi" w:cstheme="minorHAnsi"/>
                <w:bCs/>
              </w:rPr>
            </w:pPr>
            <w:r w:rsidRPr="00C6057A">
              <w:rPr>
                <w:rFonts w:asciiTheme="minorHAnsi" w:hAnsiTheme="minorHAnsi" w:cstheme="minorHAnsi"/>
                <w:bCs/>
                <w:w w:val="105"/>
              </w:rPr>
              <w:t>M</w:t>
            </w:r>
            <w:r w:rsidRPr="00C6057A">
              <w:rPr>
                <w:rFonts w:asciiTheme="minorHAnsi" w:hAnsiTheme="minorHAnsi" w:cstheme="minorHAnsi"/>
                <w:bCs/>
                <w:w w:val="90"/>
              </w:rPr>
              <w:t>e</w:t>
            </w:r>
            <w:r w:rsidRPr="00C6057A">
              <w:rPr>
                <w:rFonts w:asciiTheme="minorHAnsi" w:hAnsiTheme="minorHAnsi" w:cstheme="minorHAnsi"/>
                <w:bCs/>
                <w:w w:val="71"/>
              </w:rPr>
              <w:t>s</w:t>
            </w:r>
            <w:r w:rsidRPr="00C6057A">
              <w:rPr>
                <w:rFonts w:asciiTheme="minorHAnsi" w:hAnsiTheme="minorHAnsi" w:cstheme="minorHAnsi"/>
                <w:bCs/>
                <w:w w:val="155"/>
              </w:rPr>
              <w:t>/</w:t>
            </w:r>
            <w:r w:rsidRPr="00C6057A">
              <w:rPr>
                <w:rFonts w:asciiTheme="minorHAnsi" w:hAnsiTheme="minorHAnsi" w:cstheme="minorHAnsi"/>
                <w:bCs/>
                <w:w w:val="89"/>
              </w:rPr>
              <w:t>a</w:t>
            </w:r>
            <w:r w:rsidRPr="00C6057A">
              <w:rPr>
                <w:rFonts w:asciiTheme="minorHAnsi" w:hAnsiTheme="minorHAnsi" w:cstheme="minorHAnsi"/>
                <w:bCs/>
                <w:w w:val="88"/>
              </w:rPr>
              <w:t>ñ</w:t>
            </w:r>
            <w:r w:rsidRPr="00C6057A">
              <w:rPr>
                <w:rFonts w:asciiTheme="minorHAnsi" w:hAnsiTheme="minorHAnsi" w:cstheme="minorHAnsi"/>
                <w:bCs/>
              </w:rPr>
              <w:t>o</w:t>
            </w:r>
          </w:p>
        </w:tc>
        <w:tc>
          <w:tcPr>
            <w:tcW w:w="4085" w:type="dxa"/>
            <w:shd w:val="clear" w:color="auto" w:fill="BFBFBF" w:themeFill="background1" w:themeFillShade="BF"/>
            <w:vAlign w:val="center"/>
          </w:tcPr>
          <w:p w14:paraId="7320AB71" w14:textId="77777777" w:rsidR="00C6057A" w:rsidRPr="00C6057A" w:rsidRDefault="00C6057A" w:rsidP="00C6057A">
            <w:pPr>
              <w:pStyle w:val="TableParagraph"/>
              <w:ind w:left="115" w:right="330"/>
              <w:jc w:val="center"/>
              <w:rPr>
                <w:rFonts w:asciiTheme="minorHAnsi" w:hAnsiTheme="minorHAnsi" w:cstheme="minorHAnsi"/>
                <w:bCs/>
              </w:rPr>
            </w:pPr>
            <w:r w:rsidRPr="00C6057A">
              <w:rPr>
                <w:rFonts w:asciiTheme="minorHAnsi" w:hAnsiTheme="minorHAnsi" w:cstheme="minorHAnsi"/>
                <w:bCs/>
                <w:w w:val="85"/>
              </w:rPr>
              <w:t xml:space="preserve">Título de conferencia / seminario / </w:t>
            </w:r>
            <w:r w:rsidRPr="00C6057A">
              <w:rPr>
                <w:rFonts w:asciiTheme="minorHAnsi" w:hAnsiTheme="minorHAnsi" w:cstheme="minorHAnsi"/>
                <w:bCs/>
              </w:rPr>
              <w:t>congreso</w:t>
            </w:r>
          </w:p>
        </w:tc>
        <w:tc>
          <w:tcPr>
            <w:tcW w:w="3727" w:type="dxa"/>
            <w:shd w:val="clear" w:color="auto" w:fill="BFBFBF" w:themeFill="background1" w:themeFillShade="BF"/>
            <w:vAlign w:val="center"/>
          </w:tcPr>
          <w:p w14:paraId="475E1273" w14:textId="77777777" w:rsidR="00C6057A" w:rsidRPr="00C6057A" w:rsidRDefault="00C6057A" w:rsidP="00C6057A">
            <w:pPr>
              <w:pStyle w:val="TableParagraph"/>
              <w:ind w:left="115"/>
              <w:jc w:val="center"/>
              <w:rPr>
                <w:rFonts w:asciiTheme="minorHAnsi" w:hAnsiTheme="minorHAnsi" w:cstheme="minorHAnsi"/>
                <w:bCs/>
              </w:rPr>
            </w:pPr>
            <w:r w:rsidRPr="00C6057A">
              <w:rPr>
                <w:rFonts w:asciiTheme="minorHAnsi" w:hAnsiTheme="minorHAnsi" w:cstheme="minorHAnsi"/>
                <w:bCs/>
                <w:w w:val="85"/>
              </w:rPr>
              <w:t>Especificar</w:t>
            </w:r>
            <w:r w:rsidRPr="00C6057A">
              <w:rPr>
                <w:rFonts w:asciiTheme="minorHAnsi" w:hAnsiTheme="minorHAnsi" w:cstheme="minorHAnsi"/>
                <w:bCs/>
                <w:spacing w:val="-36"/>
                <w:w w:val="85"/>
              </w:rPr>
              <w:t xml:space="preserve"> </w:t>
            </w:r>
            <w:r w:rsidRPr="00C6057A">
              <w:rPr>
                <w:rFonts w:asciiTheme="minorHAnsi" w:hAnsiTheme="minorHAnsi" w:cstheme="minorHAnsi"/>
                <w:bCs/>
                <w:w w:val="85"/>
              </w:rPr>
              <w:t>(ponente</w:t>
            </w:r>
            <w:r w:rsidRPr="00C6057A">
              <w:rPr>
                <w:rFonts w:asciiTheme="minorHAnsi" w:hAnsiTheme="minorHAnsi" w:cstheme="minorHAnsi"/>
                <w:bCs/>
                <w:spacing w:val="-35"/>
                <w:w w:val="85"/>
              </w:rPr>
              <w:t xml:space="preserve"> </w:t>
            </w:r>
            <w:r w:rsidRPr="00C6057A">
              <w:rPr>
                <w:rFonts w:asciiTheme="minorHAnsi" w:hAnsiTheme="minorHAnsi" w:cstheme="minorHAnsi"/>
                <w:bCs/>
                <w:w w:val="85"/>
              </w:rPr>
              <w:t>/</w:t>
            </w:r>
            <w:r w:rsidRPr="00C6057A">
              <w:rPr>
                <w:rFonts w:asciiTheme="minorHAnsi" w:hAnsiTheme="minorHAnsi" w:cstheme="minorHAnsi"/>
                <w:bCs/>
                <w:spacing w:val="-35"/>
                <w:w w:val="85"/>
              </w:rPr>
              <w:t xml:space="preserve"> </w:t>
            </w:r>
            <w:r w:rsidRPr="00C6057A">
              <w:rPr>
                <w:rFonts w:asciiTheme="minorHAnsi" w:hAnsiTheme="minorHAnsi" w:cstheme="minorHAnsi"/>
                <w:bCs/>
                <w:w w:val="85"/>
              </w:rPr>
              <w:t>participante)</w:t>
            </w:r>
          </w:p>
        </w:tc>
      </w:tr>
      <w:tr w:rsidR="00C6057A" w:rsidRPr="00E35C9F" w14:paraId="6CA13117" w14:textId="77777777" w:rsidTr="00C6057A">
        <w:trPr>
          <w:trHeight w:val="508"/>
        </w:trPr>
        <w:tc>
          <w:tcPr>
            <w:tcW w:w="1135" w:type="dxa"/>
            <w:shd w:val="clear" w:color="auto" w:fill="auto"/>
            <w:vAlign w:val="center"/>
          </w:tcPr>
          <w:p w14:paraId="561CC4A8" w14:textId="77777777" w:rsidR="00C6057A" w:rsidRPr="00E35C9F" w:rsidRDefault="00C6057A" w:rsidP="00C6057A">
            <w:pPr>
              <w:pStyle w:val="TableParagraph"/>
              <w:jc w:val="center"/>
              <w:rPr>
                <w:rFonts w:asciiTheme="minorHAnsi" w:hAnsiTheme="minorHAnsi" w:cstheme="minorHAnsi"/>
              </w:rPr>
            </w:pPr>
          </w:p>
        </w:tc>
        <w:tc>
          <w:tcPr>
            <w:tcW w:w="4085" w:type="dxa"/>
            <w:shd w:val="clear" w:color="auto" w:fill="auto"/>
            <w:vAlign w:val="center"/>
          </w:tcPr>
          <w:p w14:paraId="28B14044" w14:textId="77777777" w:rsidR="00C6057A" w:rsidRPr="00E35C9F" w:rsidRDefault="00C6057A" w:rsidP="00C6057A">
            <w:pPr>
              <w:pStyle w:val="TableParagraph"/>
              <w:jc w:val="center"/>
              <w:rPr>
                <w:rFonts w:asciiTheme="minorHAnsi" w:hAnsiTheme="minorHAnsi" w:cstheme="minorHAnsi"/>
              </w:rPr>
            </w:pPr>
          </w:p>
        </w:tc>
        <w:tc>
          <w:tcPr>
            <w:tcW w:w="3727" w:type="dxa"/>
            <w:shd w:val="clear" w:color="auto" w:fill="auto"/>
            <w:vAlign w:val="center"/>
          </w:tcPr>
          <w:p w14:paraId="32FB4560" w14:textId="77777777" w:rsidR="00C6057A" w:rsidRPr="00E35C9F" w:rsidRDefault="00C6057A" w:rsidP="00C6057A">
            <w:pPr>
              <w:pStyle w:val="TableParagraph"/>
              <w:jc w:val="center"/>
              <w:rPr>
                <w:rFonts w:asciiTheme="minorHAnsi" w:hAnsiTheme="minorHAnsi" w:cstheme="minorHAnsi"/>
              </w:rPr>
            </w:pPr>
          </w:p>
        </w:tc>
      </w:tr>
      <w:tr w:rsidR="00C6057A" w:rsidRPr="00E35C9F" w14:paraId="0CAAE305" w14:textId="77777777" w:rsidTr="00C6057A">
        <w:trPr>
          <w:trHeight w:val="508"/>
        </w:trPr>
        <w:tc>
          <w:tcPr>
            <w:tcW w:w="1135" w:type="dxa"/>
            <w:shd w:val="clear" w:color="auto" w:fill="auto"/>
            <w:vAlign w:val="center"/>
          </w:tcPr>
          <w:p w14:paraId="7EE5288D" w14:textId="77777777" w:rsidR="00C6057A" w:rsidRPr="00E35C9F" w:rsidRDefault="00C6057A" w:rsidP="00C6057A">
            <w:pPr>
              <w:pStyle w:val="TableParagraph"/>
              <w:jc w:val="center"/>
              <w:rPr>
                <w:rFonts w:asciiTheme="minorHAnsi" w:hAnsiTheme="minorHAnsi" w:cstheme="minorHAnsi"/>
              </w:rPr>
            </w:pPr>
          </w:p>
        </w:tc>
        <w:tc>
          <w:tcPr>
            <w:tcW w:w="4085" w:type="dxa"/>
            <w:shd w:val="clear" w:color="auto" w:fill="auto"/>
            <w:vAlign w:val="center"/>
          </w:tcPr>
          <w:p w14:paraId="3851AA53" w14:textId="77777777" w:rsidR="00C6057A" w:rsidRPr="00E35C9F" w:rsidRDefault="00C6057A" w:rsidP="00C6057A">
            <w:pPr>
              <w:pStyle w:val="TableParagraph"/>
              <w:jc w:val="center"/>
              <w:rPr>
                <w:rFonts w:asciiTheme="minorHAnsi" w:hAnsiTheme="minorHAnsi" w:cstheme="minorHAnsi"/>
              </w:rPr>
            </w:pPr>
          </w:p>
        </w:tc>
        <w:tc>
          <w:tcPr>
            <w:tcW w:w="3727" w:type="dxa"/>
            <w:shd w:val="clear" w:color="auto" w:fill="auto"/>
            <w:vAlign w:val="center"/>
          </w:tcPr>
          <w:p w14:paraId="30000ACB" w14:textId="77777777" w:rsidR="00C6057A" w:rsidRPr="00E35C9F" w:rsidRDefault="00C6057A" w:rsidP="00C6057A">
            <w:pPr>
              <w:pStyle w:val="TableParagraph"/>
              <w:jc w:val="center"/>
              <w:rPr>
                <w:rFonts w:asciiTheme="minorHAnsi" w:hAnsiTheme="minorHAnsi" w:cstheme="minorHAnsi"/>
              </w:rPr>
            </w:pPr>
          </w:p>
        </w:tc>
      </w:tr>
      <w:tr w:rsidR="00C6057A" w:rsidRPr="00E35C9F" w14:paraId="747568A6" w14:textId="77777777" w:rsidTr="00C6057A">
        <w:trPr>
          <w:trHeight w:val="510"/>
        </w:trPr>
        <w:tc>
          <w:tcPr>
            <w:tcW w:w="1135" w:type="dxa"/>
            <w:shd w:val="clear" w:color="auto" w:fill="auto"/>
            <w:vAlign w:val="center"/>
          </w:tcPr>
          <w:p w14:paraId="12D3DF0E" w14:textId="77777777" w:rsidR="00C6057A" w:rsidRPr="00E35C9F" w:rsidRDefault="00C6057A" w:rsidP="00C6057A">
            <w:pPr>
              <w:pStyle w:val="TableParagraph"/>
              <w:jc w:val="center"/>
              <w:rPr>
                <w:rFonts w:asciiTheme="minorHAnsi" w:hAnsiTheme="minorHAnsi" w:cstheme="minorHAnsi"/>
              </w:rPr>
            </w:pPr>
          </w:p>
        </w:tc>
        <w:tc>
          <w:tcPr>
            <w:tcW w:w="4085" w:type="dxa"/>
            <w:shd w:val="clear" w:color="auto" w:fill="auto"/>
            <w:vAlign w:val="center"/>
          </w:tcPr>
          <w:p w14:paraId="6520E451" w14:textId="77777777" w:rsidR="00C6057A" w:rsidRPr="00E35C9F" w:rsidRDefault="00C6057A" w:rsidP="00C6057A">
            <w:pPr>
              <w:pStyle w:val="TableParagraph"/>
              <w:jc w:val="center"/>
              <w:rPr>
                <w:rFonts w:asciiTheme="minorHAnsi" w:hAnsiTheme="minorHAnsi" w:cstheme="minorHAnsi"/>
              </w:rPr>
            </w:pPr>
          </w:p>
        </w:tc>
        <w:tc>
          <w:tcPr>
            <w:tcW w:w="3727" w:type="dxa"/>
            <w:shd w:val="clear" w:color="auto" w:fill="auto"/>
            <w:vAlign w:val="center"/>
          </w:tcPr>
          <w:p w14:paraId="39E3D529" w14:textId="77777777" w:rsidR="00C6057A" w:rsidRPr="00E35C9F" w:rsidRDefault="00C6057A" w:rsidP="00C6057A">
            <w:pPr>
              <w:pStyle w:val="TableParagraph"/>
              <w:jc w:val="center"/>
              <w:rPr>
                <w:rFonts w:asciiTheme="minorHAnsi" w:hAnsiTheme="minorHAnsi" w:cstheme="minorHAnsi"/>
              </w:rPr>
            </w:pPr>
          </w:p>
        </w:tc>
      </w:tr>
    </w:tbl>
    <w:p w14:paraId="07D00B22" w14:textId="77777777" w:rsidR="00C6057A" w:rsidRPr="00E35C9F" w:rsidRDefault="00C6057A" w:rsidP="00C6057A">
      <w:pPr>
        <w:pStyle w:val="Textoindependiente"/>
        <w:spacing w:before="1"/>
        <w:rPr>
          <w:rFonts w:asciiTheme="minorHAnsi" w:hAnsiTheme="minorHAnsi" w:cstheme="minorHAnsi"/>
        </w:rPr>
      </w:pPr>
    </w:p>
    <w:p w14:paraId="56DC396F" w14:textId="77777777" w:rsidR="00C6057A" w:rsidRPr="00E35C9F" w:rsidRDefault="00C6057A" w:rsidP="00C6057A">
      <w:pPr>
        <w:pStyle w:val="Textoindependiente"/>
        <w:spacing w:before="5"/>
        <w:rPr>
          <w:rFonts w:asciiTheme="minorHAnsi" w:hAnsiTheme="minorHAnsi" w:cstheme="minorHAnsi"/>
        </w:rPr>
      </w:pPr>
    </w:p>
    <w:p w14:paraId="59943D27" w14:textId="77777777" w:rsidR="00C6057A" w:rsidRPr="00E35C9F" w:rsidRDefault="00C6057A" w:rsidP="00C6057A">
      <w:pPr>
        <w:pStyle w:val="Textoindependiente"/>
        <w:rPr>
          <w:rFonts w:asciiTheme="minorHAnsi" w:hAnsiTheme="minorHAnsi" w:cstheme="minorHAnsi"/>
        </w:rPr>
      </w:pPr>
      <w:r w:rsidRPr="00E35C9F">
        <w:rPr>
          <w:rFonts w:asciiTheme="minorHAnsi" w:hAnsiTheme="minorHAnsi" w:cstheme="minorHAnsi"/>
          <w:w w:val="90"/>
        </w:rPr>
        <w:t>ASOCIACIONES A LAS QUE PERTENECE</w:t>
      </w:r>
    </w:p>
    <w:tbl>
      <w:tblPr>
        <w:tblpPr w:leftFromText="141" w:rightFromText="141" w:vertAnchor="text" w:horzAnchor="margin" w:tblpY="1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7513"/>
      </w:tblGrid>
      <w:tr w:rsidR="00C6057A" w:rsidRPr="00C6057A" w14:paraId="0E946472" w14:textId="77777777" w:rsidTr="005B5DC9">
        <w:trPr>
          <w:trHeight w:val="300"/>
        </w:trPr>
        <w:tc>
          <w:tcPr>
            <w:tcW w:w="1413" w:type="dxa"/>
            <w:shd w:val="clear" w:color="auto" w:fill="BFBFBF" w:themeFill="background1" w:themeFillShade="BF"/>
            <w:vAlign w:val="center"/>
          </w:tcPr>
          <w:p w14:paraId="672F59BB" w14:textId="16B9B13A" w:rsidR="00C6057A" w:rsidRPr="00C6057A" w:rsidRDefault="00C6057A" w:rsidP="003163D8">
            <w:pPr>
              <w:pStyle w:val="TableParagraph"/>
              <w:ind w:left="115" w:right="186"/>
              <w:jc w:val="center"/>
              <w:rPr>
                <w:rFonts w:asciiTheme="minorHAnsi" w:hAnsiTheme="minorHAnsi" w:cstheme="minorHAnsi"/>
                <w:bCs/>
              </w:rPr>
            </w:pPr>
            <w:r>
              <w:rPr>
                <w:rFonts w:asciiTheme="minorHAnsi" w:hAnsiTheme="minorHAnsi" w:cstheme="minorHAnsi"/>
                <w:bCs/>
                <w:w w:val="105"/>
              </w:rPr>
              <w:t>Desde (Mes</w:t>
            </w:r>
            <w:r w:rsidR="005B5DC9">
              <w:rPr>
                <w:rFonts w:asciiTheme="minorHAnsi" w:hAnsiTheme="minorHAnsi" w:cstheme="minorHAnsi"/>
                <w:bCs/>
                <w:w w:val="105"/>
              </w:rPr>
              <w:t>/año)</w:t>
            </w:r>
          </w:p>
        </w:tc>
        <w:tc>
          <w:tcPr>
            <w:tcW w:w="7513" w:type="dxa"/>
            <w:shd w:val="clear" w:color="auto" w:fill="BFBFBF" w:themeFill="background1" w:themeFillShade="BF"/>
            <w:vAlign w:val="center"/>
          </w:tcPr>
          <w:p w14:paraId="1E924C01" w14:textId="729F1BBB" w:rsidR="00C6057A" w:rsidRPr="00C6057A" w:rsidRDefault="00C6057A" w:rsidP="003163D8">
            <w:pPr>
              <w:pStyle w:val="TableParagraph"/>
              <w:ind w:left="115" w:right="330"/>
              <w:jc w:val="center"/>
              <w:rPr>
                <w:rFonts w:asciiTheme="minorHAnsi" w:hAnsiTheme="minorHAnsi" w:cstheme="minorHAnsi"/>
                <w:bCs/>
              </w:rPr>
            </w:pPr>
            <w:r>
              <w:rPr>
                <w:rFonts w:asciiTheme="minorHAnsi" w:hAnsiTheme="minorHAnsi" w:cstheme="minorHAnsi"/>
                <w:bCs/>
                <w:w w:val="85"/>
              </w:rPr>
              <w:t>Asociación</w:t>
            </w:r>
          </w:p>
        </w:tc>
      </w:tr>
      <w:tr w:rsidR="00C6057A" w:rsidRPr="00E35C9F" w14:paraId="344BCF7C" w14:textId="77777777" w:rsidTr="005B5DC9">
        <w:trPr>
          <w:trHeight w:val="508"/>
        </w:trPr>
        <w:tc>
          <w:tcPr>
            <w:tcW w:w="1413" w:type="dxa"/>
            <w:shd w:val="clear" w:color="auto" w:fill="auto"/>
            <w:vAlign w:val="center"/>
          </w:tcPr>
          <w:p w14:paraId="6DDE1266" w14:textId="77777777" w:rsidR="00C6057A" w:rsidRPr="00E35C9F" w:rsidRDefault="00C6057A" w:rsidP="003163D8">
            <w:pPr>
              <w:pStyle w:val="TableParagraph"/>
              <w:jc w:val="center"/>
              <w:rPr>
                <w:rFonts w:asciiTheme="minorHAnsi" w:hAnsiTheme="minorHAnsi" w:cstheme="minorHAnsi"/>
              </w:rPr>
            </w:pPr>
          </w:p>
        </w:tc>
        <w:tc>
          <w:tcPr>
            <w:tcW w:w="7513" w:type="dxa"/>
            <w:shd w:val="clear" w:color="auto" w:fill="auto"/>
            <w:vAlign w:val="center"/>
          </w:tcPr>
          <w:p w14:paraId="7B74BA9A" w14:textId="77777777" w:rsidR="00C6057A" w:rsidRPr="00E35C9F" w:rsidRDefault="00C6057A" w:rsidP="003163D8">
            <w:pPr>
              <w:pStyle w:val="TableParagraph"/>
              <w:jc w:val="center"/>
              <w:rPr>
                <w:rFonts w:asciiTheme="minorHAnsi" w:hAnsiTheme="minorHAnsi" w:cstheme="minorHAnsi"/>
              </w:rPr>
            </w:pPr>
          </w:p>
        </w:tc>
      </w:tr>
      <w:tr w:rsidR="00C6057A" w:rsidRPr="00E35C9F" w14:paraId="68EDB40E" w14:textId="77777777" w:rsidTr="005B5DC9">
        <w:trPr>
          <w:trHeight w:val="508"/>
        </w:trPr>
        <w:tc>
          <w:tcPr>
            <w:tcW w:w="1413" w:type="dxa"/>
            <w:shd w:val="clear" w:color="auto" w:fill="auto"/>
            <w:vAlign w:val="center"/>
          </w:tcPr>
          <w:p w14:paraId="5B638CD4" w14:textId="77777777" w:rsidR="00C6057A" w:rsidRPr="00E35C9F" w:rsidRDefault="00C6057A" w:rsidP="003163D8">
            <w:pPr>
              <w:pStyle w:val="TableParagraph"/>
              <w:jc w:val="center"/>
              <w:rPr>
                <w:rFonts w:asciiTheme="minorHAnsi" w:hAnsiTheme="minorHAnsi" w:cstheme="minorHAnsi"/>
              </w:rPr>
            </w:pPr>
          </w:p>
        </w:tc>
        <w:tc>
          <w:tcPr>
            <w:tcW w:w="7513" w:type="dxa"/>
            <w:shd w:val="clear" w:color="auto" w:fill="auto"/>
            <w:vAlign w:val="center"/>
          </w:tcPr>
          <w:p w14:paraId="151E977B" w14:textId="77777777" w:rsidR="00C6057A" w:rsidRPr="00E35C9F" w:rsidRDefault="00C6057A" w:rsidP="003163D8">
            <w:pPr>
              <w:pStyle w:val="TableParagraph"/>
              <w:jc w:val="center"/>
              <w:rPr>
                <w:rFonts w:asciiTheme="minorHAnsi" w:hAnsiTheme="minorHAnsi" w:cstheme="minorHAnsi"/>
              </w:rPr>
            </w:pPr>
          </w:p>
        </w:tc>
      </w:tr>
      <w:tr w:rsidR="00C6057A" w:rsidRPr="00E35C9F" w14:paraId="005CC9A4" w14:textId="77777777" w:rsidTr="005B5DC9">
        <w:trPr>
          <w:trHeight w:val="510"/>
        </w:trPr>
        <w:tc>
          <w:tcPr>
            <w:tcW w:w="1413" w:type="dxa"/>
            <w:shd w:val="clear" w:color="auto" w:fill="auto"/>
            <w:vAlign w:val="center"/>
          </w:tcPr>
          <w:p w14:paraId="02216757" w14:textId="77777777" w:rsidR="00C6057A" w:rsidRPr="00E35C9F" w:rsidRDefault="00C6057A" w:rsidP="003163D8">
            <w:pPr>
              <w:pStyle w:val="TableParagraph"/>
              <w:jc w:val="center"/>
              <w:rPr>
                <w:rFonts w:asciiTheme="minorHAnsi" w:hAnsiTheme="minorHAnsi" w:cstheme="minorHAnsi"/>
              </w:rPr>
            </w:pPr>
          </w:p>
        </w:tc>
        <w:tc>
          <w:tcPr>
            <w:tcW w:w="7513" w:type="dxa"/>
            <w:shd w:val="clear" w:color="auto" w:fill="auto"/>
            <w:vAlign w:val="center"/>
          </w:tcPr>
          <w:p w14:paraId="56861772" w14:textId="77777777" w:rsidR="00C6057A" w:rsidRPr="00E35C9F" w:rsidRDefault="00C6057A" w:rsidP="003163D8">
            <w:pPr>
              <w:pStyle w:val="TableParagraph"/>
              <w:jc w:val="center"/>
              <w:rPr>
                <w:rFonts w:asciiTheme="minorHAnsi" w:hAnsiTheme="minorHAnsi" w:cstheme="minorHAnsi"/>
              </w:rPr>
            </w:pPr>
          </w:p>
        </w:tc>
      </w:tr>
    </w:tbl>
    <w:p w14:paraId="4F594625" w14:textId="77777777" w:rsidR="00C6057A" w:rsidRPr="00E35C9F" w:rsidRDefault="00C6057A" w:rsidP="00C6057A">
      <w:pPr>
        <w:pStyle w:val="Textoindependiente"/>
        <w:rPr>
          <w:rFonts w:asciiTheme="minorHAnsi" w:hAnsiTheme="minorHAnsi" w:cstheme="minorHAnsi"/>
        </w:rPr>
      </w:pPr>
    </w:p>
    <w:p w14:paraId="2EE4D561" w14:textId="77777777" w:rsidR="00C6057A" w:rsidRPr="00E35C9F" w:rsidRDefault="00C6057A" w:rsidP="00C6057A">
      <w:pPr>
        <w:pStyle w:val="Textoindependiente"/>
        <w:spacing w:before="6"/>
        <w:rPr>
          <w:rFonts w:asciiTheme="minorHAnsi" w:hAnsiTheme="minorHAnsi" w:cstheme="minorHAnsi"/>
        </w:rPr>
      </w:pPr>
    </w:p>
    <w:p w14:paraId="1BDABF36" w14:textId="4BED43F7" w:rsidR="00C6057A" w:rsidRPr="005B5DC9" w:rsidRDefault="00C6057A" w:rsidP="005B5DC9">
      <w:pPr>
        <w:pStyle w:val="Textoindependiente"/>
        <w:ind w:right="-427"/>
        <w:jc w:val="both"/>
        <w:rPr>
          <w:rFonts w:asciiTheme="majorHAnsi" w:hAnsiTheme="majorHAnsi" w:cstheme="majorHAnsi"/>
        </w:rPr>
      </w:pPr>
      <w:r w:rsidRPr="005B5DC9">
        <w:rPr>
          <w:rFonts w:asciiTheme="majorHAnsi" w:hAnsiTheme="majorHAnsi" w:cstheme="majorHAnsi"/>
        </w:rPr>
        <w:t xml:space="preserve">Declaro bajo juramento que </w:t>
      </w:r>
      <w:r w:rsidR="005B5DC9" w:rsidRPr="005B5DC9">
        <w:rPr>
          <w:rFonts w:asciiTheme="majorHAnsi" w:hAnsiTheme="majorHAnsi" w:cstheme="majorHAnsi"/>
        </w:rPr>
        <w:t>ocupó</w:t>
      </w:r>
      <w:r w:rsidRPr="005B5DC9">
        <w:rPr>
          <w:rFonts w:asciiTheme="majorHAnsi" w:hAnsiTheme="majorHAnsi" w:cstheme="majorHAnsi"/>
        </w:rPr>
        <w:t xml:space="preserve"> el cargo de -------------------------------- (indicar el cargo que ocupa actualmente) --------------------------------en la entidad -------------------------------- (indicar nombre de Entidad Solicitante o Entidad (es) Asociada o Recurso Humano Adicional) y me comprometo a participar en el desarrollo del proyecto “--------------------------------“(nombre del proyecto que figura en la solicitud de la Entidad Solicitante), presentado al Concurso ------------------------------(completar nombre de concurso, Ver Bases).</w:t>
      </w:r>
    </w:p>
    <w:p w14:paraId="31E62D58" w14:textId="77777777" w:rsidR="00C6057A" w:rsidRPr="005B5DC9" w:rsidRDefault="00C6057A" w:rsidP="005B5DC9">
      <w:pPr>
        <w:pStyle w:val="Textoindependiente"/>
        <w:ind w:right="-427"/>
        <w:jc w:val="both"/>
        <w:rPr>
          <w:rFonts w:asciiTheme="majorHAnsi" w:hAnsiTheme="majorHAnsi" w:cstheme="majorHAnsi"/>
        </w:rPr>
      </w:pPr>
    </w:p>
    <w:p w14:paraId="666661AF" w14:textId="77777777" w:rsidR="00C6057A" w:rsidRPr="005B5DC9" w:rsidRDefault="00C6057A" w:rsidP="005B5DC9">
      <w:pPr>
        <w:pStyle w:val="Textoindependiente"/>
        <w:ind w:right="-427"/>
        <w:jc w:val="both"/>
        <w:rPr>
          <w:rFonts w:asciiTheme="majorHAnsi" w:hAnsiTheme="majorHAnsi" w:cstheme="majorHAnsi"/>
        </w:rPr>
      </w:pPr>
      <w:r w:rsidRPr="005B5DC9">
        <w:rPr>
          <w:rFonts w:asciiTheme="majorHAnsi" w:hAnsiTheme="majorHAnsi" w:cstheme="majorHAnsi"/>
        </w:rPr>
        <w:t>Finalmente, me comprometo a asumir las responsabilidades --------------------------- (Función que desempeñará en el proyecto) y a dedicar mi tiempo y experiencia profesional a desarrollar las actividades del proyecto durante todo el periodo de su ejecución.</w:t>
      </w:r>
    </w:p>
    <w:p w14:paraId="00BE52D1" w14:textId="77777777" w:rsidR="00C6057A" w:rsidRPr="005B5DC9" w:rsidRDefault="00C6057A" w:rsidP="005B5DC9">
      <w:pPr>
        <w:pStyle w:val="Prrafodelista"/>
        <w:spacing w:after="240" w:line="269" w:lineRule="auto"/>
        <w:ind w:left="428" w:right="-427"/>
        <w:rPr>
          <w:rFonts w:asciiTheme="majorHAnsi" w:hAnsiTheme="majorHAnsi" w:cstheme="majorHAnsi"/>
          <w:b/>
          <w:bCs/>
          <w:u w:val="single"/>
        </w:rPr>
      </w:pPr>
    </w:p>
    <w:p w14:paraId="207BC00B" w14:textId="77777777" w:rsidR="00C6057A" w:rsidRPr="005B5DC9" w:rsidRDefault="00C6057A" w:rsidP="005B5DC9">
      <w:pPr>
        <w:pStyle w:val="Textoindependiente"/>
        <w:ind w:right="-427"/>
        <w:jc w:val="both"/>
        <w:rPr>
          <w:rFonts w:asciiTheme="majorHAnsi" w:hAnsiTheme="majorHAnsi" w:cstheme="majorHAnsi"/>
          <w:b/>
          <w:bCs/>
          <w:sz w:val="24"/>
          <w:szCs w:val="24"/>
          <w:u w:val="single"/>
        </w:rPr>
      </w:pPr>
      <w:r w:rsidRPr="005B5DC9">
        <w:rPr>
          <w:rFonts w:asciiTheme="majorHAnsi" w:hAnsiTheme="majorHAnsi" w:cstheme="majorHAnsi"/>
          <w:b/>
          <w:bCs/>
          <w:u w:val="single"/>
        </w:rPr>
        <w:t>Asimismo, me comprometo a acatar el resultado de la evaluación de mi proyecto, tomando conocimiento que los mismos son inapelables.</w:t>
      </w:r>
    </w:p>
    <w:p w14:paraId="46832E9A" w14:textId="77777777" w:rsidR="00C6057A" w:rsidRPr="00E35C9F" w:rsidRDefault="00C6057A" w:rsidP="00C6057A">
      <w:pPr>
        <w:pStyle w:val="Textoindependiente"/>
        <w:spacing w:before="1"/>
        <w:ind w:right="485"/>
        <w:rPr>
          <w:rFonts w:asciiTheme="minorHAnsi" w:hAnsiTheme="minorHAnsi" w:cstheme="minorHAnsi"/>
        </w:rPr>
      </w:pPr>
    </w:p>
    <w:p w14:paraId="319FAFA9" w14:textId="77777777" w:rsidR="00C6057A" w:rsidRPr="00E35C9F" w:rsidRDefault="00C6057A" w:rsidP="00C6057A">
      <w:pPr>
        <w:pStyle w:val="Textoindependiente"/>
        <w:spacing w:before="1"/>
        <w:ind w:right="485"/>
        <w:rPr>
          <w:rFonts w:asciiTheme="minorHAnsi" w:hAnsiTheme="minorHAnsi" w:cstheme="minorHAnsi"/>
        </w:rPr>
      </w:pPr>
    </w:p>
    <w:p w14:paraId="5622C328" w14:textId="54CA501B" w:rsidR="00C6057A" w:rsidRPr="00E35C9F" w:rsidRDefault="00C6057A" w:rsidP="00C6057A">
      <w:pPr>
        <w:pStyle w:val="Textoindependiente"/>
        <w:ind w:right="485"/>
        <w:rPr>
          <w:rFonts w:asciiTheme="minorHAnsi" w:hAnsiTheme="minorHAnsi" w:cstheme="minorHAnsi"/>
        </w:rPr>
      </w:pPr>
    </w:p>
    <w:p w14:paraId="0EA5AA6E" w14:textId="0020E525" w:rsidR="00C6057A" w:rsidRPr="00335AD8" w:rsidRDefault="00C6057A" w:rsidP="00335AD8">
      <w:pPr>
        <w:pStyle w:val="Textoindependiente"/>
        <w:ind w:right="485"/>
        <w:rPr>
          <w:rFonts w:asciiTheme="majorHAnsi" w:hAnsiTheme="majorHAnsi" w:cstheme="majorHAnsi"/>
        </w:rPr>
      </w:pPr>
      <w:r w:rsidRPr="00335AD8">
        <w:rPr>
          <w:rFonts w:asciiTheme="majorHAnsi" w:hAnsiTheme="majorHAnsi" w:cstheme="majorHAnsi"/>
          <w:w w:val="95"/>
        </w:rPr>
        <w:t>FIRMA</w:t>
      </w:r>
    </w:p>
    <w:p w14:paraId="0487E9B9" w14:textId="77777777" w:rsidR="00C6057A" w:rsidRPr="00335AD8" w:rsidRDefault="00C6057A" w:rsidP="00335AD8">
      <w:pPr>
        <w:pStyle w:val="Textoindependiente"/>
        <w:ind w:right="485"/>
        <w:rPr>
          <w:rFonts w:asciiTheme="majorHAnsi" w:hAnsiTheme="majorHAnsi" w:cstheme="majorHAnsi"/>
          <w:w w:val="95"/>
        </w:rPr>
      </w:pPr>
      <w:r w:rsidRPr="00335AD8">
        <w:rPr>
          <w:rFonts w:asciiTheme="majorHAnsi" w:hAnsiTheme="majorHAnsi" w:cstheme="majorHAnsi"/>
          <w:w w:val="95"/>
        </w:rPr>
        <w:t>NOMBRES Y APELLIDOS COMPLETOS:</w:t>
      </w:r>
    </w:p>
    <w:p w14:paraId="6D1E14AD" w14:textId="77777777" w:rsidR="00C6057A" w:rsidRPr="00335AD8" w:rsidRDefault="00C6057A" w:rsidP="00335AD8">
      <w:pPr>
        <w:pStyle w:val="Textoindependiente"/>
        <w:ind w:right="485"/>
        <w:rPr>
          <w:rFonts w:asciiTheme="majorHAnsi" w:hAnsiTheme="majorHAnsi" w:cstheme="majorHAnsi"/>
          <w:w w:val="95"/>
        </w:rPr>
      </w:pPr>
      <w:r w:rsidRPr="00335AD8">
        <w:rPr>
          <w:rFonts w:asciiTheme="majorHAnsi" w:hAnsiTheme="majorHAnsi" w:cstheme="majorHAnsi"/>
          <w:w w:val="95"/>
        </w:rPr>
        <w:t>DNI / CE:</w:t>
      </w:r>
    </w:p>
    <w:p w14:paraId="360C3313" w14:textId="77777777" w:rsidR="00C6057A" w:rsidRPr="00335AD8" w:rsidRDefault="00C6057A" w:rsidP="00335AD8">
      <w:pPr>
        <w:pStyle w:val="Textoindependiente"/>
        <w:ind w:right="485"/>
        <w:rPr>
          <w:rFonts w:asciiTheme="majorHAnsi" w:hAnsiTheme="majorHAnsi" w:cstheme="majorHAnsi"/>
          <w:w w:val="95"/>
        </w:rPr>
      </w:pPr>
      <w:r w:rsidRPr="00335AD8">
        <w:rPr>
          <w:rFonts w:asciiTheme="majorHAnsi" w:hAnsiTheme="majorHAnsi" w:cstheme="majorHAnsi"/>
          <w:w w:val="95"/>
        </w:rPr>
        <w:t>Fecha y lugar:</w:t>
      </w:r>
    </w:p>
    <w:p w14:paraId="0D102E0E" w14:textId="77777777" w:rsidR="00C6057A" w:rsidRPr="00335AD8" w:rsidRDefault="00C6057A" w:rsidP="00335AD8">
      <w:pPr>
        <w:pStyle w:val="Textoindependiente"/>
        <w:ind w:right="485"/>
        <w:rPr>
          <w:rFonts w:asciiTheme="majorHAnsi" w:hAnsiTheme="majorHAnsi" w:cstheme="majorHAnsi"/>
          <w:w w:val="95"/>
        </w:rPr>
      </w:pPr>
      <w:r w:rsidRPr="00335AD8">
        <w:rPr>
          <w:rFonts w:asciiTheme="majorHAnsi" w:hAnsiTheme="majorHAnsi" w:cstheme="majorHAnsi"/>
          <w:w w:val="95"/>
        </w:rPr>
        <w:t xml:space="preserve">Colegiatura Nº (si corresponde): </w:t>
      </w:r>
    </w:p>
    <w:p w14:paraId="40C393DF" w14:textId="77777777" w:rsidR="00C6057A" w:rsidRPr="00335AD8" w:rsidRDefault="00C6057A" w:rsidP="00335AD8">
      <w:pPr>
        <w:pStyle w:val="Textoindependiente"/>
        <w:ind w:right="485"/>
        <w:rPr>
          <w:rFonts w:asciiTheme="majorHAnsi" w:hAnsiTheme="majorHAnsi" w:cstheme="majorHAnsi"/>
          <w:w w:val="95"/>
        </w:rPr>
      </w:pPr>
      <w:r w:rsidRPr="00335AD8">
        <w:rPr>
          <w:rFonts w:asciiTheme="majorHAnsi" w:hAnsiTheme="majorHAnsi" w:cstheme="majorHAnsi"/>
          <w:w w:val="95"/>
        </w:rPr>
        <w:t>Vise cada hoja y firme</w:t>
      </w:r>
    </w:p>
    <w:p w14:paraId="383915E0" w14:textId="77777777" w:rsidR="00B04F31" w:rsidRPr="00B04F31" w:rsidRDefault="00B04F31" w:rsidP="00B04F31">
      <w:pPr>
        <w:rPr>
          <w:rFonts w:asciiTheme="majorHAnsi" w:hAnsiTheme="majorHAnsi" w:cstheme="majorHAnsi"/>
          <w:b/>
          <w:bCs/>
        </w:rPr>
      </w:pPr>
    </w:p>
    <w:p w14:paraId="45D539D1" w14:textId="77777777" w:rsidR="003F48AE" w:rsidRDefault="003F48AE" w:rsidP="003C139B">
      <w:pPr>
        <w:rPr>
          <w:rFonts w:asciiTheme="majorHAnsi" w:hAnsiTheme="majorHAnsi" w:cstheme="majorHAnsi"/>
          <w:b/>
          <w:bCs/>
        </w:rPr>
      </w:pPr>
    </w:p>
    <w:p w14:paraId="51751596" w14:textId="77777777" w:rsidR="003F48AE" w:rsidRDefault="003F48AE" w:rsidP="003C139B">
      <w:pPr>
        <w:rPr>
          <w:rFonts w:asciiTheme="majorHAnsi" w:hAnsiTheme="majorHAnsi" w:cstheme="majorHAnsi"/>
          <w:b/>
          <w:bCs/>
        </w:rPr>
      </w:pPr>
    </w:p>
    <w:p w14:paraId="47AFDA36" w14:textId="77777777" w:rsidR="003F48AE" w:rsidRDefault="003F48AE" w:rsidP="003C139B">
      <w:pPr>
        <w:rPr>
          <w:rFonts w:asciiTheme="majorHAnsi" w:hAnsiTheme="majorHAnsi" w:cstheme="majorHAnsi"/>
          <w:b/>
          <w:bCs/>
        </w:rPr>
      </w:pPr>
    </w:p>
    <w:p w14:paraId="52081FB7" w14:textId="77777777" w:rsidR="003F48AE" w:rsidRDefault="003F48AE" w:rsidP="003C139B">
      <w:pPr>
        <w:rPr>
          <w:rFonts w:asciiTheme="majorHAnsi" w:hAnsiTheme="majorHAnsi" w:cstheme="majorHAnsi"/>
          <w:b/>
          <w:bCs/>
        </w:rPr>
      </w:pPr>
    </w:p>
    <w:p w14:paraId="7E2DA041" w14:textId="77777777" w:rsidR="003F48AE" w:rsidRDefault="003F48AE" w:rsidP="003C139B">
      <w:pPr>
        <w:rPr>
          <w:rFonts w:asciiTheme="majorHAnsi" w:hAnsiTheme="majorHAnsi" w:cstheme="majorHAnsi"/>
          <w:b/>
          <w:bCs/>
        </w:rPr>
      </w:pPr>
    </w:p>
    <w:p w14:paraId="74D0FCD6" w14:textId="77777777" w:rsidR="003F48AE" w:rsidRDefault="003F48AE" w:rsidP="003C139B">
      <w:pPr>
        <w:rPr>
          <w:rFonts w:asciiTheme="majorHAnsi" w:hAnsiTheme="majorHAnsi" w:cstheme="majorHAnsi"/>
          <w:b/>
          <w:bCs/>
        </w:rPr>
      </w:pPr>
    </w:p>
    <w:p w14:paraId="66C99165" w14:textId="7070109F" w:rsidR="001579D0" w:rsidRDefault="001579D0" w:rsidP="003C139B">
      <w:pPr>
        <w:rPr>
          <w:rFonts w:asciiTheme="majorHAnsi" w:hAnsiTheme="majorHAnsi" w:cstheme="majorHAnsi"/>
          <w:b/>
          <w:bCs/>
        </w:rPr>
      </w:pPr>
    </w:p>
    <w:p w14:paraId="163A846C" w14:textId="20A2FE69" w:rsidR="005B5DC9" w:rsidRDefault="005B5DC9" w:rsidP="003C139B">
      <w:pPr>
        <w:rPr>
          <w:rFonts w:asciiTheme="majorHAnsi" w:hAnsiTheme="majorHAnsi" w:cstheme="majorHAnsi"/>
          <w:b/>
          <w:bCs/>
        </w:rPr>
      </w:pPr>
    </w:p>
    <w:p w14:paraId="43904CD1" w14:textId="77777777" w:rsidR="00622674" w:rsidRDefault="00622674" w:rsidP="00404DDD">
      <w:pPr>
        <w:rPr>
          <w:rFonts w:asciiTheme="majorHAnsi" w:hAnsiTheme="majorHAnsi" w:cstheme="majorHAnsi"/>
          <w:b/>
          <w:bCs/>
        </w:rPr>
      </w:pPr>
    </w:p>
    <w:p w14:paraId="7BEA8DB1" w14:textId="46B908B8" w:rsidR="003F48AE" w:rsidRPr="003542B3" w:rsidRDefault="003C139B" w:rsidP="00404DDD">
      <w:pPr>
        <w:rPr>
          <w:rFonts w:asciiTheme="majorHAnsi" w:hAnsiTheme="majorHAnsi" w:cstheme="majorHAnsi"/>
          <w:b/>
          <w:bCs/>
        </w:rPr>
      </w:pPr>
      <w:r w:rsidRPr="00075B25">
        <w:rPr>
          <w:rFonts w:asciiTheme="majorHAnsi" w:hAnsiTheme="majorHAnsi" w:cstheme="majorHAnsi"/>
          <w:b/>
          <w:bCs/>
        </w:rPr>
        <w:lastRenderedPageBreak/>
        <w:t>Formatos</w:t>
      </w:r>
      <w:r>
        <w:rPr>
          <w:rFonts w:asciiTheme="majorHAnsi" w:hAnsiTheme="majorHAnsi" w:cstheme="majorHAnsi"/>
          <w:b/>
          <w:bCs/>
        </w:rPr>
        <w:t xml:space="preserve"> </w:t>
      </w:r>
      <w:r w:rsidR="00131BA0">
        <w:rPr>
          <w:rFonts w:asciiTheme="majorHAnsi" w:hAnsiTheme="majorHAnsi" w:cstheme="majorHAnsi"/>
          <w:b/>
          <w:bCs/>
        </w:rPr>
        <w:t>C</w:t>
      </w:r>
      <w:r>
        <w:rPr>
          <w:rFonts w:asciiTheme="majorHAnsi" w:hAnsiTheme="majorHAnsi" w:cstheme="majorHAnsi"/>
          <w:b/>
          <w:bCs/>
        </w:rPr>
        <w:t xml:space="preserve">: </w:t>
      </w:r>
      <w:r w:rsidR="00A83881" w:rsidRPr="003C139B">
        <w:rPr>
          <w:rFonts w:asciiTheme="majorHAnsi" w:hAnsiTheme="majorHAnsi" w:cstheme="majorHAnsi"/>
          <w:b/>
          <w:bCs/>
        </w:rPr>
        <w:t>Modelo de Carta de Compromiso de Entidad Asociada</w:t>
      </w:r>
    </w:p>
    <w:p w14:paraId="05C2D89A" w14:textId="3060D968" w:rsidR="003542B3" w:rsidRPr="003542B3" w:rsidRDefault="003542B3" w:rsidP="003542B3">
      <w:pPr>
        <w:spacing w:after="0"/>
        <w:ind w:right="-518"/>
        <w:jc w:val="both"/>
        <w:rPr>
          <w:rFonts w:asciiTheme="majorHAnsi" w:hAnsiTheme="majorHAnsi" w:cstheme="majorHAnsi"/>
        </w:rPr>
      </w:pPr>
      <w:r w:rsidRPr="003542B3">
        <w:rPr>
          <w:rFonts w:asciiTheme="majorHAnsi" w:hAnsiTheme="majorHAnsi" w:cstheme="majorHAnsi"/>
        </w:rPr>
        <w:t xml:space="preserve">Lima, </w:t>
      </w:r>
    </w:p>
    <w:p w14:paraId="1EFC4E1C" w14:textId="77777777" w:rsidR="003542B3" w:rsidRPr="003542B3" w:rsidRDefault="003542B3" w:rsidP="003542B3">
      <w:pPr>
        <w:spacing w:after="0"/>
        <w:ind w:right="-518"/>
        <w:jc w:val="both"/>
        <w:rPr>
          <w:rFonts w:asciiTheme="majorHAnsi" w:hAnsiTheme="majorHAnsi" w:cstheme="majorHAnsi"/>
        </w:rPr>
      </w:pPr>
      <w:r w:rsidRPr="003542B3">
        <w:rPr>
          <w:rFonts w:asciiTheme="majorHAnsi" w:hAnsiTheme="majorHAnsi" w:cstheme="majorHAnsi"/>
        </w:rPr>
        <w:t>Señores</w:t>
      </w:r>
    </w:p>
    <w:p w14:paraId="7DAF9411" w14:textId="77777777" w:rsidR="009309F9" w:rsidRDefault="009309F9" w:rsidP="003542B3">
      <w:pPr>
        <w:spacing w:after="0"/>
        <w:ind w:right="-518"/>
        <w:jc w:val="both"/>
        <w:rPr>
          <w:rFonts w:asciiTheme="majorHAnsi" w:hAnsiTheme="majorHAnsi" w:cstheme="majorHAnsi"/>
        </w:rPr>
      </w:pPr>
      <w:r w:rsidRPr="009309F9">
        <w:rPr>
          <w:rFonts w:asciiTheme="majorHAnsi" w:hAnsiTheme="majorHAnsi" w:cstheme="majorHAnsi"/>
        </w:rPr>
        <w:t>Programa Nacional de Desarrollo Tecnológico e Innovación</w:t>
      </w:r>
    </w:p>
    <w:p w14:paraId="4032273E" w14:textId="68C23672" w:rsidR="003542B3" w:rsidRPr="003542B3" w:rsidRDefault="003542B3" w:rsidP="003542B3">
      <w:pPr>
        <w:spacing w:after="0"/>
        <w:ind w:right="-518"/>
        <w:jc w:val="both"/>
        <w:rPr>
          <w:rFonts w:asciiTheme="majorHAnsi" w:hAnsiTheme="majorHAnsi" w:cstheme="majorHAnsi"/>
        </w:rPr>
      </w:pPr>
      <w:r w:rsidRPr="003542B3">
        <w:rPr>
          <w:rFonts w:asciiTheme="majorHAnsi" w:hAnsiTheme="majorHAnsi" w:cstheme="majorHAnsi"/>
        </w:rPr>
        <w:t>ProInnóvate</w:t>
      </w:r>
    </w:p>
    <w:p w14:paraId="406D6E31" w14:textId="7B7A1608" w:rsidR="003542B3" w:rsidRDefault="003542B3" w:rsidP="009309F9">
      <w:pPr>
        <w:spacing w:after="0"/>
        <w:ind w:right="-518"/>
        <w:jc w:val="both"/>
        <w:rPr>
          <w:rFonts w:asciiTheme="majorHAnsi" w:hAnsiTheme="majorHAnsi" w:cstheme="majorHAnsi"/>
        </w:rPr>
      </w:pPr>
      <w:r w:rsidRPr="003542B3">
        <w:rPr>
          <w:rFonts w:asciiTheme="majorHAnsi" w:hAnsiTheme="majorHAnsi" w:cstheme="majorHAnsi"/>
        </w:rPr>
        <w:t>LIMA – PERÚ</w:t>
      </w:r>
    </w:p>
    <w:p w14:paraId="15AC2832" w14:textId="77777777" w:rsidR="009309F9" w:rsidRPr="003542B3" w:rsidRDefault="009309F9" w:rsidP="009309F9">
      <w:pPr>
        <w:spacing w:after="0"/>
        <w:ind w:right="-518"/>
        <w:jc w:val="both"/>
        <w:rPr>
          <w:rFonts w:asciiTheme="majorHAnsi" w:hAnsiTheme="majorHAnsi" w:cstheme="majorHAnsi"/>
        </w:rPr>
      </w:pPr>
    </w:p>
    <w:p w14:paraId="412935A7" w14:textId="24AE0E05" w:rsidR="003542B3" w:rsidRPr="003542B3" w:rsidRDefault="003542B3" w:rsidP="003542B3">
      <w:pPr>
        <w:spacing w:after="0"/>
        <w:ind w:right="-518"/>
        <w:jc w:val="both"/>
        <w:rPr>
          <w:rFonts w:asciiTheme="majorHAnsi" w:hAnsiTheme="majorHAnsi" w:cstheme="majorHAnsi"/>
        </w:rPr>
      </w:pPr>
      <w:r w:rsidRPr="003542B3">
        <w:rPr>
          <w:rFonts w:asciiTheme="majorHAnsi" w:hAnsiTheme="majorHAnsi" w:cstheme="majorHAnsi"/>
          <w:b/>
        </w:rPr>
        <w:t>Referencia</w:t>
      </w:r>
      <w:r w:rsidRPr="003542B3">
        <w:rPr>
          <w:rFonts w:asciiTheme="majorHAnsi" w:hAnsiTheme="majorHAnsi" w:cstheme="majorHAnsi"/>
        </w:rPr>
        <w:t>: Concurso de Innovación Abierta</w:t>
      </w:r>
    </w:p>
    <w:p w14:paraId="64FC1810" w14:textId="77777777" w:rsidR="003542B3" w:rsidRPr="003542B3" w:rsidRDefault="003542B3" w:rsidP="003542B3">
      <w:pPr>
        <w:spacing w:after="0"/>
        <w:ind w:right="-518"/>
        <w:jc w:val="both"/>
        <w:rPr>
          <w:rFonts w:asciiTheme="majorHAnsi" w:hAnsiTheme="majorHAnsi" w:cstheme="majorHAnsi"/>
        </w:rPr>
      </w:pPr>
      <w:r w:rsidRPr="003542B3">
        <w:rPr>
          <w:rFonts w:asciiTheme="majorHAnsi" w:hAnsiTheme="majorHAnsi" w:cstheme="majorHAnsi"/>
          <w:b/>
        </w:rPr>
        <w:t>Asunto:</w:t>
      </w:r>
      <w:r w:rsidRPr="003542B3">
        <w:rPr>
          <w:rFonts w:asciiTheme="majorHAnsi" w:hAnsiTheme="majorHAnsi" w:cstheme="majorHAnsi"/>
        </w:rPr>
        <w:t xml:space="preserve"> Compromiso de participar en el proyecto como Entidad Asociada</w:t>
      </w:r>
    </w:p>
    <w:p w14:paraId="36341A32" w14:textId="77777777" w:rsidR="003542B3" w:rsidRPr="003542B3" w:rsidRDefault="003542B3" w:rsidP="003542B3">
      <w:pPr>
        <w:ind w:right="-518"/>
        <w:jc w:val="both"/>
        <w:rPr>
          <w:rFonts w:asciiTheme="majorHAnsi" w:hAnsiTheme="majorHAnsi" w:cstheme="majorHAnsi"/>
        </w:rPr>
      </w:pPr>
    </w:p>
    <w:p w14:paraId="5FDDF997" w14:textId="445CABD6" w:rsidR="003542B3" w:rsidRPr="003542B3" w:rsidRDefault="003542B3" w:rsidP="003542B3">
      <w:pPr>
        <w:ind w:right="-518"/>
        <w:jc w:val="both"/>
        <w:rPr>
          <w:rFonts w:asciiTheme="majorHAnsi" w:hAnsiTheme="majorHAnsi" w:cstheme="majorHAnsi"/>
        </w:rPr>
      </w:pPr>
      <w:r w:rsidRPr="003542B3">
        <w:rPr>
          <w:rFonts w:asciiTheme="majorHAnsi" w:hAnsiTheme="majorHAnsi" w:cstheme="majorHAnsi"/>
        </w:rPr>
        <w:t>De nuestra consideración:</w:t>
      </w:r>
    </w:p>
    <w:p w14:paraId="29698425" w14:textId="0BB66B5B" w:rsidR="003542B3" w:rsidRPr="003542B3" w:rsidRDefault="003542B3" w:rsidP="003542B3">
      <w:pPr>
        <w:ind w:right="-518"/>
        <w:jc w:val="both"/>
        <w:rPr>
          <w:rFonts w:asciiTheme="majorHAnsi" w:hAnsiTheme="majorHAnsi" w:cstheme="majorHAnsi"/>
        </w:rPr>
      </w:pPr>
      <w:r w:rsidRPr="003542B3">
        <w:rPr>
          <w:rFonts w:asciiTheme="majorHAnsi" w:hAnsiTheme="majorHAnsi" w:cstheme="majorHAnsi"/>
        </w:rPr>
        <w:t>Por intermedio del presente, en mi condición de: _______________________(</w:t>
      </w:r>
      <w:r w:rsidRPr="003542B3">
        <w:rPr>
          <w:rFonts w:asciiTheme="majorHAnsi" w:hAnsiTheme="majorHAnsi" w:cstheme="majorHAnsi"/>
          <w:i/>
        </w:rPr>
        <w:t>precisar el cargo de la persona que firma)</w:t>
      </w:r>
      <w:r w:rsidRPr="003542B3">
        <w:rPr>
          <w:rFonts w:asciiTheme="majorHAnsi" w:hAnsiTheme="majorHAnsi" w:cstheme="majorHAnsi"/>
        </w:rPr>
        <w:t xml:space="preserve"> de:_______________________(</w:t>
      </w:r>
      <w:r w:rsidRPr="003542B3">
        <w:rPr>
          <w:rFonts w:asciiTheme="majorHAnsi" w:hAnsiTheme="majorHAnsi" w:cstheme="majorHAnsi"/>
          <w:i/>
        </w:rPr>
        <w:t>nombre completo de la entidad</w:t>
      </w:r>
      <w:r w:rsidRPr="003542B3">
        <w:rPr>
          <w:rFonts w:asciiTheme="majorHAnsi" w:hAnsiTheme="majorHAnsi" w:cstheme="majorHAnsi"/>
        </w:rPr>
        <w:t xml:space="preserve">), expreso nuestro compromiso de participar en el proyecto de: </w:t>
      </w:r>
      <w:r w:rsidRPr="003542B3">
        <w:rPr>
          <w:rFonts w:asciiTheme="majorHAnsi" w:hAnsiTheme="majorHAnsi" w:cstheme="majorHAnsi"/>
          <w:b/>
        </w:rPr>
        <w:t>Innovación Abierta</w:t>
      </w:r>
      <w:r w:rsidRPr="003542B3">
        <w:rPr>
          <w:rFonts w:asciiTheme="majorHAnsi" w:hAnsiTheme="majorHAnsi" w:cstheme="majorHAnsi"/>
        </w:rPr>
        <w:t>“………………...” (</w:t>
      </w:r>
      <w:r w:rsidRPr="003542B3">
        <w:rPr>
          <w:rFonts w:asciiTheme="majorHAnsi" w:hAnsiTheme="majorHAnsi" w:cstheme="majorHAnsi"/>
          <w:i/>
        </w:rPr>
        <w:t>nombre distintivo del tema a tratar</w:t>
      </w:r>
      <w:r w:rsidRPr="003542B3">
        <w:rPr>
          <w:rFonts w:asciiTheme="majorHAnsi" w:hAnsiTheme="majorHAnsi" w:cstheme="majorHAnsi"/>
        </w:rPr>
        <w:t>).</w:t>
      </w:r>
    </w:p>
    <w:p w14:paraId="123EEEC3" w14:textId="59D34527" w:rsidR="003542B3" w:rsidRPr="003542B3" w:rsidRDefault="003542B3" w:rsidP="003542B3">
      <w:pPr>
        <w:ind w:right="-518"/>
        <w:jc w:val="both"/>
        <w:rPr>
          <w:rFonts w:asciiTheme="majorHAnsi" w:hAnsiTheme="majorHAnsi" w:cstheme="majorHAnsi"/>
        </w:rPr>
      </w:pPr>
      <w:r w:rsidRPr="003542B3">
        <w:rPr>
          <w:rFonts w:asciiTheme="majorHAnsi" w:hAnsiTheme="majorHAnsi" w:cstheme="majorHAnsi"/>
        </w:rPr>
        <w:t>Asimismo, declaro conocer la propuesta presentada por ______________________ y expreso el compromiso de cumplir con los aportes y/o roles que se le asignan a mi representada en la ejecución del proyecto.</w:t>
      </w:r>
    </w:p>
    <w:p w14:paraId="135A6CA9" w14:textId="54868EC1" w:rsidR="003542B3" w:rsidRPr="003542B3" w:rsidRDefault="1F03F347" w:rsidP="24E0BF2C">
      <w:pPr>
        <w:ind w:right="-518"/>
        <w:jc w:val="both"/>
        <w:rPr>
          <w:rFonts w:asciiTheme="majorHAnsi" w:hAnsiTheme="majorHAnsi" w:cstheme="majorBidi"/>
        </w:rPr>
      </w:pPr>
      <w:r w:rsidRPr="24E0BF2C">
        <w:rPr>
          <w:rFonts w:asciiTheme="majorHAnsi" w:hAnsiTheme="majorHAnsi" w:cstheme="majorBidi"/>
        </w:rPr>
        <w:t>Finalmente, según el principio de presunción de veracidad establecido en la Ley 27444, declaro bajo juramento que mi representada cumple con los requisitos y legales</w:t>
      </w:r>
      <w:r w:rsidR="003542B3" w:rsidRPr="24E0BF2C">
        <w:rPr>
          <w:rStyle w:val="Refdenotaalpie"/>
          <w:rFonts w:asciiTheme="majorHAnsi" w:hAnsiTheme="majorHAnsi" w:cstheme="majorBidi"/>
        </w:rPr>
        <w:footnoteReference w:id="16"/>
      </w:r>
      <w:r w:rsidRPr="24E0BF2C">
        <w:rPr>
          <w:rFonts w:asciiTheme="majorHAnsi" w:hAnsiTheme="majorHAnsi" w:cstheme="majorBidi"/>
        </w:rPr>
        <w:t xml:space="preserve"> de las bases del mencionado concurso</w:t>
      </w:r>
      <w:r w:rsidR="4F547DC4" w:rsidRPr="24E0BF2C">
        <w:rPr>
          <w:rFonts w:asciiTheme="majorHAnsi" w:hAnsiTheme="majorHAnsi" w:cstheme="majorBidi"/>
        </w:rPr>
        <w:t xml:space="preserve"> (descritas en el Anexo </w:t>
      </w:r>
      <w:r w:rsidR="0721C646" w:rsidRPr="24E0BF2C">
        <w:rPr>
          <w:rFonts w:asciiTheme="majorHAnsi" w:hAnsiTheme="majorHAnsi" w:cstheme="majorBidi"/>
        </w:rPr>
        <w:t>1</w:t>
      </w:r>
      <w:r w:rsidR="4F547DC4" w:rsidRPr="24E0BF2C">
        <w:rPr>
          <w:rFonts w:asciiTheme="majorHAnsi" w:hAnsiTheme="majorHAnsi" w:cstheme="majorBidi"/>
        </w:rPr>
        <w:t xml:space="preserve">) </w:t>
      </w:r>
      <w:r w:rsidRPr="24E0BF2C">
        <w:rPr>
          <w:rFonts w:asciiTheme="majorHAnsi" w:hAnsiTheme="majorHAnsi" w:cstheme="majorBidi"/>
        </w:rPr>
        <w:t xml:space="preserve"> y que se encuentra en posibilidad de acreditar el cumplimiento de requisitos en el momento que ProInnóvate lo estime necesario.</w:t>
      </w:r>
    </w:p>
    <w:p w14:paraId="6B23A813" w14:textId="77777777" w:rsidR="00404DDD" w:rsidRDefault="00404DDD" w:rsidP="003542B3">
      <w:pPr>
        <w:ind w:right="-518"/>
      </w:pPr>
    </w:p>
    <w:p w14:paraId="23C5A063" w14:textId="77777777" w:rsidR="003542B3" w:rsidRPr="00404DDD" w:rsidRDefault="003542B3" w:rsidP="003542B3">
      <w:pPr>
        <w:ind w:right="-518"/>
        <w:rPr>
          <w:rFonts w:asciiTheme="majorHAnsi" w:hAnsiTheme="majorHAnsi" w:cstheme="majorHAnsi"/>
        </w:rPr>
      </w:pPr>
      <w:r w:rsidRPr="00404DDD">
        <w:rPr>
          <w:rFonts w:asciiTheme="majorHAnsi" w:hAnsiTheme="majorHAnsi" w:cstheme="majorHAnsi"/>
        </w:rPr>
        <w:t>Atentamente,</w:t>
      </w:r>
    </w:p>
    <w:p w14:paraId="6FA6AB29" w14:textId="1910BEF7" w:rsidR="003542B3" w:rsidRPr="00404DDD" w:rsidRDefault="003542B3" w:rsidP="003542B3">
      <w:pPr>
        <w:ind w:right="-518"/>
        <w:rPr>
          <w:rFonts w:asciiTheme="majorHAnsi" w:hAnsiTheme="majorHAnsi" w:cstheme="majorHAnsi"/>
        </w:rPr>
      </w:pPr>
    </w:p>
    <w:p w14:paraId="327ABC62" w14:textId="77777777" w:rsidR="003542B3" w:rsidRPr="00404DDD" w:rsidRDefault="003542B3" w:rsidP="003542B3">
      <w:pPr>
        <w:ind w:right="-518"/>
        <w:rPr>
          <w:rFonts w:asciiTheme="majorHAnsi" w:hAnsiTheme="majorHAnsi" w:cstheme="majorHAnsi"/>
        </w:rPr>
      </w:pPr>
    </w:p>
    <w:p w14:paraId="136A8729" w14:textId="28DFD8E9" w:rsidR="003542B3" w:rsidRPr="00404DDD" w:rsidRDefault="003542B3" w:rsidP="003542B3">
      <w:pPr>
        <w:spacing w:after="0"/>
        <w:ind w:right="-518"/>
        <w:rPr>
          <w:rFonts w:asciiTheme="majorHAnsi" w:hAnsiTheme="majorHAnsi" w:cstheme="majorHAnsi"/>
        </w:rPr>
      </w:pPr>
      <w:r w:rsidRPr="00404DDD">
        <w:rPr>
          <w:rFonts w:asciiTheme="majorHAnsi" w:hAnsiTheme="majorHAnsi" w:cstheme="majorHAnsi"/>
        </w:rPr>
        <w:t>________________________________</w:t>
      </w:r>
    </w:p>
    <w:p w14:paraId="78CFE757" w14:textId="77777777" w:rsidR="003542B3" w:rsidRPr="00404DDD" w:rsidRDefault="003542B3" w:rsidP="003542B3">
      <w:pPr>
        <w:spacing w:after="0"/>
        <w:ind w:right="-518"/>
        <w:rPr>
          <w:rFonts w:asciiTheme="majorHAnsi" w:hAnsiTheme="majorHAnsi" w:cstheme="majorHAnsi"/>
          <w:sz w:val="21"/>
          <w:szCs w:val="21"/>
        </w:rPr>
      </w:pPr>
      <w:r w:rsidRPr="00404DDD">
        <w:rPr>
          <w:rFonts w:asciiTheme="majorHAnsi" w:hAnsiTheme="majorHAnsi" w:cstheme="majorHAnsi"/>
          <w:color w:val="000000"/>
          <w:sz w:val="21"/>
          <w:szCs w:val="21"/>
          <w:shd w:val="clear" w:color="auto" w:fill="FFFFFF"/>
        </w:rPr>
        <w:t>Responsable del área/unidad de la Entidad Asociada que compromete su participación en el proyecto</w:t>
      </w:r>
    </w:p>
    <w:p w14:paraId="5AEADE54" w14:textId="77777777" w:rsidR="003542B3" w:rsidRPr="00404DDD" w:rsidRDefault="003542B3" w:rsidP="003542B3">
      <w:pPr>
        <w:spacing w:after="0"/>
        <w:ind w:right="-518"/>
        <w:rPr>
          <w:rFonts w:asciiTheme="majorHAnsi" w:hAnsiTheme="majorHAnsi" w:cstheme="majorHAnsi"/>
          <w:sz w:val="21"/>
          <w:szCs w:val="21"/>
        </w:rPr>
      </w:pPr>
      <w:r w:rsidRPr="00404DDD">
        <w:rPr>
          <w:rFonts w:asciiTheme="majorHAnsi" w:hAnsiTheme="majorHAnsi" w:cstheme="majorHAnsi"/>
          <w:sz w:val="21"/>
          <w:szCs w:val="21"/>
        </w:rPr>
        <w:t>Firma y sello</w:t>
      </w:r>
    </w:p>
    <w:p w14:paraId="7F6021BD" w14:textId="77777777" w:rsidR="003542B3" w:rsidRPr="00404DDD" w:rsidRDefault="003542B3" w:rsidP="003542B3">
      <w:pPr>
        <w:spacing w:after="0"/>
        <w:ind w:right="-518"/>
        <w:rPr>
          <w:rFonts w:asciiTheme="majorHAnsi" w:hAnsiTheme="majorHAnsi" w:cstheme="majorHAnsi"/>
          <w:sz w:val="21"/>
          <w:szCs w:val="21"/>
        </w:rPr>
      </w:pPr>
      <w:r w:rsidRPr="00404DDD">
        <w:rPr>
          <w:rFonts w:asciiTheme="majorHAnsi" w:hAnsiTheme="majorHAnsi" w:cstheme="majorHAnsi"/>
          <w:sz w:val="21"/>
          <w:szCs w:val="21"/>
        </w:rPr>
        <w:t>DNI del firmante</w:t>
      </w:r>
    </w:p>
    <w:p w14:paraId="25FB5F13" w14:textId="77777777" w:rsidR="003542B3" w:rsidRPr="00404DDD" w:rsidRDefault="003542B3" w:rsidP="003542B3">
      <w:pPr>
        <w:spacing w:after="0"/>
        <w:ind w:right="-518"/>
        <w:rPr>
          <w:rFonts w:asciiTheme="majorHAnsi" w:hAnsiTheme="majorHAnsi" w:cstheme="majorHAnsi"/>
          <w:sz w:val="21"/>
          <w:szCs w:val="21"/>
        </w:rPr>
      </w:pPr>
      <w:r w:rsidRPr="00404DDD">
        <w:rPr>
          <w:rFonts w:asciiTheme="majorHAnsi" w:hAnsiTheme="majorHAnsi" w:cstheme="majorHAnsi"/>
          <w:sz w:val="21"/>
          <w:szCs w:val="21"/>
        </w:rPr>
        <w:t xml:space="preserve">Nombre del </w:t>
      </w:r>
      <w:r w:rsidRPr="00404DDD">
        <w:rPr>
          <w:rFonts w:asciiTheme="majorHAnsi" w:hAnsiTheme="majorHAnsi" w:cstheme="majorHAnsi"/>
          <w:color w:val="000000"/>
          <w:sz w:val="21"/>
          <w:szCs w:val="21"/>
          <w:shd w:val="clear" w:color="auto" w:fill="FFFFFF"/>
        </w:rPr>
        <w:t xml:space="preserve">área/unidad de la </w:t>
      </w:r>
      <w:r w:rsidRPr="00404DDD">
        <w:rPr>
          <w:rFonts w:asciiTheme="majorHAnsi" w:hAnsiTheme="majorHAnsi" w:cstheme="majorHAnsi"/>
          <w:sz w:val="21"/>
          <w:szCs w:val="21"/>
        </w:rPr>
        <w:t xml:space="preserve">Entidad </w:t>
      </w:r>
      <w:bookmarkStart w:id="1" w:name="_Hlk95300475"/>
    </w:p>
    <w:p w14:paraId="122F5C3A" w14:textId="77777777" w:rsidR="003542B3" w:rsidRDefault="003542B3" w:rsidP="003542B3">
      <w:pPr>
        <w:ind w:right="-518"/>
      </w:pPr>
    </w:p>
    <w:p w14:paraId="13B1DFDD" w14:textId="27172F33" w:rsidR="003542B3" w:rsidRPr="00404DDD" w:rsidRDefault="003542B3" w:rsidP="003542B3">
      <w:pPr>
        <w:ind w:right="-1"/>
        <w:jc w:val="both"/>
        <w:rPr>
          <w:rFonts w:asciiTheme="majorHAnsi" w:hAnsiTheme="majorHAnsi" w:cstheme="majorHAnsi"/>
          <w:color w:val="000000"/>
          <w:sz w:val="18"/>
          <w:szCs w:val="18"/>
          <w:shd w:val="clear" w:color="auto" w:fill="FFFFFF"/>
        </w:rPr>
      </w:pPr>
      <w:r w:rsidRPr="00404DDD">
        <w:rPr>
          <w:rFonts w:asciiTheme="majorHAnsi" w:hAnsiTheme="majorHAnsi" w:cstheme="majorHAnsi"/>
          <w:color w:val="000000"/>
          <w:sz w:val="18"/>
          <w:szCs w:val="18"/>
          <w:shd w:val="clear" w:color="auto" w:fill="FFFFFF"/>
        </w:rPr>
        <w:t>*Tomar en cuenta, si el proyecto es aprobado y seleccionado, la ES deberá debe formalizar presentando el documento físico del Convenio de Asociación para la ejecución de proyecto con la firma del representante legal (Anexo 9). Este documento es un requisito para la firma de contrato.</w:t>
      </w:r>
      <w:r w:rsidRPr="00404DDD">
        <w:rPr>
          <w:rFonts w:asciiTheme="majorHAnsi" w:hAnsiTheme="majorHAnsi" w:cstheme="majorHAnsi"/>
          <w:sz w:val="18"/>
          <w:szCs w:val="18"/>
        </w:rPr>
        <w:t> </w:t>
      </w:r>
    </w:p>
    <w:p w14:paraId="29E5D570" w14:textId="77777777" w:rsidR="003542B3" w:rsidRPr="00404DDD" w:rsidRDefault="003542B3" w:rsidP="003542B3">
      <w:pPr>
        <w:ind w:right="-518"/>
        <w:rPr>
          <w:rFonts w:asciiTheme="majorHAnsi" w:hAnsiTheme="majorHAnsi" w:cstheme="majorHAnsi"/>
          <w:sz w:val="18"/>
          <w:szCs w:val="18"/>
        </w:rPr>
      </w:pPr>
      <w:r w:rsidRPr="00404DDD">
        <w:rPr>
          <w:rFonts w:asciiTheme="majorHAnsi" w:hAnsiTheme="majorHAnsi" w:cstheme="majorHAnsi"/>
          <w:sz w:val="18"/>
          <w:szCs w:val="18"/>
        </w:rPr>
        <w:t>NOTA: ProInnóvate tiene la facultad de fiscalización posterior según numeral1.16,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bookmarkEnd w:id="1"/>
    <w:p w14:paraId="67718EDE" w14:textId="0F775683" w:rsidR="009309F9" w:rsidRDefault="009309F9" w:rsidP="59496383">
      <w:pPr>
        <w:pStyle w:val="Prrafodelista"/>
        <w:ind w:left="0"/>
        <w:rPr>
          <w:rFonts w:asciiTheme="majorHAnsi" w:hAnsiTheme="majorHAnsi" w:cstheme="majorBidi"/>
          <w:b/>
          <w:bCs/>
          <w:highlight w:val="green"/>
        </w:rPr>
      </w:pPr>
    </w:p>
    <w:p w14:paraId="703E9E61" w14:textId="77777777" w:rsidR="009309F9" w:rsidRDefault="009309F9" w:rsidP="59496383">
      <w:pPr>
        <w:pStyle w:val="Prrafodelista"/>
        <w:ind w:left="0"/>
        <w:rPr>
          <w:rFonts w:asciiTheme="majorHAnsi" w:hAnsiTheme="majorHAnsi" w:cstheme="majorBidi"/>
          <w:b/>
          <w:bCs/>
          <w:highlight w:val="green"/>
        </w:rPr>
      </w:pPr>
    </w:p>
    <w:p w14:paraId="7425E511" w14:textId="088EC03D" w:rsidR="000A57ED" w:rsidRPr="005B5DC9" w:rsidRDefault="59496383" w:rsidP="4EBCCAAC">
      <w:pPr>
        <w:pStyle w:val="Prrafodelista"/>
        <w:ind w:left="0"/>
        <w:rPr>
          <w:rFonts w:asciiTheme="majorHAnsi" w:hAnsiTheme="majorHAnsi" w:cstheme="majorBidi"/>
        </w:rPr>
      </w:pPr>
      <w:r w:rsidRPr="4EBCCAAC">
        <w:rPr>
          <w:rFonts w:asciiTheme="majorHAnsi" w:hAnsiTheme="majorHAnsi" w:cstheme="majorBidi"/>
          <w:b/>
          <w:bCs/>
        </w:rPr>
        <w:lastRenderedPageBreak/>
        <w:t>Formatos D: Modelo de Convenio de Asociación para Ejecución de Proyectos</w:t>
      </w:r>
    </w:p>
    <w:p w14:paraId="6CD1BC1A" w14:textId="3347322A" w:rsidR="000A57ED" w:rsidRPr="00981C90" w:rsidRDefault="000A57ED" w:rsidP="000A57ED">
      <w:pPr>
        <w:spacing w:after="0" w:line="240" w:lineRule="auto"/>
        <w:jc w:val="both"/>
        <w:rPr>
          <w:rFonts w:asciiTheme="majorHAnsi" w:hAnsiTheme="majorHAnsi" w:cstheme="majorHAnsi"/>
        </w:rPr>
      </w:pPr>
      <w:r w:rsidRPr="00981C90">
        <w:rPr>
          <w:rFonts w:asciiTheme="majorHAnsi" w:hAnsiTheme="majorHAnsi" w:cstheme="majorHAnsi"/>
        </w:rPr>
        <w:t xml:space="preserve">A </w:t>
      </w:r>
      <w:r w:rsidR="005B5DC9" w:rsidRPr="00981C90">
        <w:rPr>
          <w:rFonts w:asciiTheme="majorHAnsi" w:hAnsiTheme="majorHAnsi" w:cstheme="majorHAnsi"/>
        </w:rPr>
        <w:t>continuación,</w:t>
      </w:r>
      <w:r w:rsidRPr="00981C90">
        <w:rPr>
          <w:rFonts w:asciiTheme="majorHAnsi" w:hAnsiTheme="majorHAnsi" w:cstheme="majorHAnsi"/>
        </w:rPr>
        <w:t xml:space="preserve"> se presentan indicaciones para el llenado del Convenio de Asociación para la ejecución de Proyecto.</w:t>
      </w:r>
    </w:p>
    <w:p w14:paraId="452A2642" w14:textId="77777777" w:rsidR="000A57ED" w:rsidRPr="00981C90" w:rsidRDefault="000A57ED" w:rsidP="000A57ED">
      <w:pPr>
        <w:spacing w:after="0" w:line="240" w:lineRule="auto"/>
        <w:jc w:val="both"/>
        <w:rPr>
          <w:rFonts w:asciiTheme="majorHAnsi" w:hAnsiTheme="majorHAnsi" w:cstheme="majorHAnsi"/>
        </w:rPr>
      </w:pPr>
    </w:p>
    <w:p w14:paraId="27C5C432" w14:textId="77777777" w:rsidR="00404DDD" w:rsidRPr="00981C90" w:rsidRDefault="00404DDD">
      <w:pPr>
        <w:pStyle w:val="Prrafodelista"/>
        <w:numPr>
          <w:ilvl w:val="0"/>
          <w:numId w:val="17"/>
        </w:numPr>
        <w:spacing w:after="0" w:line="240" w:lineRule="auto"/>
        <w:jc w:val="both"/>
        <w:rPr>
          <w:rFonts w:asciiTheme="majorHAnsi" w:hAnsiTheme="majorHAnsi" w:cstheme="majorHAnsi"/>
        </w:rPr>
      </w:pPr>
      <w:r w:rsidRPr="00981C90">
        <w:rPr>
          <w:rFonts w:asciiTheme="majorHAnsi" w:hAnsiTheme="majorHAnsi" w:cstheme="majorHAnsi"/>
        </w:rPr>
        <w:t>El presente borrador de Convenio contiene cláusulas obligatorias y sugerencias.</w:t>
      </w:r>
    </w:p>
    <w:p w14:paraId="690487CE" w14:textId="77777777" w:rsidR="00404DDD" w:rsidRPr="00981C90" w:rsidRDefault="00404DDD">
      <w:pPr>
        <w:pStyle w:val="Prrafodelista"/>
        <w:numPr>
          <w:ilvl w:val="0"/>
          <w:numId w:val="17"/>
        </w:numPr>
        <w:spacing w:after="0" w:line="240" w:lineRule="auto"/>
        <w:jc w:val="both"/>
        <w:rPr>
          <w:rFonts w:asciiTheme="majorHAnsi" w:hAnsiTheme="majorHAnsi" w:cstheme="majorHAnsi"/>
        </w:rPr>
      </w:pPr>
      <w:r w:rsidRPr="00981C90">
        <w:rPr>
          <w:rFonts w:asciiTheme="majorHAnsi" w:hAnsiTheme="majorHAnsi" w:cstheme="majorHAnsi"/>
        </w:rPr>
        <w:t>Todas las cláusulas son obligatorias y deben ser incluidas en el Convenio. El contenido de las cláusulas no puede ser ajustado.</w:t>
      </w:r>
    </w:p>
    <w:p w14:paraId="6DDADB46" w14:textId="77777777" w:rsidR="00404DDD" w:rsidRPr="00981C90" w:rsidRDefault="00404DDD">
      <w:pPr>
        <w:pStyle w:val="Prrafodelista"/>
        <w:numPr>
          <w:ilvl w:val="0"/>
          <w:numId w:val="17"/>
        </w:numPr>
        <w:spacing w:after="0" w:line="240" w:lineRule="auto"/>
        <w:jc w:val="both"/>
        <w:rPr>
          <w:rFonts w:asciiTheme="majorHAnsi" w:hAnsiTheme="majorHAnsi" w:cstheme="majorHAnsi"/>
        </w:rPr>
      </w:pPr>
      <w:r w:rsidRPr="00981C90">
        <w:rPr>
          <w:rFonts w:asciiTheme="majorHAnsi" w:hAnsiTheme="majorHAnsi" w:cstheme="majorHAnsi"/>
        </w:rPr>
        <w:t>Las partes pueden acordar sobre aspectos no tratados en las cláusulas obligatorias o incluir cláusulas adicionales siempre y cuando no se desvirtúen lo acordado en las cláusulas obligatorias.</w:t>
      </w:r>
    </w:p>
    <w:p w14:paraId="001B0CC9" w14:textId="77777777" w:rsidR="00404DDD" w:rsidRPr="00981C90" w:rsidRDefault="00404DDD">
      <w:pPr>
        <w:pStyle w:val="Prrafodelista"/>
        <w:numPr>
          <w:ilvl w:val="0"/>
          <w:numId w:val="17"/>
        </w:numPr>
        <w:spacing w:after="0" w:line="240" w:lineRule="auto"/>
        <w:jc w:val="both"/>
        <w:rPr>
          <w:rFonts w:asciiTheme="majorHAnsi" w:hAnsiTheme="majorHAnsi" w:cstheme="majorHAnsi"/>
        </w:rPr>
      </w:pPr>
      <w:r w:rsidRPr="00981C90">
        <w:rPr>
          <w:rFonts w:asciiTheme="majorHAnsi" w:hAnsiTheme="majorHAnsi" w:cstheme="majorHAnsi"/>
        </w:rPr>
        <w:t>Los aspectos recogidos bajo el título “SUGERENCIA DE ASPECTOS A ACORDAR” no requieren ser incluidos obligatoriamente en el Convenio, sólo constituyen orientaciones sobre qué temas podrían ser incluidos dentro de la cláusula si las partes lo consideran oportuno.</w:t>
      </w:r>
    </w:p>
    <w:p w14:paraId="28C63457" w14:textId="77777777" w:rsidR="00404DDD" w:rsidRPr="00981C90" w:rsidRDefault="00404DDD">
      <w:pPr>
        <w:pStyle w:val="Prrafodelista"/>
        <w:numPr>
          <w:ilvl w:val="0"/>
          <w:numId w:val="17"/>
        </w:numPr>
        <w:spacing w:after="0" w:line="240" w:lineRule="auto"/>
        <w:jc w:val="both"/>
        <w:rPr>
          <w:rFonts w:asciiTheme="majorHAnsi" w:hAnsiTheme="majorHAnsi" w:cstheme="majorHAnsi"/>
        </w:rPr>
      </w:pPr>
      <w:r w:rsidRPr="00981C90">
        <w:rPr>
          <w:rFonts w:asciiTheme="majorHAnsi" w:hAnsiTheme="majorHAnsi" w:cstheme="majorHAnsi"/>
        </w:rPr>
        <w:t>El Convenio debe ser firmado por los representantes legales de la entidad solicitante y todas las entidades que participan como asociadas en el proyecto. Un original o copia legalizada deberá ser remitida a ProInnóvate dentro de los plazos previstos en las Bases.</w:t>
      </w:r>
    </w:p>
    <w:p w14:paraId="56D2C5B9" w14:textId="77777777" w:rsidR="00404DDD" w:rsidRPr="00981C90" w:rsidRDefault="00404DDD">
      <w:pPr>
        <w:pStyle w:val="Prrafodelista"/>
        <w:numPr>
          <w:ilvl w:val="0"/>
          <w:numId w:val="17"/>
        </w:numPr>
        <w:spacing w:after="0" w:line="240" w:lineRule="auto"/>
        <w:jc w:val="both"/>
        <w:rPr>
          <w:rFonts w:asciiTheme="majorHAnsi" w:hAnsiTheme="majorHAnsi" w:cstheme="majorHAnsi"/>
        </w:rPr>
      </w:pPr>
      <w:r w:rsidRPr="00981C90">
        <w:rPr>
          <w:rFonts w:asciiTheme="majorHAnsi" w:hAnsiTheme="majorHAnsi" w:cstheme="majorHAnsi"/>
        </w:rPr>
        <w:t>En caso de contar con una o varias entidad(es) asociada(s) constituida(s) en el extranjero, no será necesario que ella(s) firme(n) el convenio de asociación, sino que, envíen una carta u otro documento firmado por persona autorizada, comunicando la decisión de la institución que representa de adherirse al texto del convenio de asociación. La carta emitida por la entidad extranjera debe de estar en el idioma castellano. La entidad solicitante es la responsable de anexar al convenio de asociación la(s) carta(s) de la(s) entidad(es) extranjera(s) y adjuntarla en el proyecto vía el Sistema en Línea. Las firmas de los representantes legales en estos documentos no requerirán ser legalizadas. ProInnóvate se reserva el derecho de solicitar los originales de dichos documentos en cualquier etapa del proceso, aun durante la ejecución del proyecto.</w:t>
      </w:r>
    </w:p>
    <w:p w14:paraId="6EF82372" w14:textId="77777777" w:rsidR="00404DDD" w:rsidRPr="00981C90" w:rsidRDefault="00404DDD">
      <w:pPr>
        <w:pStyle w:val="Prrafodelista"/>
        <w:numPr>
          <w:ilvl w:val="0"/>
          <w:numId w:val="17"/>
        </w:numPr>
        <w:spacing w:after="0" w:line="240" w:lineRule="auto"/>
        <w:jc w:val="both"/>
        <w:rPr>
          <w:rFonts w:asciiTheme="majorHAnsi" w:hAnsiTheme="majorHAnsi" w:cstheme="majorHAnsi"/>
        </w:rPr>
      </w:pPr>
      <w:r w:rsidRPr="00981C90">
        <w:rPr>
          <w:rFonts w:asciiTheme="majorHAnsi" w:hAnsiTheme="majorHAnsi" w:cstheme="majorHAnsi"/>
        </w:rPr>
        <w:t>El número de entidades que pueden participar como asociadas en un proyecto se establece en las Bases del Concurso.</w:t>
      </w:r>
    </w:p>
    <w:p w14:paraId="4074B311" w14:textId="77777777" w:rsidR="00404DDD" w:rsidRPr="00981C90" w:rsidRDefault="00404DDD">
      <w:pPr>
        <w:pStyle w:val="Prrafodelista"/>
        <w:numPr>
          <w:ilvl w:val="0"/>
          <w:numId w:val="17"/>
        </w:numPr>
        <w:spacing w:after="0" w:line="240" w:lineRule="auto"/>
        <w:jc w:val="both"/>
        <w:rPr>
          <w:rFonts w:asciiTheme="majorHAnsi" w:hAnsiTheme="majorHAnsi" w:cstheme="majorHAnsi"/>
        </w:rPr>
      </w:pPr>
      <w:r w:rsidRPr="00981C90">
        <w:rPr>
          <w:rFonts w:asciiTheme="majorHAnsi" w:hAnsiTheme="majorHAnsi" w:cstheme="majorHAnsi"/>
        </w:rPr>
        <w:t>La versión final del Convenio no debe incluir la sección “SUGERENCIA DE ASPECTOS A ACORDAR”, ya que sólo constituye una orientación; es decir, se debe borrar de la versión final.</w:t>
      </w:r>
    </w:p>
    <w:p w14:paraId="58066752" w14:textId="77777777" w:rsidR="00404DDD" w:rsidRPr="00981C90" w:rsidRDefault="00404DDD">
      <w:pPr>
        <w:pStyle w:val="Prrafodelista"/>
        <w:numPr>
          <w:ilvl w:val="0"/>
          <w:numId w:val="17"/>
        </w:numPr>
        <w:spacing w:after="0" w:line="240" w:lineRule="auto"/>
        <w:jc w:val="both"/>
        <w:rPr>
          <w:rFonts w:asciiTheme="majorHAnsi" w:hAnsiTheme="majorHAnsi" w:cstheme="majorHAnsi"/>
        </w:rPr>
      </w:pPr>
      <w:r w:rsidRPr="00981C90">
        <w:rPr>
          <w:rFonts w:asciiTheme="majorHAnsi" w:hAnsiTheme="majorHAnsi" w:cstheme="majorHAnsi"/>
        </w:rPr>
        <w:t>Recomendación: Las entidades deben tramitar el convenio de Asociación oportunamente. La Cláusula Segunda sobre Duración y Vigencia contempla que el convenio entrará en vigencia una vez que se firme el Contrato de Adjudicación de Recursos No Reembolsable con ProInnóvate. De no suscribirse el referido contrato, el Convenio de Asociación no surtirá efecto legal alguno.</w:t>
      </w:r>
    </w:p>
    <w:p w14:paraId="07AB350C" w14:textId="2C17CCAC" w:rsidR="000A57ED" w:rsidRDefault="000A57ED" w:rsidP="000A57ED">
      <w:pPr>
        <w:spacing w:after="0" w:line="240" w:lineRule="auto"/>
        <w:ind w:left="360"/>
        <w:jc w:val="both"/>
        <w:rPr>
          <w:rFonts w:ascii="Calibri" w:hAnsi="Calibri" w:cs="Arial"/>
        </w:rPr>
      </w:pPr>
    </w:p>
    <w:p w14:paraId="2813BC1A" w14:textId="1823EE37" w:rsidR="00404DDD" w:rsidRDefault="00404DDD" w:rsidP="000A57ED">
      <w:pPr>
        <w:spacing w:after="0" w:line="240" w:lineRule="auto"/>
        <w:ind w:left="360"/>
        <w:jc w:val="both"/>
        <w:rPr>
          <w:rFonts w:ascii="Calibri" w:hAnsi="Calibri" w:cs="Arial"/>
        </w:rPr>
      </w:pPr>
    </w:p>
    <w:p w14:paraId="3576735F" w14:textId="1C34D09E" w:rsidR="00404DDD" w:rsidRDefault="00404DDD" w:rsidP="000A57ED">
      <w:pPr>
        <w:spacing w:after="0" w:line="240" w:lineRule="auto"/>
        <w:ind w:left="360"/>
        <w:jc w:val="both"/>
        <w:rPr>
          <w:rFonts w:ascii="Calibri" w:hAnsi="Calibri" w:cs="Arial"/>
        </w:rPr>
      </w:pPr>
    </w:p>
    <w:p w14:paraId="3133ED5B" w14:textId="30257920" w:rsidR="00404DDD" w:rsidRDefault="00404DDD" w:rsidP="000A57ED">
      <w:pPr>
        <w:spacing w:after="0" w:line="240" w:lineRule="auto"/>
        <w:ind w:left="360"/>
        <w:jc w:val="both"/>
        <w:rPr>
          <w:rFonts w:ascii="Calibri" w:hAnsi="Calibri" w:cs="Arial"/>
        </w:rPr>
      </w:pPr>
    </w:p>
    <w:p w14:paraId="28A49BE4" w14:textId="4DFD3672" w:rsidR="00404DDD" w:rsidRDefault="00404DDD" w:rsidP="000A57ED">
      <w:pPr>
        <w:spacing w:after="0" w:line="240" w:lineRule="auto"/>
        <w:ind w:left="360"/>
        <w:jc w:val="both"/>
        <w:rPr>
          <w:rFonts w:ascii="Calibri" w:hAnsi="Calibri" w:cs="Arial"/>
        </w:rPr>
      </w:pPr>
    </w:p>
    <w:p w14:paraId="061E8B3C" w14:textId="5CD02BC7" w:rsidR="00404DDD" w:rsidRDefault="00404DDD" w:rsidP="000A57ED">
      <w:pPr>
        <w:spacing w:after="0" w:line="240" w:lineRule="auto"/>
        <w:ind w:left="360"/>
        <w:jc w:val="both"/>
        <w:rPr>
          <w:rFonts w:ascii="Calibri" w:hAnsi="Calibri" w:cs="Arial"/>
        </w:rPr>
      </w:pPr>
    </w:p>
    <w:p w14:paraId="392C46DD" w14:textId="72A75064" w:rsidR="00404DDD" w:rsidRDefault="00404DDD" w:rsidP="000A57ED">
      <w:pPr>
        <w:spacing w:after="0" w:line="240" w:lineRule="auto"/>
        <w:ind w:left="360"/>
        <w:jc w:val="both"/>
        <w:rPr>
          <w:rFonts w:ascii="Calibri" w:hAnsi="Calibri" w:cs="Arial"/>
        </w:rPr>
      </w:pPr>
    </w:p>
    <w:p w14:paraId="17C410CE" w14:textId="57C567B5" w:rsidR="00404DDD" w:rsidRDefault="00404DDD" w:rsidP="000A57ED">
      <w:pPr>
        <w:spacing w:after="0" w:line="240" w:lineRule="auto"/>
        <w:ind w:left="360"/>
        <w:jc w:val="both"/>
        <w:rPr>
          <w:rFonts w:ascii="Calibri" w:hAnsi="Calibri" w:cs="Arial"/>
        </w:rPr>
      </w:pPr>
    </w:p>
    <w:p w14:paraId="4B285F6C" w14:textId="66E195D0" w:rsidR="00404DDD" w:rsidRDefault="00404DDD" w:rsidP="000A57ED">
      <w:pPr>
        <w:spacing w:after="0" w:line="240" w:lineRule="auto"/>
        <w:ind w:left="360"/>
        <w:jc w:val="both"/>
        <w:rPr>
          <w:rFonts w:ascii="Calibri" w:hAnsi="Calibri" w:cs="Arial"/>
        </w:rPr>
      </w:pPr>
    </w:p>
    <w:p w14:paraId="773D35C2" w14:textId="02445495" w:rsidR="00404DDD" w:rsidRDefault="00404DDD" w:rsidP="000A57ED">
      <w:pPr>
        <w:spacing w:after="0" w:line="240" w:lineRule="auto"/>
        <w:ind w:left="360"/>
        <w:jc w:val="both"/>
        <w:rPr>
          <w:rFonts w:ascii="Calibri" w:hAnsi="Calibri" w:cs="Arial"/>
        </w:rPr>
      </w:pPr>
    </w:p>
    <w:p w14:paraId="126D8A69" w14:textId="0F638D0E" w:rsidR="00404DDD" w:rsidRDefault="00404DDD" w:rsidP="000A57ED">
      <w:pPr>
        <w:spacing w:after="0" w:line="240" w:lineRule="auto"/>
        <w:ind w:left="360"/>
        <w:jc w:val="both"/>
        <w:rPr>
          <w:rFonts w:ascii="Calibri" w:hAnsi="Calibri" w:cs="Arial"/>
        </w:rPr>
      </w:pPr>
    </w:p>
    <w:p w14:paraId="79271152" w14:textId="6AD082AE" w:rsidR="00404DDD" w:rsidRDefault="00404DDD" w:rsidP="000A57ED">
      <w:pPr>
        <w:spacing w:after="0" w:line="240" w:lineRule="auto"/>
        <w:ind w:left="360"/>
        <w:jc w:val="both"/>
        <w:rPr>
          <w:rFonts w:ascii="Calibri" w:hAnsi="Calibri" w:cs="Arial"/>
        </w:rPr>
      </w:pPr>
    </w:p>
    <w:p w14:paraId="5C322BD8" w14:textId="0BC8E732" w:rsidR="00404DDD" w:rsidRDefault="00404DDD" w:rsidP="000A57ED">
      <w:pPr>
        <w:spacing w:after="0" w:line="240" w:lineRule="auto"/>
        <w:ind w:left="360"/>
        <w:jc w:val="both"/>
        <w:rPr>
          <w:rFonts w:ascii="Calibri" w:hAnsi="Calibri" w:cs="Arial"/>
        </w:rPr>
      </w:pPr>
    </w:p>
    <w:p w14:paraId="355A27F4" w14:textId="5EBB9DB8" w:rsidR="00404DDD" w:rsidRDefault="00404DDD" w:rsidP="000A57ED">
      <w:pPr>
        <w:spacing w:after="0" w:line="240" w:lineRule="auto"/>
        <w:ind w:left="360"/>
        <w:jc w:val="both"/>
        <w:rPr>
          <w:rFonts w:ascii="Calibri" w:hAnsi="Calibri" w:cs="Arial"/>
        </w:rPr>
      </w:pPr>
    </w:p>
    <w:p w14:paraId="5E9E9321" w14:textId="047F396D" w:rsidR="00404DDD" w:rsidRDefault="00404DDD" w:rsidP="000A57ED">
      <w:pPr>
        <w:spacing w:after="0" w:line="240" w:lineRule="auto"/>
        <w:ind w:left="360"/>
        <w:jc w:val="both"/>
        <w:rPr>
          <w:rFonts w:ascii="Calibri" w:hAnsi="Calibri" w:cs="Arial"/>
        </w:rPr>
      </w:pPr>
    </w:p>
    <w:p w14:paraId="328FB706" w14:textId="6B7DED99" w:rsidR="00404DDD" w:rsidRDefault="000A57ED" w:rsidP="005B5DC9">
      <w:pPr>
        <w:pageBreakBefore/>
        <w:spacing w:line="240" w:lineRule="auto"/>
        <w:rPr>
          <w:rFonts w:ascii="Calibri" w:hAnsi="Calibri" w:cs="Arial"/>
          <w:b/>
        </w:rPr>
      </w:pPr>
      <w:r>
        <w:rPr>
          <w:rFonts w:ascii="Calibri" w:hAnsi="Calibri" w:cs="Arial"/>
          <w:b/>
        </w:rPr>
        <w:lastRenderedPageBreak/>
        <w:t xml:space="preserve">CONVENIO </w:t>
      </w:r>
      <w:r w:rsidR="00AC47E7">
        <w:rPr>
          <w:rFonts w:ascii="Calibri" w:hAnsi="Calibri" w:cs="Arial"/>
          <w:b/>
        </w:rPr>
        <w:t xml:space="preserve">REFERENCIAL </w:t>
      </w:r>
      <w:r>
        <w:rPr>
          <w:rFonts w:ascii="Calibri" w:hAnsi="Calibri" w:cs="Arial"/>
          <w:b/>
        </w:rPr>
        <w:t>DE ASOCIACIÓN PARA LA EJECUCIÓN DE PROYECTO</w:t>
      </w:r>
    </w:p>
    <w:p w14:paraId="4FF39C00" w14:textId="183A8253" w:rsidR="00404DDD" w:rsidRPr="00404DDD" w:rsidRDefault="00404DDD" w:rsidP="00404DDD">
      <w:pPr>
        <w:tabs>
          <w:tab w:val="left" w:pos="458"/>
        </w:tabs>
        <w:spacing w:line="292" w:lineRule="auto"/>
        <w:ind w:right="-1"/>
        <w:jc w:val="both"/>
        <w:rPr>
          <w:rFonts w:asciiTheme="majorHAnsi" w:hAnsiTheme="majorHAnsi" w:cstheme="majorHAnsi"/>
          <w:sz w:val="20"/>
          <w:szCs w:val="20"/>
        </w:rPr>
      </w:pPr>
      <w:r w:rsidRPr="00404DDD">
        <w:rPr>
          <w:rFonts w:asciiTheme="majorHAnsi" w:hAnsiTheme="majorHAnsi" w:cstheme="majorHAnsi"/>
          <w:w w:val="95"/>
          <w:sz w:val="20"/>
          <w:szCs w:val="20"/>
        </w:rPr>
        <w:t>Conste</w:t>
      </w:r>
      <w:r w:rsidRPr="00404DDD">
        <w:rPr>
          <w:rFonts w:asciiTheme="majorHAnsi" w:hAnsiTheme="majorHAnsi" w:cstheme="majorHAnsi"/>
          <w:spacing w:val="-30"/>
          <w:w w:val="95"/>
          <w:sz w:val="20"/>
          <w:szCs w:val="20"/>
        </w:rPr>
        <w:t xml:space="preserve"> </w:t>
      </w:r>
      <w:r w:rsidRPr="00404DDD">
        <w:rPr>
          <w:rFonts w:asciiTheme="majorHAnsi" w:hAnsiTheme="majorHAnsi" w:cstheme="majorHAnsi"/>
          <w:w w:val="95"/>
          <w:sz w:val="20"/>
          <w:szCs w:val="20"/>
        </w:rPr>
        <w:t>por</w:t>
      </w:r>
      <w:r w:rsidRPr="00404DDD">
        <w:rPr>
          <w:rFonts w:asciiTheme="majorHAnsi" w:hAnsiTheme="majorHAnsi" w:cstheme="majorHAnsi"/>
          <w:spacing w:val="-30"/>
          <w:w w:val="95"/>
          <w:sz w:val="20"/>
          <w:szCs w:val="20"/>
        </w:rPr>
        <w:t xml:space="preserve"> </w:t>
      </w:r>
      <w:r w:rsidRPr="00404DDD">
        <w:rPr>
          <w:rFonts w:asciiTheme="majorHAnsi" w:hAnsiTheme="majorHAnsi" w:cstheme="majorHAnsi"/>
          <w:w w:val="95"/>
          <w:sz w:val="20"/>
          <w:szCs w:val="20"/>
        </w:rPr>
        <w:t>el</w:t>
      </w:r>
      <w:r w:rsidRPr="00404DDD">
        <w:rPr>
          <w:rFonts w:asciiTheme="majorHAnsi" w:hAnsiTheme="majorHAnsi" w:cstheme="majorHAnsi"/>
          <w:spacing w:val="-31"/>
          <w:w w:val="95"/>
          <w:sz w:val="20"/>
          <w:szCs w:val="20"/>
        </w:rPr>
        <w:t xml:space="preserve"> </w:t>
      </w:r>
      <w:r w:rsidRPr="00404DDD">
        <w:rPr>
          <w:rFonts w:asciiTheme="majorHAnsi" w:hAnsiTheme="majorHAnsi" w:cstheme="majorHAnsi"/>
          <w:w w:val="95"/>
          <w:sz w:val="20"/>
          <w:szCs w:val="20"/>
        </w:rPr>
        <w:t>presente</w:t>
      </w:r>
      <w:r w:rsidRPr="00404DDD">
        <w:rPr>
          <w:rFonts w:asciiTheme="majorHAnsi" w:hAnsiTheme="majorHAnsi" w:cstheme="majorHAnsi"/>
          <w:spacing w:val="-29"/>
          <w:w w:val="95"/>
          <w:sz w:val="20"/>
          <w:szCs w:val="20"/>
        </w:rPr>
        <w:t xml:space="preserve"> </w:t>
      </w:r>
      <w:r w:rsidRPr="00404DDD">
        <w:rPr>
          <w:rFonts w:asciiTheme="majorHAnsi" w:hAnsiTheme="majorHAnsi" w:cstheme="majorHAnsi"/>
          <w:w w:val="95"/>
          <w:sz w:val="20"/>
          <w:szCs w:val="20"/>
        </w:rPr>
        <w:t>documento</w:t>
      </w:r>
      <w:r w:rsidRPr="00404DDD">
        <w:rPr>
          <w:rFonts w:asciiTheme="majorHAnsi" w:hAnsiTheme="majorHAnsi" w:cstheme="majorHAnsi"/>
          <w:spacing w:val="-30"/>
          <w:w w:val="95"/>
          <w:sz w:val="20"/>
          <w:szCs w:val="20"/>
        </w:rPr>
        <w:t xml:space="preserve"> </w:t>
      </w:r>
      <w:r w:rsidRPr="00404DDD">
        <w:rPr>
          <w:rFonts w:asciiTheme="majorHAnsi" w:hAnsiTheme="majorHAnsi" w:cstheme="majorHAnsi"/>
          <w:w w:val="95"/>
          <w:sz w:val="20"/>
          <w:szCs w:val="20"/>
        </w:rPr>
        <w:t>el</w:t>
      </w:r>
      <w:r w:rsidRPr="00404DDD">
        <w:rPr>
          <w:rFonts w:asciiTheme="majorHAnsi" w:hAnsiTheme="majorHAnsi" w:cstheme="majorHAnsi"/>
          <w:spacing w:val="-30"/>
          <w:w w:val="95"/>
          <w:sz w:val="20"/>
          <w:szCs w:val="20"/>
        </w:rPr>
        <w:t xml:space="preserve"> </w:t>
      </w:r>
      <w:r w:rsidRPr="00404DDD">
        <w:rPr>
          <w:rFonts w:asciiTheme="majorHAnsi" w:hAnsiTheme="majorHAnsi" w:cstheme="majorHAnsi"/>
          <w:w w:val="95"/>
          <w:sz w:val="20"/>
          <w:szCs w:val="20"/>
        </w:rPr>
        <w:t>convenio</w:t>
      </w:r>
      <w:r w:rsidRPr="00404DDD">
        <w:rPr>
          <w:rFonts w:asciiTheme="majorHAnsi" w:hAnsiTheme="majorHAnsi" w:cstheme="majorHAnsi"/>
          <w:spacing w:val="-30"/>
          <w:w w:val="95"/>
          <w:sz w:val="20"/>
          <w:szCs w:val="20"/>
        </w:rPr>
        <w:t xml:space="preserve"> </w:t>
      </w:r>
      <w:r w:rsidRPr="00404DDD">
        <w:rPr>
          <w:rFonts w:asciiTheme="majorHAnsi" w:hAnsiTheme="majorHAnsi" w:cstheme="majorHAnsi"/>
          <w:w w:val="95"/>
          <w:sz w:val="20"/>
          <w:szCs w:val="20"/>
        </w:rPr>
        <w:t>de</w:t>
      </w:r>
      <w:r w:rsidRPr="00404DDD">
        <w:rPr>
          <w:rFonts w:asciiTheme="majorHAnsi" w:hAnsiTheme="majorHAnsi" w:cstheme="majorHAnsi"/>
          <w:spacing w:val="-30"/>
          <w:w w:val="95"/>
          <w:sz w:val="20"/>
          <w:szCs w:val="20"/>
        </w:rPr>
        <w:t xml:space="preserve"> </w:t>
      </w:r>
      <w:r w:rsidRPr="00404DDD">
        <w:rPr>
          <w:rFonts w:asciiTheme="majorHAnsi" w:hAnsiTheme="majorHAnsi" w:cstheme="majorHAnsi"/>
          <w:w w:val="95"/>
          <w:sz w:val="20"/>
          <w:szCs w:val="20"/>
        </w:rPr>
        <w:t>Asociación</w:t>
      </w:r>
      <w:r w:rsidRPr="00404DDD">
        <w:rPr>
          <w:rFonts w:asciiTheme="majorHAnsi" w:hAnsiTheme="majorHAnsi" w:cstheme="majorHAnsi"/>
          <w:spacing w:val="-31"/>
          <w:w w:val="95"/>
          <w:sz w:val="20"/>
          <w:szCs w:val="20"/>
        </w:rPr>
        <w:t xml:space="preserve"> </w:t>
      </w:r>
      <w:r w:rsidRPr="00404DDD">
        <w:rPr>
          <w:rFonts w:asciiTheme="majorHAnsi" w:hAnsiTheme="majorHAnsi" w:cstheme="majorHAnsi"/>
          <w:w w:val="95"/>
          <w:sz w:val="20"/>
          <w:szCs w:val="20"/>
        </w:rPr>
        <w:t>para</w:t>
      </w:r>
      <w:r w:rsidRPr="00404DDD">
        <w:rPr>
          <w:rFonts w:asciiTheme="majorHAnsi" w:hAnsiTheme="majorHAnsi" w:cstheme="majorHAnsi"/>
          <w:spacing w:val="-30"/>
          <w:w w:val="95"/>
          <w:sz w:val="20"/>
          <w:szCs w:val="20"/>
        </w:rPr>
        <w:t xml:space="preserve"> </w:t>
      </w:r>
      <w:r w:rsidRPr="00404DDD">
        <w:rPr>
          <w:rFonts w:asciiTheme="majorHAnsi" w:hAnsiTheme="majorHAnsi" w:cstheme="majorHAnsi"/>
          <w:w w:val="95"/>
          <w:sz w:val="20"/>
          <w:szCs w:val="20"/>
        </w:rPr>
        <w:t>la</w:t>
      </w:r>
      <w:r w:rsidRPr="00404DDD">
        <w:rPr>
          <w:rFonts w:asciiTheme="majorHAnsi" w:hAnsiTheme="majorHAnsi" w:cstheme="majorHAnsi"/>
          <w:spacing w:val="-31"/>
          <w:w w:val="95"/>
          <w:sz w:val="20"/>
          <w:szCs w:val="20"/>
        </w:rPr>
        <w:t xml:space="preserve"> </w:t>
      </w:r>
      <w:r w:rsidRPr="00404DDD">
        <w:rPr>
          <w:rFonts w:asciiTheme="majorHAnsi" w:hAnsiTheme="majorHAnsi" w:cstheme="majorHAnsi"/>
          <w:w w:val="95"/>
          <w:sz w:val="20"/>
          <w:szCs w:val="20"/>
        </w:rPr>
        <w:t>ejecución</w:t>
      </w:r>
      <w:r w:rsidRPr="00404DDD">
        <w:rPr>
          <w:rFonts w:asciiTheme="majorHAnsi" w:hAnsiTheme="majorHAnsi" w:cstheme="majorHAnsi"/>
          <w:spacing w:val="-31"/>
          <w:w w:val="95"/>
          <w:sz w:val="20"/>
          <w:szCs w:val="20"/>
        </w:rPr>
        <w:t xml:space="preserve"> </w:t>
      </w:r>
      <w:r w:rsidRPr="00404DDD">
        <w:rPr>
          <w:rFonts w:asciiTheme="majorHAnsi" w:hAnsiTheme="majorHAnsi" w:cstheme="majorHAnsi"/>
          <w:w w:val="95"/>
          <w:sz w:val="20"/>
          <w:szCs w:val="20"/>
        </w:rPr>
        <w:t>del</w:t>
      </w:r>
      <w:r w:rsidRPr="00404DDD">
        <w:rPr>
          <w:rFonts w:asciiTheme="majorHAnsi" w:hAnsiTheme="majorHAnsi" w:cstheme="majorHAnsi"/>
          <w:spacing w:val="-30"/>
          <w:w w:val="95"/>
          <w:sz w:val="20"/>
          <w:szCs w:val="20"/>
        </w:rPr>
        <w:t xml:space="preserve"> </w:t>
      </w:r>
      <w:r w:rsidRPr="00404DDD">
        <w:rPr>
          <w:rFonts w:asciiTheme="majorHAnsi" w:hAnsiTheme="majorHAnsi" w:cstheme="majorHAnsi"/>
          <w:w w:val="95"/>
          <w:sz w:val="20"/>
          <w:szCs w:val="20"/>
        </w:rPr>
        <w:t>proyecto</w:t>
      </w:r>
      <w:r w:rsidRPr="00404DDD">
        <w:rPr>
          <w:rFonts w:asciiTheme="majorHAnsi" w:hAnsiTheme="majorHAnsi" w:cstheme="majorHAnsi"/>
          <w:w w:val="81"/>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rPr>
        <w:t xml:space="preserve"> (</w:t>
      </w:r>
      <w:r w:rsidRPr="00404DDD">
        <w:rPr>
          <w:rFonts w:asciiTheme="majorHAnsi" w:hAnsiTheme="majorHAnsi" w:cstheme="majorHAnsi"/>
          <w:i/>
          <w:sz w:val="20"/>
          <w:szCs w:val="20"/>
        </w:rPr>
        <w:t>nombre  del  proyecto</w:t>
      </w:r>
      <w:r w:rsidRPr="00404DDD">
        <w:rPr>
          <w:rFonts w:asciiTheme="majorHAnsi" w:hAnsiTheme="majorHAnsi" w:cstheme="majorHAnsi"/>
          <w:sz w:val="20"/>
          <w:szCs w:val="20"/>
        </w:rPr>
        <w:t>)</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celebrado</w:t>
      </w:r>
      <w:r w:rsidRPr="00404DDD">
        <w:rPr>
          <w:rFonts w:asciiTheme="majorHAnsi" w:hAnsiTheme="majorHAnsi" w:cstheme="majorHAnsi"/>
          <w:spacing w:val="35"/>
          <w:sz w:val="20"/>
          <w:szCs w:val="20"/>
        </w:rPr>
        <w:t xml:space="preserve"> </w:t>
      </w:r>
      <w:r w:rsidRPr="00404DDD">
        <w:rPr>
          <w:rFonts w:asciiTheme="majorHAnsi" w:hAnsiTheme="majorHAnsi" w:cstheme="majorHAnsi"/>
          <w:sz w:val="20"/>
          <w:szCs w:val="20"/>
        </w:rPr>
        <w:t>entre</w:t>
      </w:r>
      <w:r w:rsidRPr="00404DDD">
        <w:rPr>
          <w:rFonts w:asciiTheme="majorHAnsi" w:hAnsiTheme="majorHAnsi" w:cstheme="majorHAnsi"/>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rPr>
        <w:t>(</w:t>
      </w:r>
      <w:r w:rsidRPr="00404DDD">
        <w:rPr>
          <w:rFonts w:asciiTheme="majorHAnsi" w:hAnsiTheme="majorHAnsi" w:cstheme="majorHAnsi"/>
          <w:i/>
          <w:sz w:val="20"/>
          <w:szCs w:val="20"/>
        </w:rPr>
        <w:t>nombre</w:t>
      </w:r>
      <w:r w:rsidRPr="00404DDD">
        <w:rPr>
          <w:rFonts w:asciiTheme="majorHAnsi" w:hAnsiTheme="majorHAnsi" w:cstheme="majorHAnsi"/>
          <w:i/>
          <w:spacing w:val="31"/>
          <w:sz w:val="20"/>
          <w:szCs w:val="20"/>
        </w:rPr>
        <w:t xml:space="preserve"> </w:t>
      </w:r>
      <w:r w:rsidRPr="00404DDD">
        <w:rPr>
          <w:rFonts w:asciiTheme="majorHAnsi" w:hAnsiTheme="majorHAnsi" w:cstheme="majorHAnsi"/>
          <w:i/>
          <w:sz w:val="20"/>
          <w:szCs w:val="20"/>
        </w:rPr>
        <w:t>de</w:t>
      </w:r>
      <w:r w:rsidRPr="00404DDD">
        <w:rPr>
          <w:rFonts w:asciiTheme="majorHAnsi" w:hAnsiTheme="majorHAnsi" w:cstheme="majorHAnsi"/>
          <w:i/>
          <w:spacing w:val="31"/>
          <w:sz w:val="20"/>
          <w:szCs w:val="20"/>
        </w:rPr>
        <w:t xml:space="preserve"> </w:t>
      </w:r>
      <w:r w:rsidRPr="00404DDD">
        <w:rPr>
          <w:rFonts w:asciiTheme="majorHAnsi" w:hAnsiTheme="majorHAnsi" w:cstheme="majorHAnsi"/>
          <w:i/>
          <w:sz w:val="20"/>
          <w:szCs w:val="20"/>
        </w:rPr>
        <w:t>la</w:t>
      </w:r>
      <w:r w:rsidRPr="00404DDD">
        <w:rPr>
          <w:rFonts w:asciiTheme="majorHAnsi" w:hAnsiTheme="majorHAnsi" w:cstheme="majorHAnsi"/>
          <w:i/>
          <w:spacing w:val="31"/>
          <w:sz w:val="20"/>
          <w:szCs w:val="20"/>
        </w:rPr>
        <w:t xml:space="preserve"> </w:t>
      </w:r>
      <w:r w:rsidRPr="00404DDD">
        <w:rPr>
          <w:rFonts w:asciiTheme="majorHAnsi" w:hAnsiTheme="majorHAnsi" w:cstheme="majorHAnsi"/>
          <w:i/>
          <w:sz w:val="20"/>
          <w:szCs w:val="20"/>
        </w:rPr>
        <w:t>entidad</w:t>
      </w:r>
      <w:r w:rsidRPr="00404DDD">
        <w:rPr>
          <w:rFonts w:asciiTheme="majorHAnsi" w:hAnsiTheme="majorHAnsi" w:cstheme="majorHAnsi"/>
          <w:sz w:val="20"/>
          <w:szCs w:val="20"/>
        </w:rPr>
        <w:t>),</w:t>
      </w:r>
      <w:r w:rsidRPr="00404DDD">
        <w:rPr>
          <w:rFonts w:asciiTheme="majorHAnsi" w:hAnsiTheme="majorHAnsi" w:cstheme="majorHAnsi"/>
          <w:spacing w:val="31"/>
          <w:sz w:val="20"/>
          <w:szCs w:val="20"/>
        </w:rPr>
        <w:t xml:space="preserve"> </w:t>
      </w:r>
      <w:r w:rsidRPr="00404DDD">
        <w:rPr>
          <w:rFonts w:asciiTheme="majorHAnsi" w:hAnsiTheme="majorHAnsi" w:cstheme="majorHAnsi"/>
          <w:sz w:val="20"/>
          <w:szCs w:val="20"/>
        </w:rPr>
        <w:t>con</w:t>
      </w:r>
      <w:r w:rsidRPr="00404DDD">
        <w:rPr>
          <w:rFonts w:asciiTheme="majorHAnsi" w:hAnsiTheme="majorHAnsi" w:cstheme="majorHAnsi"/>
          <w:spacing w:val="30"/>
          <w:sz w:val="20"/>
          <w:szCs w:val="20"/>
        </w:rPr>
        <w:t xml:space="preserve"> </w:t>
      </w:r>
      <w:r w:rsidRPr="00404DDD">
        <w:rPr>
          <w:rFonts w:asciiTheme="majorHAnsi" w:hAnsiTheme="majorHAnsi" w:cstheme="majorHAnsi"/>
          <w:sz w:val="20"/>
          <w:szCs w:val="20"/>
        </w:rPr>
        <w:t xml:space="preserve">RUC </w:t>
      </w:r>
      <w:r w:rsidRPr="00404DDD">
        <w:rPr>
          <w:rFonts w:asciiTheme="majorHAnsi" w:hAnsiTheme="majorHAnsi" w:cstheme="majorHAnsi"/>
          <w:w w:val="81"/>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rPr>
        <w:t xml:space="preserve">,    debidamente </w:t>
      </w:r>
      <w:r w:rsidRPr="00404DDD">
        <w:rPr>
          <w:rFonts w:asciiTheme="majorHAnsi" w:hAnsiTheme="majorHAnsi" w:cstheme="majorHAnsi"/>
          <w:spacing w:val="41"/>
          <w:sz w:val="20"/>
          <w:szCs w:val="20"/>
        </w:rPr>
        <w:t xml:space="preserve"> </w:t>
      </w:r>
      <w:r w:rsidRPr="00404DDD">
        <w:rPr>
          <w:rFonts w:asciiTheme="majorHAnsi" w:hAnsiTheme="majorHAnsi" w:cstheme="majorHAnsi"/>
          <w:sz w:val="20"/>
          <w:szCs w:val="20"/>
        </w:rPr>
        <w:t xml:space="preserve">representado  </w:t>
      </w:r>
      <w:r w:rsidRPr="00404DDD">
        <w:rPr>
          <w:rFonts w:asciiTheme="majorHAnsi" w:hAnsiTheme="majorHAnsi" w:cstheme="majorHAnsi"/>
          <w:spacing w:val="19"/>
          <w:sz w:val="20"/>
          <w:szCs w:val="20"/>
        </w:rPr>
        <w:t xml:space="preserve"> </w:t>
      </w:r>
      <w:r w:rsidRPr="00404DDD">
        <w:rPr>
          <w:rFonts w:asciiTheme="majorHAnsi" w:hAnsiTheme="majorHAnsi" w:cstheme="majorHAnsi"/>
          <w:sz w:val="20"/>
          <w:szCs w:val="20"/>
        </w:rPr>
        <w:t>por</w:t>
      </w:r>
      <w:r w:rsidRPr="00404DDD">
        <w:rPr>
          <w:rFonts w:asciiTheme="majorHAnsi" w:hAnsiTheme="majorHAnsi" w:cstheme="majorHAnsi"/>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u w:val="single"/>
        </w:rPr>
        <w:tab/>
      </w:r>
      <w:r w:rsidRPr="00404DDD">
        <w:rPr>
          <w:rFonts w:asciiTheme="majorHAnsi" w:hAnsiTheme="majorHAnsi" w:cstheme="majorHAnsi"/>
          <w:sz w:val="20"/>
          <w:szCs w:val="20"/>
        </w:rPr>
        <w:t>(</w:t>
      </w:r>
      <w:r w:rsidRPr="00404DDD">
        <w:rPr>
          <w:rFonts w:asciiTheme="majorHAnsi" w:hAnsiTheme="majorHAnsi" w:cstheme="majorHAnsi"/>
          <w:i/>
          <w:sz w:val="20"/>
          <w:szCs w:val="20"/>
        </w:rPr>
        <w:t>nombre del representante</w:t>
      </w:r>
      <w:r w:rsidRPr="00404DDD">
        <w:rPr>
          <w:rFonts w:asciiTheme="majorHAnsi" w:hAnsiTheme="majorHAnsi" w:cstheme="majorHAnsi"/>
          <w:i/>
          <w:spacing w:val="-14"/>
          <w:sz w:val="20"/>
          <w:szCs w:val="20"/>
        </w:rPr>
        <w:t xml:space="preserve"> </w:t>
      </w:r>
      <w:r w:rsidRPr="00404DDD">
        <w:rPr>
          <w:rFonts w:asciiTheme="majorHAnsi" w:hAnsiTheme="majorHAnsi" w:cstheme="majorHAnsi"/>
          <w:i/>
          <w:sz w:val="20"/>
          <w:szCs w:val="20"/>
        </w:rPr>
        <w:t>legal</w:t>
      </w:r>
      <w:r w:rsidRPr="00404DDD">
        <w:rPr>
          <w:rFonts w:asciiTheme="majorHAnsi" w:hAnsiTheme="majorHAnsi" w:cstheme="majorHAnsi"/>
          <w:sz w:val="20"/>
          <w:szCs w:val="20"/>
        </w:rPr>
        <w:t>)</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según</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poder</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que</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obra</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inscrito</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en</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la</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partida</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electrónica</w:t>
      </w:r>
      <w:r w:rsidRPr="00404DDD">
        <w:rPr>
          <w:rFonts w:asciiTheme="majorHAnsi" w:hAnsiTheme="majorHAnsi" w:cstheme="majorHAnsi"/>
          <w:spacing w:val="-15"/>
          <w:sz w:val="20"/>
          <w:szCs w:val="20"/>
        </w:rPr>
        <w:t xml:space="preserve"> </w:t>
      </w:r>
      <w:r w:rsidRPr="00404DDD">
        <w:rPr>
          <w:rFonts w:asciiTheme="majorHAnsi" w:hAnsiTheme="majorHAnsi" w:cstheme="majorHAnsi"/>
          <w:sz w:val="20"/>
          <w:szCs w:val="20"/>
        </w:rPr>
        <w:t>N°</w:t>
      </w:r>
      <w:r w:rsidRPr="00404DDD">
        <w:rPr>
          <w:rFonts w:asciiTheme="majorHAnsi" w:hAnsiTheme="majorHAnsi" w:cstheme="majorHAnsi"/>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u w:val="single"/>
        </w:rPr>
        <w:tab/>
      </w:r>
      <w:r w:rsidRPr="00404DDD">
        <w:rPr>
          <w:rFonts w:asciiTheme="majorHAnsi" w:hAnsiTheme="majorHAnsi" w:cstheme="majorHAnsi"/>
          <w:sz w:val="20"/>
          <w:szCs w:val="20"/>
        </w:rPr>
        <w:t>de la</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oficina Registral</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u w:val="single"/>
        </w:rPr>
        <w:tab/>
      </w:r>
      <w:r w:rsidRPr="00404DDD">
        <w:rPr>
          <w:rFonts w:asciiTheme="majorHAnsi" w:hAnsiTheme="majorHAnsi" w:cstheme="majorHAnsi"/>
          <w:sz w:val="20"/>
          <w:szCs w:val="20"/>
        </w:rPr>
        <w:t>(</w:t>
      </w:r>
      <w:r w:rsidRPr="00404DDD">
        <w:rPr>
          <w:rFonts w:asciiTheme="majorHAnsi" w:hAnsiTheme="majorHAnsi" w:cstheme="majorHAnsi"/>
          <w:i/>
          <w:sz w:val="20"/>
          <w:szCs w:val="20"/>
        </w:rPr>
        <w:t>señalar  ciudad</w:t>
      </w:r>
      <w:r w:rsidRPr="00404DDD">
        <w:rPr>
          <w:rFonts w:asciiTheme="majorHAnsi" w:hAnsiTheme="majorHAnsi" w:cstheme="majorHAnsi"/>
          <w:sz w:val="20"/>
          <w:szCs w:val="20"/>
        </w:rPr>
        <w:t>),   identificado</w:t>
      </w:r>
      <w:r w:rsidRPr="00404DDD">
        <w:rPr>
          <w:rFonts w:asciiTheme="majorHAnsi" w:hAnsiTheme="majorHAnsi" w:cstheme="majorHAnsi"/>
          <w:spacing w:val="-16"/>
          <w:sz w:val="20"/>
          <w:szCs w:val="20"/>
        </w:rPr>
        <w:t xml:space="preserve"> </w:t>
      </w:r>
      <w:r w:rsidRPr="00404DDD">
        <w:rPr>
          <w:rFonts w:asciiTheme="majorHAnsi" w:hAnsiTheme="majorHAnsi" w:cstheme="majorHAnsi"/>
          <w:sz w:val="20"/>
          <w:szCs w:val="20"/>
        </w:rPr>
        <w:t>con</w:t>
      </w:r>
      <w:r w:rsidRPr="00404DDD">
        <w:rPr>
          <w:rFonts w:asciiTheme="majorHAnsi" w:hAnsiTheme="majorHAnsi" w:cstheme="majorHAnsi"/>
          <w:spacing w:val="24"/>
          <w:sz w:val="20"/>
          <w:szCs w:val="20"/>
        </w:rPr>
        <w:t xml:space="preserve"> </w:t>
      </w:r>
      <w:r w:rsidRPr="00404DDD">
        <w:rPr>
          <w:rFonts w:asciiTheme="majorHAnsi" w:hAnsiTheme="majorHAnsi" w:cstheme="majorHAnsi"/>
          <w:sz w:val="20"/>
          <w:szCs w:val="20"/>
        </w:rPr>
        <w:t>DNI</w:t>
      </w:r>
      <w:r w:rsidRPr="00404DDD">
        <w:rPr>
          <w:rFonts w:asciiTheme="majorHAnsi" w:hAnsiTheme="majorHAnsi" w:cstheme="majorHAnsi"/>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rPr>
        <w:t>, con  domicilio  legal</w:t>
      </w:r>
      <w:r w:rsidRPr="00404DDD">
        <w:rPr>
          <w:rFonts w:asciiTheme="majorHAnsi" w:hAnsiTheme="majorHAnsi" w:cstheme="majorHAnsi"/>
          <w:spacing w:val="22"/>
          <w:sz w:val="20"/>
          <w:szCs w:val="20"/>
        </w:rPr>
        <w:t xml:space="preserve"> </w:t>
      </w:r>
      <w:r w:rsidRPr="00404DDD">
        <w:rPr>
          <w:rFonts w:asciiTheme="majorHAnsi" w:hAnsiTheme="majorHAnsi" w:cstheme="majorHAnsi"/>
          <w:sz w:val="20"/>
          <w:szCs w:val="20"/>
        </w:rPr>
        <w:t>en</w:t>
      </w:r>
      <w:r w:rsidRPr="00404DDD">
        <w:rPr>
          <w:rFonts w:asciiTheme="majorHAnsi" w:hAnsiTheme="majorHAnsi" w:cstheme="majorHAnsi"/>
          <w:w w:val="81"/>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w w:val="95"/>
          <w:sz w:val="20"/>
          <w:szCs w:val="20"/>
        </w:rPr>
        <w:t>(</w:t>
      </w:r>
      <w:r w:rsidRPr="00404DDD">
        <w:rPr>
          <w:rFonts w:asciiTheme="majorHAnsi" w:hAnsiTheme="majorHAnsi" w:cstheme="majorHAnsi"/>
          <w:i/>
          <w:w w:val="95"/>
          <w:sz w:val="20"/>
          <w:szCs w:val="20"/>
        </w:rPr>
        <w:t>dirección</w:t>
      </w:r>
      <w:r w:rsidRPr="00404DDD">
        <w:rPr>
          <w:rFonts w:asciiTheme="majorHAnsi" w:hAnsiTheme="majorHAnsi" w:cstheme="majorHAnsi"/>
          <w:w w:val="95"/>
          <w:sz w:val="20"/>
          <w:szCs w:val="20"/>
        </w:rPr>
        <w:t>);</w:t>
      </w:r>
      <w:r w:rsidRPr="00404DDD">
        <w:rPr>
          <w:rFonts w:asciiTheme="majorHAnsi" w:hAnsiTheme="majorHAnsi" w:cstheme="majorHAnsi"/>
          <w:w w:val="95"/>
          <w:sz w:val="20"/>
          <w:szCs w:val="20"/>
          <w:u w:val="single"/>
        </w:rPr>
        <w:t xml:space="preserve"> </w:t>
      </w:r>
      <w:r w:rsidRPr="00404DDD">
        <w:rPr>
          <w:rFonts w:asciiTheme="majorHAnsi" w:hAnsiTheme="majorHAnsi" w:cstheme="majorHAnsi"/>
          <w:w w:val="95"/>
          <w:sz w:val="20"/>
          <w:szCs w:val="20"/>
          <w:u w:val="single"/>
        </w:rPr>
        <w:tab/>
      </w:r>
      <w:r w:rsidRPr="00404DDD">
        <w:rPr>
          <w:rFonts w:asciiTheme="majorHAnsi" w:hAnsiTheme="majorHAnsi" w:cstheme="majorHAnsi"/>
          <w:sz w:val="20"/>
          <w:szCs w:val="20"/>
        </w:rPr>
        <w:t>(</w:t>
      </w:r>
      <w:r w:rsidRPr="00404DDD">
        <w:rPr>
          <w:rFonts w:asciiTheme="majorHAnsi" w:hAnsiTheme="majorHAnsi" w:cstheme="majorHAnsi"/>
          <w:i/>
          <w:sz w:val="20"/>
          <w:szCs w:val="20"/>
        </w:rPr>
        <w:t>nombre    de    la    entidad</w:t>
      </w:r>
      <w:r w:rsidRPr="00404DDD">
        <w:rPr>
          <w:rFonts w:asciiTheme="majorHAnsi" w:hAnsiTheme="majorHAnsi" w:cstheme="majorHAnsi"/>
          <w:sz w:val="20"/>
          <w:szCs w:val="20"/>
        </w:rPr>
        <w:t xml:space="preserve">),   </w:t>
      </w:r>
      <w:r w:rsidRPr="00404DDD">
        <w:rPr>
          <w:rFonts w:asciiTheme="majorHAnsi" w:hAnsiTheme="majorHAnsi" w:cstheme="majorHAnsi"/>
          <w:spacing w:val="7"/>
          <w:sz w:val="20"/>
          <w:szCs w:val="20"/>
        </w:rPr>
        <w:t xml:space="preserve"> </w:t>
      </w:r>
      <w:r w:rsidRPr="00404DDD">
        <w:rPr>
          <w:rFonts w:asciiTheme="majorHAnsi" w:hAnsiTheme="majorHAnsi" w:cstheme="majorHAnsi"/>
          <w:sz w:val="20"/>
          <w:szCs w:val="20"/>
        </w:rPr>
        <w:t>RUC</w:t>
      </w:r>
      <w:r w:rsidRPr="00404DDD">
        <w:rPr>
          <w:rFonts w:asciiTheme="majorHAnsi" w:hAnsiTheme="majorHAnsi" w:cstheme="majorHAnsi"/>
          <w:w w:val="81"/>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w w:val="95"/>
          <w:sz w:val="20"/>
          <w:szCs w:val="20"/>
        </w:rPr>
        <w:t>, debidamente</w:t>
      </w:r>
      <w:r w:rsidRPr="00404DDD">
        <w:rPr>
          <w:rFonts w:asciiTheme="majorHAnsi" w:hAnsiTheme="majorHAnsi" w:cstheme="majorHAnsi"/>
          <w:spacing w:val="-33"/>
          <w:w w:val="95"/>
          <w:sz w:val="20"/>
          <w:szCs w:val="20"/>
        </w:rPr>
        <w:t xml:space="preserve"> </w:t>
      </w:r>
      <w:r w:rsidRPr="00404DDD">
        <w:rPr>
          <w:rFonts w:asciiTheme="majorHAnsi" w:hAnsiTheme="majorHAnsi" w:cstheme="majorHAnsi"/>
          <w:w w:val="95"/>
          <w:sz w:val="20"/>
          <w:szCs w:val="20"/>
        </w:rPr>
        <w:t>representado</w:t>
      </w:r>
      <w:r w:rsidRPr="00404DDD">
        <w:rPr>
          <w:rFonts w:asciiTheme="majorHAnsi" w:hAnsiTheme="majorHAnsi" w:cstheme="majorHAnsi"/>
          <w:spacing w:val="-16"/>
          <w:w w:val="95"/>
          <w:sz w:val="20"/>
          <w:szCs w:val="20"/>
        </w:rPr>
        <w:t xml:space="preserve"> </w:t>
      </w:r>
      <w:r w:rsidRPr="00404DDD">
        <w:rPr>
          <w:rFonts w:asciiTheme="majorHAnsi" w:hAnsiTheme="majorHAnsi" w:cstheme="majorHAnsi"/>
          <w:w w:val="95"/>
          <w:sz w:val="20"/>
          <w:szCs w:val="20"/>
        </w:rPr>
        <w:t>por</w:t>
      </w:r>
      <w:r w:rsidRPr="00404DDD">
        <w:rPr>
          <w:rFonts w:asciiTheme="majorHAnsi" w:hAnsiTheme="majorHAnsi" w:cstheme="majorHAnsi"/>
          <w:w w:val="95"/>
          <w:sz w:val="20"/>
          <w:szCs w:val="20"/>
          <w:u w:val="single"/>
        </w:rPr>
        <w:t xml:space="preserve"> </w:t>
      </w:r>
      <w:r w:rsidRPr="00404DDD">
        <w:rPr>
          <w:rFonts w:asciiTheme="majorHAnsi" w:hAnsiTheme="majorHAnsi" w:cstheme="majorHAnsi"/>
          <w:w w:val="95"/>
          <w:sz w:val="20"/>
          <w:szCs w:val="20"/>
          <w:u w:val="single"/>
        </w:rPr>
        <w:tab/>
      </w:r>
      <w:r w:rsidRPr="00404DDD">
        <w:rPr>
          <w:rFonts w:asciiTheme="majorHAnsi" w:hAnsiTheme="majorHAnsi" w:cstheme="majorHAnsi"/>
          <w:w w:val="95"/>
          <w:sz w:val="20"/>
          <w:szCs w:val="20"/>
        </w:rPr>
        <w:t>(</w:t>
      </w:r>
      <w:r w:rsidRPr="00404DDD">
        <w:rPr>
          <w:rFonts w:asciiTheme="majorHAnsi" w:hAnsiTheme="majorHAnsi" w:cstheme="majorHAnsi"/>
          <w:i/>
          <w:w w:val="95"/>
          <w:sz w:val="20"/>
          <w:szCs w:val="20"/>
        </w:rPr>
        <w:t>nombre</w:t>
      </w:r>
      <w:r w:rsidRPr="00404DDD">
        <w:rPr>
          <w:rFonts w:asciiTheme="majorHAnsi" w:hAnsiTheme="majorHAnsi" w:cstheme="majorHAnsi"/>
          <w:i/>
          <w:spacing w:val="-35"/>
          <w:w w:val="95"/>
          <w:sz w:val="20"/>
          <w:szCs w:val="20"/>
        </w:rPr>
        <w:t xml:space="preserve"> </w:t>
      </w:r>
      <w:r w:rsidRPr="00404DDD">
        <w:rPr>
          <w:rFonts w:asciiTheme="majorHAnsi" w:hAnsiTheme="majorHAnsi" w:cstheme="majorHAnsi"/>
          <w:i/>
          <w:w w:val="95"/>
          <w:sz w:val="20"/>
          <w:szCs w:val="20"/>
        </w:rPr>
        <w:t>del</w:t>
      </w:r>
      <w:r w:rsidRPr="00404DDD">
        <w:rPr>
          <w:rFonts w:asciiTheme="majorHAnsi" w:hAnsiTheme="majorHAnsi" w:cstheme="majorHAnsi"/>
          <w:i/>
          <w:spacing w:val="-34"/>
          <w:w w:val="95"/>
          <w:sz w:val="20"/>
          <w:szCs w:val="20"/>
        </w:rPr>
        <w:t xml:space="preserve"> </w:t>
      </w:r>
      <w:r w:rsidRPr="00404DDD">
        <w:rPr>
          <w:rFonts w:asciiTheme="majorHAnsi" w:hAnsiTheme="majorHAnsi" w:cstheme="majorHAnsi"/>
          <w:i/>
          <w:w w:val="95"/>
          <w:sz w:val="20"/>
          <w:szCs w:val="20"/>
        </w:rPr>
        <w:t>representante</w:t>
      </w:r>
      <w:r w:rsidRPr="00404DDD">
        <w:rPr>
          <w:rFonts w:asciiTheme="majorHAnsi" w:hAnsiTheme="majorHAnsi" w:cstheme="majorHAnsi"/>
          <w:i/>
          <w:spacing w:val="-34"/>
          <w:w w:val="95"/>
          <w:sz w:val="20"/>
          <w:szCs w:val="20"/>
        </w:rPr>
        <w:t xml:space="preserve"> </w:t>
      </w:r>
      <w:r w:rsidRPr="00404DDD">
        <w:rPr>
          <w:rFonts w:asciiTheme="majorHAnsi" w:hAnsiTheme="majorHAnsi" w:cstheme="majorHAnsi"/>
          <w:i/>
          <w:w w:val="95"/>
          <w:sz w:val="20"/>
          <w:szCs w:val="20"/>
        </w:rPr>
        <w:t>legal),</w:t>
      </w:r>
      <w:r w:rsidRPr="00404DDD">
        <w:rPr>
          <w:rFonts w:asciiTheme="majorHAnsi" w:hAnsiTheme="majorHAnsi" w:cstheme="majorHAnsi"/>
          <w:sz w:val="20"/>
          <w:szCs w:val="20"/>
        </w:rPr>
        <w:t xml:space="preserve"> según</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poder</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que</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obra</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inscrito</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en</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la</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partida</w:t>
      </w:r>
      <w:r w:rsidRPr="00404DDD">
        <w:rPr>
          <w:rFonts w:asciiTheme="majorHAnsi" w:hAnsiTheme="majorHAnsi" w:cstheme="majorHAnsi"/>
          <w:spacing w:val="-12"/>
          <w:sz w:val="20"/>
          <w:szCs w:val="20"/>
        </w:rPr>
        <w:t xml:space="preserve"> </w:t>
      </w:r>
      <w:r w:rsidRPr="00404DDD">
        <w:rPr>
          <w:rFonts w:asciiTheme="majorHAnsi" w:hAnsiTheme="majorHAnsi" w:cstheme="majorHAnsi"/>
          <w:sz w:val="20"/>
          <w:szCs w:val="20"/>
        </w:rPr>
        <w:t>electrónica</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N°</w:t>
      </w:r>
      <w:r w:rsidRPr="00404DDD">
        <w:rPr>
          <w:rFonts w:asciiTheme="majorHAnsi" w:hAnsiTheme="majorHAnsi" w:cstheme="majorHAnsi"/>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rPr>
        <w:t>de</w:t>
      </w:r>
      <w:r w:rsidRPr="00404DDD">
        <w:rPr>
          <w:rFonts w:asciiTheme="majorHAnsi" w:hAnsiTheme="majorHAnsi" w:cstheme="majorHAnsi"/>
          <w:spacing w:val="-25"/>
          <w:sz w:val="20"/>
          <w:szCs w:val="20"/>
        </w:rPr>
        <w:t xml:space="preserve"> </w:t>
      </w:r>
      <w:r w:rsidRPr="00404DDD">
        <w:rPr>
          <w:rFonts w:asciiTheme="majorHAnsi" w:hAnsiTheme="majorHAnsi" w:cstheme="majorHAnsi"/>
          <w:sz w:val="20"/>
          <w:szCs w:val="20"/>
        </w:rPr>
        <w:t>la</w:t>
      </w:r>
      <w:r w:rsidRPr="00404DDD">
        <w:rPr>
          <w:rFonts w:asciiTheme="majorHAnsi" w:hAnsiTheme="majorHAnsi" w:cstheme="majorHAnsi"/>
          <w:spacing w:val="-28"/>
          <w:sz w:val="20"/>
          <w:szCs w:val="20"/>
        </w:rPr>
        <w:t xml:space="preserve"> </w:t>
      </w:r>
      <w:r w:rsidRPr="00404DDD">
        <w:rPr>
          <w:rFonts w:asciiTheme="majorHAnsi" w:hAnsiTheme="majorHAnsi" w:cstheme="majorHAnsi"/>
          <w:sz w:val="20"/>
          <w:szCs w:val="20"/>
        </w:rPr>
        <w:t>oficina</w:t>
      </w:r>
      <w:r w:rsidRPr="00404DDD">
        <w:rPr>
          <w:rFonts w:asciiTheme="majorHAnsi" w:hAnsiTheme="majorHAnsi" w:cstheme="majorHAnsi"/>
          <w:spacing w:val="-27"/>
          <w:sz w:val="20"/>
          <w:szCs w:val="20"/>
        </w:rPr>
        <w:t xml:space="preserve"> </w:t>
      </w:r>
      <w:r w:rsidRPr="00404DDD">
        <w:rPr>
          <w:rFonts w:asciiTheme="majorHAnsi" w:hAnsiTheme="majorHAnsi" w:cstheme="majorHAnsi"/>
          <w:sz w:val="20"/>
          <w:szCs w:val="20"/>
        </w:rPr>
        <w:t>Registral</w:t>
      </w:r>
      <w:r w:rsidRPr="00404DDD">
        <w:rPr>
          <w:rFonts w:asciiTheme="majorHAnsi" w:hAnsiTheme="majorHAnsi" w:cstheme="majorHAnsi"/>
          <w:spacing w:val="-26"/>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20"/>
          <w:sz w:val="20"/>
          <w:szCs w:val="20"/>
        </w:rPr>
        <w:t xml:space="preserve"> </w:t>
      </w:r>
      <w:r w:rsidRPr="00404DDD">
        <w:rPr>
          <w:rFonts w:asciiTheme="majorHAnsi" w:hAnsiTheme="majorHAnsi" w:cstheme="majorHAnsi"/>
          <w:w w:val="81"/>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rPr>
        <w:t>(</w:t>
      </w:r>
      <w:r w:rsidRPr="00404DDD">
        <w:rPr>
          <w:rFonts w:asciiTheme="majorHAnsi" w:hAnsiTheme="majorHAnsi" w:cstheme="majorHAnsi"/>
          <w:i/>
          <w:sz w:val="20"/>
          <w:szCs w:val="20"/>
        </w:rPr>
        <w:t>señalar</w:t>
      </w:r>
      <w:r w:rsidRPr="00404DDD">
        <w:rPr>
          <w:rFonts w:asciiTheme="majorHAnsi" w:hAnsiTheme="majorHAnsi" w:cstheme="majorHAnsi"/>
          <w:i/>
          <w:sz w:val="20"/>
          <w:szCs w:val="20"/>
        </w:rPr>
        <w:tab/>
        <w:t>cuidad</w:t>
      </w:r>
      <w:r w:rsidRPr="00404DDD">
        <w:rPr>
          <w:rFonts w:asciiTheme="majorHAnsi" w:hAnsiTheme="majorHAnsi" w:cstheme="majorHAnsi"/>
          <w:sz w:val="20"/>
          <w:szCs w:val="20"/>
        </w:rPr>
        <w:t xml:space="preserve"> </w:t>
      </w:r>
      <w:r w:rsidRPr="00404DDD">
        <w:rPr>
          <w:rFonts w:asciiTheme="majorHAnsi" w:hAnsiTheme="majorHAnsi" w:cstheme="majorHAnsi"/>
          <w:sz w:val="20"/>
          <w:szCs w:val="20"/>
        </w:rPr>
        <w:tab/>
        <w:t>identificado</w:t>
      </w:r>
      <w:r w:rsidRPr="00404DDD">
        <w:rPr>
          <w:rFonts w:asciiTheme="majorHAnsi" w:hAnsiTheme="majorHAnsi" w:cstheme="majorHAnsi"/>
          <w:sz w:val="20"/>
          <w:szCs w:val="20"/>
        </w:rPr>
        <w:tab/>
        <w:t>con</w:t>
      </w:r>
      <w:r w:rsidRPr="00404DDD">
        <w:rPr>
          <w:rFonts w:asciiTheme="majorHAnsi" w:hAnsiTheme="majorHAnsi" w:cstheme="majorHAnsi"/>
          <w:sz w:val="20"/>
          <w:szCs w:val="20"/>
        </w:rPr>
        <w:tab/>
        <w:t>DNI</w:t>
      </w:r>
      <w:r w:rsidRPr="00404DDD">
        <w:rPr>
          <w:rFonts w:asciiTheme="majorHAnsi" w:hAnsiTheme="majorHAnsi" w:cstheme="majorHAnsi"/>
          <w:sz w:val="20"/>
          <w:szCs w:val="20"/>
        </w:rPr>
        <w:tab/>
      </w:r>
      <w:r w:rsidRPr="00404DDD">
        <w:rPr>
          <w:rFonts w:asciiTheme="majorHAnsi" w:hAnsiTheme="majorHAnsi" w:cstheme="majorHAnsi"/>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rPr>
        <w:t>,</w:t>
      </w:r>
      <w:r w:rsidRPr="00404DDD">
        <w:rPr>
          <w:rFonts w:asciiTheme="majorHAnsi" w:hAnsiTheme="majorHAnsi" w:cstheme="majorHAnsi"/>
          <w:sz w:val="20"/>
          <w:szCs w:val="20"/>
        </w:rPr>
        <w:tab/>
        <w:t>con</w:t>
      </w:r>
      <w:r w:rsidRPr="00404DDD">
        <w:rPr>
          <w:rFonts w:asciiTheme="majorHAnsi" w:hAnsiTheme="majorHAnsi" w:cstheme="majorHAnsi"/>
          <w:sz w:val="20"/>
          <w:szCs w:val="20"/>
        </w:rPr>
        <w:tab/>
        <w:t>domicilio</w:t>
      </w:r>
      <w:r w:rsidRPr="00404DDD">
        <w:rPr>
          <w:rFonts w:asciiTheme="majorHAnsi" w:hAnsiTheme="majorHAnsi" w:cstheme="majorHAnsi"/>
          <w:sz w:val="20"/>
          <w:szCs w:val="20"/>
        </w:rPr>
        <w:tab/>
        <w:t>legal</w:t>
      </w:r>
      <w:r w:rsidRPr="00404DDD">
        <w:rPr>
          <w:rFonts w:asciiTheme="majorHAnsi" w:hAnsiTheme="majorHAnsi" w:cstheme="majorHAnsi"/>
          <w:sz w:val="20"/>
          <w:szCs w:val="20"/>
        </w:rPr>
        <w:tab/>
        <w:t>en</w:t>
      </w:r>
      <w:r w:rsidRPr="00404DDD">
        <w:rPr>
          <w:rFonts w:asciiTheme="majorHAnsi" w:hAnsiTheme="majorHAnsi" w:cstheme="majorHAnsi"/>
          <w:w w:val="81"/>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rPr>
        <w:t>(</w:t>
      </w:r>
      <w:r w:rsidRPr="00404DDD">
        <w:rPr>
          <w:rFonts w:asciiTheme="majorHAnsi" w:hAnsiTheme="majorHAnsi" w:cstheme="majorHAnsi"/>
          <w:i/>
          <w:sz w:val="20"/>
          <w:szCs w:val="20"/>
        </w:rPr>
        <w:t>señalar</w:t>
      </w:r>
      <w:r w:rsidRPr="00404DDD">
        <w:rPr>
          <w:rFonts w:asciiTheme="majorHAnsi" w:hAnsiTheme="majorHAnsi" w:cstheme="majorHAnsi"/>
          <w:i/>
          <w:spacing w:val="-27"/>
          <w:sz w:val="20"/>
          <w:szCs w:val="20"/>
        </w:rPr>
        <w:t xml:space="preserve"> </w:t>
      </w:r>
      <w:r w:rsidRPr="00404DDD">
        <w:rPr>
          <w:rFonts w:asciiTheme="majorHAnsi" w:hAnsiTheme="majorHAnsi" w:cstheme="majorHAnsi"/>
          <w:i/>
          <w:sz w:val="20"/>
          <w:szCs w:val="20"/>
        </w:rPr>
        <w:t>domicilio</w:t>
      </w:r>
      <w:r w:rsidRPr="00404DDD">
        <w:rPr>
          <w:rFonts w:asciiTheme="majorHAnsi" w:hAnsiTheme="majorHAnsi" w:cstheme="majorHAnsi"/>
          <w:sz w:val="20"/>
          <w:szCs w:val="20"/>
        </w:rPr>
        <w:t>);</w:t>
      </w:r>
      <w:r w:rsidRPr="00404DDD">
        <w:rPr>
          <w:rFonts w:asciiTheme="majorHAnsi" w:hAnsiTheme="majorHAnsi" w:cstheme="majorHAnsi"/>
          <w:spacing w:val="-24"/>
          <w:sz w:val="20"/>
          <w:szCs w:val="20"/>
        </w:rPr>
        <w:t xml:space="preserve"> </w:t>
      </w:r>
      <w:r w:rsidRPr="00404DDD">
        <w:rPr>
          <w:rFonts w:asciiTheme="majorHAnsi" w:hAnsiTheme="majorHAnsi" w:cstheme="majorHAnsi"/>
          <w:sz w:val="20"/>
          <w:szCs w:val="20"/>
        </w:rPr>
        <w:t>y…..(</w:t>
      </w:r>
      <w:r w:rsidRPr="00404DDD">
        <w:rPr>
          <w:rFonts w:asciiTheme="majorHAnsi" w:hAnsiTheme="majorHAnsi" w:cstheme="majorHAnsi"/>
          <w:i/>
          <w:sz w:val="20"/>
          <w:szCs w:val="20"/>
        </w:rPr>
        <w:t>Agregar</w:t>
      </w:r>
      <w:r w:rsidRPr="00404DDD">
        <w:rPr>
          <w:rFonts w:asciiTheme="majorHAnsi" w:hAnsiTheme="majorHAnsi" w:cstheme="majorHAnsi"/>
          <w:i/>
          <w:spacing w:val="-25"/>
          <w:sz w:val="20"/>
          <w:szCs w:val="20"/>
        </w:rPr>
        <w:t xml:space="preserve"> </w:t>
      </w:r>
      <w:r w:rsidRPr="00404DDD">
        <w:rPr>
          <w:rFonts w:asciiTheme="majorHAnsi" w:hAnsiTheme="majorHAnsi" w:cstheme="majorHAnsi"/>
          <w:i/>
          <w:sz w:val="20"/>
          <w:szCs w:val="20"/>
        </w:rPr>
        <w:t>entidades</w:t>
      </w:r>
      <w:r w:rsidRPr="00404DDD">
        <w:rPr>
          <w:rFonts w:asciiTheme="majorHAnsi" w:hAnsiTheme="majorHAnsi" w:cstheme="majorHAnsi"/>
          <w:i/>
          <w:spacing w:val="-25"/>
          <w:sz w:val="20"/>
          <w:szCs w:val="20"/>
        </w:rPr>
        <w:t xml:space="preserve"> </w:t>
      </w:r>
      <w:r w:rsidRPr="00404DDD">
        <w:rPr>
          <w:rFonts w:asciiTheme="majorHAnsi" w:hAnsiTheme="majorHAnsi" w:cstheme="majorHAnsi"/>
          <w:i/>
          <w:sz w:val="20"/>
          <w:szCs w:val="20"/>
        </w:rPr>
        <w:t>si</w:t>
      </w:r>
      <w:r w:rsidRPr="00404DDD">
        <w:rPr>
          <w:rFonts w:asciiTheme="majorHAnsi" w:hAnsiTheme="majorHAnsi" w:cstheme="majorHAnsi"/>
          <w:i/>
          <w:spacing w:val="-26"/>
          <w:sz w:val="20"/>
          <w:szCs w:val="20"/>
        </w:rPr>
        <w:t xml:space="preserve"> </w:t>
      </w:r>
      <w:r w:rsidRPr="00404DDD">
        <w:rPr>
          <w:rFonts w:asciiTheme="majorHAnsi" w:hAnsiTheme="majorHAnsi" w:cstheme="majorHAnsi"/>
          <w:i/>
          <w:sz w:val="20"/>
          <w:szCs w:val="20"/>
        </w:rPr>
        <w:t>corresponde</w:t>
      </w:r>
      <w:r w:rsidRPr="00404DDD">
        <w:rPr>
          <w:rFonts w:asciiTheme="majorHAnsi" w:hAnsiTheme="majorHAnsi" w:cstheme="majorHAnsi"/>
          <w:sz w:val="20"/>
          <w:szCs w:val="20"/>
        </w:rPr>
        <w:t>)</w:t>
      </w:r>
    </w:p>
    <w:p w14:paraId="43B742EB" w14:textId="3A6BFFAD" w:rsidR="00404DDD" w:rsidRPr="00404DDD" w:rsidRDefault="00404DDD" w:rsidP="00404DDD">
      <w:pPr>
        <w:tabs>
          <w:tab w:val="left" w:pos="458"/>
        </w:tabs>
        <w:ind w:right="-1"/>
        <w:jc w:val="both"/>
        <w:rPr>
          <w:rFonts w:asciiTheme="majorHAnsi" w:hAnsiTheme="majorHAnsi" w:cstheme="majorHAnsi"/>
          <w:sz w:val="20"/>
          <w:szCs w:val="20"/>
        </w:rPr>
      </w:pPr>
      <w:r w:rsidRPr="00404DDD">
        <w:rPr>
          <w:rFonts w:asciiTheme="majorHAnsi" w:hAnsiTheme="majorHAnsi" w:cstheme="majorHAnsi"/>
          <w:sz w:val="20"/>
          <w:szCs w:val="20"/>
        </w:rPr>
        <w:t>Las partes convienen en lo siguiente:</w:t>
      </w:r>
    </w:p>
    <w:p w14:paraId="55B2CE6C" w14:textId="47A5EA03" w:rsidR="00404DDD" w:rsidRPr="00404DDD" w:rsidRDefault="00404DDD" w:rsidP="00404DDD">
      <w:pPr>
        <w:pStyle w:val="Ttulo6"/>
        <w:tabs>
          <w:tab w:val="left" w:pos="458"/>
        </w:tabs>
        <w:spacing w:after="240"/>
        <w:ind w:right="-1"/>
        <w:jc w:val="both"/>
        <w:rPr>
          <w:rFonts w:cstheme="majorHAnsi"/>
          <w:b/>
          <w:bCs/>
          <w:w w:val="90"/>
          <w:sz w:val="20"/>
          <w:szCs w:val="20"/>
        </w:rPr>
      </w:pPr>
      <w:r w:rsidRPr="00404DDD">
        <w:rPr>
          <w:rFonts w:cstheme="majorHAnsi"/>
          <w:b/>
          <w:bCs/>
          <w:w w:val="90"/>
          <w:sz w:val="20"/>
          <w:szCs w:val="20"/>
        </w:rPr>
        <w:t>CLÁUSULA PRIMERA: OBJETO DEL CONVENIO</w:t>
      </w:r>
    </w:p>
    <w:p w14:paraId="00FA3B82" w14:textId="74E02C92" w:rsidR="00404DDD" w:rsidRPr="00404DDD" w:rsidRDefault="00404DDD" w:rsidP="00404DDD">
      <w:pPr>
        <w:jc w:val="both"/>
        <w:rPr>
          <w:rFonts w:asciiTheme="majorHAnsi" w:hAnsiTheme="majorHAnsi" w:cstheme="majorHAnsi"/>
        </w:rPr>
      </w:pPr>
      <w:r w:rsidRPr="00404DDD">
        <w:rPr>
          <w:rFonts w:asciiTheme="majorHAnsi" w:hAnsiTheme="majorHAnsi" w:cstheme="majorHAnsi"/>
        </w:rPr>
        <w:t xml:space="preserve">Establecer los términos, condiciones y compromisos de las partes para la ejecución de las actividades del proyecto: “ </w:t>
      </w:r>
      <w:r w:rsidRPr="00404DDD">
        <w:rPr>
          <w:rFonts w:asciiTheme="majorHAnsi" w:hAnsiTheme="majorHAnsi" w:cstheme="majorHAnsi"/>
        </w:rPr>
        <w:tab/>
        <w:t xml:space="preserve">” (nombre del proyecto) en adelante PROYECTO presentado al Concurso de Proyectos </w:t>
      </w:r>
      <w:r w:rsidRPr="00404DDD">
        <w:rPr>
          <w:rFonts w:asciiTheme="majorHAnsi" w:hAnsiTheme="majorHAnsi" w:cstheme="majorHAnsi"/>
        </w:rPr>
        <w:tab/>
        <w:t>(nombre del concurso) a cargo del Programa Nacional de Desarrollo Tecnológico, en adelante ProInnóvate.</w:t>
      </w:r>
    </w:p>
    <w:p w14:paraId="443AEDFC" w14:textId="4F1F2E1D" w:rsidR="00404DDD" w:rsidRDefault="00404DDD" w:rsidP="00404DDD">
      <w:pPr>
        <w:tabs>
          <w:tab w:val="left" w:pos="458"/>
        </w:tabs>
        <w:ind w:right="-1"/>
        <w:jc w:val="both"/>
        <w:rPr>
          <w:rFonts w:asciiTheme="majorHAnsi" w:hAnsiTheme="majorHAnsi" w:cstheme="majorHAnsi"/>
          <w:sz w:val="20"/>
          <w:szCs w:val="20"/>
        </w:rPr>
      </w:pPr>
      <w:r w:rsidRPr="00404DDD">
        <w:rPr>
          <w:rFonts w:asciiTheme="majorHAnsi" w:hAnsiTheme="majorHAnsi" w:cstheme="majorHAnsi"/>
          <w:sz w:val="20"/>
          <w:szCs w:val="20"/>
        </w:rPr>
        <w:t>El presente Convenio no genera una persona jurídica ni ningún sujeto autónomo de derechos.</w:t>
      </w:r>
    </w:p>
    <w:p w14:paraId="7A38DB42" w14:textId="77777777" w:rsidR="00763F9B" w:rsidRPr="00404DDD" w:rsidRDefault="00763F9B" w:rsidP="00404DDD">
      <w:pPr>
        <w:tabs>
          <w:tab w:val="left" w:pos="458"/>
        </w:tabs>
        <w:ind w:right="-1"/>
        <w:jc w:val="both"/>
        <w:rPr>
          <w:rFonts w:asciiTheme="majorHAnsi" w:hAnsiTheme="majorHAnsi" w:cstheme="majorHAnsi"/>
          <w:sz w:val="20"/>
          <w:szCs w:val="20"/>
        </w:rPr>
      </w:pPr>
    </w:p>
    <w:p w14:paraId="23C62A67" w14:textId="04556499" w:rsidR="00763F9B" w:rsidRPr="00763F9B" w:rsidRDefault="00404DDD" w:rsidP="00763F9B">
      <w:pPr>
        <w:pStyle w:val="Ttulo6"/>
        <w:tabs>
          <w:tab w:val="left" w:pos="458"/>
        </w:tabs>
        <w:spacing w:before="164" w:after="240"/>
        <w:ind w:right="-1"/>
        <w:jc w:val="both"/>
        <w:rPr>
          <w:rFonts w:cstheme="majorHAnsi"/>
          <w:b/>
          <w:bCs/>
          <w:w w:val="95"/>
          <w:sz w:val="20"/>
          <w:szCs w:val="20"/>
        </w:rPr>
      </w:pPr>
      <w:r w:rsidRPr="00763F9B">
        <w:rPr>
          <w:rFonts w:cstheme="majorHAnsi"/>
          <w:b/>
          <w:bCs/>
          <w:w w:val="95"/>
          <w:sz w:val="20"/>
          <w:szCs w:val="20"/>
        </w:rPr>
        <w:t>CLÁUSULA SEGUNDA: DURACIÓN Y VIGENCIA</w:t>
      </w:r>
    </w:p>
    <w:p w14:paraId="6C104F6D" w14:textId="7240732D" w:rsidR="00404DDD" w:rsidRDefault="00404DDD" w:rsidP="00763F9B">
      <w:pPr>
        <w:jc w:val="both"/>
        <w:rPr>
          <w:rFonts w:asciiTheme="majorHAnsi" w:hAnsiTheme="majorHAnsi" w:cstheme="majorHAnsi"/>
        </w:rPr>
      </w:pPr>
      <w:r w:rsidRPr="00763F9B">
        <w:rPr>
          <w:rFonts w:asciiTheme="majorHAnsi" w:hAnsiTheme="majorHAnsi" w:cstheme="majorHAnsi"/>
        </w:rPr>
        <w:t>La vigencia del presente convenio será coincidente con la vigencia del Contrato de adjudicación de recursos no reembolsables celebrado por la Entidad Ejecutora con ProInnóvate, por lo que a partir de dicho momento las obligaciones establecidas en el presente Convenio serán exigibles para las partes. En consecuencia, la fecha de inicio del presente Convenio es la que corresponde a la fecha en que cualquiera de las entidades participantes haya realizado un primer depósito en la cuenta corriente del proyecto y la fecha de término será el que corresponda al cierre del proyecto.</w:t>
      </w:r>
    </w:p>
    <w:p w14:paraId="2D8F7D76" w14:textId="77777777" w:rsidR="00763F9B" w:rsidRPr="00763F9B" w:rsidRDefault="00763F9B" w:rsidP="00763F9B">
      <w:pPr>
        <w:jc w:val="both"/>
        <w:rPr>
          <w:rFonts w:asciiTheme="majorHAnsi" w:hAnsiTheme="majorHAnsi" w:cstheme="majorHAnsi"/>
        </w:rPr>
      </w:pPr>
    </w:p>
    <w:p w14:paraId="20061B17" w14:textId="65BDCC74" w:rsidR="00404DDD" w:rsidRPr="00763F9B" w:rsidRDefault="00404DDD" w:rsidP="00763F9B">
      <w:pPr>
        <w:pStyle w:val="Ttulo6"/>
        <w:spacing w:before="59" w:after="240"/>
        <w:ind w:right="-1"/>
        <w:jc w:val="both"/>
        <w:rPr>
          <w:rFonts w:cstheme="majorHAnsi"/>
          <w:b/>
          <w:bCs/>
          <w:sz w:val="20"/>
          <w:szCs w:val="20"/>
        </w:rPr>
      </w:pPr>
      <w:r w:rsidRPr="00763F9B">
        <w:rPr>
          <w:rFonts w:cstheme="majorHAnsi"/>
          <w:b/>
          <w:bCs/>
          <w:w w:val="90"/>
          <w:sz w:val="20"/>
          <w:szCs w:val="20"/>
        </w:rPr>
        <w:t>CLÁUSULA TERCERA: EJECUCIÓN DEL PROYECTO</w:t>
      </w:r>
    </w:p>
    <w:p w14:paraId="21EBF96C" w14:textId="3D596B76" w:rsidR="00404DDD" w:rsidRPr="00763F9B" w:rsidRDefault="00404DDD" w:rsidP="00763F9B">
      <w:pPr>
        <w:jc w:val="both"/>
        <w:rPr>
          <w:rFonts w:asciiTheme="majorHAnsi" w:hAnsiTheme="majorHAnsi" w:cstheme="majorHAnsi"/>
        </w:rPr>
      </w:pPr>
      <w:r w:rsidRPr="00763F9B">
        <w:rPr>
          <w:rFonts w:asciiTheme="majorHAnsi" w:hAnsiTheme="majorHAnsi" w:cstheme="majorHAnsi"/>
        </w:rPr>
        <w:t xml:space="preserve">Las partes declaran conocer y encontrarse conformes con el PROYECTO y acuerdan que  </w:t>
      </w:r>
      <w:r w:rsidRPr="00763F9B">
        <w:rPr>
          <w:rFonts w:asciiTheme="majorHAnsi" w:hAnsiTheme="majorHAnsi" w:cstheme="majorHAnsi"/>
        </w:rPr>
        <w:tab/>
        <w:t xml:space="preserve"> (señalar el nombre de la entidad) será responsable directa de su ejecución y en adelante se denominará la Entidad Ejecutora.</w:t>
      </w:r>
    </w:p>
    <w:p w14:paraId="74CC70A9" w14:textId="77777777" w:rsidR="00404DDD" w:rsidRPr="00763F9B" w:rsidRDefault="00404DDD" w:rsidP="00763F9B">
      <w:pPr>
        <w:jc w:val="both"/>
        <w:rPr>
          <w:rFonts w:asciiTheme="majorHAnsi" w:hAnsiTheme="majorHAnsi" w:cstheme="majorHAnsi"/>
        </w:rPr>
      </w:pPr>
      <w:r w:rsidRPr="00763F9B">
        <w:rPr>
          <w:rFonts w:asciiTheme="majorHAnsi" w:hAnsiTheme="majorHAnsi" w:cstheme="majorHAnsi"/>
        </w:rPr>
        <w:t>La Entidad Ejecutora contará durante la ejecución del PROYECTO con el apoyo de las entidades que suscriben el presente Convenio, a quienes en adelante se les denominará Entidades Asociadas.</w:t>
      </w:r>
    </w:p>
    <w:p w14:paraId="620AE7B9" w14:textId="77777777" w:rsidR="00404DDD" w:rsidRPr="00763F9B" w:rsidRDefault="00404DDD" w:rsidP="00763F9B">
      <w:pPr>
        <w:jc w:val="both"/>
        <w:rPr>
          <w:rFonts w:asciiTheme="majorHAnsi" w:hAnsiTheme="majorHAnsi" w:cstheme="majorHAnsi"/>
        </w:rPr>
      </w:pPr>
      <w:r w:rsidRPr="00763F9B">
        <w:rPr>
          <w:rFonts w:asciiTheme="majorHAnsi" w:hAnsiTheme="majorHAnsi" w:cstheme="majorHAnsi"/>
        </w:rPr>
        <w:t>Las partes se comprometen a ejecutar el PROYECTO y se obligan a cumplir el tenor de la propuesta técnica y financiera final que será aprobada por ProInnóvate y que formará parte integrante del Contrato de Adjudicación de Recursos No Reembolsables (RNR).</w:t>
      </w:r>
    </w:p>
    <w:p w14:paraId="57688670" w14:textId="77777777" w:rsidR="00404DDD" w:rsidRPr="00404DDD" w:rsidRDefault="00404DDD" w:rsidP="00404DDD">
      <w:pPr>
        <w:tabs>
          <w:tab w:val="left" w:pos="458"/>
        </w:tabs>
        <w:spacing w:before="10"/>
        <w:ind w:right="-1"/>
        <w:jc w:val="both"/>
        <w:rPr>
          <w:rFonts w:asciiTheme="majorHAnsi" w:hAnsiTheme="majorHAnsi" w:cstheme="majorHAnsi"/>
          <w:sz w:val="20"/>
          <w:szCs w:val="20"/>
        </w:rPr>
      </w:pPr>
    </w:p>
    <w:p w14:paraId="21B0B40D" w14:textId="103B77B4" w:rsidR="00404DDD" w:rsidRPr="00763F9B" w:rsidRDefault="00404DDD" w:rsidP="00763F9B">
      <w:pPr>
        <w:pStyle w:val="Ttulo6"/>
        <w:tabs>
          <w:tab w:val="left" w:pos="458"/>
        </w:tabs>
        <w:spacing w:before="1" w:after="240"/>
        <w:ind w:right="-1"/>
        <w:jc w:val="both"/>
        <w:rPr>
          <w:rFonts w:cstheme="majorHAnsi"/>
          <w:b/>
          <w:bCs/>
          <w:sz w:val="20"/>
          <w:szCs w:val="20"/>
        </w:rPr>
      </w:pPr>
      <w:r w:rsidRPr="00763F9B">
        <w:rPr>
          <w:rFonts w:cstheme="majorHAnsi"/>
          <w:b/>
          <w:bCs/>
          <w:w w:val="90"/>
          <w:sz w:val="20"/>
          <w:szCs w:val="20"/>
        </w:rPr>
        <w:lastRenderedPageBreak/>
        <w:t>CLÁUSULA CUARTA: APORTES DE LAS ENTIDADES AL PROYECTO</w:t>
      </w:r>
    </w:p>
    <w:p w14:paraId="553843D2" w14:textId="546BECBC" w:rsidR="00404DDD" w:rsidRPr="00404DDD" w:rsidRDefault="00404DDD" w:rsidP="00763F9B">
      <w:pPr>
        <w:tabs>
          <w:tab w:val="left" w:pos="458"/>
        </w:tabs>
        <w:ind w:right="-1"/>
        <w:jc w:val="both"/>
        <w:rPr>
          <w:rFonts w:asciiTheme="majorHAnsi" w:hAnsiTheme="majorHAnsi" w:cstheme="majorHAnsi"/>
          <w:sz w:val="20"/>
          <w:szCs w:val="20"/>
        </w:rPr>
      </w:pPr>
      <w:r w:rsidRPr="00404DDD">
        <w:rPr>
          <w:rFonts w:asciiTheme="majorHAnsi" w:hAnsiTheme="majorHAnsi" w:cstheme="majorHAnsi"/>
          <w:sz w:val="20"/>
          <w:szCs w:val="20"/>
        </w:rPr>
        <w:t>L</w:t>
      </w:r>
      <w:r w:rsidRPr="00763F9B">
        <w:rPr>
          <w:rFonts w:asciiTheme="majorHAnsi" w:hAnsiTheme="majorHAnsi" w:cstheme="majorHAnsi"/>
        </w:rPr>
        <w:t>as partes acuerdan realizar los siguientes aportes para la ejecución del PROYECTO:</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977"/>
        <w:gridCol w:w="3402"/>
      </w:tblGrid>
      <w:tr w:rsidR="00404DDD" w:rsidRPr="00404DDD" w14:paraId="79748EA1" w14:textId="77777777" w:rsidTr="00763F9B">
        <w:trPr>
          <w:trHeight w:val="647"/>
        </w:trPr>
        <w:tc>
          <w:tcPr>
            <w:tcW w:w="2268" w:type="dxa"/>
            <w:vMerge w:val="restart"/>
            <w:shd w:val="clear" w:color="auto" w:fill="F1F1F1"/>
          </w:tcPr>
          <w:p w14:paraId="6A8EBBA2" w14:textId="77777777" w:rsidR="00404DDD" w:rsidRPr="00404DDD" w:rsidRDefault="00404DDD" w:rsidP="00763F9B">
            <w:pPr>
              <w:pStyle w:val="TableParagraph"/>
              <w:tabs>
                <w:tab w:val="left" w:pos="458"/>
              </w:tabs>
              <w:ind w:right="-1"/>
              <w:jc w:val="center"/>
              <w:rPr>
                <w:rFonts w:asciiTheme="majorHAnsi" w:hAnsiTheme="majorHAnsi" w:cstheme="majorHAnsi"/>
                <w:b/>
                <w:sz w:val="20"/>
                <w:szCs w:val="20"/>
              </w:rPr>
            </w:pPr>
            <w:r w:rsidRPr="00404DDD">
              <w:rPr>
                <w:rFonts w:asciiTheme="majorHAnsi" w:hAnsiTheme="majorHAnsi" w:cstheme="majorHAnsi"/>
                <w:b/>
                <w:sz w:val="20"/>
                <w:szCs w:val="20"/>
              </w:rPr>
              <w:t>Nombre de la Entidad</w:t>
            </w:r>
          </w:p>
        </w:tc>
        <w:tc>
          <w:tcPr>
            <w:tcW w:w="2977" w:type="dxa"/>
            <w:shd w:val="clear" w:color="auto" w:fill="F1F1F1"/>
          </w:tcPr>
          <w:p w14:paraId="00C128B9" w14:textId="77777777" w:rsidR="00404DDD" w:rsidRPr="00404DDD" w:rsidRDefault="00404DDD" w:rsidP="00404DDD">
            <w:pPr>
              <w:pStyle w:val="TableParagraph"/>
              <w:tabs>
                <w:tab w:val="left" w:pos="458"/>
              </w:tabs>
              <w:ind w:left="1276" w:right="-1"/>
              <w:jc w:val="both"/>
              <w:rPr>
                <w:rFonts w:asciiTheme="majorHAnsi" w:hAnsiTheme="majorHAnsi" w:cstheme="majorHAnsi"/>
                <w:b/>
                <w:sz w:val="20"/>
                <w:szCs w:val="20"/>
              </w:rPr>
            </w:pPr>
            <w:r w:rsidRPr="00404DDD">
              <w:rPr>
                <w:rFonts w:asciiTheme="majorHAnsi" w:hAnsiTheme="majorHAnsi" w:cstheme="majorHAnsi"/>
                <w:b/>
                <w:w w:val="90"/>
                <w:sz w:val="20"/>
                <w:szCs w:val="20"/>
              </w:rPr>
              <w:t>Aporte</w:t>
            </w:r>
            <w:r w:rsidRPr="00404DDD">
              <w:rPr>
                <w:rFonts w:asciiTheme="majorHAnsi" w:hAnsiTheme="majorHAnsi" w:cstheme="majorHAnsi"/>
                <w:b/>
                <w:spacing w:val="-10"/>
                <w:w w:val="90"/>
                <w:sz w:val="20"/>
                <w:szCs w:val="20"/>
              </w:rPr>
              <w:t xml:space="preserve"> </w:t>
            </w:r>
            <w:r w:rsidRPr="00404DDD">
              <w:rPr>
                <w:rFonts w:asciiTheme="majorHAnsi" w:hAnsiTheme="majorHAnsi" w:cstheme="majorHAnsi"/>
                <w:b/>
                <w:w w:val="90"/>
                <w:sz w:val="20"/>
                <w:szCs w:val="20"/>
              </w:rPr>
              <w:t>No</w:t>
            </w:r>
          </w:p>
          <w:p w14:paraId="0D43DFC8" w14:textId="77777777" w:rsidR="00404DDD" w:rsidRPr="00404DDD" w:rsidRDefault="00404DDD" w:rsidP="00404DDD">
            <w:pPr>
              <w:pStyle w:val="TableParagraph"/>
              <w:tabs>
                <w:tab w:val="left" w:pos="458"/>
              </w:tabs>
              <w:ind w:left="1276" w:right="-1"/>
              <w:jc w:val="both"/>
              <w:rPr>
                <w:rFonts w:asciiTheme="majorHAnsi" w:hAnsiTheme="majorHAnsi" w:cstheme="majorHAnsi"/>
                <w:b/>
                <w:sz w:val="20"/>
                <w:szCs w:val="20"/>
              </w:rPr>
            </w:pPr>
            <w:r w:rsidRPr="00404DDD">
              <w:rPr>
                <w:rFonts w:asciiTheme="majorHAnsi" w:hAnsiTheme="majorHAnsi" w:cstheme="majorHAnsi"/>
                <w:b/>
                <w:sz w:val="20"/>
                <w:szCs w:val="20"/>
              </w:rPr>
              <w:t>Monetario</w:t>
            </w:r>
          </w:p>
        </w:tc>
        <w:tc>
          <w:tcPr>
            <w:tcW w:w="3402" w:type="dxa"/>
            <w:shd w:val="clear" w:color="auto" w:fill="F1F1F1"/>
          </w:tcPr>
          <w:p w14:paraId="7FECB353" w14:textId="77777777" w:rsidR="00404DDD" w:rsidRPr="00404DDD" w:rsidRDefault="00404DDD" w:rsidP="00404DDD">
            <w:pPr>
              <w:pStyle w:val="TableParagraph"/>
              <w:tabs>
                <w:tab w:val="left" w:pos="458"/>
              </w:tabs>
              <w:ind w:left="1276" w:right="-1"/>
              <w:jc w:val="both"/>
              <w:rPr>
                <w:rFonts w:asciiTheme="majorHAnsi" w:hAnsiTheme="majorHAnsi" w:cstheme="majorHAnsi"/>
                <w:b/>
                <w:sz w:val="20"/>
                <w:szCs w:val="20"/>
              </w:rPr>
            </w:pPr>
            <w:r w:rsidRPr="00404DDD">
              <w:rPr>
                <w:rFonts w:asciiTheme="majorHAnsi" w:hAnsiTheme="majorHAnsi" w:cstheme="majorHAnsi"/>
                <w:b/>
                <w:sz w:val="20"/>
                <w:szCs w:val="20"/>
              </w:rPr>
              <w:t>Aporte</w:t>
            </w:r>
          </w:p>
          <w:p w14:paraId="36A88149" w14:textId="77777777" w:rsidR="00404DDD" w:rsidRPr="00404DDD" w:rsidRDefault="00404DDD" w:rsidP="00404DDD">
            <w:pPr>
              <w:pStyle w:val="TableParagraph"/>
              <w:tabs>
                <w:tab w:val="left" w:pos="458"/>
              </w:tabs>
              <w:ind w:left="1276" w:right="-1"/>
              <w:jc w:val="both"/>
              <w:rPr>
                <w:rFonts w:asciiTheme="majorHAnsi" w:hAnsiTheme="majorHAnsi" w:cstheme="majorHAnsi"/>
                <w:b/>
                <w:sz w:val="20"/>
                <w:szCs w:val="20"/>
              </w:rPr>
            </w:pPr>
            <w:r w:rsidRPr="00404DDD">
              <w:rPr>
                <w:rFonts w:asciiTheme="majorHAnsi" w:hAnsiTheme="majorHAnsi" w:cstheme="majorHAnsi"/>
                <w:b/>
                <w:sz w:val="20"/>
                <w:szCs w:val="20"/>
              </w:rPr>
              <w:t>Monetario</w:t>
            </w:r>
          </w:p>
        </w:tc>
      </w:tr>
      <w:tr w:rsidR="00404DDD" w:rsidRPr="00404DDD" w14:paraId="66115509" w14:textId="77777777" w:rsidTr="00763F9B">
        <w:trPr>
          <w:trHeight w:val="273"/>
        </w:trPr>
        <w:tc>
          <w:tcPr>
            <w:tcW w:w="2268" w:type="dxa"/>
            <w:vMerge/>
            <w:tcBorders>
              <w:top w:val="nil"/>
            </w:tcBorders>
            <w:shd w:val="clear" w:color="auto" w:fill="F1F1F1"/>
          </w:tcPr>
          <w:p w14:paraId="0790B0C6" w14:textId="77777777" w:rsidR="00404DDD" w:rsidRPr="00404DDD" w:rsidRDefault="00404DDD" w:rsidP="00404DDD">
            <w:pPr>
              <w:tabs>
                <w:tab w:val="left" w:pos="458"/>
              </w:tabs>
              <w:ind w:left="1276" w:right="-1"/>
              <w:jc w:val="both"/>
              <w:rPr>
                <w:rFonts w:asciiTheme="majorHAnsi" w:hAnsiTheme="majorHAnsi" w:cstheme="majorHAnsi"/>
                <w:sz w:val="20"/>
                <w:szCs w:val="20"/>
              </w:rPr>
            </w:pPr>
          </w:p>
        </w:tc>
        <w:tc>
          <w:tcPr>
            <w:tcW w:w="2977" w:type="dxa"/>
            <w:shd w:val="clear" w:color="auto" w:fill="F1F1F1"/>
          </w:tcPr>
          <w:p w14:paraId="54DA6030" w14:textId="77777777" w:rsidR="00404DDD" w:rsidRPr="00404DDD" w:rsidRDefault="00404DDD" w:rsidP="00404DDD">
            <w:pPr>
              <w:pStyle w:val="TableParagraph"/>
              <w:tabs>
                <w:tab w:val="left" w:pos="458"/>
              </w:tabs>
              <w:spacing w:before="2"/>
              <w:ind w:left="1276" w:right="-1"/>
              <w:jc w:val="both"/>
              <w:rPr>
                <w:rFonts w:asciiTheme="majorHAnsi" w:hAnsiTheme="majorHAnsi" w:cstheme="majorHAnsi"/>
                <w:b/>
                <w:sz w:val="20"/>
                <w:szCs w:val="20"/>
              </w:rPr>
            </w:pPr>
            <w:r w:rsidRPr="00404DDD">
              <w:rPr>
                <w:rFonts w:asciiTheme="majorHAnsi" w:hAnsiTheme="majorHAnsi" w:cstheme="majorHAnsi"/>
                <w:b/>
                <w:sz w:val="20"/>
                <w:szCs w:val="20"/>
              </w:rPr>
              <w:t>S/</w:t>
            </w:r>
          </w:p>
        </w:tc>
        <w:tc>
          <w:tcPr>
            <w:tcW w:w="3402" w:type="dxa"/>
            <w:shd w:val="clear" w:color="auto" w:fill="F1F1F1"/>
          </w:tcPr>
          <w:p w14:paraId="58A8FD7C" w14:textId="77777777" w:rsidR="00404DDD" w:rsidRPr="00404DDD" w:rsidRDefault="00404DDD" w:rsidP="00404DDD">
            <w:pPr>
              <w:pStyle w:val="TableParagraph"/>
              <w:tabs>
                <w:tab w:val="left" w:pos="458"/>
              </w:tabs>
              <w:spacing w:before="2"/>
              <w:ind w:left="1276" w:right="-1"/>
              <w:jc w:val="both"/>
              <w:rPr>
                <w:rFonts w:asciiTheme="majorHAnsi" w:hAnsiTheme="majorHAnsi" w:cstheme="majorHAnsi"/>
                <w:b/>
                <w:sz w:val="20"/>
                <w:szCs w:val="20"/>
              </w:rPr>
            </w:pPr>
            <w:r w:rsidRPr="00404DDD">
              <w:rPr>
                <w:rFonts w:asciiTheme="majorHAnsi" w:hAnsiTheme="majorHAnsi" w:cstheme="majorHAnsi"/>
                <w:b/>
                <w:sz w:val="20"/>
                <w:szCs w:val="20"/>
              </w:rPr>
              <w:t>S/</w:t>
            </w:r>
          </w:p>
        </w:tc>
      </w:tr>
      <w:tr w:rsidR="00404DDD" w:rsidRPr="00404DDD" w14:paraId="28D96C00" w14:textId="77777777" w:rsidTr="00763F9B">
        <w:trPr>
          <w:trHeight w:val="20"/>
        </w:trPr>
        <w:tc>
          <w:tcPr>
            <w:tcW w:w="2268" w:type="dxa"/>
            <w:shd w:val="clear" w:color="auto" w:fill="auto"/>
          </w:tcPr>
          <w:p w14:paraId="41F8360D" w14:textId="77777777" w:rsidR="00404DDD" w:rsidRPr="00404DDD" w:rsidRDefault="00404DDD" w:rsidP="00404DDD">
            <w:pPr>
              <w:pStyle w:val="TableParagraph"/>
              <w:tabs>
                <w:tab w:val="left" w:pos="458"/>
              </w:tabs>
              <w:ind w:left="1276" w:right="-1"/>
              <w:jc w:val="both"/>
              <w:rPr>
                <w:rFonts w:asciiTheme="majorHAnsi" w:hAnsiTheme="majorHAnsi" w:cstheme="majorHAnsi"/>
                <w:sz w:val="20"/>
                <w:szCs w:val="20"/>
              </w:rPr>
            </w:pPr>
          </w:p>
        </w:tc>
        <w:tc>
          <w:tcPr>
            <w:tcW w:w="2977" w:type="dxa"/>
            <w:shd w:val="clear" w:color="auto" w:fill="auto"/>
          </w:tcPr>
          <w:p w14:paraId="6A3E6D42" w14:textId="77777777" w:rsidR="00404DDD" w:rsidRPr="00404DDD" w:rsidRDefault="00404DDD" w:rsidP="00404DDD">
            <w:pPr>
              <w:pStyle w:val="TableParagraph"/>
              <w:tabs>
                <w:tab w:val="left" w:pos="458"/>
              </w:tabs>
              <w:ind w:left="1276" w:right="-1"/>
              <w:jc w:val="both"/>
              <w:rPr>
                <w:rFonts w:asciiTheme="majorHAnsi" w:hAnsiTheme="majorHAnsi" w:cstheme="majorHAnsi"/>
                <w:sz w:val="20"/>
                <w:szCs w:val="20"/>
              </w:rPr>
            </w:pPr>
          </w:p>
        </w:tc>
        <w:tc>
          <w:tcPr>
            <w:tcW w:w="3402" w:type="dxa"/>
            <w:shd w:val="clear" w:color="auto" w:fill="auto"/>
          </w:tcPr>
          <w:p w14:paraId="77F26353" w14:textId="77777777" w:rsidR="00404DDD" w:rsidRPr="00404DDD" w:rsidRDefault="00404DDD" w:rsidP="00404DDD">
            <w:pPr>
              <w:pStyle w:val="TableParagraph"/>
              <w:tabs>
                <w:tab w:val="left" w:pos="458"/>
              </w:tabs>
              <w:ind w:left="1276" w:right="-1"/>
              <w:jc w:val="both"/>
              <w:rPr>
                <w:rFonts w:asciiTheme="majorHAnsi" w:hAnsiTheme="majorHAnsi" w:cstheme="majorHAnsi"/>
                <w:sz w:val="20"/>
                <w:szCs w:val="20"/>
              </w:rPr>
            </w:pPr>
          </w:p>
        </w:tc>
      </w:tr>
      <w:tr w:rsidR="00404DDD" w:rsidRPr="00404DDD" w14:paraId="3187C613" w14:textId="77777777" w:rsidTr="00763F9B">
        <w:trPr>
          <w:trHeight w:val="20"/>
        </w:trPr>
        <w:tc>
          <w:tcPr>
            <w:tcW w:w="2268" w:type="dxa"/>
            <w:shd w:val="clear" w:color="auto" w:fill="auto"/>
          </w:tcPr>
          <w:p w14:paraId="381117CA" w14:textId="77777777" w:rsidR="00404DDD" w:rsidRPr="00404DDD" w:rsidRDefault="00404DDD" w:rsidP="00404DDD">
            <w:pPr>
              <w:pStyle w:val="TableParagraph"/>
              <w:tabs>
                <w:tab w:val="left" w:pos="458"/>
              </w:tabs>
              <w:ind w:left="1276" w:right="-1"/>
              <w:jc w:val="both"/>
              <w:rPr>
                <w:rFonts w:asciiTheme="majorHAnsi" w:hAnsiTheme="majorHAnsi" w:cstheme="majorHAnsi"/>
                <w:sz w:val="20"/>
                <w:szCs w:val="20"/>
              </w:rPr>
            </w:pPr>
          </w:p>
        </w:tc>
        <w:tc>
          <w:tcPr>
            <w:tcW w:w="2977" w:type="dxa"/>
            <w:shd w:val="clear" w:color="auto" w:fill="auto"/>
          </w:tcPr>
          <w:p w14:paraId="02CA676B" w14:textId="77777777" w:rsidR="00404DDD" w:rsidRPr="00404DDD" w:rsidRDefault="00404DDD" w:rsidP="00404DDD">
            <w:pPr>
              <w:pStyle w:val="TableParagraph"/>
              <w:tabs>
                <w:tab w:val="left" w:pos="458"/>
              </w:tabs>
              <w:ind w:left="1276" w:right="-1"/>
              <w:jc w:val="both"/>
              <w:rPr>
                <w:rFonts w:asciiTheme="majorHAnsi" w:hAnsiTheme="majorHAnsi" w:cstheme="majorHAnsi"/>
                <w:sz w:val="20"/>
                <w:szCs w:val="20"/>
              </w:rPr>
            </w:pPr>
          </w:p>
        </w:tc>
        <w:tc>
          <w:tcPr>
            <w:tcW w:w="3402" w:type="dxa"/>
            <w:shd w:val="clear" w:color="auto" w:fill="auto"/>
          </w:tcPr>
          <w:p w14:paraId="29EE2ED7" w14:textId="77777777" w:rsidR="00404DDD" w:rsidRPr="00404DDD" w:rsidRDefault="00404DDD" w:rsidP="00404DDD">
            <w:pPr>
              <w:pStyle w:val="TableParagraph"/>
              <w:tabs>
                <w:tab w:val="left" w:pos="458"/>
              </w:tabs>
              <w:ind w:left="1276" w:right="-1"/>
              <w:jc w:val="both"/>
              <w:rPr>
                <w:rFonts w:asciiTheme="majorHAnsi" w:hAnsiTheme="majorHAnsi" w:cstheme="majorHAnsi"/>
                <w:sz w:val="20"/>
                <w:szCs w:val="20"/>
              </w:rPr>
            </w:pPr>
          </w:p>
        </w:tc>
      </w:tr>
      <w:tr w:rsidR="00404DDD" w:rsidRPr="00404DDD" w14:paraId="27B00F4B" w14:textId="77777777" w:rsidTr="00763F9B">
        <w:trPr>
          <w:trHeight w:val="20"/>
        </w:trPr>
        <w:tc>
          <w:tcPr>
            <w:tcW w:w="2268" w:type="dxa"/>
            <w:shd w:val="clear" w:color="auto" w:fill="auto"/>
          </w:tcPr>
          <w:p w14:paraId="40C69AD3" w14:textId="77777777" w:rsidR="00404DDD" w:rsidRPr="00404DDD" w:rsidRDefault="00404DDD" w:rsidP="00404DDD">
            <w:pPr>
              <w:pStyle w:val="TableParagraph"/>
              <w:tabs>
                <w:tab w:val="left" w:pos="458"/>
              </w:tabs>
              <w:ind w:left="1276" w:right="-1"/>
              <w:jc w:val="both"/>
              <w:rPr>
                <w:rFonts w:asciiTheme="majorHAnsi" w:hAnsiTheme="majorHAnsi" w:cstheme="majorHAnsi"/>
                <w:sz w:val="20"/>
                <w:szCs w:val="20"/>
              </w:rPr>
            </w:pPr>
          </w:p>
        </w:tc>
        <w:tc>
          <w:tcPr>
            <w:tcW w:w="2977" w:type="dxa"/>
            <w:shd w:val="clear" w:color="auto" w:fill="auto"/>
          </w:tcPr>
          <w:p w14:paraId="1E2E54EA" w14:textId="77777777" w:rsidR="00404DDD" w:rsidRPr="00404DDD" w:rsidRDefault="00404DDD" w:rsidP="00404DDD">
            <w:pPr>
              <w:pStyle w:val="TableParagraph"/>
              <w:tabs>
                <w:tab w:val="left" w:pos="458"/>
              </w:tabs>
              <w:ind w:left="1276" w:right="-1"/>
              <w:jc w:val="both"/>
              <w:rPr>
                <w:rFonts w:asciiTheme="majorHAnsi" w:hAnsiTheme="majorHAnsi" w:cstheme="majorHAnsi"/>
                <w:sz w:val="20"/>
                <w:szCs w:val="20"/>
              </w:rPr>
            </w:pPr>
          </w:p>
        </w:tc>
        <w:tc>
          <w:tcPr>
            <w:tcW w:w="3402" w:type="dxa"/>
            <w:shd w:val="clear" w:color="auto" w:fill="auto"/>
          </w:tcPr>
          <w:p w14:paraId="727C5AB0" w14:textId="77777777" w:rsidR="00404DDD" w:rsidRPr="00404DDD" w:rsidRDefault="00404DDD" w:rsidP="00404DDD">
            <w:pPr>
              <w:pStyle w:val="TableParagraph"/>
              <w:tabs>
                <w:tab w:val="left" w:pos="458"/>
              </w:tabs>
              <w:ind w:left="1276" w:right="-1"/>
              <w:jc w:val="both"/>
              <w:rPr>
                <w:rFonts w:asciiTheme="majorHAnsi" w:hAnsiTheme="majorHAnsi" w:cstheme="majorHAnsi"/>
                <w:sz w:val="20"/>
                <w:szCs w:val="20"/>
              </w:rPr>
            </w:pPr>
          </w:p>
        </w:tc>
      </w:tr>
      <w:tr w:rsidR="00404DDD" w:rsidRPr="00404DDD" w14:paraId="1C4BF246" w14:textId="77777777" w:rsidTr="00763F9B">
        <w:trPr>
          <w:trHeight w:val="340"/>
        </w:trPr>
        <w:tc>
          <w:tcPr>
            <w:tcW w:w="2268" w:type="dxa"/>
            <w:shd w:val="clear" w:color="auto" w:fill="auto"/>
          </w:tcPr>
          <w:p w14:paraId="284785BE" w14:textId="77777777" w:rsidR="00404DDD" w:rsidRPr="00404DDD" w:rsidRDefault="00404DDD" w:rsidP="00763F9B">
            <w:pPr>
              <w:pStyle w:val="TableParagraph"/>
              <w:tabs>
                <w:tab w:val="left" w:pos="458"/>
              </w:tabs>
              <w:spacing w:before="105"/>
              <w:ind w:right="-1"/>
              <w:jc w:val="center"/>
              <w:rPr>
                <w:rFonts w:asciiTheme="majorHAnsi" w:hAnsiTheme="majorHAnsi" w:cstheme="majorHAnsi"/>
                <w:b/>
                <w:i/>
                <w:sz w:val="20"/>
                <w:szCs w:val="20"/>
              </w:rPr>
            </w:pPr>
            <w:r w:rsidRPr="00404DDD">
              <w:rPr>
                <w:rFonts w:asciiTheme="majorHAnsi" w:hAnsiTheme="majorHAnsi" w:cstheme="majorHAnsi"/>
                <w:b/>
                <w:i/>
                <w:sz w:val="20"/>
                <w:szCs w:val="20"/>
              </w:rPr>
              <w:t>Total</w:t>
            </w:r>
          </w:p>
        </w:tc>
        <w:tc>
          <w:tcPr>
            <w:tcW w:w="2977" w:type="dxa"/>
            <w:shd w:val="clear" w:color="auto" w:fill="auto"/>
          </w:tcPr>
          <w:p w14:paraId="5AE2872A" w14:textId="77777777" w:rsidR="00404DDD" w:rsidRPr="00404DDD" w:rsidRDefault="00404DDD" w:rsidP="00404DDD">
            <w:pPr>
              <w:pStyle w:val="TableParagraph"/>
              <w:tabs>
                <w:tab w:val="left" w:pos="458"/>
              </w:tabs>
              <w:ind w:left="1276" w:right="-1"/>
              <w:jc w:val="both"/>
              <w:rPr>
                <w:rFonts w:asciiTheme="majorHAnsi" w:hAnsiTheme="majorHAnsi" w:cstheme="majorHAnsi"/>
                <w:sz w:val="20"/>
                <w:szCs w:val="20"/>
              </w:rPr>
            </w:pPr>
          </w:p>
        </w:tc>
        <w:tc>
          <w:tcPr>
            <w:tcW w:w="3402" w:type="dxa"/>
            <w:shd w:val="clear" w:color="auto" w:fill="auto"/>
          </w:tcPr>
          <w:p w14:paraId="3F68387D" w14:textId="77777777" w:rsidR="00404DDD" w:rsidRPr="00404DDD" w:rsidRDefault="00404DDD" w:rsidP="00404DDD">
            <w:pPr>
              <w:pStyle w:val="TableParagraph"/>
              <w:tabs>
                <w:tab w:val="left" w:pos="458"/>
              </w:tabs>
              <w:ind w:left="1276" w:right="-1"/>
              <w:jc w:val="both"/>
              <w:rPr>
                <w:rFonts w:asciiTheme="majorHAnsi" w:hAnsiTheme="majorHAnsi" w:cstheme="majorHAnsi"/>
                <w:sz w:val="20"/>
                <w:szCs w:val="20"/>
              </w:rPr>
            </w:pPr>
          </w:p>
        </w:tc>
      </w:tr>
    </w:tbl>
    <w:p w14:paraId="3AC7CACD" w14:textId="77777777" w:rsidR="00404DDD" w:rsidRPr="00404DDD" w:rsidRDefault="00404DDD" w:rsidP="00404DDD">
      <w:pPr>
        <w:tabs>
          <w:tab w:val="left" w:pos="458"/>
        </w:tabs>
        <w:spacing w:before="6"/>
        <w:ind w:right="-1"/>
        <w:jc w:val="both"/>
        <w:rPr>
          <w:rFonts w:asciiTheme="majorHAnsi" w:hAnsiTheme="majorHAnsi" w:cstheme="majorHAnsi"/>
          <w:sz w:val="20"/>
          <w:szCs w:val="20"/>
        </w:rPr>
      </w:pPr>
    </w:p>
    <w:p w14:paraId="4ADE1DAC" w14:textId="4A9B3907" w:rsidR="00404DDD" w:rsidRPr="00763F9B" w:rsidRDefault="00404DDD" w:rsidP="00763F9B">
      <w:pPr>
        <w:tabs>
          <w:tab w:val="left" w:pos="458"/>
          <w:tab w:val="left" w:pos="9781"/>
        </w:tabs>
        <w:spacing w:before="1" w:line="292" w:lineRule="auto"/>
        <w:ind w:right="-1"/>
        <w:jc w:val="both"/>
        <w:rPr>
          <w:rFonts w:asciiTheme="majorHAnsi" w:hAnsiTheme="majorHAnsi" w:cstheme="majorHAnsi"/>
        </w:rPr>
      </w:pPr>
      <w:r w:rsidRPr="00763F9B">
        <w:rPr>
          <w:rFonts w:asciiTheme="majorHAnsi" w:hAnsiTheme="majorHAnsi" w:cstheme="majorHAnsi"/>
        </w:rPr>
        <w:t>En caso de existir diferencia entre el monto de los aportes detallados en el Contrato de Adjudicación de RNR y el presente Convenio, primará lo establecido en el Contrato de Adjudicación de RNR.</w:t>
      </w:r>
    </w:p>
    <w:p w14:paraId="18AF7DD9" w14:textId="2DA30EDA" w:rsidR="00404DDD" w:rsidRPr="00763F9B" w:rsidRDefault="00404DDD" w:rsidP="00763F9B">
      <w:pPr>
        <w:pStyle w:val="Ttulo6"/>
        <w:tabs>
          <w:tab w:val="left" w:pos="458"/>
        </w:tabs>
        <w:spacing w:before="1" w:after="240"/>
        <w:ind w:right="-1"/>
        <w:jc w:val="both"/>
        <w:rPr>
          <w:rFonts w:cstheme="majorHAnsi"/>
          <w:b/>
          <w:bCs/>
          <w:w w:val="90"/>
          <w:sz w:val="20"/>
          <w:szCs w:val="20"/>
        </w:rPr>
      </w:pPr>
      <w:r w:rsidRPr="00763F9B">
        <w:rPr>
          <w:rFonts w:cstheme="majorHAnsi"/>
          <w:b/>
          <w:bCs/>
          <w:w w:val="90"/>
          <w:sz w:val="20"/>
          <w:szCs w:val="20"/>
        </w:rPr>
        <w:t>CLÁUSULA QUINTA: OBLIGACIONES DE LAS PARTES</w:t>
      </w:r>
    </w:p>
    <w:p w14:paraId="65891E20" w14:textId="6AD5F055" w:rsidR="00404DDD" w:rsidRPr="00763F9B" w:rsidRDefault="00404DDD" w:rsidP="00404DDD">
      <w:pPr>
        <w:tabs>
          <w:tab w:val="left" w:pos="458"/>
        </w:tabs>
        <w:ind w:right="-1"/>
        <w:jc w:val="both"/>
        <w:rPr>
          <w:rFonts w:asciiTheme="majorHAnsi" w:hAnsiTheme="majorHAnsi" w:cstheme="majorHAnsi"/>
        </w:rPr>
      </w:pPr>
      <w:r w:rsidRPr="00763F9B">
        <w:rPr>
          <w:rFonts w:asciiTheme="majorHAnsi" w:hAnsiTheme="majorHAnsi" w:cstheme="majorHAnsi"/>
        </w:rPr>
        <w:t>Las partes acuerdan cumplir con las siguientes obligaciones:</w:t>
      </w:r>
    </w:p>
    <w:p w14:paraId="5855B0C7" w14:textId="77777777" w:rsidR="00404DDD" w:rsidRPr="00763F9B" w:rsidRDefault="00404DDD">
      <w:pPr>
        <w:widowControl w:val="0"/>
        <w:numPr>
          <w:ilvl w:val="0"/>
          <w:numId w:val="19"/>
        </w:numPr>
        <w:tabs>
          <w:tab w:val="left" w:pos="458"/>
          <w:tab w:val="left" w:pos="936"/>
          <w:tab w:val="left" w:pos="937"/>
        </w:tabs>
        <w:autoSpaceDE w:val="0"/>
        <w:autoSpaceDN w:val="0"/>
        <w:spacing w:before="1" w:after="0" w:line="240" w:lineRule="auto"/>
        <w:ind w:left="0" w:right="-1" w:hanging="428"/>
        <w:jc w:val="both"/>
        <w:rPr>
          <w:rFonts w:asciiTheme="majorHAnsi" w:hAnsiTheme="majorHAnsi" w:cstheme="majorHAnsi"/>
          <w:sz w:val="20"/>
          <w:szCs w:val="20"/>
        </w:rPr>
      </w:pPr>
      <w:r w:rsidRPr="00763F9B">
        <w:rPr>
          <w:rFonts w:asciiTheme="majorHAnsi" w:hAnsiTheme="majorHAnsi" w:cstheme="majorHAnsi"/>
          <w:sz w:val="20"/>
          <w:szCs w:val="20"/>
        </w:rPr>
        <w:t>Realizar el aporte monetario y no monetario oportunamente.</w:t>
      </w:r>
    </w:p>
    <w:p w14:paraId="6A6BA57F" w14:textId="77777777" w:rsidR="00404DDD" w:rsidRPr="00763F9B" w:rsidRDefault="00404DDD">
      <w:pPr>
        <w:widowControl w:val="0"/>
        <w:numPr>
          <w:ilvl w:val="0"/>
          <w:numId w:val="19"/>
        </w:numPr>
        <w:tabs>
          <w:tab w:val="left" w:pos="458"/>
          <w:tab w:val="left" w:pos="887"/>
        </w:tabs>
        <w:autoSpaceDE w:val="0"/>
        <w:autoSpaceDN w:val="0"/>
        <w:spacing w:before="57" w:after="0" w:line="292" w:lineRule="auto"/>
        <w:ind w:left="0" w:right="-1" w:hanging="428"/>
        <w:jc w:val="both"/>
        <w:rPr>
          <w:rFonts w:asciiTheme="majorHAnsi" w:hAnsiTheme="majorHAnsi" w:cstheme="majorHAnsi"/>
          <w:sz w:val="20"/>
          <w:szCs w:val="20"/>
        </w:rPr>
      </w:pPr>
      <w:r w:rsidRPr="00763F9B">
        <w:rPr>
          <w:rFonts w:asciiTheme="majorHAnsi" w:hAnsiTheme="majorHAnsi" w:cstheme="majorHAnsi"/>
          <w:sz w:val="20"/>
          <w:szCs w:val="20"/>
        </w:rPr>
        <w:t>Cumplir con los entregables y las actividades previstas en el PROYECTO y la propuesta técnica y financiera final que será aprobada por ProInnóvate y que formará parte integrante del Contrato de Adjudicación de RNR, con la calidad y oportunidad requerida por ProInnóvate.</w:t>
      </w:r>
    </w:p>
    <w:p w14:paraId="3EB8E5DC" w14:textId="77777777" w:rsidR="00404DDD" w:rsidRPr="00763F9B" w:rsidRDefault="00404DDD">
      <w:pPr>
        <w:widowControl w:val="0"/>
        <w:numPr>
          <w:ilvl w:val="0"/>
          <w:numId w:val="19"/>
        </w:numPr>
        <w:tabs>
          <w:tab w:val="left" w:pos="458"/>
          <w:tab w:val="left" w:pos="885"/>
          <w:tab w:val="left" w:pos="887"/>
        </w:tabs>
        <w:autoSpaceDE w:val="0"/>
        <w:autoSpaceDN w:val="0"/>
        <w:spacing w:after="0" w:line="292" w:lineRule="auto"/>
        <w:ind w:left="0" w:right="-1" w:hanging="428"/>
        <w:jc w:val="both"/>
        <w:rPr>
          <w:rFonts w:asciiTheme="majorHAnsi" w:hAnsiTheme="majorHAnsi" w:cstheme="majorHAnsi"/>
          <w:sz w:val="20"/>
          <w:szCs w:val="20"/>
        </w:rPr>
      </w:pPr>
      <w:r w:rsidRPr="00763F9B">
        <w:rPr>
          <w:rFonts w:asciiTheme="majorHAnsi" w:hAnsiTheme="majorHAnsi" w:cstheme="majorHAnsi"/>
          <w:sz w:val="20"/>
          <w:szCs w:val="20"/>
        </w:rPr>
        <w:t>Sostener reuniones periódicas para informar e informarse sobre la ejecución del proyecto y proponer a ProInnóvate cambios o ajustes al PROYECTO.</w:t>
      </w:r>
    </w:p>
    <w:p w14:paraId="5656F1E7" w14:textId="77777777" w:rsidR="00404DDD" w:rsidRPr="00763F9B" w:rsidRDefault="00404DDD">
      <w:pPr>
        <w:widowControl w:val="0"/>
        <w:numPr>
          <w:ilvl w:val="0"/>
          <w:numId w:val="19"/>
        </w:numPr>
        <w:tabs>
          <w:tab w:val="left" w:pos="458"/>
          <w:tab w:val="left" w:pos="885"/>
          <w:tab w:val="left" w:pos="887"/>
        </w:tabs>
        <w:autoSpaceDE w:val="0"/>
        <w:autoSpaceDN w:val="0"/>
        <w:spacing w:after="0" w:line="292" w:lineRule="auto"/>
        <w:ind w:left="0" w:right="-1" w:hanging="428"/>
        <w:jc w:val="both"/>
        <w:rPr>
          <w:rFonts w:asciiTheme="majorHAnsi" w:hAnsiTheme="majorHAnsi" w:cstheme="majorHAnsi"/>
          <w:sz w:val="20"/>
          <w:szCs w:val="20"/>
        </w:rPr>
      </w:pPr>
      <w:r w:rsidRPr="00763F9B">
        <w:rPr>
          <w:rFonts w:asciiTheme="majorHAnsi" w:hAnsiTheme="majorHAnsi" w:cstheme="majorHAnsi"/>
          <w:sz w:val="20"/>
          <w:szCs w:val="20"/>
        </w:rPr>
        <w:t>Remitir a ProInnóvate oportunamente los informes técnicos y financieros según lo establecido en el Manual Operativo para la Ejecución de Proyectos correspondiente.</w:t>
      </w:r>
    </w:p>
    <w:p w14:paraId="608B019C" w14:textId="77777777" w:rsidR="00404DDD" w:rsidRPr="00763F9B" w:rsidRDefault="4F547DC4">
      <w:pPr>
        <w:widowControl w:val="0"/>
        <w:numPr>
          <w:ilvl w:val="0"/>
          <w:numId w:val="19"/>
        </w:numPr>
        <w:tabs>
          <w:tab w:val="left" w:pos="458"/>
          <w:tab w:val="left" w:pos="885"/>
          <w:tab w:val="left" w:pos="887"/>
        </w:tabs>
        <w:autoSpaceDE w:val="0"/>
        <w:autoSpaceDN w:val="0"/>
        <w:spacing w:after="0" w:line="292" w:lineRule="auto"/>
        <w:ind w:left="0" w:right="-1" w:hanging="428"/>
        <w:jc w:val="both"/>
        <w:rPr>
          <w:rFonts w:asciiTheme="majorHAnsi" w:hAnsiTheme="majorHAnsi" w:cstheme="majorHAnsi"/>
          <w:sz w:val="20"/>
          <w:szCs w:val="20"/>
        </w:rPr>
      </w:pPr>
      <w:r w:rsidRPr="24E0BF2C">
        <w:rPr>
          <w:rFonts w:asciiTheme="majorHAnsi" w:hAnsiTheme="majorHAnsi" w:cstheme="majorBidi"/>
          <w:sz w:val="20"/>
          <w:szCs w:val="20"/>
        </w:rPr>
        <w:t>De existir un investigador que reciba un incentivo monetario en el Equipo Técnico, deberá requerir su solicitud de incorporación al RENACYT</w:t>
      </w:r>
      <w:r w:rsidR="00404DDD" w:rsidRPr="24E0BF2C">
        <w:rPr>
          <w:rFonts w:asciiTheme="majorHAnsi" w:hAnsiTheme="majorHAnsi" w:cstheme="majorBidi"/>
          <w:sz w:val="20"/>
          <w:szCs w:val="20"/>
        </w:rPr>
        <w:footnoteReference w:id="17"/>
      </w:r>
      <w:r w:rsidRPr="24E0BF2C">
        <w:rPr>
          <w:rFonts w:asciiTheme="majorHAnsi" w:hAnsiTheme="majorHAnsi" w:cstheme="majorBidi"/>
          <w:sz w:val="20"/>
          <w:szCs w:val="20"/>
        </w:rPr>
        <w:t xml:space="preserve"> al CONCYTEC.</w:t>
      </w:r>
    </w:p>
    <w:p w14:paraId="4FC99D94" w14:textId="77777777" w:rsidR="00404DDD" w:rsidRPr="00763F9B" w:rsidRDefault="00404DDD">
      <w:pPr>
        <w:widowControl w:val="0"/>
        <w:numPr>
          <w:ilvl w:val="0"/>
          <w:numId w:val="19"/>
        </w:numPr>
        <w:tabs>
          <w:tab w:val="left" w:pos="458"/>
          <w:tab w:val="left" w:pos="885"/>
          <w:tab w:val="left" w:pos="887"/>
        </w:tabs>
        <w:autoSpaceDE w:val="0"/>
        <w:autoSpaceDN w:val="0"/>
        <w:spacing w:after="0" w:line="292" w:lineRule="auto"/>
        <w:ind w:left="0" w:right="-1" w:hanging="428"/>
        <w:jc w:val="both"/>
        <w:rPr>
          <w:rFonts w:asciiTheme="majorHAnsi" w:hAnsiTheme="majorHAnsi" w:cstheme="majorHAnsi"/>
          <w:sz w:val="20"/>
          <w:szCs w:val="20"/>
        </w:rPr>
      </w:pPr>
      <w:r w:rsidRPr="00763F9B">
        <w:rPr>
          <w:rFonts w:asciiTheme="majorHAnsi" w:hAnsiTheme="majorHAnsi" w:cstheme="majorHAnsi"/>
          <w:sz w:val="20"/>
          <w:szCs w:val="20"/>
        </w:rPr>
        <w:t xml:space="preserve">Dar seguimiento permanente al cumplimiento de las actividades, metas y resultados del proyecto. </w:t>
      </w:r>
    </w:p>
    <w:p w14:paraId="04AF23CA" w14:textId="77777777" w:rsidR="00404DDD" w:rsidRPr="00404DDD" w:rsidRDefault="00404DDD" w:rsidP="00404DDD">
      <w:pPr>
        <w:tabs>
          <w:tab w:val="left" w:pos="885"/>
          <w:tab w:val="left" w:pos="887"/>
        </w:tabs>
        <w:spacing w:before="5" w:line="292" w:lineRule="auto"/>
        <w:ind w:right="-1"/>
        <w:jc w:val="both"/>
        <w:rPr>
          <w:rFonts w:asciiTheme="majorHAnsi" w:hAnsiTheme="majorHAnsi" w:cstheme="majorHAnsi"/>
          <w:b/>
          <w:w w:val="95"/>
          <w:sz w:val="20"/>
          <w:szCs w:val="20"/>
        </w:rPr>
      </w:pPr>
    </w:p>
    <w:p w14:paraId="4DFCBADF" w14:textId="77777777" w:rsidR="00404DDD" w:rsidRPr="00404DDD" w:rsidRDefault="00404DDD" w:rsidP="00404DDD">
      <w:pPr>
        <w:tabs>
          <w:tab w:val="left" w:pos="885"/>
          <w:tab w:val="left" w:pos="887"/>
        </w:tabs>
        <w:spacing w:before="5" w:line="292" w:lineRule="auto"/>
        <w:ind w:right="-1"/>
        <w:jc w:val="both"/>
        <w:rPr>
          <w:rFonts w:asciiTheme="majorHAnsi" w:hAnsiTheme="majorHAnsi" w:cstheme="majorHAnsi"/>
          <w:sz w:val="20"/>
          <w:szCs w:val="20"/>
        </w:rPr>
      </w:pPr>
      <w:r w:rsidRPr="00404DDD">
        <w:rPr>
          <w:rFonts w:asciiTheme="majorHAnsi" w:hAnsiTheme="majorHAnsi" w:cstheme="majorHAnsi"/>
          <w:b/>
          <w:w w:val="95"/>
          <w:sz w:val="20"/>
          <w:szCs w:val="20"/>
        </w:rPr>
        <w:t>SUGERENCIA</w:t>
      </w:r>
      <w:r w:rsidRPr="00404DDD">
        <w:rPr>
          <w:rFonts w:asciiTheme="majorHAnsi" w:hAnsiTheme="majorHAnsi" w:cstheme="majorHAnsi"/>
          <w:b/>
          <w:spacing w:val="-21"/>
          <w:w w:val="95"/>
          <w:sz w:val="20"/>
          <w:szCs w:val="20"/>
        </w:rPr>
        <w:t xml:space="preserve"> </w:t>
      </w:r>
      <w:r w:rsidRPr="00404DDD">
        <w:rPr>
          <w:rFonts w:asciiTheme="majorHAnsi" w:hAnsiTheme="majorHAnsi" w:cstheme="majorHAnsi"/>
          <w:b/>
          <w:w w:val="95"/>
          <w:sz w:val="20"/>
          <w:szCs w:val="20"/>
        </w:rPr>
        <w:t>DE</w:t>
      </w:r>
      <w:r w:rsidRPr="00404DDD">
        <w:rPr>
          <w:rFonts w:asciiTheme="majorHAnsi" w:hAnsiTheme="majorHAnsi" w:cstheme="majorHAnsi"/>
          <w:b/>
          <w:spacing w:val="-21"/>
          <w:w w:val="95"/>
          <w:sz w:val="20"/>
          <w:szCs w:val="20"/>
        </w:rPr>
        <w:t xml:space="preserve"> </w:t>
      </w:r>
      <w:r w:rsidRPr="00404DDD">
        <w:rPr>
          <w:rFonts w:asciiTheme="majorHAnsi" w:hAnsiTheme="majorHAnsi" w:cstheme="majorHAnsi"/>
          <w:b/>
          <w:w w:val="95"/>
          <w:sz w:val="20"/>
          <w:szCs w:val="20"/>
        </w:rPr>
        <w:t>ASPECTOS</w:t>
      </w:r>
      <w:r w:rsidRPr="00404DDD">
        <w:rPr>
          <w:rFonts w:asciiTheme="majorHAnsi" w:hAnsiTheme="majorHAnsi" w:cstheme="majorHAnsi"/>
          <w:b/>
          <w:spacing w:val="-21"/>
          <w:w w:val="95"/>
          <w:sz w:val="20"/>
          <w:szCs w:val="20"/>
        </w:rPr>
        <w:t xml:space="preserve"> </w:t>
      </w:r>
      <w:r w:rsidRPr="00404DDD">
        <w:rPr>
          <w:rFonts w:asciiTheme="majorHAnsi" w:hAnsiTheme="majorHAnsi" w:cstheme="majorHAnsi"/>
          <w:b/>
          <w:w w:val="95"/>
          <w:sz w:val="20"/>
          <w:szCs w:val="20"/>
        </w:rPr>
        <w:t>A</w:t>
      </w:r>
      <w:r w:rsidRPr="00404DDD">
        <w:rPr>
          <w:rFonts w:asciiTheme="majorHAnsi" w:hAnsiTheme="majorHAnsi" w:cstheme="majorHAnsi"/>
          <w:b/>
          <w:spacing w:val="-20"/>
          <w:w w:val="95"/>
          <w:sz w:val="20"/>
          <w:szCs w:val="20"/>
        </w:rPr>
        <w:t xml:space="preserve"> </w:t>
      </w:r>
      <w:r w:rsidRPr="00404DDD">
        <w:rPr>
          <w:rFonts w:asciiTheme="majorHAnsi" w:hAnsiTheme="majorHAnsi" w:cstheme="majorHAnsi"/>
          <w:b/>
          <w:w w:val="95"/>
          <w:sz w:val="20"/>
          <w:szCs w:val="20"/>
        </w:rPr>
        <w:t>ACORDAR</w:t>
      </w:r>
      <w:r w:rsidRPr="00404DDD">
        <w:rPr>
          <w:rFonts w:asciiTheme="majorHAnsi" w:hAnsiTheme="majorHAnsi" w:cstheme="majorHAnsi"/>
          <w:w w:val="95"/>
          <w:sz w:val="20"/>
          <w:szCs w:val="20"/>
        </w:rPr>
        <w:t>:</w:t>
      </w:r>
      <w:r w:rsidRPr="00404DDD">
        <w:rPr>
          <w:rFonts w:asciiTheme="majorHAnsi" w:hAnsiTheme="majorHAnsi" w:cstheme="majorHAnsi"/>
          <w:spacing w:val="-19"/>
          <w:w w:val="95"/>
          <w:sz w:val="20"/>
          <w:szCs w:val="20"/>
        </w:rPr>
        <w:t xml:space="preserve"> </w:t>
      </w:r>
      <w:r w:rsidRPr="00763F9B">
        <w:rPr>
          <w:rFonts w:asciiTheme="majorHAnsi" w:hAnsiTheme="majorHAnsi" w:cstheme="majorHAnsi"/>
          <w:sz w:val="20"/>
          <w:szCs w:val="20"/>
        </w:rPr>
        <w:t xml:space="preserve">Si las partes lo consideran necesario pueden establecer </w:t>
      </w:r>
      <w:r w:rsidRPr="00404DDD">
        <w:rPr>
          <w:rFonts w:asciiTheme="majorHAnsi" w:hAnsiTheme="majorHAnsi" w:cstheme="majorHAnsi"/>
          <w:sz w:val="20"/>
          <w:szCs w:val="20"/>
        </w:rPr>
        <w:t>compromisos respecto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p>
    <w:p w14:paraId="20329A06" w14:textId="77777777" w:rsidR="00763F9B" w:rsidRPr="00763F9B" w:rsidRDefault="00404DDD">
      <w:pPr>
        <w:pStyle w:val="Prrafodelista"/>
        <w:numPr>
          <w:ilvl w:val="0"/>
          <w:numId w:val="20"/>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Obligaciones adicionales</w:t>
      </w:r>
    </w:p>
    <w:p w14:paraId="36964A2D" w14:textId="77777777" w:rsidR="00763F9B" w:rsidRPr="00763F9B" w:rsidRDefault="00404DDD">
      <w:pPr>
        <w:pStyle w:val="Prrafodelista"/>
        <w:numPr>
          <w:ilvl w:val="0"/>
          <w:numId w:val="20"/>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Responsabilidades específicas de algunas de las partes</w:t>
      </w:r>
    </w:p>
    <w:p w14:paraId="17B39EDF" w14:textId="37B008B6" w:rsidR="00404DDD" w:rsidRPr="00763F9B" w:rsidRDefault="00404DDD">
      <w:pPr>
        <w:pStyle w:val="Prrafodelista"/>
        <w:numPr>
          <w:ilvl w:val="0"/>
          <w:numId w:val="20"/>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Responsabilidades de la Entidad Ejecutora ante terceros o por las contrataciones en el marco del PROYECTO.</w:t>
      </w:r>
    </w:p>
    <w:p w14:paraId="60E29532" w14:textId="77777777" w:rsidR="00404DDD" w:rsidRPr="00763F9B" w:rsidRDefault="00404DDD" w:rsidP="00404DDD">
      <w:pPr>
        <w:pStyle w:val="Ttulo6"/>
        <w:ind w:right="-1"/>
        <w:jc w:val="both"/>
        <w:rPr>
          <w:rFonts w:cstheme="majorHAnsi"/>
          <w:b/>
          <w:bCs/>
          <w:sz w:val="20"/>
          <w:szCs w:val="20"/>
        </w:rPr>
      </w:pPr>
      <w:r w:rsidRPr="00763F9B">
        <w:rPr>
          <w:rFonts w:cstheme="majorHAnsi"/>
          <w:b/>
          <w:bCs/>
          <w:w w:val="90"/>
          <w:sz w:val="20"/>
          <w:szCs w:val="20"/>
        </w:rPr>
        <w:t>CLÁUSULA SEXTA: REPRESENTANTES DE LAS PARTES ANTE EL PROYECTO</w:t>
      </w:r>
    </w:p>
    <w:p w14:paraId="6F82843D" w14:textId="77777777" w:rsidR="00404DDD" w:rsidRPr="00404DDD" w:rsidRDefault="00404DDD" w:rsidP="00404DDD">
      <w:pPr>
        <w:ind w:right="-1"/>
        <w:jc w:val="both"/>
        <w:rPr>
          <w:rFonts w:asciiTheme="majorHAnsi" w:hAnsiTheme="majorHAnsi" w:cstheme="majorHAnsi"/>
          <w:b/>
          <w:sz w:val="20"/>
          <w:szCs w:val="20"/>
        </w:rPr>
      </w:pPr>
    </w:p>
    <w:p w14:paraId="7D1819A2" w14:textId="77777777" w:rsidR="00404DDD" w:rsidRPr="00404DDD" w:rsidRDefault="00404DDD" w:rsidP="00404DDD">
      <w:pPr>
        <w:tabs>
          <w:tab w:val="left" w:pos="4767"/>
        </w:tabs>
        <w:spacing w:line="290" w:lineRule="auto"/>
        <w:ind w:right="-1"/>
        <w:jc w:val="both"/>
        <w:rPr>
          <w:rFonts w:asciiTheme="majorHAnsi" w:hAnsiTheme="majorHAnsi" w:cstheme="majorHAnsi"/>
          <w:sz w:val="20"/>
          <w:szCs w:val="20"/>
        </w:rPr>
      </w:pPr>
      <w:r w:rsidRPr="00404DDD">
        <w:rPr>
          <w:rFonts w:asciiTheme="majorHAnsi" w:hAnsiTheme="majorHAnsi" w:cstheme="majorHAnsi"/>
          <w:sz w:val="20"/>
          <w:szCs w:val="20"/>
        </w:rPr>
        <w:t>Las partes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acuerdan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que</w:t>
      </w:r>
      <w:r w:rsidRPr="00763F9B">
        <w:rPr>
          <w:rFonts w:asciiTheme="majorHAnsi" w:hAnsiTheme="majorHAnsi" w:cstheme="majorHAnsi"/>
          <w:sz w:val="20"/>
          <w:szCs w:val="20"/>
        </w:rPr>
        <w:t xml:space="preserve"> </w:t>
      </w:r>
      <w:r w:rsidRPr="00763F9B">
        <w:rPr>
          <w:rFonts w:asciiTheme="majorHAnsi" w:hAnsiTheme="majorHAnsi" w:cstheme="majorHAnsi"/>
          <w:sz w:val="20"/>
          <w:szCs w:val="20"/>
        </w:rPr>
        <w:tab/>
      </w:r>
      <w:r w:rsidRPr="00404DDD">
        <w:rPr>
          <w:rFonts w:asciiTheme="majorHAnsi" w:hAnsiTheme="majorHAnsi" w:cstheme="majorHAnsi"/>
          <w:sz w:val="20"/>
          <w:szCs w:val="20"/>
        </w:rPr>
        <w:t>(</w:t>
      </w:r>
      <w:r w:rsidRPr="00763F9B">
        <w:rPr>
          <w:rFonts w:asciiTheme="majorHAnsi" w:hAnsiTheme="majorHAnsi" w:cstheme="majorHAnsi"/>
          <w:sz w:val="20"/>
          <w:szCs w:val="20"/>
        </w:rPr>
        <w:t>nombre completo</w:t>
      </w:r>
      <w:r w:rsidRPr="00404DDD">
        <w:rPr>
          <w:rFonts w:asciiTheme="majorHAnsi" w:hAnsiTheme="majorHAnsi" w:cstheme="majorHAnsi"/>
          <w:sz w:val="20"/>
          <w:szCs w:val="20"/>
        </w:rPr>
        <w:t>),</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asumirá</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el</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cargo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 xml:space="preserve">Coordinador </w:t>
      </w:r>
      <w:r w:rsidRPr="00763F9B">
        <w:rPr>
          <w:rFonts w:asciiTheme="majorHAnsi" w:hAnsiTheme="majorHAnsi" w:cstheme="majorHAnsi"/>
          <w:sz w:val="20"/>
          <w:szCs w:val="20"/>
        </w:rPr>
        <w:t>General del PROYECTO y será responsable de mantener informada a las partes sobre su ejecución.</w:t>
      </w:r>
    </w:p>
    <w:p w14:paraId="209C5743" w14:textId="77777777" w:rsidR="00404DDD" w:rsidRPr="00404DDD" w:rsidRDefault="00404DDD" w:rsidP="00404DDD">
      <w:pPr>
        <w:spacing w:line="292" w:lineRule="auto"/>
        <w:ind w:right="-1"/>
        <w:jc w:val="both"/>
        <w:rPr>
          <w:rFonts w:asciiTheme="majorHAnsi" w:hAnsiTheme="majorHAnsi" w:cstheme="majorHAnsi"/>
          <w:sz w:val="20"/>
          <w:szCs w:val="20"/>
        </w:rPr>
      </w:pPr>
      <w:r w:rsidRPr="00763F9B">
        <w:rPr>
          <w:rFonts w:asciiTheme="majorHAnsi" w:hAnsiTheme="majorHAnsi" w:cstheme="majorHAnsi"/>
          <w:sz w:val="20"/>
          <w:szCs w:val="20"/>
        </w:rPr>
        <w:lastRenderedPageBreak/>
        <w:t xml:space="preserve">Las partes acuerdan que las coordinaciones sobre el PROYECTO se realizarán a través de las siguientes </w:t>
      </w:r>
      <w:r w:rsidRPr="00404DDD">
        <w:rPr>
          <w:rFonts w:asciiTheme="majorHAnsi" w:hAnsiTheme="majorHAnsi" w:cstheme="majorHAnsi"/>
          <w:sz w:val="20"/>
          <w:szCs w:val="20"/>
        </w:rPr>
        <w:t>personas 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contacto:</w:t>
      </w:r>
    </w:p>
    <w:p w14:paraId="28CC5F1C" w14:textId="77777777" w:rsidR="00404DDD" w:rsidRPr="00404DDD" w:rsidRDefault="00404DDD" w:rsidP="00404DDD">
      <w:pPr>
        <w:ind w:right="-1"/>
        <w:jc w:val="both"/>
        <w:rPr>
          <w:rFonts w:asciiTheme="majorHAnsi" w:hAnsiTheme="majorHAnsi" w:cstheme="majorHAnsi"/>
          <w:sz w:val="20"/>
          <w:szCs w:val="20"/>
        </w:rPr>
      </w:pPr>
    </w:p>
    <w:p w14:paraId="35C39FC9" w14:textId="77777777" w:rsidR="00763F9B" w:rsidRDefault="00763F9B">
      <w:pPr>
        <w:pStyle w:val="Prrafodelista"/>
        <w:numPr>
          <w:ilvl w:val="0"/>
          <w:numId w:val="22"/>
        </w:numPr>
        <w:tabs>
          <w:tab w:val="left" w:pos="4767"/>
        </w:tabs>
        <w:spacing w:line="290" w:lineRule="auto"/>
        <w:ind w:right="-1"/>
        <w:jc w:val="both"/>
        <w:rPr>
          <w:rFonts w:asciiTheme="majorHAnsi" w:hAnsiTheme="majorHAnsi" w:cstheme="majorHAnsi"/>
          <w:sz w:val="20"/>
          <w:szCs w:val="20"/>
        </w:rPr>
      </w:pPr>
      <w:r>
        <w:rPr>
          <w:rFonts w:asciiTheme="majorHAnsi" w:hAnsiTheme="majorHAnsi" w:cstheme="majorHAnsi"/>
          <w:sz w:val="20"/>
          <w:szCs w:val="20"/>
        </w:rPr>
        <w:t>_____________________</w:t>
      </w:r>
      <w:r w:rsidR="00404DDD" w:rsidRPr="00763F9B">
        <w:rPr>
          <w:rFonts w:asciiTheme="majorHAnsi" w:hAnsiTheme="majorHAnsi" w:cstheme="majorHAnsi"/>
          <w:sz w:val="20"/>
          <w:szCs w:val="20"/>
        </w:rPr>
        <w:t>(nombre completo) por</w:t>
      </w:r>
      <w:r>
        <w:rPr>
          <w:rFonts w:asciiTheme="majorHAnsi" w:hAnsiTheme="majorHAnsi" w:cstheme="majorHAnsi"/>
          <w:sz w:val="20"/>
          <w:szCs w:val="20"/>
        </w:rPr>
        <w:t>______________________</w:t>
      </w:r>
      <w:r w:rsidR="00404DDD" w:rsidRPr="00763F9B">
        <w:rPr>
          <w:rFonts w:asciiTheme="majorHAnsi" w:hAnsiTheme="majorHAnsi" w:cstheme="majorHAnsi"/>
          <w:sz w:val="20"/>
          <w:szCs w:val="20"/>
        </w:rPr>
        <w:t>(nombre de la entidad)</w:t>
      </w:r>
    </w:p>
    <w:p w14:paraId="43E254CA" w14:textId="31ABB489" w:rsidR="00404DDD" w:rsidRDefault="00763F9B">
      <w:pPr>
        <w:pStyle w:val="Prrafodelista"/>
        <w:numPr>
          <w:ilvl w:val="0"/>
          <w:numId w:val="22"/>
        </w:numPr>
        <w:tabs>
          <w:tab w:val="left" w:pos="4767"/>
        </w:tabs>
        <w:spacing w:line="290" w:lineRule="auto"/>
        <w:ind w:right="-1"/>
        <w:jc w:val="both"/>
        <w:rPr>
          <w:rFonts w:asciiTheme="majorHAnsi" w:hAnsiTheme="majorHAnsi" w:cstheme="majorHAnsi"/>
          <w:sz w:val="20"/>
          <w:szCs w:val="20"/>
        </w:rPr>
      </w:pPr>
      <w:r>
        <w:rPr>
          <w:rFonts w:asciiTheme="majorHAnsi" w:hAnsiTheme="majorHAnsi" w:cstheme="majorHAnsi"/>
          <w:sz w:val="20"/>
          <w:szCs w:val="20"/>
        </w:rPr>
        <w:t>_____________________</w:t>
      </w:r>
      <w:r w:rsidR="00404DDD" w:rsidRPr="00763F9B">
        <w:rPr>
          <w:rFonts w:asciiTheme="majorHAnsi" w:hAnsiTheme="majorHAnsi" w:cstheme="majorHAnsi"/>
          <w:sz w:val="20"/>
          <w:szCs w:val="20"/>
        </w:rPr>
        <w:t>(nombre completo) por</w:t>
      </w:r>
      <w:r>
        <w:rPr>
          <w:rFonts w:asciiTheme="majorHAnsi" w:hAnsiTheme="majorHAnsi" w:cstheme="majorHAnsi"/>
          <w:sz w:val="20"/>
          <w:szCs w:val="20"/>
        </w:rPr>
        <w:t>______________________</w:t>
      </w:r>
      <w:r w:rsidR="00404DDD" w:rsidRPr="00763F9B">
        <w:rPr>
          <w:rFonts w:asciiTheme="majorHAnsi" w:hAnsiTheme="majorHAnsi" w:cstheme="majorHAnsi"/>
          <w:sz w:val="20"/>
          <w:szCs w:val="20"/>
        </w:rPr>
        <w:t xml:space="preserve"> (nombre de la entidad) </w:t>
      </w:r>
    </w:p>
    <w:p w14:paraId="2339C8D5" w14:textId="7C2BB366" w:rsidR="00763F9B" w:rsidRPr="00763F9B" w:rsidRDefault="00763F9B">
      <w:pPr>
        <w:pStyle w:val="Prrafodelista"/>
        <w:numPr>
          <w:ilvl w:val="0"/>
          <w:numId w:val="22"/>
        </w:numPr>
        <w:tabs>
          <w:tab w:val="left" w:pos="4767"/>
        </w:tabs>
        <w:spacing w:line="290" w:lineRule="auto"/>
        <w:ind w:right="-1"/>
        <w:jc w:val="both"/>
        <w:rPr>
          <w:rFonts w:asciiTheme="majorHAnsi" w:hAnsiTheme="majorHAnsi" w:cstheme="majorHAnsi"/>
          <w:sz w:val="20"/>
          <w:szCs w:val="20"/>
        </w:rPr>
      </w:pPr>
      <w:r>
        <w:rPr>
          <w:rFonts w:asciiTheme="majorHAnsi" w:hAnsiTheme="majorHAnsi" w:cstheme="majorHAnsi"/>
          <w:sz w:val="20"/>
          <w:szCs w:val="20"/>
        </w:rPr>
        <w:t>…</w:t>
      </w:r>
    </w:p>
    <w:p w14:paraId="5CDB90B7" w14:textId="77777777" w:rsidR="00404DDD" w:rsidRPr="00404DDD" w:rsidRDefault="00404DDD" w:rsidP="00763F9B">
      <w:pPr>
        <w:tabs>
          <w:tab w:val="left" w:pos="4767"/>
        </w:tabs>
        <w:spacing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 xml:space="preserve">SUGERENCIA DE ASPECTOS A ACORDAR: Si las partes lo consideran necesario pueden establecer </w:t>
      </w:r>
      <w:r w:rsidRPr="00404DDD">
        <w:rPr>
          <w:rFonts w:asciiTheme="majorHAnsi" w:hAnsiTheme="majorHAnsi" w:cstheme="majorHAnsi"/>
          <w:sz w:val="20"/>
          <w:szCs w:val="20"/>
        </w:rPr>
        <w:t>compromisos respecto de:</w:t>
      </w:r>
    </w:p>
    <w:p w14:paraId="53BF79B6" w14:textId="77777777" w:rsidR="00763F9B" w:rsidRPr="00763F9B" w:rsidRDefault="00404DDD">
      <w:pPr>
        <w:pStyle w:val="Prrafodelista"/>
        <w:numPr>
          <w:ilvl w:val="0"/>
          <w:numId w:val="21"/>
        </w:numPr>
        <w:tabs>
          <w:tab w:val="left" w:pos="4767"/>
        </w:tabs>
        <w:spacing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Funciones o tareas específicas para el Coordinador General del PROYECTO.</w:t>
      </w:r>
    </w:p>
    <w:p w14:paraId="5A00485E" w14:textId="77777777" w:rsidR="00763F9B" w:rsidRPr="00763F9B" w:rsidRDefault="00404DDD">
      <w:pPr>
        <w:pStyle w:val="Prrafodelista"/>
        <w:numPr>
          <w:ilvl w:val="0"/>
          <w:numId w:val="21"/>
        </w:numPr>
        <w:tabs>
          <w:tab w:val="left" w:pos="4767"/>
        </w:tabs>
        <w:spacing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Conformación de un Directorio u órgano para la toma de decisiones.</w:t>
      </w:r>
    </w:p>
    <w:p w14:paraId="6E8DB7E4" w14:textId="77777777" w:rsidR="00763F9B" w:rsidRPr="00763F9B" w:rsidRDefault="00404DDD">
      <w:pPr>
        <w:pStyle w:val="Prrafodelista"/>
        <w:numPr>
          <w:ilvl w:val="0"/>
          <w:numId w:val="21"/>
        </w:numPr>
        <w:tabs>
          <w:tab w:val="left" w:pos="4767"/>
        </w:tabs>
        <w:spacing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Periodicidad de reuniones.</w:t>
      </w:r>
    </w:p>
    <w:p w14:paraId="0C3032AB" w14:textId="1139B97D" w:rsidR="00404DDD" w:rsidRPr="00763F9B" w:rsidRDefault="00404DDD">
      <w:pPr>
        <w:pStyle w:val="Prrafodelista"/>
        <w:numPr>
          <w:ilvl w:val="0"/>
          <w:numId w:val="21"/>
        </w:numPr>
        <w:tabs>
          <w:tab w:val="left" w:pos="4767"/>
        </w:tabs>
        <w:spacing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Reglas sobre quórum, mecanismos para la toma de decisiones, suscripciones de actas.</w:t>
      </w:r>
    </w:p>
    <w:p w14:paraId="30148311" w14:textId="77777777" w:rsidR="00404DDD" w:rsidRPr="00404DDD" w:rsidRDefault="00404DDD" w:rsidP="00404DDD">
      <w:pPr>
        <w:spacing w:before="10" w:line="276" w:lineRule="auto"/>
        <w:ind w:right="-1"/>
        <w:jc w:val="both"/>
        <w:rPr>
          <w:rFonts w:asciiTheme="majorHAnsi" w:hAnsiTheme="majorHAnsi" w:cstheme="majorHAnsi"/>
          <w:sz w:val="20"/>
          <w:szCs w:val="20"/>
        </w:rPr>
      </w:pPr>
    </w:p>
    <w:p w14:paraId="5AE05105" w14:textId="338E5B1F" w:rsidR="00404DDD" w:rsidRPr="00763F9B" w:rsidRDefault="00404DDD" w:rsidP="00763F9B">
      <w:pPr>
        <w:pStyle w:val="Ttulo6"/>
        <w:spacing w:after="240"/>
        <w:ind w:right="-1"/>
        <w:jc w:val="both"/>
        <w:rPr>
          <w:rFonts w:cstheme="majorHAnsi"/>
          <w:b/>
          <w:bCs/>
          <w:sz w:val="20"/>
          <w:szCs w:val="20"/>
        </w:rPr>
      </w:pPr>
      <w:r w:rsidRPr="00763F9B">
        <w:rPr>
          <w:rFonts w:cstheme="majorHAnsi"/>
          <w:b/>
          <w:bCs/>
          <w:w w:val="95"/>
          <w:sz w:val="20"/>
          <w:szCs w:val="20"/>
        </w:rPr>
        <w:t>CLÁUSULA SÉPTIMA: CONFIDENCIALIDAD</w:t>
      </w:r>
    </w:p>
    <w:p w14:paraId="5B14D18B" w14:textId="24BBDA3D" w:rsidR="00404DDD" w:rsidRPr="00404DDD" w:rsidRDefault="00404DDD" w:rsidP="00763F9B">
      <w:pPr>
        <w:spacing w:line="292" w:lineRule="auto"/>
        <w:ind w:right="-1"/>
        <w:jc w:val="both"/>
        <w:rPr>
          <w:rFonts w:asciiTheme="majorHAnsi" w:hAnsiTheme="majorHAnsi" w:cstheme="majorHAnsi"/>
          <w:sz w:val="20"/>
          <w:szCs w:val="20"/>
        </w:rPr>
      </w:pPr>
      <w:r w:rsidRPr="00404DDD">
        <w:rPr>
          <w:rFonts w:asciiTheme="majorHAnsi" w:hAnsiTheme="majorHAnsi" w:cstheme="majorHAnsi"/>
          <w:sz w:val="20"/>
          <w:szCs w:val="20"/>
        </w:rPr>
        <w:t>Las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partes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se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comprometen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no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divulgar</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ni</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publicar</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informaciones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científicas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técnicas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que tengan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acceso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el</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marco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del</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PROYECTO,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sin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autorización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expresa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partes.</w:t>
      </w:r>
    </w:p>
    <w:p w14:paraId="49476776" w14:textId="6C601497" w:rsidR="00404DDD" w:rsidRPr="00404DDD" w:rsidRDefault="00404DDD" w:rsidP="00763F9B">
      <w:pPr>
        <w:spacing w:before="59"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 xml:space="preserve">SUGERENCIA DE ASPECTOS A ACORDAR: Si las partes lo consideran necesario pueden establecer </w:t>
      </w:r>
      <w:r w:rsidRPr="00404DDD">
        <w:rPr>
          <w:rFonts w:asciiTheme="majorHAnsi" w:hAnsiTheme="majorHAnsi" w:cstheme="majorHAnsi"/>
          <w:sz w:val="20"/>
          <w:szCs w:val="20"/>
        </w:rPr>
        <w:t>compromisos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respecto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confidencialidad</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sobre:</w:t>
      </w:r>
    </w:p>
    <w:p w14:paraId="5AEA6994" w14:textId="77777777" w:rsidR="00763F9B" w:rsidRPr="00763F9B" w:rsidRDefault="00404DDD">
      <w:pPr>
        <w:pStyle w:val="Prrafodelista"/>
        <w:numPr>
          <w:ilvl w:val="0"/>
          <w:numId w:val="23"/>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Información generada por el PROYECTO.</w:t>
      </w:r>
    </w:p>
    <w:p w14:paraId="065B7B26" w14:textId="77777777" w:rsidR="00763F9B" w:rsidRPr="00763F9B" w:rsidRDefault="00404DDD">
      <w:pPr>
        <w:pStyle w:val="Prrafodelista"/>
        <w:numPr>
          <w:ilvl w:val="0"/>
          <w:numId w:val="23"/>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Información generada por una de las partes y que se comparte en el marco del PROYECTO.</w:t>
      </w:r>
    </w:p>
    <w:p w14:paraId="17CC1AE4" w14:textId="77777777" w:rsidR="00763F9B" w:rsidRPr="00763F9B" w:rsidRDefault="00404DDD">
      <w:pPr>
        <w:pStyle w:val="Prrafodelista"/>
        <w:numPr>
          <w:ilvl w:val="0"/>
          <w:numId w:val="23"/>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Limitaciones para el acceso a información de trabajadores de las partes.</w:t>
      </w:r>
    </w:p>
    <w:p w14:paraId="6414FB00" w14:textId="391FE620" w:rsidR="00763F9B" w:rsidRPr="00763F9B" w:rsidRDefault="00404DDD">
      <w:pPr>
        <w:pStyle w:val="Prrafodelista"/>
        <w:numPr>
          <w:ilvl w:val="0"/>
          <w:numId w:val="23"/>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Mecanismos para otorgar autorizaciones entre las partes.</w:t>
      </w:r>
    </w:p>
    <w:p w14:paraId="6C68108A" w14:textId="20ACEAE3" w:rsidR="00404DDD" w:rsidRPr="00763F9B" w:rsidRDefault="00404DDD">
      <w:pPr>
        <w:pStyle w:val="Prrafodelista"/>
        <w:numPr>
          <w:ilvl w:val="0"/>
          <w:numId w:val="23"/>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Tesis generadas en el marco del PROYECTO.</w:t>
      </w:r>
    </w:p>
    <w:p w14:paraId="5815F655" w14:textId="023B3585" w:rsidR="00404DDD" w:rsidRPr="00763F9B" w:rsidRDefault="00404DDD" w:rsidP="00763F9B">
      <w:pPr>
        <w:pStyle w:val="Ttulo6"/>
        <w:spacing w:after="240"/>
        <w:ind w:right="-1"/>
        <w:jc w:val="both"/>
        <w:rPr>
          <w:rFonts w:cstheme="majorHAnsi"/>
          <w:b/>
          <w:bCs/>
          <w:sz w:val="20"/>
          <w:szCs w:val="20"/>
        </w:rPr>
      </w:pPr>
      <w:r w:rsidRPr="00763F9B">
        <w:rPr>
          <w:rFonts w:cstheme="majorHAnsi"/>
          <w:b/>
          <w:bCs/>
          <w:w w:val="90"/>
          <w:sz w:val="20"/>
          <w:szCs w:val="20"/>
        </w:rPr>
        <w:t>CLÁUSULA OCTAVA: PUBLICACIONES</w:t>
      </w:r>
    </w:p>
    <w:p w14:paraId="2B547458" w14:textId="3480E0D8" w:rsidR="00404DDD" w:rsidRPr="00404DDD" w:rsidRDefault="00404DDD" w:rsidP="00763F9B">
      <w:pPr>
        <w:spacing w:line="292" w:lineRule="auto"/>
        <w:ind w:right="-1"/>
        <w:jc w:val="both"/>
        <w:rPr>
          <w:rFonts w:asciiTheme="majorHAnsi" w:hAnsiTheme="majorHAnsi" w:cstheme="majorHAnsi"/>
          <w:sz w:val="20"/>
          <w:szCs w:val="20"/>
        </w:rPr>
      </w:pPr>
      <w:r w:rsidRPr="00763F9B">
        <w:rPr>
          <w:rFonts w:asciiTheme="majorHAnsi" w:hAnsiTheme="majorHAnsi" w:cstheme="majorHAnsi"/>
          <w:sz w:val="20"/>
          <w:szCs w:val="20"/>
        </w:rPr>
        <w:t xml:space="preserve">Las partes se obligan a reconocer a </w:t>
      </w:r>
      <w:r w:rsidRPr="00404DDD">
        <w:rPr>
          <w:rFonts w:asciiTheme="majorHAnsi" w:hAnsiTheme="majorHAnsi" w:cstheme="majorHAnsi"/>
          <w:sz w:val="20"/>
          <w:szCs w:val="20"/>
        </w:rPr>
        <w:t>ProInnóvate</w:t>
      </w:r>
      <w:r w:rsidRPr="00763F9B">
        <w:rPr>
          <w:rFonts w:asciiTheme="majorHAnsi" w:hAnsiTheme="majorHAnsi" w:cstheme="majorHAnsi"/>
          <w:sz w:val="20"/>
          <w:szCs w:val="20"/>
        </w:rPr>
        <w:t xml:space="preserve"> como la entidad que cofinanció el PROYECTO en toda publicación parcial o total de sus resultados, así como en toda presentación pública que se realice. Esta </w:t>
      </w:r>
      <w:r w:rsidRPr="00404DDD">
        <w:rPr>
          <w:rFonts w:asciiTheme="majorHAnsi" w:hAnsiTheme="majorHAnsi" w:cstheme="majorHAnsi"/>
          <w:sz w:val="20"/>
          <w:szCs w:val="20"/>
        </w:rPr>
        <w:t>obligación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subsistirá</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aun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luego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finalizado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el</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PROYECTO.</w:t>
      </w:r>
    </w:p>
    <w:p w14:paraId="62001049" w14:textId="77777777" w:rsidR="00404DDD" w:rsidRPr="00404DDD" w:rsidRDefault="00404DDD" w:rsidP="00404DDD">
      <w:pPr>
        <w:spacing w:before="1" w:line="290" w:lineRule="auto"/>
        <w:ind w:right="-1"/>
        <w:jc w:val="both"/>
        <w:rPr>
          <w:rFonts w:asciiTheme="majorHAnsi" w:hAnsiTheme="majorHAnsi" w:cstheme="majorHAnsi"/>
          <w:sz w:val="20"/>
          <w:szCs w:val="20"/>
        </w:rPr>
      </w:pPr>
      <w:r w:rsidRPr="00404DDD">
        <w:rPr>
          <w:rFonts w:asciiTheme="majorHAnsi" w:hAnsiTheme="majorHAnsi" w:cstheme="majorHAnsi"/>
          <w:b/>
          <w:w w:val="95"/>
          <w:sz w:val="20"/>
          <w:szCs w:val="20"/>
        </w:rPr>
        <w:t>SUGERENCIA</w:t>
      </w:r>
      <w:r w:rsidRPr="00404DDD">
        <w:rPr>
          <w:rFonts w:asciiTheme="majorHAnsi" w:hAnsiTheme="majorHAnsi" w:cstheme="majorHAnsi"/>
          <w:b/>
          <w:spacing w:val="-22"/>
          <w:w w:val="95"/>
          <w:sz w:val="20"/>
          <w:szCs w:val="20"/>
        </w:rPr>
        <w:t xml:space="preserve"> </w:t>
      </w:r>
      <w:r w:rsidRPr="00404DDD">
        <w:rPr>
          <w:rFonts w:asciiTheme="majorHAnsi" w:hAnsiTheme="majorHAnsi" w:cstheme="majorHAnsi"/>
          <w:b/>
          <w:w w:val="95"/>
          <w:sz w:val="20"/>
          <w:szCs w:val="20"/>
        </w:rPr>
        <w:t>DE</w:t>
      </w:r>
      <w:r w:rsidRPr="00404DDD">
        <w:rPr>
          <w:rFonts w:asciiTheme="majorHAnsi" w:hAnsiTheme="majorHAnsi" w:cstheme="majorHAnsi"/>
          <w:b/>
          <w:spacing w:val="-22"/>
          <w:w w:val="95"/>
          <w:sz w:val="20"/>
          <w:szCs w:val="20"/>
        </w:rPr>
        <w:t xml:space="preserve"> </w:t>
      </w:r>
      <w:r w:rsidRPr="00404DDD">
        <w:rPr>
          <w:rFonts w:asciiTheme="majorHAnsi" w:hAnsiTheme="majorHAnsi" w:cstheme="majorHAnsi"/>
          <w:b/>
          <w:w w:val="95"/>
          <w:sz w:val="20"/>
          <w:szCs w:val="20"/>
        </w:rPr>
        <w:t>ASPECTOS</w:t>
      </w:r>
      <w:r w:rsidRPr="00404DDD">
        <w:rPr>
          <w:rFonts w:asciiTheme="majorHAnsi" w:hAnsiTheme="majorHAnsi" w:cstheme="majorHAnsi"/>
          <w:b/>
          <w:spacing w:val="-22"/>
          <w:w w:val="95"/>
          <w:sz w:val="20"/>
          <w:szCs w:val="20"/>
        </w:rPr>
        <w:t xml:space="preserve"> </w:t>
      </w:r>
      <w:r w:rsidRPr="00404DDD">
        <w:rPr>
          <w:rFonts w:asciiTheme="majorHAnsi" w:hAnsiTheme="majorHAnsi" w:cstheme="majorHAnsi"/>
          <w:b/>
          <w:w w:val="95"/>
          <w:sz w:val="20"/>
          <w:szCs w:val="20"/>
        </w:rPr>
        <w:t>A</w:t>
      </w:r>
      <w:r w:rsidRPr="00404DDD">
        <w:rPr>
          <w:rFonts w:asciiTheme="majorHAnsi" w:hAnsiTheme="majorHAnsi" w:cstheme="majorHAnsi"/>
          <w:b/>
          <w:spacing w:val="-21"/>
          <w:w w:val="95"/>
          <w:sz w:val="20"/>
          <w:szCs w:val="20"/>
        </w:rPr>
        <w:t xml:space="preserve"> </w:t>
      </w:r>
      <w:r w:rsidRPr="00404DDD">
        <w:rPr>
          <w:rFonts w:asciiTheme="majorHAnsi" w:hAnsiTheme="majorHAnsi" w:cstheme="majorHAnsi"/>
          <w:b/>
          <w:w w:val="95"/>
          <w:sz w:val="20"/>
          <w:szCs w:val="20"/>
        </w:rPr>
        <w:t>ACORDAR:</w:t>
      </w:r>
      <w:r w:rsidRPr="00404DDD">
        <w:rPr>
          <w:rFonts w:asciiTheme="majorHAnsi" w:hAnsiTheme="majorHAnsi" w:cstheme="majorHAnsi"/>
          <w:b/>
          <w:spacing w:val="-20"/>
          <w:w w:val="95"/>
          <w:sz w:val="20"/>
          <w:szCs w:val="20"/>
        </w:rPr>
        <w:t xml:space="preserve"> </w:t>
      </w:r>
      <w:r w:rsidRPr="00404DDD">
        <w:rPr>
          <w:rFonts w:asciiTheme="majorHAnsi" w:hAnsiTheme="majorHAnsi" w:cstheme="majorHAnsi"/>
          <w:w w:val="95"/>
          <w:sz w:val="20"/>
          <w:szCs w:val="20"/>
        </w:rPr>
        <w:t>Si</w:t>
      </w:r>
      <w:r w:rsidRPr="00404DDD">
        <w:rPr>
          <w:rFonts w:asciiTheme="majorHAnsi" w:hAnsiTheme="majorHAnsi" w:cstheme="majorHAnsi"/>
          <w:spacing w:val="-22"/>
          <w:w w:val="95"/>
          <w:sz w:val="20"/>
          <w:szCs w:val="20"/>
        </w:rPr>
        <w:t xml:space="preserve"> </w:t>
      </w:r>
      <w:r w:rsidRPr="00404DDD">
        <w:rPr>
          <w:rFonts w:asciiTheme="majorHAnsi" w:hAnsiTheme="majorHAnsi" w:cstheme="majorHAnsi"/>
          <w:w w:val="95"/>
          <w:sz w:val="20"/>
          <w:szCs w:val="20"/>
        </w:rPr>
        <w:t>las</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partes</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lo</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consideran</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necesario</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pueden</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establecer compromisos</w:t>
      </w:r>
      <w:r w:rsidRPr="00404DDD">
        <w:rPr>
          <w:rFonts w:asciiTheme="majorHAnsi" w:hAnsiTheme="majorHAnsi" w:cstheme="majorHAnsi"/>
          <w:spacing w:val="-10"/>
          <w:w w:val="95"/>
          <w:sz w:val="20"/>
          <w:szCs w:val="20"/>
        </w:rPr>
        <w:t xml:space="preserve"> </w:t>
      </w:r>
      <w:r w:rsidRPr="00404DDD">
        <w:rPr>
          <w:rFonts w:asciiTheme="majorHAnsi" w:hAnsiTheme="majorHAnsi" w:cstheme="majorHAnsi"/>
          <w:w w:val="95"/>
          <w:sz w:val="20"/>
          <w:szCs w:val="20"/>
        </w:rPr>
        <w:t>sobre:</w:t>
      </w:r>
    </w:p>
    <w:p w14:paraId="6A56619E" w14:textId="77777777" w:rsidR="00763F9B" w:rsidRPr="00763F9B" w:rsidRDefault="00404DDD">
      <w:pPr>
        <w:pStyle w:val="Prrafodelista"/>
        <w:numPr>
          <w:ilvl w:val="0"/>
          <w:numId w:val="24"/>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Participación de investigadores y condiciones de publicación</w:t>
      </w:r>
    </w:p>
    <w:p w14:paraId="412834D4" w14:textId="77777777" w:rsidR="00763F9B" w:rsidRPr="00763F9B" w:rsidRDefault="00404DDD">
      <w:pPr>
        <w:pStyle w:val="Prrafodelista"/>
        <w:numPr>
          <w:ilvl w:val="0"/>
          <w:numId w:val="24"/>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Reconocimiento de la participación de las demás entidades</w:t>
      </w:r>
    </w:p>
    <w:p w14:paraId="0ABC8650" w14:textId="407AC6C4" w:rsidR="00404DDD" w:rsidRPr="00763F9B" w:rsidRDefault="00404DDD">
      <w:pPr>
        <w:pStyle w:val="Prrafodelista"/>
        <w:numPr>
          <w:ilvl w:val="0"/>
          <w:numId w:val="24"/>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Mecanismos para dar la autorización sobre publicación o aprobación de contenidos.</w:t>
      </w:r>
    </w:p>
    <w:p w14:paraId="7D796880" w14:textId="77777777" w:rsidR="00404DDD" w:rsidRPr="00404DDD" w:rsidRDefault="00404DDD" w:rsidP="00404DDD">
      <w:pPr>
        <w:spacing w:before="9"/>
        <w:ind w:right="-1"/>
        <w:jc w:val="both"/>
        <w:rPr>
          <w:rFonts w:asciiTheme="majorHAnsi" w:hAnsiTheme="majorHAnsi" w:cstheme="majorHAnsi"/>
          <w:sz w:val="20"/>
          <w:szCs w:val="20"/>
        </w:rPr>
      </w:pPr>
    </w:p>
    <w:p w14:paraId="4E5D11B3" w14:textId="637CDE36" w:rsidR="00763F9B" w:rsidRPr="00763F9B" w:rsidRDefault="00404DDD" w:rsidP="00763F9B">
      <w:pPr>
        <w:pStyle w:val="Ttulo6"/>
        <w:spacing w:after="240"/>
        <w:ind w:right="-1"/>
        <w:jc w:val="both"/>
        <w:rPr>
          <w:rFonts w:cstheme="majorHAnsi"/>
          <w:b/>
          <w:bCs/>
          <w:w w:val="90"/>
          <w:sz w:val="20"/>
          <w:szCs w:val="20"/>
        </w:rPr>
      </w:pPr>
      <w:r w:rsidRPr="00763F9B">
        <w:rPr>
          <w:rFonts w:cstheme="majorHAnsi"/>
          <w:b/>
          <w:bCs/>
          <w:w w:val="90"/>
          <w:sz w:val="20"/>
          <w:szCs w:val="20"/>
        </w:rPr>
        <w:t>CLÁUSULA NOVENA: EXPLOTACIÓN ECONÓMICA Y DERECHOS DE PROPIEDAD INTELECTUAL</w:t>
      </w:r>
    </w:p>
    <w:p w14:paraId="4B8A517A" w14:textId="56960A6B" w:rsidR="00404DDD" w:rsidRPr="00404DDD" w:rsidRDefault="00404DDD" w:rsidP="00763F9B">
      <w:pPr>
        <w:spacing w:line="292" w:lineRule="auto"/>
        <w:ind w:right="-1"/>
        <w:jc w:val="both"/>
        <w:rPr>
          <w:rFonts w:asciiTheme="majorHAnsi" w:hAnsiTheme="majorHAnsi" w:cstheme="majorHAnsi"/>
          <w:sz w:val="20"/>
          <w:szCs w:val="20"/>
        </w:rPr>
      </w:pPr>
      <w:r w:rsidRPr="00763F9B">
        <w:rPr>
          <w:rFonts w:asciiTheme="majorHAnsi" w:hAnsiTheme="majorHAnsi" w:cstheme="majorHAnsi"/>
          <w:sz w:val="20"/>
          <w:szCs w:val="20"/>
        </w:rPr>
        <w:t xml:space="preserve">Las partes acuerdan que el registro de los derechos de propiedad intelectual y la explotación económica de los resultados generados por el PROYECTO se realizará previo acuerdo expreso de las partes y según la </w:t>
      </w:r>
      <w:r w:rsidRPr="00404DDD">
        <w:rPr>
          <w:rFonts w:asciiTheme="majorHAnsi" w:hAnsiTheme="majorHAnsi" w:cstheme="majorHAnsi"/>
          <w:sz w:val="20"/>
          <w:szCs w:val="20"/>
        </w:rPr>
        <w:t>distribución que estas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acuerden.</w:t>
      </w:r>
    </w:p>
    <w:p w14:paraId="1464A544" w14:textId="77777777" w:rsidR="00404DDD" w:rsidRPr="00404DDD" w:rsidRDefault="00404DDD" w:rsidP="00404DDD">
      <w:pPr>
        <w:spacing w:line="292" w:lineRule="auto"/>
        <w:ind w:right="-1"/>
        <w:jc w:val="both"/>
        <w:rPr>
          <w:rFonts w:asciiTheme="majorHAnsi" w:hAnsiTheme="majorHAnsi" w:cstheme="majorHAnsi"/>
          <w:sz w:val="20"/>
          <w:szCs w:val="20"/>
        </w:rPr>
      </w:pPr>
      <w:r w:rsidRPr="00763F9B">
        <w:rPr>
          <w:rFonts w:asciiTheme="majorHAnsi" w:hAnsiTheme="majorHAnsi" w:cstheme="majorHAnsi"/>
          <w:sz w:val="20"/>
          <w:szCs w:val="20"/>
        </w:rPr>
        <w:lastRenderedPageBreak/>
        <w:t xml:space="preserve">Las partes convienen que el acuerdo sobre la distribución de derechos, utilidades u otros que no hayan sido definidos en este Convenio y que puedan generarse por el PROYECTO se realizará antes del cierre del </w:t>
      </w:r>
      <w:r w:rsidRPr="00404DDD">
        <w:rPr>
          <w:rFonts w:asciiTheme="majorHAnsi" w:hAnsiTheme="majorHAnsi" w:cstheme="majorHAnsi"/>
          <w:sz w:val="20"/>
          <w:szCs w:val="20"/>
        </w:rPr>
        <w:t>mismo ante ProInnóvate</w:t>
      </w:r>
      <w:r w:rsidRPr="00763F9B">
        <w:rPr>
          <w:rFonts w:asciiTheme="majorHAnsi" w:hAnsiTheme="majorHAnsi" w:cstheme="majorHAnsi"/>
          <w:sz w:val="20"/>
          <w:szCs w:val="20"/>
        </w:rPr>
        <w:t>.</w:t>
      </w:r>
    </w:p>
    <w:p w14:paraId="7424E36A" w14:textId="77777777" w:rsidR="00404DDD" w:rsidRPr="00404DDD" w:rsidRDefault="00404DDD" w:rsidP="00404DDD">
      <w:pPr>
        <w:spacing w:before="6"/>
        <w:ind w:right="-1"/>
        <w:jc w:val="both"/>
        <w:rPr>
          <w:rFonts w:asciiTheme="majorHAnsi" w:hAnsiTheme="majorHAnsi" w:cstheme="majorHAnsi"/>
          <w:sz w:val="20"/>
          <w:szCs w:val="20"/>
        </w:rPr>
      </w:pPr>
    </w:p>
    <w:p w14:paraId="03B77B39" w14:textId="53520C63" w:rsidR="00404DDD" w:rsidRPr="00404DDD" w:rsidRDefault="00404DDD" w:rsidP="00763F9B">
      <w:pPr>
        <w:spacing w:before="59" w:line="290" w:lineRule="auto"/>
        <w:ind w:right="-1"/>
        <w:jc w:val="both"/>
        <w:rPr>
          <w:rFonts w:asciiTheme="majorHAnsi" w:hAnsiTheme="majorHAnsi" w:cstheme="majorHAnsi"/>
          <w:sz w:val="20"/>
          <w:szCs w:val="20"/>
        </w:rPr>
      </w:pPr>
      <w:r w:rsidRPr="00404DDD">
        <w:rPr>
          <w:rFonts w:asciiTheme="majorHAnsi" w:hAnsiTheme="majorHAnsi" w:cstheme="majorHAnsi"/>
          <w:b/>
          <w:w w:val="95"/>
          <w:sz w:val="20"/>
          <w:szCs w:val="20"/>
        </w:rPr>
        <w:t>SUGERENCIA</w:t>
      </w:r>
      <w:r w:rsidRPr="00404DDD">
        <w:rPr>
          <w:rFonts w:asciiTheme="majorHAnsi" w:hAnsiTheme="majorHAnsi" w:cstheme="majorHAnsi"/>
          <w:b/>
          <w:spacing w:val="-11"/>
          <w:w w:val="95"/>
          <w:sz w:val="20"/>
          <w:szCs w:val="20"/>
        </w:rPr>
        <w:t xml:space="preserve"> </w:t>
      </w:r>
      <w:r w:rsidRPr="00404DDD">
        <w:rPr>
          <w:rFonts w:asciiTheme="majorHAnsi" w:hAnsiTheme="majorHAnsi" w:cstheme="majorHAnsi"/>
          <w:b/>
          <w:w w:val="95"/>
          <w:sz w:val="20"/>
          <w:szCs w:val="20"/>
        </w:rPr>
        <w:t>DE</w:t>
      </w:r>
      <w:r w:rsidRPr="00404DDD">
        <w:rPr>
          <w:rFonts w:asciiTheme="majorHAnsi" w:hAnsiTheme="majorHAnsi" w:cstheme="majorHAnsi"/>
          <w:b/>
          <w:spacing w:val="-10"/>
          <w:w w:val="95"/>
          <w:sz w:val="20"/>
          <w:szCs w:val="20"/>
        </w:rPr>
        <w:t xml:space="preserve"> </w:t>
      </w:r>
      <w:r w:rsidRPr="00404DDD">
        <w:rPr>
          <w:rFonts w:asciiTheme="majorHAnsi" w:hAnsiTheme="majorHAnsi" w:cstheme="majorHAnsi"/>
          <w:b/>
          <w:w w:val="95"/>
          <w:sz w:val="20"/>
          <w:szCs w:val="20"/>
        </w:rPr>
        <w:t>ASPECTOS</w:t>
      </w:r>
      <w:r w:rsidRPr="00404DDD">
        <w:rPr>
          <w:rFonts w:asciiTheme="majorHAnsi" w:hAnsiTheme="majorHAnsi" w:cstheme="majorHAnsi"/>
          <w:b/>
          <w:spacing w:val="-11"/>
          <w:w w:val="95"/>
          <w:sz w:val="20"/>
          <w:szCs w:val="20"/>
        </w:rPr>
        <w:t xml:space="preserve"> </w:t>
      </w:r>
      <w:r w:rsidRPr="00404DDD">
        <w:rPr>
          <w:rFonts w:asciiTheme="majorHAnsi" w:hAnsiTheme="majorHAnsi" w:cstheme="majorHAnsi"/>
          <w:b/>
          <w:w w:val="95"/>
          <w:sz w:val="20"/>
          <w:szCs w:val="20"/>
        </w:rPr>
        <w:t>A</w:t>
      </w:r>
      <w:r w:rsidRPr="00404DDD">
        <w:rPr>
          <w:rFonts w:asciiTheme="majorHAnsi" w:hAnsiTheme="majorHAnsi" w:cstheme="majorHAnsi"/>
          <w:b/>
          <w:spacing w:val="-9"/>
          <w:w w:val="95"/>
          <w:sz w:val="20"/>
          <w:szCs w:val="20"/>
        </w:rPr>
        <w:t xml:space="preserve"> </w:t>
      </w:r>
      <w:r w:rsidRPr="00404DDD">
        <w:rPr>
          <w:rFonts w:asciiTheme="majorHAnsi" w:hAnsiTheme="majorHAnsi" w:cstheme="majorHAnsi"/>
          <w:b/>
          <w:w w:val="95"/>
          <w:sz w:val="20"/>
          <w:szCs w:val="20"/>
        </w:rPr>
        <w:t>ACORDAR:</w:t>
      </w:r>
      <w:r w:rsidRPr="00404DDD">
        <w:rPr>
          <w:rFonts w:asciiTheme="majorHAnsi" w:hAnsiTheme="majorHAnsi" w:cstheme="majorHAnsi"/>
          <w:b/>
          <w:spacing w:val="-8"/>
          <w:w w:val="95"/>
          <w:sz w:val="20"/>
          <w:szCs w:val="20"/>
        </w:rPr>
        <w:t xml:space="preserve"> </w:t>
      </w:r>
      <w:r w:rsidRPr="00404DDD">
        <w:rPr>
          <w:rFonts w:asciiTheme="majorHAnsi" w:hAnsiTheme="majorHAnsi" w:cstheme="majorHAnsi"/>
          <w:w w:val="95"/>
          <w:sz w:val="20"/>
          <w:szCs w:val="20"/>
        </w:rPr>
        <w:t>Si</w:t>
      </w:r>
      <w:r w:rsidRPr="00404DDD">
        <w:rPr>
          <w:rFonts w:asciiTheme="majorHAnsi" w:hAnsiTheme="majorHAnsi" w:cstheme="majorHAnsi"/>
          <w:spacing w:val="-10"/>
          <w:w w:val="95"/>
          <w:sz w:val="20"/>
          <w:szCs w:val="20"/>
        </w:rPr>
        <w:t xml:space="preserve"> </w:t>
      </w:r>
      <w:r w:rsidRPr="00404DDD">
        <w:rPr>
          <w:rFonts w:asciiTheme="majorHAnsi" w:hAnsiTheme="majorHAnsi" w:cstheme="majorHAnsi"/>
          <w:w w:val="95"/>
          <w:sz w:val="20"/>
          <w:szCs w:val="20"/>
        </w:rPr>
        <w:t>las</w:t>
      </w:r>
      <w:r w:rsidRPr="00404DDD">
        <w:rPr>
          <w:rFonts w:asciiTheme="majorHAnsi" w:hAnsiTheme="majorHAnsi" w:cstheme="majorHAnsi"/>
          <w:spacing w:val="-10"/>
          <w:w w:val="95"/>
          <w:sz w:val="20"/>
          <w:szCs w:val="20"/>
        </w:rPr>
        <w:t xml:space="preserve"> </w:t>
      </w:r>
      <w:r w:rsidRPr="00404DDD">
        <w:rPr>
          <w:rFonts w:asciiTheme="majorHAnsi" w:hAnsiTheme="majorHAnsi" w:cstheme="majorHAnsi"/>
          <w:w w:val="95"/>
          <w:sz w:val="20"/>
          <w:szCs w:val="20"/>
        </w:rPr>
        <w:t>partes</w:t>
      </w:r>
      <w:r w:rsidRPr="00404DDD">
        <w:rPr>
          <w:rFonts w:asciiTheme="majorHAnsi" w:hAnsiTheme="majorHAnsi" w:cstheme="majorHAnsi"/>
          <w:spacing w:val="-9"/>
          <w:w w:val="95"/>
          <w:sz w:val="20"/>
          <w:szCs w:val="20"/>
        </w:rPr>
        <w:t xml:space="preserve"> </w:t>
      </w:r>
      <w:r w:rsidRPr="00404DDD">
        <w:rPr>
          <w:rFonts w:asciiTheme="majorHAnsi" w:hAnsiTheme="majorHAnsi" w:cstheme="majorHAnsi"/>
          <w:w w:val="95"/>
          <w:sz w:val="20"/>
          <w:szCs w:val="20"/>
        </w:rPr>
        <w:t>lo</w:t>
      </w:r>
      <w:r w:rsidRPr="00404DDD">
        <w:rPr>
          <w:rFonts w:asciiTheme="majorHAnsi" w:hAnsiTheme="majorHAnsi" w:cstheme="majorHAnsi"/>
          <w:spacing w:val="-9"/>
          <w:w w:val="95"/>
          <w:sz w:val="20"/>
          <w:szCs w:val="20"/>
        </w:rPr>
        <w:t xml:space="preserve"> </w:t>
      </w:r>
      <w:r w:rsidRPr="00404DDD">
        <w:rPr>
          <w:rFonts w:asciiTheme="majorHAnsi" w:hAnsiTheme="majorHAnsi" w:cstheme="majorHAnsi"/>
          <w:w w:val="95"/>
          <w:sz w:val="20"/>
          <w:szCs w:val="20"/>
        </w:rPr>
        <w:t>consideran</w:t>
      </w:r>
      <w:r w:rsidRPr="00404DDD">
        <w:rPr>
          <w:rFonts w:asciiTheme="majorHAnsi" w:hAnsiTheme="majorHAnsi" w:cstheme="majorHAnsi"/>
          <w:spacing w:val="-11"/>
          <w:w w:val="95"/>
          <w:sz w:val="20"/>
          <w:szCs w:val="20"/>
        </w:rPr>
        <w:t xml:space="preserve"> </w:t>
      </w:r>
      <w:r w:rsidRPr="00404DDD">
        <w:rPr>
          <w:rFonts w:asciiTheme="majorHAnsi" w:hAnsiTheme="majorHAnsi" w:cstheme="majorHAnsi"/>
          <w:w w:val="95"/>
          <w:sz w:val="20"/>
          <w:szCs w:val="20"/>
        </w:rPr>
        <w:t>necesario</w:t>
      </w:r>
      <w:r w:rsidRPr="00404DDD">
        <w:rPr>
          <w:rFonts w:asciiTheme="majorHAnsi" w:hAnsiTheme="majorHAnsi" w:cstheme="majorHAnsi"/>
          <w:spacing w:val="-9"/>
          <w:w w:val="95"/>
          <w:sz w:val="20"/>
          <w:szCs w:val="20"/>
        </w:rPr>
        <w:t xml:space="preserve"> </w:t>
      </w:r>
      <w:r w:rsidRPr="00404DDD">
        <w:rPr>
          <w:rFonts w:asciiTheme="majorHAnsi" w:hAnsiTheme="majorHAnsi" w:cstheme="majorHAnsi"/>
          <w:w w:val="95"/>
          <w:sz w:val="20"/>
          <w:szCs w:val="20"/>
        </w:rPr>
        <w:t>pueden</w:t>
      </w:r>
      <w:r w:rsidRPr="00404DDD">
        <w:rPr>
          <w:rFonts w:asciiTheme="majorHAnsi" w:hAnsiTheme="majorHAnsi" w:cstheme="majorHAnsi"/>
          <w:spacing w:val="-10"/>
          <w:w w:val="95"/>
          <w:sz w:val="20"/>
          <w:szCs w:val="20"/>
        </w:rPr>
        <w:t xml:space="preserve"> </w:t>
      </w:r>
      <w:r w:rsidRPr="00404DDD">
        <w:rPr>
          <w:rFonts w:asciiTheme="majorHAnsi" w:hAnsiTheme="majorHAnsi" w:cstheme="majorHAnsi"/>
          <w:w w:val="95"/>
          <w:sz w:val="20"/>
          <w:szCs w:val="20"/>
        </w:rPr>
        <w:t>establecer compromisos</w:t>
      </w:r>
      <w:r w:rsidRPr="00404DDD">
        <w:rPr>
          <w:rFonts w:asciiTheme="majorHAnsi" w:hAnsiTheme="majorHAnsi" w:cstheme="majorHAnsi"/>
          <w:spacing w:val="-10"/>
          <w:w w:val="95"/>
          <w:sz w:val="20"/>
          <w:szCs w:val="20"/>
        </w:rPr>
        <w:t xml:space="preserve"> </w:t>
      </w:r>
      <w:r w:rsidRPr="00404DDD">
        <w:rPr>
          <w:rFonts w:asciiTheme="majorHAnsi" w:hAnsiTheme="majorHAnsi" w:cstheme="majorHAnsi"/>
          <w:w w:val="95"/>
          <w:sz w:val="20"/>
          <w:szCs w:val="20"/>
        </w:rPr>
        <w:t>sobre:</w:t>
      </w:r>
    </w:p>
    <w:p w14:paraId="30FEDC07" w14:textId="77777777" w:rsidR="00404DDD" w:rsidRPr="00404DDD" w:rsidRDefault="00404DDD">
      <w:pPr>
        <w:widowControl w:val="0"/>
        <w:numPr>
          <w:ilvl w:val="0"/>
          <w:numId w:val="25"/>
        </w:numPr>
        <w:tabs>
          <w:tab w:val="left" w:pos="993"/>
        </w:tabs>
        <w:autoSpaceDE w:val="0"/>
        <w:autoSpaceDN w:val="0"/>
        <w:spacing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Reconocimientos</w:t>
      </w:r>
      <w:r w:rsidRPr="00404DDD">
        <w:rPr>
          <w:rFonts w:asciiTheme="majorHAnsi" w:hAnsiTheme="majorHAnsi" w:cstheme="majorHAnsi"/>
          <w:spacing w:val="-21"/>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derechos</w:t>
      </w:r>
      <w:r w:rsidRPr="00404DDD">
        <w:rPr>
          <w:rFonts w:asciiTheme="majorHAnsi" w:hAnsiTheme="majorHAnsi" w:cstheme="majorHAnsi"/>
          <w:spacing w:val="-19"/>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propiedad</w:t>
      </w:r>
      <w:r w:rsidRPr="00404DDD">
        <w:rPr>
          <w:rFonts w:asciiTheme="majorHAnsi" w:hAnsiTheme="majorHAnsi" w:cstheme="majorHAnsi"/>
          <w:spacing w:val="-19"/>
          <w:sz w:val="20"/>
          <w:szCs w:val="20"/>
        </w:rPr>
        <w:t xml:space="preserve"> </w:t>
      </w:r>
      <w:r w:rsidRPr="00404DDD">
        <w:rPr>
          <w:rFonts w:asciiTheme="majorHAnsi" w:hAnsiTheme="majorHAnsi" w:cstheme="majorHAnsi"/>
          <w:sz w:val="20"/>
          <w:szCs w:val="20"/>
        </w:rPr>
        <w:t>preexistentes.</w:t>
      </w:r>
    </w:p>
    <w:p w14:paraId="3C4BB35D" w14:textId="77777777" w:rsidR="00404DDD" w:rsidRPr="00404DDD" w:rsidRDefault="00404DDD">
      <w:pPr>
        <w:widowControl w:val="0"/>
        <w:numPr>
          <w:ilvl w:val="0"/>
          <w:numId w:val="25"/>
        </w:numPr>
        <w:tabs>
          <w:tab w:val="left" w:pos="993"/>
        </w:tabs>
        <w:autoSpaceDE w:val="0"/>
        <w:autoSpaceDN w:val="0"/>
        <w:spacing w:before="57"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Titularidad</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derechos</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comercialización</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o</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propiedad.</w:t>
      </w:r>
    </w:p>
    <w:p w14:paraId="3F2CC0D1" w14:textId="77777777" w:rsidR="00404DDD" w:rsidRPr="00404DDD" w:rsidRDefault="00404DDD">
      <w:pPr>
        <w:widowControl w:val="0"/>
        <w:numPr>
          <w:ilvl w:val="0"/>
          <w:numId w:val="25"/>
        </w:numPr>
        <w:tabs>
          <w:tab w:val="left" w:pos="993"/>
        </w:tabs>
        <w:autoSpaceDE w:val="0"/>
        <w:autoSpaceDN w:val="0"/>
        <w:spacing w:before="57"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Distribución</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6"/>
          <w:sz w:val="20"/>
          <w:szCs w:val="20"/>
        </w:rPr>
        <w:t xml:space="preserve"> </w:t>
      </w:r>
      <w:r w:rsidRPr="00404DDD">
        <w:rPr>
          <w:rFonts w:asciiTheme="majorHAnsi" w:hAnsiTheme="majorHAnsi" w:cstheme="majorHAnsi"/>
          <w:sz w:val="20"/>
          <w:szCs w:val="20"/>
        </w:rPr>
        <w:t>porcentajes</w:t>
      </w:r>
      <w:r w:rsidRPr="00404DDD">
        <w:rPr>
          <w:rFonts w:asciiTheme="majorHAnsi" w:hAnsiTheme="majorHAnsi" w:cstheme="majorHAnsi"/>
          <w:spacing w:val="-16"/>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6"/>
          <w:sz w:val="20"/>
          <w:szCs w:val="20"/>
        </w:rPr>
        <w:t xml:space="preserve"> </w:t>
      </w:r>
      <w:r w:rsidRPr="00404DDD">
        <w:rPr>
          <w:rFonts w:asciiTheme="majorHAnsi" w:hAnsiTheme="majorHAnsi" w:cstheme="majorHAnsi"/>
          <w:sz w:val="20"/>
          <w:szCs w:val="20"/>
        </w:rPr>
        <w:t>utilidades</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o</w:t>
      </w:r>
      <w:r w:rsidRPr="00404DDD">
        <w:rPr>
          <w:rFonts w:asciiTheme="majorHAnsi" w:hAnsiTheme="majorHAnsi" w:cstheme="majorHAnsi"/>
          <w:spacing w:val="-16"/>
          <w:sz w:val="20"/>
          <w:szCs w:val="20"/>
        </w:rPr>
        <w:t xml:space="preserve"> </w:t>
      </w:r>
      <w:r w:rsidRPr="00404DDD">
        <w:rPr>
          <w:rFonts w:asciiTheme="majorHAnsi" w:hAnsiTheme="majorHAnsi" w:cstheme="majorHAnsi"/>
          <w:sz w:val="20"/>
          <w:szCs w:val="20"/>
        </w:rPr>
        <w:t>derechos.</w:t>
      </w:r>
    </w:p>
    <w:p w14:paraId="32EDD716" w14:textId="4C1F1A2A" w:rsidR="00404DDD" w:rsidRPr="00404DDD" w:rsidRDefault="00404DDD">
      <w:pPr>
        <w:widowControl w:val="0"/>
        <w:numPr>
          <w:ilvl w:val="0"/>
          <w:numId w:val="25"/>
        </w:numPr>
        <w:tabs>
          <w:tab w:val="left" w:pos="993"/>
        </w:tabs>
        <w:autoSpaceDE w:val="0"/>
        <w:autoSpaceDN w:val="0"/>
        <w:spacing w:before="54" w:after="0" w:line="292" w:lineRule="auto"/>
        <w:ind w:right="-1"/>
        <w:jc w:val="both"/>
        <w:rPr>
          <w:rFonts w:asciiTheme="majorHAnsi" w:hAnsiTheme="majorHAnsi" w:cstheme="majorHAnsi"/>
          <w:sz w:val="20"/>
          <w:szCs w:val="20"/>
        </w:rPr>
      </w:pPr>
      <w:r w:rsidRPr="00404DDD">
        <w:rPr>
          <w:rFonts w:asciiTheme="majorHAnsi" w:hAnsiTheme="majorHAnsi" w:cstheme="majorHAnsi"/>
          <w:w w:val="90"/>
          <w:sz w:val="20"/>
          <w:szCs w:val="20"/>
        </w:rPr>
        <w:t>Uso</w:t>
      </w:r>
      <w:r w:rsidRPr="00404DDD">
        <w:rPr>
          <w:rFonts w:asciiTheme="majorHAnsi" w:hAnsiTheme="majorHAnsi" w:cstheme="majorHAnsi"/>
          <w:spacing w:val="-17"/>
          <w:w w:val="90"/>
          <w:sz w:val="20"/>
          <w:szCs w:val="20"/>
        </w:rPr>
        <w:t xml:space="preserve"> </w:t>
      </w:r>
      <w:r w:rsidRPr="00404DDD">
        <w:rPr>
          <w:rFonts w:asciiTheme="majorHAnsi" w:hAnsiTheme="majorHAnsi" w:cstheme="majorHAnsi"/>
          <w:w w:val="90"/>
          <w:sz w:val="20"/>
          <w:szCs w:val="20"/>
        </w:rPr>
        <w:t>de</w:t>
      </w:r>
      <w:r w:rsidRPr="00404DDD">
        <w:rPr>
          <w:rFonts w:asciiTheme="majorHAnsi" w:hAnsiTheme="majorHAnsi" w:cstheme="majorHAnsi"/>
          <w:spacing w:val="-16"/>
          <w:w w:val="90"/>
          <w:sz w:val="20"/>
          <w:szCs w:val="20"/>
        </w:rPr>
        <w:t xml:space="preserve"> </w:t>
      </w:r>
      <w:r w:rsidRPr="00404DDD">
        <w:rPr>
          <w:rFonts w:asciiTheme="majorHAnsi" w:hAnsiTheme="majorHAnsi" w:cstheme="majorHAnsi"/>
          <w:w w:val="90"/>
          <w:sz w:val="20"/>
          <w:szCs w:val="20"/>
        </w:rPr>
        <w:t>resultados</w:t>
      </w:r>
      <w:r w:rsidRPr="00404DDD">
        <w:rPr>
          <w:rFonts w:asciiTheme="majorHAnsi" w:hAnsiTheme="majorHAnsi" w:cstheme="majorHAnsi"/>
          <w:spacing w:val="-20"/>
          <w:w w:val="90"/>
          <w:sz w:val="20"/>
          <w:szCs w:val="20"/>
        </w:rPr>
        <w:t xml:space="preserve"> </w:t>
      </w:r>
      <w:r w:rsidRPr="00404DDD">
        <w:rPr>
          <w:rFonts w:asciiTheme="majorHAnsi" w:hAnsiTheme="majorHAnsi" w:cstheme="majorHAnsi"/>
          <w:w w:val="90"/>
          <w:sz w:val="20"/>
          <w:szCs w:val="20"/>
        </w:rPr>
        <w:t>del</w:t>
      </w:r>
      <w:r w:rsidRPr="00404DDD">
        <w:rPr>
          <w:rFonts w:asciiTheme="majorHAnsi" w:hAnsiTheme="majorHAnsi" w:cstheme="majorHAnsi"/>
          <w:spacing w:val="-19"/>
          <w:w w:val="90"/>
          <w:sz w:val="20"/>
          <w:szCs w:val="20"/>
        </w:rPr>
        <w:t xml:space="preserve"> </w:t>
      </w:r>
      <w:r w:rsidRPr="00404DDD">
        <w:rPr>
          <w:rFonts w:asciiTheme="majorHAnsi" w:hAnsiTheme="majorHAnsi" w:cstheme="majorHAnsi"/>
          <w:w w:val="90"/>
          <w:sz w:val="20"/>
          <w:szCs w:val="20"/>
        </w:rPr>
        <w:t>PROYECTO</w:t>
      </w:r>
      <w:r w:rsidRPr="00404DDD">
        <w:rPr>
          <w:rFonts w:asciiTheme="majorHAnsi" w:hAnsiTheme="majorHAnsi" w:cstheme="majorHAnsi"/>
          <w:spacing w:val="-19"/>
          <w:w w:val="90"/>
          <w:sz w:val="20"/>
          <w:szCs w:val="20"/>
        </w:rPr>
        <w:t xml:space="preserve"> </w:t>
      </w:r>
      <w:r w:rsidRPr="00404DDD">
        <w:rPr>
          <w:rFonts w:asciiTheme="majorHAnsi" w:hAnsiTheme="majorHAnsi" w:cstheme="majorHAnsi"/>
          <w:w w:val="90"/>
          <w:sz w:val="20"/>
          <w:szCs w:val="20"/>
        </w:rPr>
        <w:t>en</w:t>
      </w:r>
      <w:r w:rsidRPr="00404DDD">
        <w:rPr>
          <w:rFonts w:asciiTheme="majorHAnsi" w:hAnsiTheme="majorHAnsi" w:cstheme="majorHAnsi"/>
          <w:spacing w:val="-18"/>
          <w:w w:val="90"/>
          <w:sz w:val="20"/>
          <w:szCs w:val="20"/>
        </w:rPr>
        <w:t xml:space="preserve"> </w:t>
      </w:r>
      <w:r w:rsidRPr="00404DDD">
        <w:rPr>
          <w:rFonts w:asciiTheme="majorHAnsi" w:hAnsiTheme="majorHAnsi" w:cstheme="majorHAnsi"/>
          <w:w w:val="90"/>
          <w:sz w:val="20"/>
          <w:szCs w:val="20"/>
        </w:rPr>
        <w:t>un</w:t>
      </w:r>
      <w:r w:rsidRPr="00404DDD">
        <w:rPr>
          <w:rFonts w:asciiTheme="majorHAnsi" w:hAnsiTheme="majorHAnsi" w:cstheme="majorHAnsi"/>
          <w:spacing w:val="-18"/>
          <w:w w:val="90"/>
          <w:sz w:val="20"/>
          <w:szCs w:val="20"/>
        </w:rPr>
        <w:t xml:space="preserve"> </w:t>
      </w:r>
      <w:r w:rsidRPr="00404DDD">
        <w:rPr>
          <w:rFonts w:asciiTheme="majorHAnsi" w:hAnsiTheme="majorHAnsi" w:cstheme="majorHAnsi"/>
          <w:w w:val="90"/>
          <w:sz w:val="20"/>
          <w:szCs w:val="20"/>
        </w:rPr>
        <w:t>área</w:t>
      </w:r>
      <w:r w:rsidRPr="00404DDD">
        <w:rPr>
          <w:rFonts w:asciiTheme="majorHAnsi" w:hAnsiTheme="majorHAnsi" w:cstheme="majorHAnsi"/>
          <w:spacing w:val="-20"/>
          <w:w w:val="90"/>
          <w:sz w:val="20"/>
          <w:szCs w:val="20"/>
        </w:rPr>
        <w:t xml:space="preserve"> </w:t>
      </w:r>
      <w:r w:rsidRPr="00404DDD">
        <w:rPr>
          <w:rFonts w:asciiTheme="majorHAnsi" w:hAnsiTheme="majorHAnsi" w:cstheme="majorHAnsi"/>
          <w:w w:val="90"/>
          <w:sz w:val="20"/>
          <w:szCs w:val="20"/>
        </w:rPr>
        <w:t>geográfica</w:t>
      </w:r>
      <w:r w:rsidRPr="00404DDD">
        <w:rPr>
          <w:rFonts w:asciiTheme="majorHAnsi" w:hAnsiTheme="majorHAnsi" w:cstheme="majorHAnsi"/>
          <w:spacing w:val="-19"/>
          <w:w w:val="90"/>
          <w:sz w:val="20"/>
          <w:szCs w:val="20"/>
        </w:rPr>
        <w:t xml:space="preserve"> </w:t>
      </w:r>
      <w:r w:rsidRPr="00404DDD">
        <w:rPr>
          <w:rFonts w:asciiTheme="majorHAnsi" w:hAnsiTheme="majorHAnsi" w:cstheme="majorHAnsi"/>
          <w:w w:val="90"/>
          <w:sz w:val="20"/>
          <w:szCs w:val="20"/>
        </w:rPr>
        <w:t>o</w:t>
      </w:r>
      <w:r w:rsidRPr="00404DDD">
        <w:rPr>
          <w:rFonts w:asciiTheme="majorHAnsi" w:hAnsiTheme="majorHAnsi" w:cstheme="majorHAnsi"/>
          <w:spacing w:val="-16"/>
          <w:w w:val="90"/>
          <w:sz w:val="20"/>
          <w:szCs w:val="20"/>
        </w:rPr>
        <w:t xml:space="preserve"> </w:t>
      </w:r>
      <w:r w:rsidRPr="00404DDD">
        <w:rPr>
          <w:rFonts w:asciiTheme="majorHAnsi" w:hAnsiTheme="majorHAnsi" w:cstheme="majorHAnsi"/>
          <w:w w:val="90"/>
          <w:sz w:val="20"/>
          <w:szCs w:val="20"/>
        </w:rPr>
        <w:t>para</w:t>
      </w:r>
      <w:r w:rsidRPr="00404DDD">
        <w:rPr>
          <w:rFonts w:asciiTheme="majorHAnsi" w:hAnsiTheme="majorHAnsi" w:cstheme="majorHAnsi"/>
          <w:spacing w:val="-21"/>
          <w:w w:val="90"/>
          <w:sz w:val="20"/>
          <w:szCs w:val="20"/>
        </w:rPr>
        <w:t xml:space="preserve"> </w:t>
      </w:r>
      <w:r w:rsidRPr="00404DDD">
        <w:rPr>
          <w:rFonts w:asciiTheme="majorHAnsi" w:hAnsiTheme="majorHAnsi" w:cstheme="majorHAnsi"/>
          <w:w w:val="90"/>
          <w:sz w:val="20"/>
          <w:szCs w:val="20"/>
        </w:rPr>
        <w:t>una</w:t>
      </w:r>
      <w:r w:rsidRPr="00404DDD">
        <w:rPr>
          <w:rFonts w:asciiTheme="majorHAnsi" w:hAnsiTheme="majorHAnsi" w:cstheme="majorHAnsi"/>
          <w:spacing w:val="-17"/>
          <w:w w:val="90"/>
          <w:sz w:val="20"/>
          <w:szCs w:val="20"/>
        </w:rPr>
        <w:t xml:space="preserve"> </w:t>
      </w:r>
      <w:r w:rsidRPr="00404DDD">
        <w:rPr>
          <w:rFonts w:asciiTheme="majorHAnsi" w:hAnsiTheme="majorHAnsi" w:cstheme="majorHAnsi"/>
          <w:w w:val="90"/>
          <w:sz w:val="20"/>
          <w:szCs w:val="20"/>
        </w:rPr>
        <w:t>actividad</w:t>
      </w:r>
      <w:r w:rsidRPr="00404DDD">
        <w:rPr>
          <w:rFonts w:asciiTheme="majorHAnsi" w:hAnsiTheme="majorHAnsi" w:cstheme="majorHAnsi"/>
          <w:spacing w:val="-18"/>
          <w:w w:val="90"/>
          <w:sz w:val="20"/>
          <w:szCs w:val="20"/>
        </w:rPr>
        <w:t xml:space="preserve"> </w:t>
      </w:r>
      <w:r w:rsidRPr="00404DDD">
        <w:rPr>
          <w:rFonts w:asciiTheme="majorHAnsi" w:hAnsiTheme="majorHAnsi" w:cstheme="majorHAnsi"/>
          <w:w w:val="90"/>
          <w:sz w:val="20"/>
          <w:szCs w:val="20"/>
        </w:rPr>
        <w:t xml:space="preserve">comercial </w:t>
      </w:r>
      <w:r w:rsidRPr="00404DDD">
        <w:rPr>
          <w:rFonts w:asciiTheme="majorHAnsi" w:hAnsiTheme="majorHAnsi" w:cstheme="majorHAnsi"/>
          <w:sz w:val="20"/>
          <w:szCs w:val="20"/>
        </w:rPr>
        <w:t>espec</w:t>
      </w:r>
      <w:r w:rsidR="00920A43">
        <w:rPr>
          <w:rFonts w:asciiTheme="majorHAnsi" w:hAnsiTheme="majorHAnsi" w:cstheme="majorHAnsi"/>
          <w:sz w:val="20"/>
          <w:szCs w:val="20"/>
        </w:rPr>
        <w:t>í</w:t>
      </w:r>
      <w:r w:rsidRPr="00404DDD">
        <w:rPr>
          <w:rFonts w:asciiTheme="majorHAnsi" w:hAnsiTheme="majorHAnsi" w:cstheme="majorHAnsi"/>
          <w:sz w:val="20"/>
          <w:szCs w:val="20"/>
        </w:rPr>
        <w:t>fica.</w:t>
      </w:r>
    </w:p>
    <w:p w14:paraId="69613391" w14:textId="77777777" w:rsidR="00404DDD" w:rsidRPr="00404DDD" w:rsidRDefault="00404DDD">
      <w:pPr>
        <w:widowControl w:val="0"/>
        <w:numPr>
          <w:ilvl w:val="0"/>
          <w:numId w:val="25"/>
        </w:numPr>
        <w:tabs>
          <w:tab w:val="left" w:pos="993"/>
        </w:tabs>
        <w:autoSpaceDE w:val="0"/>
        <w:autoSpaceDN w:val="0"/>
        <w:spacing w:before="2" w:after="0" w:line="290" w:lineRule="auto"/>
        <w:ind w:right="-1"/>
        <w:jc w:val="both"/>
        <w:rPr>
          <w:rFonts w:asciiTheme="majorHAnsi" w:hAnsiTheme="majorHAnsi" w:cstheme="majorHAnsi"/>
          <w:sz w:val="20"/>
          <w:szCs w:val="20"/>
        </w:rPr>
      </w:pPr>
      <w:r w:rsidRPr="00404DDD">
        <w:rPr>
          <w:rFonts w:asciiTheme="majorHAnsi" w:hAnsiTheme="majorHAnsi" w:cstheme="majorHAnsi"/>
          <w:sz w:val="20"/>
          <w:szCs w:val="20"/>
        </w:rPr>
        <w:t>Porcentajes</w:t>
      </w:r>
      <w:r w:rsidRPr="00404DDD">
        <w:rPr>
          <w:rFonts w:asciiTheme="majorHAnsi" w:hAnsiTheme="majorHAnsi" w:cstheme="majorHAnsi"/>
          <w:spacing w:val="-12"/>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utilidades</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o</w:t>
      </w:r>
      <w:r w:rsidRPr="00404DDD">
        <w:rPr>
          <w:rFonts w:asciiTheme="majorHAnsi" w:hAnsiTheme="majorHAnsi" w:cstheme="majorHAnsi"/>
          <w:spacing w:val="-12"/>
          <w:sz w:val="20"/>
          <w:szCs w:val="20"/>
        </w:rPr>
        <w:t xml:space="preserve"> </w:t>
      </w:r>
      <w:r w:rsidRPr="00404DDD">
        <w:rPr>
          <w:rFonts w:asciiTheme="majorHAnsi" w:hAnsiTheme="majorHAnsi" w:cstheme="majorHAnsi"/>
          <w:sz w:val="20"/>
          <w:szCs w:val="20"/>
        </w:rPr>
        <w:t>pago</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1"/>
          <w:sz w:val="20"/>
          <w:szCs w:val="20"/>
        </w:rPr>
        <w:t xml:space="preserve"> </w:t>
      </w:r>
      <w:r w:rsidRPr="00404DDD">
        <w:rPr>
          <w:rFonts w:asciiTheme="majorHAnsi" w:hAnsiTheme="majorHAnsi" w:cstheme="majorHAnsi"/>
          <w:sz w:val="20"/>
          <w:szCs w:val="20"/>
        </w:rPr>
        <w:t>regalías</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que</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serán</w:t>
      </w:r>
      <w:r w:rsidRPr="00404DDD">
        <w:rPr>
          <w:rFonts w:asciiTheme="majorHAnsi" w:hAnsiTheme="majorHAnsi" w:cstheme="majorHAnsi"/>
          <w:spacing w:val="-12"/>
          <w:sz w:val="20"/>
          <w:szCs w:val="20"/>
        </w:rPr>
        <w:t xml:space="preserve"> </w:t>
      </w:r>
      <w:r w:rsidRPr="00404DDD">
        <w:rPr>
          <w:rFonts w:asciiTheme="majorHAnsi" w:hAnsiTheme="majorHAnsi" w:cstheme="majorHAnsi"/>
          <w:sz w:val="20"/>
          <w:szCs w:val="20"/>
        </w:rPr>
        <w:t>transferidos</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en</w:t>
      </w:r>
      <w:r w:rsidRPr="00404DDD">
        <w:rPr>
          <w:rFonts w:asciiTheme="majorHAnsi" w:hAnsiTheme="majorHAnsi" w:cstheme="majorHAnsi"/>
          <w:spacing w:val="-12"/>
          <w:sz w:val="20"/>
          <w:szCs w:val="20"/>
        </w:rPr>
        <w:t xml:space="preserve"> </w:t>
      </w:r>
      <w:r w:rsidRPr="00404DDD">
        <w:rPr>
          <w:rFonts w:asciiTheme="majorHAnsi" w:hAnsiTheme="majorHAnsi" w:cstheme="majorHAnsi"/>
          <w:sz w:val="20"/>
          <w:szCs w:val="20"/>
        </w:rPr>
        <w:t>caso</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de comercialización.</w:t>
      </w:r>
    </w:p>
    <w:p w14:paraId="510433F1" w14:textId="77777777" w:rsidR="00404DDD" w:rsidRPr="00404DDD" w:rsidRDefault="00404DDD">
      <w:pPr>
        <w:widowControl w:val="0"/>
        <w:numPr>
          <w:ilvl w:val="0"/>
          <w:numId w:val="25"/>
        </w:numPr>
        <w:tabs>
          <w:tab w:val="left" w:pos="993"/>
        </w:tabs>
        <w:autoSpaceDE w:val="0"/>
        <w:autoSpaceDN w:val="0"/>
        <w:spacing w:before="5"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Acuerdos</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sobre</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trámite</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patentes</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o</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registros</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9"/>
          <w:sz w:val="20"/>
          <w:szCs w:val="20"/>
        </w:rPr>
        <w:t xml:space="preserve"> </w:t>
      </w:r>
      <w:r w:rsidRPr="00404DDD">
        <w:rPr>
          <w:rFonts w:asciiTheme="majorHAnsi" w:hAnsiTheme="majorHAnsi" w:cstheme="majorHAnsi"/>
          <w:sz w:val="20"/>
          <w:szCs w:val="20"/>
        </w:rPr>
        <w:t>propiedad.</w:t>
      </w:r>
    </w:p>
    <w:p w14:paraId="29497E77" w14:textId="77777777" w:rsidR="00404DDD" w:rsidRPr="00404DDD" w:rsidRDefault="00404DDD">
      <w:pPr>
        <w:widowControl w:val="0"/>
        <w:numPr>
          <w:ilvl w:val="0"/>
          <w:numId w:val="25"/>
        </w:numPr>
        <w:tabs>
          <w:tab w:val="left" w:pos="993"/>
        </w:tabs>
        <w:autoSpaceDE w:val="0"/>
        <w:autoSpaceDN w:val="0"/>
        <w:spacing w:before="57"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Procedimientos</w:t>
      </w:r>
      <w:r w:rsidRPr="00404DDD">
        <w:rPr>
          <w:rFonts w:asciiTheme="majorHAnsi" w:hAnsiTheme="majorHAnsi" w:cstheme="majorHAnsi"/>
          <w:spacing w:val="-27"/>
          <w:sz w:val="20"/>
          <w:szCs w:val="20"/>
        </w:rPr>
        <w:t xml:space="preserve"> </w:t>
      </w:r>
      <w:r w:rsidRPr="00404DDD">
        <w:rPr>
          <w:rFonts w:asciiTheme="majorHAnsi" w:hAnsiTheme="majorHAnsi" w:cstheme="majorHAnsi"/>
          <w:sz w:val="20"/>
          <w:szCs w:val="20"/>
        </w:rPr>
        <w:t>para</w:t>
      </w:r>
      <w:r w:rsidRPr="00404DDD">
        <w:rPr>
          <w:rFonts w:asciiTheme="majorHAnsi" w:hAnsiTheme="majorHAnsi" w:cstheme="majorHAnsi"/>
          <w:spacing w:val="-26"/>
          <w:sz w:val="20"/>
          <w:szCs w:val="20"/>
        </w:rPr>
        <w:t xml:space="preserve"> </w:t>
      </w:r>
      <w:r w:rsidRPr="00404DDD">
        <w:rPr>
          <w:rFonts w:asciiTheme="majorHAnsi" w:hAnsiTheme="majorHAnsi" w:cstheme="majorHAnsi"/>
          <w:sz w:val="20"/>
          <w:szCs w:val="20"/>
        </w:rPr>
        <w:t>autorización</w:t>
      </w:r>
      <w:r w:rsidRPr="00404DDD">
        <w:rPr>
          <w:rFonts w:asciiTheme="majorHAnsi" w:hAnsiTheme="majorHAnsi" w:cstheme="majorHAnsi"/>
          <w:spacing w:val="-26"/>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26"/>
          <w:sz w:val="20"/>
          <w:szCs w:val="20"/>
        </w:rPr>
        <w:t xml:space="preserve"> </w:t>
      </w:r>
      <w:r w:rsidRPr="00404DDD">
        <w:rPr>
          <w:rFonts w:asciiTheme="majorHAnsi" w:hAnsiTheme="majorHAnsi" w:cstheme="majorHAnsi"/>
          <w:sz w:val="20"/>
          <w:szCs w:val="20"/>
        </w:rPr>
        <w:t>uso</w:t>
      </w:r>
      <w:r w:rsidRPr="00404DDD">
        <w:rPr>
          <w:rFonts w:asciiTheme="majorHAnsi" w:hAnsiTheme="majorHAnsi" w:cstheme="majorHAnsi"/>
          <w:spacing w:val="-25"/>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28"/>
          <w:sz w:val="20"/>
          <w:szCs w:val="20"/>
        </w:rPr>
        <w:t xml:space="preserve"> </w:t>
      </w:r>
      <w:r w:rsidRPr="00404DDD">
        <w:rPr>
          <w:rFonts w:asciiTheme="majorHAnsi" w:hAnsiTheme="majorHAnsi" w:cstheme="majorHAnsi"/>
          <w:sz w:val="20"/>
          <w:szCs w:val="20"/>
        </w:rPr>
        <w:t>resultados</w:t>
      </w:r>
      <w:r w:rsidRPr="00404DDD">
        <w:rPr>
          <w:rFonts w:asciiTheme="majorHAnsi" w:hAnsiTheme="majorHAnsi" w:cstheme="majorHAnsi"/>
          <w:spacing w:val="-26"/>
          <w:sz w:val="20"/>
          <w:szCs w:val="20"/>
        </w:rPr>
        <w:t xml:space="preserve"> </w:t>
      </w:r>
      <w:r w:rsidRPr="00404DDD">
        <w:rPr>
          <w:rFonts w:asciiTheme="majorHAnsi" w:hAnsiTheme="majorHAnsi" w:cstheme="majorHAnsi"/>
          <w:sz w:val="20"/>
          <w:szCs w:val="20"/>
        </w:rPr>
        <w:t>del</w:t>
      </w:r>
      <w:r w:rsidRPr="00404DDD">
        <w:rPr>
          <w:rFonts w:asciiTheme="majorHAnsi" w:hAnsiTheme="majorHAnsi" w:cstheme="majorHAnsi"/>
          <w:spacing w:val="-27"/>
          <w:sz w:val="20"/>
          <w:szCs w:val="20"/>
        </w:rPr>
        <w:t xml:space="preserve"> </w:t>
      </w:r>
      <w:r w:rsidRPr="00404DDD">
        <w:rPr>
          <w:rFonts w:asciiTheme="majorHAnsi" w:hAnsiTheme="majorHAnsi" w:cstheme="majorHAnsi"/>
          <w:sz w:val="20"/>
          <w:szCs w:val="20"/>
        </w:rPr>
        <w:t>PROYECTO.</w:t>
      </w:r>
    </w:p>
    <w:p w14:paraId="038573E0" w14:textId="77777777" w:rsidR="00404DDD" w:rsidRPr="00404DDD" w:rsidRDefault="00404DDD">
      <w:pPr>
        <w:widowControl w:val="0"/>
        <w:numPr>
          <w:ilvl w:val="0"/>
          <w:numId w:val="25"/>
        </w:numPr>
        <w:tabs>
          <w:tab w:val="left" w:pos="993"/>
        </w:tabs>
        <w:autoSpaceDE w:val="0"/>
        <w:autoSpaceDN w:val="0"/>
        <w:spacing w:before="54"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Uso</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del</w:t>
      </w:r>
      <w:r w:rsidRPr="00404DDD">
        <w:rPr>
          <w:rFonts w:asciiTheme="majorHAnsi" w:hAnsiTheme="majorHAnsi" w:cstheme="majorHAnsi"/>
          <w:spacing w:val="-21"/>
          <w:sz w:val="20"/>
          <w:szCs w:val="20"/>
        </w:rPr>
        <w:t xml:space="preserve"> </w:t>
      </w:r>
      <w:r w:rsidRPr="00404DDD">
        <w:rPr>
          <w:rFonts w:asciiTheme="majorHAnsi" w:hAnsiTheme="majorHAnsi" w:cstheme="majorHAnsi"/>
          <w:sz w:val="20"/>
          <w:szCs w:val="20"/>
        </w:rPr>
        <w:t>conocimiento</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calidad</w:t>
      </w:r>
      <w:r w:rsidRPr="00404DDD">
        <w:rPr>
          <w:rFonts w:asciiTheme="majorHAnsi" w:hAnsiTheme="majorHAnsi" w:cstheme="majorHAnsi"/>
          <w:spacing w:val="-19"/>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“inventor”</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en</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el</w:t>
      </w:r>
      <w:r w:rsidRPr="00404DDD">
        <w:rPr>
          <w:rFonts w:asciiTheme="majorHAnsi" w:hAnsiTheme="majorHAnsi" w:cstheme="majorHAnsi"/>
          <w:spacing w:val="-19"/>
          <w:sz w:val="20"/>
          <w:szCs w:val="20"/>
        </w:rPr>
        <w:t xml:space="preserve"> </w:t>
      </w:r>
      <w:r w:rsidRPr="00404DDD">
        <w:rPr>
          <w:rFonts w:asciiTheme="majorHAnsi" w:hAnsiTheme="majorHAnsi" w:cstheme="majorHAnsi"/>
          <w:sz w:val="20"/>
          <w:szCs w:val="20"/>
        </w:rPr>
        <w:t>trámite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patente.</w:t>
      </w:r>
    </w:p>
    <w:p w14:paraId="31BB0748" w14:textId="77777777" w:rsidR="00404DDD" w:rsidRPr="00404DDD" w:rsidRDefault="00404DDD">
      <w:pPr>
        <w:widowControl w:val="0"/>
        <w:numPr>
          <w:ilvl w:val="0"/>
          <w:numId w:val="25"/>
        </w:numPr>
        <w:tabs>
          <w:tab w:val="left" w:pos="993"/>
        </w:tabs>
        <w:autoSpaceDE w:val="0"/>
        <w:autoSpaceDN w:val="0"/>
        <w:spacing w:before="57" w:after="0" w:line="292" w:lineRule="auto"/>
        <w:ind w:right="-1"/>
        <w:jc w:val="both"/>
        <w:rPr>
          <w:rFonts w:asciiTheme="majorHAnsi" w:hAnsiTheme="majorHAnsi" w:cstheme="majorHAnsi"/>
          <w:sz w:val="20"/>
          <w:szCs w:val="20"/>
        </w:rPr>
      </w:pPr>
      <w:r w:rsidRPr="00404DDD">
        <w:rPr>
          <w:rFonts w:asciiTheme="majorHAnsi" w:hAnsiTheme="majorHAnsi" w:cstheme="majorHAnsi"/>
          <w:sz w:val="20"/>
          <w:szCs w:val="20"/>
        </w:rPr>
        <w:t>Todos</w:t>
      </w:r>
      <w:r w:rsidRPr="00404DDD">
        <w:rPr>
          <w:rFonts w:asciiTheme="majorHAnsi" w:hAnsiTheme="majorHAnsi" w:cstheme="majorHAnsi"/>
          <w:spacing w:val="-29"/>
          <w:sz w:val="20"/>
          <w:szCs w:val="20"/>
        </w:rPr>
        <w:t xml:space="preserve"> </w:t>
      </w:r>
      <w:r w:rsidRPr="00404DDD">
        <w:rPr>
          <w:rFonts w:asciiTheme="majorHAnsi" w:hAnsiTheme="majorHAnsi" w:cstheme="majorHAnsi"/>
          <w:sz w:val="20"/>
          <w:szCs w:val="20"/>
        </w:rPr>
        <w:t>aquellos</w:t>
      </w:r>
      <w:r w:rsidRPr="00404DDD">
        <w:rPr>
          <w:rFonts w:asciiTheme="majorHAnsi" w:hAnsiTheme="majorHAnsi" w:cstheme="majorHAnsi"/>
          <w:spacing w:val="-28"/>
          <w:sz w:val="20"/>
          <w:szCs w:val="20"/>
        </w:rPr>
        <w:t xml:space="preserve"> </w:t>
      </w:r>
      <w:r w:rsidRPr="00404DDD">
        <w:rPr>
          <w:rFonts w:asciiTheme="majorHAnsi" w:hAnsiTheme="majorHAnsi" w:cstheme="majorHAnsi"/>
          <w:sz w:val="20"/>
          <w:szCs w:val="20"/>
        </w:rPr>
        <w:t>aspectos</w:t>
      </w:r>
      <w:r w:rsidRPr="00404DDD">
        <w:rPr>
          <w:rFonts w:asciiTheme="majorHAnsi" w:hAnsiTheme="majorHAnsi" w:cstheme="majorHAnsi"/>
          <w:spacing w:val="-29"/>
          <w:sz w:val="20"/>
          <w:szCs w:val="20"/>
        </w:rPr>
        <w:t xml:space="preserve"> </w:t>
      </w:r>
      <w:r w:rsidRPr="00404DDD">
        <w:rPr>
          <w:rFonts w:asciiTheme="majorHAnsi" w:hAnsiTheme="majorHAnsi" w:cstheme="majorHAnsi"/>
          <w:sz w:val="20"/>
          <w:szCs w:val="20"/>
        </w:rPr>
        <w:t>que</w:t>
      </w:r>
      <w:r w:rsidRPr="00404DDD">
        <w:rPr>
          <w:rFonts w:asciiTheme="majorHAnsi" w:hAnsiTheme="majorHAnsi" w:cstheme="majorHAnsi"/>
          <w:spacing w:val="-28"/>
          <w:sz w:val="20"/>
          <w:szCs w:val="20"/>
        </w:rPr>
        <w:t xml:space="preserve"> </w:t>
      </w:r>
      <w:r w:rsidRPr="00404DDD">
        <w:rPr>
          <w:rFonts w:asciiTheme="majorHAnsi" w:hAnsiTheme="majorHAnsi" w:cstheme="majorHAnsi"/>
          <w:sz w:val="20"/>
          <w:szCs w:val="20"/>
        </w:rPr>
        <w:t>las</w:t>
      </w:r>
      <w:r w:rsidRPr="00404DDD">
        <w:rPr>
          <w:rFonts w:asciiTheme="majorHAnsi" w:hAnsiTheme="majorHAnsi" w:cstheme="majorHAnsi"/>
          <w:spacing w:val="-29"/>
          <w:sz w:val="20"/>
          <w:szCs w:val="20"/>
        </w:rPr>
        <w:t xml:space="preserve"> </w:t>
      </w:r>
      <w:r w:rsidRPr="00404DDD">
        <w:rPr>
          <w:rFonts w:asciiTheme="majorHAnsi" w:hAnsiTheme="majorHAnsi" w:cstheme="majorHAnsi"/>
          <w:sz w:val="20"/>
          <w:szCs w:val="20"/>
        </w:rPr>
        <w:t>partes</w:t>
      </w:r>
      <w:r w:rsidRPr="00404DDD">
        <w:rPr>
          <w:rFonts w:asciiTheme="majorHAnsi" w:hAnsiTheme="majorHAnsi" w:cstheme="majorHAnsi"/>
          <w:spacing w:val="-27"/>
          <w:sz w:val="20"/>
          <w:szCs w:val="20"/>
        </w:rPr>
        <w:t xml:space="preserve"> </w:t>
      </w:r>
      <w:r w:rsidRPr="00404DDD">
        <w:rPr>
          <w:rFonts w:asciiTheme="majorHAnsi" w:hAnsiTheme="majorHAnsi" w:cstheme="majorHAnsi"/>
          <w:sz w:val="20"/>
          <w:szCs w:val="20"/>
        </w:rPr>
        <w:t>consideren</w:t>
      </w:r>
      <w:r w:rsidRPr="00404DDD">
        <w:rPr>
          <w:rFonts w:asciiTheme="majorHAnsi" w:hAnsiTheme="majorHAnsi" w:cstheme="majorHAnsi"/>
          <w:spacing w:val="-30"/>
          <w:sz w:val="20"/>
          <w:szCs w:val="20"/>
        </w:rPr>
        <w:t xml:space="preserve"> </w:t>
      </w:r>
      <w:r w:rsidRPr="00404DDD">
        <w:rPr>
          <w:rFonts w:asciiTheme="majorHAnsi" w:hAnsiTheme="majorHAnsi" w:cstheme="majorHAnsi"/>
          <w:sz w:val="20"/>
          <w:szCs w:val="20"/>
        </w:rPr>
        <w:t>importante</w:t>
      </w:r>
      <w:r w:rsidRPr="00404DDD">
        <w:rPr>
          <w:rFonts w:asciiTheme="majorHAnsi" w:hAnsiTheme="majorHAnsi" w:cstheme="majorHAnsi"/>
          <w:spacing w:val="-28"/>
          <w:sz w:val="20"/>
          <w:szCs w:val="20"/>
        </w:rPr>
        <w:t xml:space="preserve"> </w:t>
      </w:r>
      <w:r w:rsidRPr="00404DDD">
        <w:rPr>
          <w:rFonts w:asciiTheme="majorHAnsi" w:hAnsiTheme="majorHAnsi" w:cstheme="majorHAnsi"/>
          <w:sz w:val="20"/>
          <w:szCs w:val="20"/>
        </w:rPr>
        <w:t>definir</w:t>
      </w:r>
      <w:r w:rsidRPr="00404DDD">
        <w:rPr>
          <w:rFonts w:asciiTheme="majorHAnsi" w:hAnsiTheme="majorHAnsi" w:cstheme="majorHAnsi"/>
          <w:spacing w:val="-29"/>
          <w:sz w:val="20"/>
          <w:szCs w:val="20"/>
        </w:rPr>
        <w:t xml:space="preserve"> </w:t>
      </w:r>
      <w:r w:rsidRPr="00404DDD">
        <w:rPr>
          <w:rFonts w:asciiTheme="majorHAnsi" w:hAnsiTheme="majorHAnsi" w:cstheme="majorHAnsi"/>
          <w:sz w:val="20"/>
          <w:szCs w:val="20"/>
        </w:rPr>
        <w:t>sobre</w:t>
      </w:r>
      <w:r w:rsidRPr="00404DDD">
        <w:rPr>
          <w:rFonts w:asciiTheme="majorHAnsi" w:hAnsiTheme="majorHAnsi" w:cstheme="majorHAnsi"/>
          <w:spacing w:val="-29"/>
          <w:sz w:val="20"/>
          <w:szCs w:val="20"/>
        </w:rPr>
        <w:t xml:space="preserve"> </w:t>
      </w:r>
      <w:r w:rsidRPr="00404DDD">
        <w:rPr>
          <w:rFonts w:asciiTheme="majorHAnsi" w:hAnsiTheme="majorHAnsi" w:cstheme="majorHAnsi"/>
          <w:sz w:val="20"/>
          <w:szCs w:val="20"/>
        </w:rPr>
        <w:t>este punto.</w:t>
      </w:r>
    </w:p>
    <w:p w14:paraId="6F1323C1" w14:textId="77777777" w:rsidR="00404DDD" w:rsidRPr="00404DDD" w:rsidRDefault="00404DDD" w:rsidP="00404DDD">
      <w:pPr>
        <w:spacing w:before="7"/>
        <w:ind w:right="-1"/>
        <w:jc w:val="both"/>
        <w:rPr>
          <w:rFonts w:asciiTheme="majorHAnsi" w:hAnsiTheme="majorHAnsi" w:cstheme="majorHAnsi"/>
          <w:sz w:val="20"/>
          <w:szCs w:val="20"/>
        </w:rPr>
      </w:pPr>
    </w:p>
    <w:p w14:paraId="2395AA7E" w14:textId="0DB21386" w:rsidR="00404DDD" w:rsidRPr="00763F9B" w:rsidRDefault="00404DDD" w:rsidP="00763F9B">
      <w:pPr>
        <w:pStyle w:val="Ttulo6"/>
        <w:spacing w:after="240"/>
        <w:ind w:right="-1"/>
        <w:jc w:val="both"/>
        <w:rPr>
          <w:rFonts w:cstheme="majorHAnsi"/>
          <w:b/>
          <w:bCs/>
          <w:color w:val="2F5496" w:themeColor="accent1" w:themeShade="BF"/>
          <w:w w:val="90"/>
          <w:sz w:val="20"/>
          <w:szCs w:val="20"/>
        </w:rPr>
      </w:pPr>
      <w:r w:rsidRPr="00763F9B">
        <w:rPr>
          <w:rFonts w:cstheme="majorHAnsi"/>
          <w:b/>
          <w:bCs/>
          <w:color w:val="2F5496" w:themeColor="accent1" w:themeShade="BF"/>
          <w:w w:val="90"/>
          <w:sz w:val="20"/>
          <w:szCs w:val="20"/>
        </w:rPr>
        <w:t>CLÁUSULA DÉCIMA: PROPIEDAD DE EQUIPOS</w:t>
      </w:r>
    </w:p>
    <w:p w14:paraId="3FBA602A" w14:textId="77777777" w:rsidR="00404DDD" w:rsidRPr="00404DDD" w:rsidRDefault="00404DDD" w:rsidP="00404DDD">
      <w:pPr>
        <w:spacing w:before="1" w:line="290" w:lineRule="auto"/>
        <w:ind w:right="-1"/>
        <w:jc w:val="both"/>
        <w:rPr>
          <w:rFonts w:asciiTheme="majorHAnsi" w:hAnsiTheme="majorHAnsi" w:cstheme="majorHAnsi"/>
          <w:sz w:val="20"/>
          <w:szCs w:val="20"/>
        </w:rPr>
      </w:pPr>
      <w:r w:rsidRPr="00404DDD">
        <w:rPr>
          <w:rFonts w:asciiTheme="majorHAnsi" w:hAnsiTheme="majorHAnsi" w:cstheme="majorHAnsi"/>
          <w:sz w:val="20"/>
          <w:szCs w:val="20"/>
        </w:rPr>
        <w:t>Las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partes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acuerdan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que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propiedad</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los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equipos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adquiridos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con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los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recursos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financieros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del PROYECTO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una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vez</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culminada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su</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ejecución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se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distribuirá</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siguiente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manera:</w:t>
      </w:r>
    </w:p>
    <w:p w14:paraId="6C081488" w14:textId="77777777" w:rsidR="00404DDD" w:rsidRPr="00763F9B" w:rsidRDefault="00404DDD" w:rsidP="00763F9B"/>
    <w:p w14:paraId="7BA281B3" w14:textId="6778CB02" w:rsidR="00763F9B" w:rsidRPr="00981C90" w:rsidRDefault="00763F9B">
      <w:pPr>
        <w:pStyle w:val="Prrafodelista"/>
        <w:numPr>
          <w:ilvl w:val="0"/>
          <w:numId w:val="26"/>
        </w:numPr>
        <w:rPr>
          <w:rFonts w:asciiTheme="majorHAnsi" w:hAnsiTheme="majorHAnsi" w:cstheme="majorHAnsi"/>
          <w:sz w:val="20"/>
          <w:szCs w:val="20"/>
        </w:rPr>
      </w:pPr>
      <w:r w:rsidRPr="00981C90">
        <w:rPr>
          <w:rFonts w:asciiTheme="majorHAnsi" w:hAnsiTheme="majorHAnsi" w:cstheme="majorHAnsi"/>
          <w:sz w:val="20"/>
          <w:szCs w:val="20"/>
        </w:rPr>
        <w:t>________</w:t>
      </w:r>
      <w:r w:rsidR="00404DDD" w:rsidRPr="00981C90">
        <w:rPr>
          <w:rFonts w:asciiTheme="majorHAnsi" w:hAnsiTheme="majorHAnsi" w:cstheme="majorHAnsi"/>
          <w:sz w:val="20"/>
          <w:szCs w:val="20"/>
        </w:rPr>
        <w:t xml:space="preserve">(nombre del equipo) con un valor estimado de S/ </w:t>
      </w:r>
      <w:r w:rsidRPr="00981C90">
        <w:rPr>
          <w:rFonts w:asciiTheme="majorHAnsi" w:hAnsiTheme="majorHAnsi" w:cstheme="majorHAnsi"/>
          <w:sz w:val="20"/>
          <w:szCs w:val="20"/>
        </w:rPr>
        <w:t>____</w:t>
      </w:r>
      <w:r w:rsidR="00404DDD" w:rsidRPr="00981C90">
        <w:rPr>
          <w:rFonts w:asciiTheme="majorHAnsi" w:hAnsiTheme="majorHAnsi" w:cstheme="majorHAnsi"/>
          <w:sz w:val="20"/>
          <w:szCs w:val="20"/>
        </w:rPr>
        <w:t xml:space="preserve">quedará en propiedad de </w:t>
      </w:r>
      <w:r w:rsidR="00404DDD" w:rsidRPr="00981C90">
        <w:rPr>
          <w:rFonts w:asciiTheme="majorHAnsi" w:hAnsiTheme="majorHAnsi" w:cstheme="majorHAnsi"/>
          <w:sz w:val="20"/>
          <w:szCs w:val="20"/>
        </w:rPr>
        <w:tab/>
      </w:r>
      <w:r w:rsidRPr="00981C90">
        <w:rPr>
          <w:rFonts w:asciiTheme="majorHAnsi" w:hAnsiTheme="majorHAnsi" w:cstheme="majorHAnsi"/>
          <w:sz w:val="20"/>
          <w:szCs w:val="20"/>
        </w:rPr>
        <w:t>________</w:t>
      </w:r>
      <w:r w:rsidR="00404DDD" w:rsidRPr="00981C90">
        <w:rPr>
          <w:rFonts w:asciiTheme="majorHAnsi" w:hAnsiTheme="majorHAnsi" w:cstheme="majorHAnsi"/>
          <w:sz w:val="20"/>
          <w:szCs w:val="20"/>
        </w:rPr>
        <w:t xml:space="preserve">(nombre de la </w:t>
      </w:r>
      <w:r w:rsidRPr="00981C90">
        <w:rPr>
          <w:rFonts w:asciiTheme="majorHAnsi" w:hAnsiTheme="majorHAnsi" w:cstheme="majorHAnsi"/>
          <w:sz w:val="20"/>
          <w:szCs w:val="20"/>
        </w:rPr>
        <w:t xml:space="preserve">      </w:t>
      </w:r>
      <w:r w:rsidR="00404DDD" w:rsidRPr="00981C90">
        <w:rPr>
          <w:rFonts w:asciiTheme="majorHAnsi" w:hAnsiTheme="majorHAnsi" w:cstheme="majorHAnsi"/>
          <w:sz w:val="20"/>
          <w:szCs w:val="20"/>
        </w:rPr>
        <w:t>entidad)</w:t>
      </w:r>
    </w:p>
    <w:p w14:paraId="28F0BEB8" w14:textId="6A58E85F" w:rsidR="00763F9B" w:rsidRPr="00981C90" w:rsidRDefault="00763F9B">
      <w:pPr>
        <w:pStyle w:val="Prrafodelista"/>
        <w:numPr>
          <w:ilvl w:val="0"/>
          <w:numId w:val="26"/>
        </w:numPr>
        <w:rPr>
          <w:rFonts w:asciiTheme="majorHAnsi" w:hAnsiTheme="majorHAnsi" w:cstheme="majorHAnsi"/>
          <w:sz w:val="20"/>
          <w:szCs w:val="20"/>
        </w:rPr>
      </w:pPr>
      <w:r w:rsidRPr="00981C90">
        <w:rPr>
          <w:rFonts w:asciiTheme="majorHAnsi" w:hAnsiTheme="majorHAnsi" w:cstheme="majorHAnsi"/>
          <w:sz w:val="20"/>
          <w:szCs w:val="20"/>
        </w:rPr>
        <w:t>________</w:t>
      </w:r>
      <w:r w:rsidR="00404DDD" w:rsidRPr="00981C90">
        <w:rPr>
          <w:rFonts w:asciiTheme="majorHAnsi" w:hAnsiTheme="majorHAnsi" w:cstheme="majorHAnsi"/>
          <w:sz w:val="20"/>
          <w:szCs w:val="20"/>
        </w:rPr>
        <w:t xml:space="preserve">(nombre del equipo) con un valor estimados de S/ </w:t>
      </w:r>
      <w:r w:rsidRPr="00981C90">
        <w:rPr>
          <w:rFonts w:asciiTheme="majorHAnsi" w:hAnsiTheme="majorHAnsi" w:cstheme="majorHAnsi"/>
          <w:sz w:val="20"/>
          <w:szCs w:val="20"/>
        </w:rPr>
        <w:t>___</w:t>
      </w:r>
      <w:r w:rsidR="00404DDD" w:rsidRPr="00981C90">
        <w:rPr>
          <w:rFonts w:asciiTheme="majorHAnsi" w:hAnsiTheme="majorHAnsi" w:cstheme="majorHAnsi"/>
          <w:sz w:val="20"/>
          <w:szCs w:val="20"/>
        </w:rPr>
        <w:t xml:space="preserve"> quedará en propiedad</w:t>
      </w:r>
      <w:r w:rsidRPr="00981C90">
        <w:rPr>
          <w:rFonts w:asciiTheme="majorHAnsi" w:hAnsiTheme="majorHAnsi" w:cstheme="majorHAnsi"/>
          <w:sz w:val="20"/>
          <w:szCs w:val="20"/>
        </w:rPr>
        <w:t xml:space="preserve"> </w:t>
      </w:r>
      <w:r w:rsidR="00404DDD" w:rsidRPr="00981C90">
        <w:rPr>
          <w:rFonts w:asciiTheme="majorHAnsi" w:hAnsiTheme="majorHAnsi" w:cstheme="majorHAnsi"/>
          <w:sz w:val="20"/>
          <w:szCs w:val="20"/>
        </w:rPr>
        <w:t xml:space="preserve">de </w:t>
      </w:r>
      <w:r w:rsidR="00404DDD" w:rsidRPr="00981C90">
        <w:rPr>
          <w:rFonts w:asciiTheme="majorHAnsi" w:hAnsiTheme="majorHAnsi" w:cstheme="majorHAnsi"/>
          <w:sz w:val="20"/>
          <w:szCs w:val="20"/>
        </w:rPr>
        <w:tab/>
      </w:r>
      <w:r w:rsidRPr="00981C90">
        <w:rPr>
          <w:rFonts w:asciiTheme="majorHAnsi" w:hAnsiTheme="majorHAnsi" w:cstheme="majorHAnsi"/>
          <w:sz w:val="20"/>
          <w:szCs w:val="20"/>
        </w:rPr>
        <w:t>________</w:t>
      </w:r>
      <w:r w:rsidR="00404DDD" w:rsidRPr="00981C90">
        <w:rPr>
          <w:rFonts w:asciiTheme="majorHAnsi" w:hAnsiTheme="majorHAnsi" w:cstheme="majorHAnsi"/>
          <w:sz w:val="20"/>
          <w:szCs w:val="20"/>
        </w:rPr>
        <w:t>(nombre de la entidad)</w:t>
      </w:r>
    </w:p>
    <w:p w14:paraId="3D5466DC" w14:textId="1C127648" w:rsidR="00404DDD" w:rsidRPr="00981C90" w:rsidRDefault="00404DDD">
      <w:pPr>
        <w:pStyle w:val="Prrafodelista"/>
        <w:numPr>
          <w:ilvl w:val="0"/>
          <w:numId w:val="26"/>
        </w:numPr>
        <w:rPr>
          <w:rFonts w:asciiTheme="majorHAnsi" w:hAnsiTheme="majorHAnsi" w:cstheme="majorHAnsi"/>
        </w:rPr>
      </w:pPr>
      <w:r w:rsidRPr="00981C90">
        <w:rPr>
          <w:rFonts w:asciiTheme="majorHAnsi" w:hAnsiTheme="majorHAnsi" w:cstheme="majorHAnsi"/>
        </w:rPr>
        <w:t>…..</w:t>
      </w:r>
    </w:p>
    <w:p w14:paraId="596F7781" w14:textId="575E88FE" w:rsidR="00404DDD" w:rsidRPr="00981C90" w:rsidRDefault="00404DDD" w:rsidP="00981C90">
      <w:pPr>
        <w:jc w:val="both"/>
        <w:rPr>
          <w:rFonts w:asciiTheme="majorHAnsi" w:hAnsiTheme="majorHAnsi" w:cstheme="majorHAnsi"/>
        </w:rPr>
      </w:pPr>
      <w:r w:rsidRPr="00981C90">
        <w:rPr>
          <w:rFonts w:asciiTheme="majorHAnsi" w:hAnsiTheme="majorHAnsi" w:cstheme="majorHAnsi"/>
        </w:rPr>
        <w:t>En el eventual caso de cambio en los equipos a adquirir con los recursos destinados al PROYECTO, las partes acuerdan que el equipo de reemplazo o nuevo sea entregado a la entidad a la que le correspondía el equipo reemplazado o cambiado. Las partes podrán acordar por escrito que el equipo de reemplazo o nuevo sea entregado a una entidad distinta informando a ProInnóvate del acuerdo.</w:t>
      </w:r>
    </w:p>
    <w:p w14:paraId="2448759E" w14:textId="77777777" w:rsidR="00404DDD" w:rsidRPr="00981C90" w:rsidRDefault="00404DDD" w:rsidP="00981C90">
      <w:pPr>
        <w:jc w:val="both"/>
        <w:rPr>
          <w:rFonts w:asciiTheme="majorHAnsi" w:hAnsiTheme="majorHAnsi" w:cstheme="majorHAnsi"/>
        </w:rPr>
      </w:pPr>
      <w:r w:rsidRPr="00981C90">
        <w:rPr>
          <w:rFonts w:asciiTheme="majorHAnsi" w:hAnsiTheme="majorHAnsi" w:cstheme="majorHAnsi"/>
        </w:rPr>
        <w:t>Las partes se comprometen a suscribir los documentos legales necesarios a fin de formalizar la transferencia de propiedad de los equipos de acuerdo a la distribución acordada en la presente cláusula.</w:t>
      </w:r>
    </w:p>
    <w:p w14:paraId="0AD4FB81" w14:textId="77777777" w:rsidR="00404DDD" w:rsidRPr="00404DDD" w:rsidRDefault="00404DDD" w:rsidP="00404DDD">
      <w:pPr>
        <w:spacing w:before="6"/>
        <w:ind w:right="-1"/>
        <w:jc w:val="both"/>
        <w:rPr>
          <w:rFonts w:asciiTheme="majorHAnsi" w:hAnsiTheme="majorHAnsi" w:cstheme="majorHAnsi"/>
          <w:sz w:val="20"/>
          <w:szCs w:val="20"/>
        </w:rPr>
      </w:pPr>
    </w:p>
    <w:p w14:paraId="27C133D2" w14:textId="77777777" w:rsidR="00404DDD" w:rsidRPr="00981C90" w:rsidRDefault="00404DDD" w:rsidP="00404DDD">
      <w:pPr>
        <w:pStyle w:val="Ttulo5"/>
        <w:ind w:right="-1"/>
        <w:jc w:val="both"/>
        <w:rPr>
          <w:rFonts w:cstheme="majorHAnsi"/>
          <w:b/>
          <w:bCs/>
          <w:sz w:val="20"/>
          <w:szCs w:val="20"/>
        </w:rPr>
      </w:pPr>
      <w:r w:rsidRPr="00981C90">
        <w:rPr>
          <w:rFonts w:cstheme="majorHAnsi"/>
          <w:b/>
          <w:bCs/>
          <w:w w:val="90"/>
          <w:sz w:val="20"/>
          <w:szCs w:val="20"/>
        </w:rPr>
        <w:t>CLÁUSULA DÉCIMA PRIMERA: IMPACTOS SOCIO AMBIENTALES</w:t>
      </w:r>
    </w:p>
    <w:p w14:paraId="39EDBC5B" w14:textId="77777777" w:rsidR="00404DDD" w:rsidRPr="00981C90" w:rsidRDefault="00404DDD" w:rsidP="00404DDD">
      <w:pPr>
        <w:spacing w:before="163" w:line="254" w:lineRule="auto"/>
        <w:ind w:right="-1"/>
        <w:jc w:val="both"/>
        <w:rPr>
          <w:rFonts w:asciiTheme="majorHAnsi" w:hAnsiTheme="majorHAnsi" w:cstheme="majorHAnsi"/>
          <w:sz w:val="20"/>
          <w:szCs w:val="20"/>
        </w:rPr>
      </w:pPr>
      <w:r w:rsidRPr="00981C90">
        <w:rPr>
          <w:rFonts w:asciiTheme="majorHAnsi" w:hAnsiTheme="majorHAnsi" w:cstheme="majorHAnsi"/>
          <w:sz w:val="20"/>
          <w:szCs w:val="20"/>
        </w:rPr>
        <w:t>Las partes se comprometen a implementar las medidas necesarias para salvaguardar los posibles impactos socio-ambientales que pudiera generar la ejecución del PROYECTO.</w:t>
      </w:r>
    </w:p>
    <w:p w14:paraId="705FCA52" w14:textId="77777777" w:rsidR="00404DDD" w:rsidRPr="00981C90" w:rsidRDefault="00404DDD" w:rsidP="00404DDD">
      <w:pPr>
        <w:spacing w:before="6"/>
        <w:ind w:right="-1"/>
        <w:jc w:val="both"/>
        <w:rPr>
          <w:rFonts w:asciiTheme="majorHAnsi" w:hAnsiTheme="majorHAnsi" w:cstheme="majorHAnsi"/>
          <w:sz w:val="20"/>
          <w:szCs w:val="20"/>
        </w:rPr>
      </w:pPr>
    </w:p>
    <w:p w14:paraId="25E18EC5" w14:textId="77777777" w:rsidR="00404DDD" w:rsidRPr="00981C90" w:rsidRDefault="00404DDD" w:rsidP="00404DDD">
      <w:pPr>
        <w:spacing w:line="254" w:lineRule="auto"/>
        <w:ind w:right="-1"/>
        <w:jc w:val="both"/>
        <w:rPr>
          <w:rFonts w:asciiTheme="majorHAnsi" w:hAnsiTheme="majorHAnsi" w:cstheme="majorHAnsi"/>
          <w:sz w:val="20"/>
          <w:szCs w:val="20"/>
        </w:rPr>
      </w:pPr>
      <w:r w:rsidRPr="00981C90">
        <w:rPr>
          <w:rFonts w:asciiTheme="majorHAnsi" w:hAnsiTheme="majorHAnsi" w:cstheme="majorHAnsi"/>
          <w:sz w:val="20"/>
          <w:szCs w:val="20"/>
        </w:rPr>
        <w:lastRenderedPageBreak/>
        <w:t>Las partes reconocen que, en el eventual caso de daño al medio ambiente por la ejecución del PROYECTO, ProInnóvate no es ni será responsable directa ni indirectamente por los eventuales daños causados, ni por las faltas administrativas ni de otra índole que se pudiera generar.</w:t>
      </w:r>
    </w:p>
    <w:p w14:paraId="592EF375" w14:textId="77777777" w:rsidR="00404DDD" w:rsidRPr="00981C90" w:rsidRDefault="00404DDD" w:rsidP="00404DDD">
      <w:pPr>
        <w:spacing w:before="4"/>
        <w:ind w:right="-1"/>
        <w:jc w:val="both"/>
        <w:rPr>
          <w:rFonts w:asciiTheme="majorHAnsi" w:hAnsiTheme="majorHAnsi" w:cstheme="majorHAnsi"/>
          <w:sz w:val="20"/>
          <w:szCs w:val="20"/>
        </w:rPr>
      </w:pPr>
    </w:p>
    <w:p w14:paraId="793EABD0" w14:textId="77777777" w:rsidR="00404DDD" w:rsidRPr="00981C90" w:rsidRDefault="00404DDD" w:rsidP="00404DDD">
      <w:pPr>
        <w:ind w:right="-1"/>
        <w:jc w:val="both"/>
        <w:rPr>
          <w:rFonts w:asciiTheme="majorHAnsi" w:hAnsiTheme="majorHAnsi" w:cstheme="majorHAnsi"/>
          <w:sz w:val="20"/>
          <w:szCs w:val="20"/>
        </w:rPr>
      </w:pPr>
      <w:r w:rsidRPr="00981C90">
        <w:rPr>
          <w:rFonts w:asciiTheme="majorHAnsi" w:hAnsiTheme="majorHAnsi" w:cstheme="majorHAnsi"/>
          <w:w w:val="95"/>
          <w:sz w:val="20"/>
          <w:szCs w:val="20"/>
        </w:rPr>
        <w:t>Las partes reconocen que como parte del PROYECTO se deberá:</w:t>
      </w:r>
    </w:p>
    <w:p w14:paraId="7452425F" w14:textId="77777777" w:rsidR="00404DDD" w:rsidRPr="00981C90" w:rsidRDefault="00404DDD">
      <w:pPr>
        <w:widowControl w:val="0"/>
        <w:numPr>
          <w:ilvl w:val="0"/>
          <w:numId w:val="18"/>
        </w:numPr>
        <w:tabs>
          <w:tab w:val="left" w:pos="1525"/>
        </w:tabs>
        <w:autoSpaceDE w:val="0"/>
        <w:autoSpaceDN w:val="0"/>
        <w:spacing w:before="16" w:after="0" w:line="292" w:lineRule="auto"/>
        <w:ind w:left="0" w:right="-1"/>
        <w:jc w:val="both"/>
        <w:rPr>
          <w:rFonts w:asciiTheme="majorHAnsi" w:hAnsiTheme="majorHAnsi" w:cstheme="majorHAnsi"/>
          <w:sz w:val="20"/>
          <w:szCs w:val="20"/>
        </w:rPr>
      </w:pPr>
      <w:r w:rsidRPr="00981C90">
        <w:rPr>
          <w:rFonts w:asciiTheme="majorHAnsi" w:hAnsiTheme="majorHAnsi" w:cstheme="majorHAnsi"/>
          <w:w w:val="95"/>
          <w:sz w:val="20"/>
          <w:szCs w:val="20"/>
        </w:rPr>
        <w:t>Adoptar</w:t>
      </w:r>
      <w:r w:rsidRPr="00981C90">
        <w:rPr>
          <w:rFonts w:asciiTheme="majorHAnsi" w:hAnsiTheme="majorHAnsi" w:cstheme="majorHAnsi"/>
          <w:spacing w:val="-35"/>
          <w:w w:val="95"/>
          <w:sz w:val="20"/>
          <w:szCs w:val="20"/>
        </w:rPr>
        <w:t xml:space="preserve"> </w:t>
      </w:r>
      <w:r w:rsidRPr="00981C90">
        <w:rPr>
          <w:rFonts w:asciiTheme="majorHAnsi" w:hAnsiTheme="majorHAnsi" w:cstheme="majorHAnsi"/>
          <w:w w:val="95"/>
          <w:sz w:val="20"/>
          <w:szCs w:val="20"/>
        </w:rPr>
        <w:t>las</w:t>
      </w:r>
      <w:r w:rsidRPr="00981C90">
        <w:rPr>
          <w:rFonts w:asciiTheme="majorHAnsi" w:hAnsiTheme="majorHAnsi" w:cstheme="majorHAnsi"/>
          <w:spacing w:val="-36"/>
          <w:w w:val="95"/>
          <w:sz w:val="20"/>
          <w:szCs w:val="20"/>
        </w:rPr>
        <w:t xml:space="preserve"> </w:t>
      </w:r>
      <w:r w:rsidRPr="00981C90">
        <w:rPr>
          <w:rFonts w:asciiTheme="majorHAnsi" w:hAnsiTheme="majorHAnsi" w:cstheme="majorHAnsi"/>
          <w:w w:val="95"/>
          <w:sz w:val="20"/>
          <w:szCs w:val="20"/>
        </w:rPr>
        <w:t>medidas</w:t>
      </w:r>
      <w:r w:rsidRPr="00981C90">
        <w:rPr>
          <w:rFonts w:asciiTheme="majorHAnsi" w:hAnsiTheme="majorHAnsi" w:cstheme="majorHAnsi"/>
          <w:spacing w:val="-34"/>
          <w:w w:val="95"/>
          <w:sz w:val="20"/>
          <w:szCs w:val="20"/>
        </w:rPr>
        <w:t xml:space="preserve"> </w:t>
      </w:r>
      <w:r w:rsidRPr="00981C90">
        <w:rPr>
          <w:rFonts w:asciiTheme="majorHAnsi" w:hAnsiTheme="majorHAnsi" w:cstheme="majorHAnsi"/>
          <w:w w:val="95"/>
          <w:sz w:val="20"/>
          <w:szCs w:val="20"/>
        </w:rPr>
        <w:t>mitigadoras</w:t>
      </w:r>
      <w:r w:rsidRPr="00981C90">
        <w:rPr>
          <w:rFonts w:asciiTheme="majorHAnsi" w:hAnsiTheme="majorHAnsi" w:cstheme="majorHAnsi"/>
          <w:spacing w:val="-36"/>
          <w:w w:val="95"/>
          <w:sz w:val="20"/>
          <w:szCs w:val="20"/>
        </w:rPr>
        <w:t xml:space="preserve"> </w:t>
      </w:r>
      <w:r w:rsidRPr="00981C90">
        <w:rPr>
          <w:rFonts w:asciiTheme="majorHAnsi" w:hAnsiTheme="majorHAnsi" w:cstheme="majorHAnsi"/>
          <w:w w:val="95"/>
          <w:sz w:val="20"/>
          <w:szCs w:val="20"/>
        </w:rPr>
        <w:t>y</w:t>
      </w:r>
      <w:r w:rsidRPr="00981C90">
        <w:rPr>
          <w:rFonts w:asciiTheme="majorHAnsi" w:hAnsiTheme="majorHAnsi" w:cstheme="majorHAnsi"/>
          <w:spacing w:val="-34"/>
          <w:w w:val="95"/>
          <w:sz w:val="20"/>
          <w:szCs w:val="20"/>
        </w:rPr>
        <w:t xml:space="preserve"> </w:t>
      </w:r>
      <w:r w:rsidRPr="00981C90">
        <w:rPr>
          <w:rFonts w:asciiTheme="majorHAnsi" w:hAnsiTheme="majorHAnsi" w:cstheme="majorHAnsi"/>
          <w:w w:val="95"/>
          <w:sz w:val="20"/>
          <w:szCs w:val="20"/>
        </w:rPr>
        <w:t>de</w:t>
      </w:r>
      <w:r w:rsidRPr="00981C90">
        <w:rPr>
          <w:rFonts w:asciiTheme="majorHAnsi" w:hAnsiTheme="majorHAnsi" w:cstheme="majorHAnsi"/>
          <w:spacing w:val="-36"/>
          <w:w w:val="95"/>
          <w:sz w:val="20"/>
          <w:szCs w:val="20"/>
        </w:rPr>
        <w:t xml:space="preserve"> </w:t>
      </w:r>
      <w:r w:rsidRPr="00981C90">
        <w:rPr>
          <w:rFonts w:asciiTheme="majorHAnsi" w:hAnsiTheme="majorHAnsi" w:cstheme="majorHAnsi"/>
          <w:w w:val="95"/>
          <w:sz w:val="20"/>
          <w:szCs w:val="20"/>
        </w:rPr>
        <w:t>control</w:t>
      </w:r>
      <w:r w:rsidRPr="00981C90">
        <w:rPr>
          <w:rFonts w:asciiTheme="majorHAnsi" w:hAnsiTheme="majorHAnsi" w:cstheme="majorHAnsi"/>
          <w:spacing w:val="-35"/>
          <w:w w:val="95"/>
          <w:sz w:val="20"/>
          <w:szCs w:val="20"/>
        </w:rPr>
        <w:t xml:space="preserve"> </w:t>
      </w:r>
      <w:r w:rsidRPr="00981C90">
        <w:rPr>
          <w:rFonts w:asciiTheme="majorHAnsi" w:hAnsiTheme="majorHAnsi" w:cstheme="majorHAnsi"/>
          <w:w w:val="95"/>
          <w:sz w:val="20"/>
          <w:szCs w:val="20"/>
        </w:rPr>
        <w:t>correspondientes</w:t>
      </w:r>
      <w:r w:rsidRPr="00981C90">
        <w:rPr>
          <w:rFonts w:asciiTheme="majorHAnsi" w:hAnsiTheme="majorHAnsi" w:cstheme="majorHAnsi"/>
          <w:spacing w:val="-34"/>
          <w:w w:val="95"/>
          <w:sz w:val="20"/>
          <w:szCs w:val="20"/>
        </w:rPr>
        <w:t xml:space="preserve"> </w:t>
      </w:r>
      <w:r w:rsidRPr="00981C90">
        <w:rPr>
          <w:rFonts w:asciiTheme="majorHAnsi" w:hAnsiTheme="majorHAnsi" w:cstheme="majorHAnsi"/>
          <w:w w:val="95"/>
          <w:sz w:val="20"/>
          <w:szCs w:val="20"/>
        </w:rPr>
        <w:t>en</w:t>
      </w:r>
      <w:r w:rsidRPr="00981C90">
        <w:rPr>
          <w:rFonts w:asciiTheme="majorHAnsi" w:hAnsiTheme="majorHAnsi" w:cstheme="majorHAnsi"/>
          <w:spacing w:val="-36"/>
          <w:w w:val="95"/>
          <w:sz w:val="20"/>
          <w:szCs w:val="20"/>
        </w:rPr>
        <w:t xml:space="preserve"> </w:t>
      </w:r>
      <w:r w:rsidRPr="00981C90">
        <w:rPr>
          <w:rFonts w:asciiTheme="majorHAnsi" w:hAnsiTheme="majorHAnsi" w:cstheme="majorHAnsi"/>
          <w:w w:val="95"/>
          <w:sz w:val="20"/>
          <w:szCs w:val="20"/>
        </w:rPr>
        <w:t>caso</w:t>
      </w:r>
      <w:r w:rsidRPr="00981C90">
        <w:rPr>
          <w:rFonts w:asciiTheme="majorHAnsi" w:hAnsiTheme="majorHAnsi" w:cstheme="majorHAnsi"/>
          <w:spacing w:val="-34"/>
          <w:w w:val="95"/>
          <w:sz w:val="20"/>
          <w:szCs w:val="20"/>
        </w:rPr>
        <w:t xml:space="preserve"> </w:t>
      </w:r>
      <w:r w:rsidRPr="00981C90">
        <w:rPr>
          <w:rFonts w:asciiTheme="majorHAnsi" w:hAnsiTheme="majorHAnsi" w:cstheme="majorHAnsi"/>
          <w:w w:val="95"/>
          <w:sz w:val="20"/>
          <w:szCs w:val="20"/>
        </w:rPr>
        <w:t>de</w:t>
      </w:r>
      <w:r w:rsidRPr="00981C90">
        <w:rPr>
          <w:rFonts w:asciiTheme="majorHAnsi" w:hAnsiTheme="majorHAnsi" w:cstheme="majorHAnsi"/>
          <w:spacing w:val="-36"/>
          <w:w w:val="95"/>
          <w:sz w:val="20"/>
          <w:szCs w:val="20"/>
        </w:rPr>
        <w:t xml:space="preserve"> </w:t>
      </w:r>
      <w:r w:rsidRPr="00981C90">
        <w:rPr>
          <w:rFonts w:asciiTheme="majorHAnsi" w:hAnsiTheme="majorHAnsi" w:cstheme="majorHAnsi"/>
          <w:w w:val="95"/>
          <w:sz w:val="20"/>
          <w:szCs w:val="20"/>
        </w:rPr>
        <w:t>verificarse</w:t>
      </w:r>
      <w:r w:rsidRPr="00981C90">
        <w:rPr>
          <w:rFonts w:asciiTheme="majorHAnsi" w:hAnsiTheme="majorHAnsi" w:cstheme="majorHAnsi"/>
          <w:spacing w:val="-34"/>
          <w:w w:val="95"/>
          <w:sz w:val="20"/>
          <w:szCs w:val="20"/>
        </w:rPr>
        <w:t xml:space="preserve"> </w:t>
      </w:r>
      <w:r w:rsidRPr="00981C90">
        <w:rPr>
          <w:rFonts w:asciiTheme="majorHAnsi" w:hAnsiTheme="majorHAnsi" w:cstheme="majorHAnsi"/>
          <w:w w:val="95"/>
          <w:sz w:val="20"/>
          <w:szCs w:val="20"/>
        </w:rPr>
        <w:t xml:space="preserve">durante </w:t>
      </w:r>
      <w:r w:rsidRPr="00981C90">
        <w:rPr>
          <w:rFonts w:asciiTheme="majorHAnsi" w:hAnsiTheme="majorHAnsi" w:cstheme="majorHAnsi"/>
          <w:sz w:val="20"/>
          <w:szCs w:val="20"/>
        </w:rPr>
        <w:t>su</w:t>
      </w:r>
      <w:r w:rsidRPr="00981C90">
        <w:rPr>
          <w:rFonts w:asciiTheme="majorHAnsi" w:hAnsiTheme="majorHAnsi" w:cstheme="majorHAnsi"/>
          <w:spacing w:val="-27"/>
          <w:sz w:val="20"/>
          <w:szCs w:val="20"/>
        </w:rPr>
        <w:t xml:space="preserve"> </w:t>
      </w:r>
      <w:r w:rsidRPr="00981C90">
        <w:rPr>
          <w:rFonts w:asciiTheme="majorHAnsi" w:hAnsiTheme="majorHAnsi" w:cstheme="majorHAnsi"/>
          <w:sz w:val="20"/>
          <w:szCs w:val="20"/>
        </w:rPr>
        <w:t>ejecución</w:t>
      </w:r>
      <w:r w:rsidRPr="00981C90">
        <w:rPr>
          <w:rFonts w:asciiTheme="majorHAnsi" w:hAnsiTheme="majorHAnsi" w:cstheme="majorHAnsi"/>
          <w:spacing w:val="-27"/>
          <w:sz w:val="20"/>
          <w:szCs w:val="20"/>
        </w:rPr>
        <w:t xml:space="preserve"> </w:t>
      </w:r>
      <w:r w:rsidRPr="00981C90">
        <w:rPr>
          <w:rFonts w:asciiTheme="majorHAnsi" w:hAnsiTheme="majorHAnsi" w:cstheme="majorHAnsi"/>
          <w:sz w:val="20"/>
          <w:szCs w:val="20"/>
        </w:rPr>
        <w:t>posibles</w:t>
      </w:r>
      <w:r w:rsidRPr="00981C90">
        <w:rPr>
          <w:rFonts w:asciiTheme="majorHAnsi" w:hAnsiTheme="majorHAnsi" w:cstheme="majorHAnsi"/>
          <w:spacing w:val="-27"/>
          <w:sz w:val="20"/>
          <w:szCs w:val="20"/>
        </w:rPr>
        <w:t xml:space="preserve"> </w:t>
      </w:r>
      <w:r w:rsidRPr="00981C90">
        <w:rPr>
          <w:rFonts w:asciiTheme="majorHAnsi" w:hAnsiTheme="majorHAnsi" w:cstheme="majorHAnsi"/>
          <w:sz w:val="20"/>
          <w:szCs w:val="20"/>
        </w:rPr>
        <w:t>o</w:t>
      </w:r>
      <w:r w:rsidRPr="00981C90">
        <w:rPr>
          <w:rFonts w:asciiTheme="majorHAnsi" w:hAnsiTheme="majorHAnsi" w:cstheme="majorHAnsi"/>
          <w:spacing w:val="-28"/>
          <w:sz w:val="20"/>
          <w:szCs w:val="20"/>
        </w:rPr>
        <w:t xml:space="preserve"> </w:t>
      </w:r>
      <w:r w:rsidRPr="00981C90">
        <w:rPr>
          <w:rFonts w:asciiTheme="majorHAnsi" w:hAnsiTheme="majorHAnsi" w:cstheme="majorHAnsi"/>
          <w:sz w:val="20"/>
          <w:szCs w:val="20"/>
        </w:rPr>
        <w:t>eventuales</w:t>
      </w:r>
      <w:r w:rsidRPr="00981C90">
        <w:rPr>
          <w:rFonts w:asciiTheme="majorHAnsi" w:hAnsiTheme="majorHAnsi" w:cstheme="majorHAnsi"/>
          <w:spacing w:val="-26"/>
          <w:sz w:val="20"/>
          <w:szCs w:val="20"/>
        </w:rPr>
        <w:t xml:space="preserve"> </w:t>
      </w:r>
      <w:r w:rsidRPr="00981C90">
        <w:rPr>
          <w:rFonts w:asciiTheme="majorHAnsi" w:hAnsiTheme="majorHAnsi" w:cstheme="majorHAnsi"/>
          <w:sz w:val="20"/>
          <w:szCs w:val="20"/>
        </w:rPr>
        <w:t>riesgos</w:t>
      </w:r>
      <w:r w:rsidRPr="00981C90">
        <w:rPr>
          <w:rFonts w:asciiTheme="majorHAnsi" w:hAnsiTheme="majorHAnsi" w:cstheme="majorHAnsi"/>
          <w:spacing w:val="-27"/>
          <w:sz w:val="20"/>
          <w:szCs w:val="20"/>
        </w:rPr>
        <w:t xml:space="preserve"> </w:t>
      </w:r>
      <w:r w:rsidRPr="00981C90">
        <w:rPr>
          <w:rFonts w:asciiTheme="majorHAnsi" w:hAnsiTheme="majorHAnsi" w:cstheme="majorHAnsi"/>
          <w:sz w:val="20"/>
          <w:szCs w:val="20"/>
        </w:rPr>
        <w:t>ambientales</w:t>
      </w:r>
      <w:r w:rsidRPr="00981C90">
        <w:rPr>
          <w:rFonts w:asciiTheme="majorHAnsi" w:hAnsiTheme="majorHAnsi" w:cstheme="majorHAnsi"/>
          <w:spacing w:val="-26"/>
          <w:sz w:val="20"/>
          <w:szCs w:val="20"/>
        </w:rPr>
        <w:t xml:space="preserve"> </w:t>
      </w:r>
      <w:r w:rsidRPr="00981C90">
        <w:rPr>
          <w:rFonts w:asciiTheme="majorHAnsi" w:hAnsiTheme="majorHAnsi" w:cstheme="majorHAnsi"/>
          <w:sz w:val="20"/>
          <w:szCs w:val="20"/>
        </w:rPr>
        <w:t>o</w:t>
      </w:r>
      <w:r w:rsidRPr="00981C90">
        <w:rPr>
          <w:rFonts w:asciiTheme="majorHAnsi" w:hAnsiTheme="majorHAnsi" w:cstheme="majorHAnsi"/>
          <w:spacing w:val="-26"/>
          <w:sz w:val="20"/>
          <w:szCs w:val="20"/>
        </w:rPr>
        <w:t xml:space="preserve"> </w:t>
      </w:r>
      <w:r w:rsidRPr="00981C90">
        <w:rPr>
          <w:rFonts w:asciiTheme="majorHAnsi" w:hAnsiTheme="majorHAnsi" w:cstheme="majorHAnsi"/>
          <w:sz w:val="20"/>
          <w:szCs w:val="20"/>
        </w:rPr>
        <w:t>a</w:t>
      </w:r>
      <w:r w:rsidRPr="00981C90">
        <w:rPr>
          <w:rFonts w:asciiTheme="majorHAnsi" w:hAnsiTheme="majorHAnsi" w:cstheme="majorHAnsi"/>
          <w:spacing w:val="-28"/>
          <w:sz w:val="20"/>
          <w:szCs w:val="20"/>
        </w:rPr>
        <w:t xml:space="preserve"> </w:t>
      </w:r>
      <w:r w:rsidRPr="00981C90">
        <w:rPr>
          <w:rFonts w:asciiTheme="majorHAnsi" w:hAnsiTheme="majorHAnsi" w:cstheme="majorHAnsi"/>
          <w:sz w:val="20"/>
          <w:szCs w:val="20"/>
        </w:rPr>
        <w:t>la</w:t>
      </w:r>
      <w:r w:rsidRPr="00981C90">
        <w:rPr>
          <w:rFonts w:asciiTheme="majorHAnsi" w:hAnsiTheme="majorHAnsi" w:cstheme="majorHAnsi"/>
          <w:spacing w:val="-26"/>
          <w:sz w:val="20"/>
          <w:szCs w:val="20"/>
        </w:rPr>
        <w:t xml:space="preserve"> </w:t>
      </w:r>
      <w:r w:rsidRPr="00981C90">
        <w:rPr>
          <w:rFonts w:asciiTheme="majorHAnsi" w:hAnsiTheme="majorHAnsi" w:cstheme="majorHAnsi"/>
          <w:sz w:val="20"/>
          <w:szCs w:val="20"/>
        </w:rPr>
        <w:t>salud</w:t>
      </w:r>
      <w:r w:rsidRPr="00981C90">
        <w:rPr>
          <w:rFonts w:asciiTheme="majorHAnsi" w:hAnsiTheme="majorHAnsi" w:cstheme="majorHAnsi"/>
          <w:spacing w:val="-27"/>
          <w:sz w:val="20"/>
          <w:szCs w:val="20"/>
        </w:rPr>
        <w:t xml:space="preserve"> </w:t>
      </w:r>
      <w:r w:rsidRPr="00981C90">
        <w:rPr>
          <w:rFonts w:asciiTheme="majorHAnsi" w:hAnsiTheme="majorHAnsi" w:cstheme="majorHAnsi"/>
          <w:sz w:val="20"/>
          <w:szCs w:val="20"/>
        </w:rPr>
        <w:t>humana.</w:t>
      </w:r>
    </w:p>
    <w:p w14:paraId="12C92170" w14:textId="77777777" w:rsidR="00404DDD" w:rsidRPr="00981C90" w:rsidRDefault="00404DDD">
      <w:pPr>
        <w:widowControl w:val="0"/>
        <w:numPr>
          <w:ilvl w:val="0"/>
          <w:numId w:val="18"/>
        </w:numPr>
        <w:tabs>
          <w:tab w:val="left" w:pos="1525"/>
        </w:tabs>
        <w:autoSpaceDE w:val="0"/>
        <w:autoSpaceDN w:val="0"/>
        <w:spacing w:before="59" w:after="0" w:line="290" w:lineRule="auto"/>
        <w:ind w:left="0" w:right="-1"/>
        <w:jc w:val="both"/>
        <w:rPr>
          <w:rFonts w:asciiTheme="majorHAnsi" w:hAnsiTheme="majorHAnsi" w:cstheme="majorHAnsi"/>
          <w:sz w:val="20"/>
          <w:szCs w:val="20"/>
        </w:rPr>
      </w:pPr>
      <w:r w:rsidRPr="00981C90">
        <w:rPr>
          <w:rFonts w:asciiTheme="majorHAnsi" w:hAnsiTheme="majorHAnsi" w:cstheme="majorHAnsi"/>
          <w:w w:val="95"/>
          <w:sz w:val="20"/>
          <w:szCs w:val="20"/>
        </w:rPr>
        <w:t>Presentar  permisos o autorización e implementar normas ambientales dispuestas por el Sector Público competente  que sean necesarias durante la ejecución   del  PROYECTO</w:t>
      </w:r>
      <w:r w:rsidRPr="00981C90">
        <w:rPr>
          <w:rFonts w:asciiTheme="majorHAnsi" w:hAnsiTheme="majorHAnsi" w:cstheme="majorHAnsi"/>
          <w:sz w:val="20"/>
          <w:szCs w:val="20"/>
        </w:rPr>
        <w:t>.</w:t>
      </w:r>
    </w:p>
    <w:p w14:paraId="491480F5" w14:textId="77777777" w:rsidR="00404DDD" w:rsidRPr="00981C90" w:rsidRDefault="00404DDD">
      <w:pPr>
        <w:widowControl w:val="0"/>
        <w:numPr>
          <w:ilvl w:val="0"/>
          <w:numId w:val="18"/>
        </w:numPr>
        <w:tabs>
          <w:tab w:val="left" w:pos="1525"/>
        </w:tabs>
        <w:autoSpaceDE w:val="0"/>
        <w:autoSpaceDN w:val="0"/>
        <w:spacing w:after="0" w:line="292" w:lineRule="auto"/>
        <w:ind w:left="0" w:right="-1"/>
        <w:jc w:val="both"/>
        <w:rPr>
          <w:rFonts w:asciiTheme="majorHAnsi" w:hAnsiTheme="majorHAnsi" w:cstheme="majorHAnsi"/>
          <w:sz w:val="20"/>
          <w:szCs w:val="20"/>
        </w:rPr>
      </w:pPr>
      <w:r w:rsidRPr="00981C90">
        <w:rPr>
          <w:rFonts w:asciiTheme="majorHAnsi" w:hAnsiTheme="majorHAnsi" w:cstheme="majorHAnsi"/>
          <w:sz w:val="20"/>
          <w:szCs w:val="20"/>
        </w:rPr>
        <w:t xml:space="preserve">Presentar un plan de medidas de mitigación y/o de control que se llevarían a cabo para asegurar la debida protección ambiental, en caso de que el desarrollo del proyecto genere riesgos ambientales relacionados con la generación de residuos, </w:t>
      </w:r>
      <w:r w:rsidRPr="00981C90">
        <w:rPr>
          <w:rFonts w:asciiTheme="majorHAnsi" w:hAnsiTheme="majorHAnsi" w:cstheme="majorHAnsi"/>
          <w:w w:val="95"/>
          <w:sz w:val="20"/>
          <w:szCs w:val="20"/>
        </w:rPr>
        <w:t>emisiones</w:t>
      </w:r>
      <w:r w:rsidRPr="00981C90">
        <w:rPr>
          <w:rFonts w:asciiTheme="majorHAnsi" w:hAnsiTheme="majorHAnsi" w:cstheme="majorHAnsi"/>
          <w:sz w:val="20"/>
          <w:szCs w:val="20"/>
        </w:rPr>
        <w:t xml:space="preserve"> gaseosas o efluentes líquidos. </w:t>
      </w:r>
    </w:p>
    <w:p w14:paraId="32A4047B" w14:textId="77777777" w:rsidR="00404DDD" w:rsidRPr="00981C90" w:rsidRDefault="00404DDD">
      <w:pPr>
        <w:widowControl w:val="0"/>
        <w:numPr>
          <w:ilvl w:val="0"/>
          <w:numId w:val="18"/>
        </w:numPr>
        <w:tabs>
          <w:tab w:val="left" w:pos="1525"/>
        </w:tabs>
        <w:autoSpaceDE w:val="0"/>
        <w:autoSpaceDN w:val="0"/>
        <w:spacing w:after="0" w:line="292" w:lineRule="auto"/>
        <w:ind w:left="0" w:right="-1"/>
        <w:jc w:val="both"/>
        <w:rPr>
          <w:rFonts w:asciiTheme="majorHAnsi" w:hAnsiTheme="majorHAnsi" w:cstheme="majorHAnsi"/>
          <w:sz w:val="20"/>
          <w:szCs w:val="20"/>
        </w:rPr>
      </w:pPr>
      <w:r w:rsidRPr="00981C90">
        <w:rPr>
          <w:rFonts w:asciiTheme="majorHAnsi" w:hAnsiTheme="majorHAnsi" w:cstheme="majorHAnsi"/>
          <w:sz w:val="20"/>
          <w:szCs w:val="20"/>
        </w:rP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594CB57A" w14:textId="77777777" w:rsidR="00404DDD" w:rsidRPr="00981C90" w:rsidRDefault="00404DDD">
      <w:pPr>
        <w:widowControl w:val="0"/>
        <w:numPr>
          <w:ilvl w:val="0"/>
          <w:numId w:val="18"/>
        </w:numPr>
        <w:tabs>
          <w:tab w:val="left" w:pos="1525"/>
        </w:tabs>
        <w:autoSpaceDE w:val="0"/>
        <w:autoSpaceDN w:val="0"/>
        <w:spacing w:after="0" w:line="292" w:lineRule="auto"/>
        <w:ind w:left="0" w:right="-1"/>
        <w:jc w:val="both"/>
        <w:rPr>
          <w:rFonts w:asciiTheme="majorHAnsi" w:hAnsiTheme="majorHAnsi" w:cstheme="majorHAnsi"/>
          <w:sz w:val="20"/>
          <w:szCs w:val="20"/>
        </w:rPr>
      </w:pPr>
      <w:r w:rsidRPr="00981C90">
        <w:rPr>
          <w:rFonts w:asciiTheme="majorHAnsi" w:hAnsiTheme="majorHAnsi" w:cstheme="majorHAnsi"/>
          <w:sz w:val="20"/>
          <w:szCs w:val="20"/>
        </w:rPr>
        <w:t>Implementar normas ambientales adicionales dispuestas por el Órgano del Sector Público Competente.</w:t>
      </w:r>
    </w:p>
    <w:p w14:paraId="6EDAFE81" w14:textId="77777777" w:rsidR="00404DDD" w:rsidRPr="00981C90" w:rsidRDefault="00404DDD" w:rsidP="00404DDD">
      <w:pPr>
        <w:spacing w:before="6"/>
        <w:ind w:right="-1"/>
        <w:jc w:val="both"/>
        <w:rPr>
          <w:rFonts w:asciiTheme="majorHAnsi" w:hAnsiTheme="majorHAnsi" w:cstheme="majorHAnsi"/>
          <w:sz w:val="20"/>
          <w:szCs w:val="20"/>
        </w:rPr>
      </w:pPr>
    </w:p>
    <w:p w14:paraId="62629E5C" w14:textId="77777777" w:rsidR="00404DDD" w:rsidRPr="00981C90" w:rsidRDefault="00404DDD" w:rsidP="00404DDD">
      <w:pPr>
        <w:pStyle w:val="Ttulo6"/>
        <w:spacing w:before="1"/>
        <w:ind w:right="-1"/>
        <w:jc w:val="both"/>
        <w:rPr>
          <w:rFonts w:cstheme="majorHAnsi"/>
          <w:b/>
          <w:bCs/>
          <w:sz w:val="20"/>
          <w:szCs w:val="20"/>
        </w:rPr>
      </w:pPr>
      <w:r w:rsidRPr="00981C90">
        <w:rPr>
          <w:rFonts w:cstheme="majorHAnsi"/>
          <w:b/>
          <w:bCs/>
          <w:w w:val="95"/>
          <w:sz w:val="20"/>
          <w:szCs w:val="20"/>
        </w:rPr>
        <w:t>CLÁUSULA DÉCIMA SEGUNDA: INCUMPLIMIENTO DEL CONVENIO</w:t>
      </w:r>
    </w:p>
    <w:p w14:paraId="7C62273B" w14:textId="77777777" w:rsidR="00404DDD" w:rsidRPr="00981C90" w:rsidRDefault="00404DDD" w:rsidP="00404DDD">
      <w:pPr>
        <w:spacing w:before="4"/>
        <w:ind w:right="-1"/>
        <w:jc w:val="both"/>
        <w:rPr>
          <w:rFonts w:asciiTheme="majorHAnsi" w:hAnsiTheme="majorHAnsi" w:cstheme="majorHAnsi"/>
          <w:b/>
          <w:sz w:val="20"/>
          <w:szCs w:val="20"/>
        </w:rPr>
      </w:pPr>
    </w:p>
    <w:p w14:paraId="65A6BDE4" w14:textId="77D21A54" w:rsidR="00404DDD" w:rsidRPr="00981C90" w:rsidRDefault="00404DDD" w:rsidP="00981C90">
      <w:pPr>
        <w:spacing w:line="292" w:lineRule="auto"/>
        <w:ind w:right="-1"/>
        <w:jc w:val="both"/>
        <w:rPr>
          <w:rFonts w:asciiTheme="majorHAnsi" w:hAnsiTheme="majorHAnsi" w:cstheme="majorHAnsi"/>
          <w:sz w:val="20"/>
          <w:szCs w:val="20"/>
        </w:rPr>
      </w:pPr>
      <w:r w:rsidRPr="00981C90">
        <w:rPr>
          <w:rFonts w:asciiTheme="majorHAnsi" w:hAnsiTheme="majorHAnsi" w:cstheme="majorHAnsi"/>
          <w:sz w:val="20"/>
          <w:szCs w:val="20"/>
        </w:rPr>
        <w:t>En caso que cualquiera de las partes incumpla con las obligaciones que le corresponda en virtud del presente convenio, aquella que se vea perjudicada requerirá a la otra su cumplimiento. De persistir en el incumplimiento, la parte afectada comunicará a ProInnóvate para las acciones que correspondan.</w:t>
      </w:r>
    </w:p>
    <w:p w14:paraId="48CFD2C2" w14:textId="77777777" w:rsidR="00404DDD" w:rsidRPr="00981C90" w:rsidRDefault="00404DDD" w:rsidP="00404DDD">
      <w:pPr>
        <w:spacing w:line="292" w:lineRule="auto"/>
        <w:ind w:right="-1"/>
        <w:jc w:val="both"/>
        <w:rPr>
          <w:rFonts w:asciiTheme="majorHAnsi" w:hAnsiTheme="majorHAnsi" w:cstheme="majorHAnsi"/>
          <w:sz w:val="20"/>
          <w:szCs w:val="20"/>
        </w:rPr>
      </w:pPr>
      <w:r w:rsidRPr="00981C90">
        <w:rPr>
          <w:rFonts w:asciiTheme="majorHAnsi" w:hAnsiTheme="majorHAnsi" w:cstheme="majorHAnsi"/>
          <w:sz w:val="20"/>
          <w:szCs w:val="20"/>
        </w:rPr>
        <w:t>El incumplimiento, además, generará la pérdida de los derechos de propiedad que pudiera ostentar a futuro sobre cualquier bien o equipo adquirido con recursos no reembolsables de ProInnóvate para la ejecución del PROYECTO, así como también la pérdida de cualquier titularidad de derechos de propiedad intelectual que surja por la ejecución del PROYECTO.</w:t>
      </w:r>
    </w:p>
    <w:p w14:paraId="67D52AC6" w14:textId="77777777" w:rsidR="00404DDD" w:rsidRPr="00981C90" w:rsidRDefault="00404DDD" w:rsidP="00404DDD">
      <w:pPr>
        <w:ind w:right="-1"/>
        <w:jc w:val="both"/>
        <w:rPr>
          <w:rFonts w:asciiTheme="majorHAnsi" w:hAnsiTheme="majorHAnsi" w:cstheme="majorHAnsi"/>
          <w:sz w:val="20"/>
          <w:szCs w:val="20"/>
        </w:rPr>
      </w:pPr>
    </w:p>
    <w:p w14:paraId="77D6E703" w14:textId="77777777" w:rsidR="00404DDD" w:rsidRPr="00981C90" w:rsidRDefault="00404DDD" w:rsidP="00404DDD">
      <w:pPr>
        <w:spacing w:line="292" w:lineRule="auto"/>
        <w:ind w:right="-1"/>
        <w:jc w:val="both"/>
        <w:rPr>
          <w:rFonts w:asciiTheme="majorHAnsi" w:hAnsiTheme="majorHAnsi" w:cstheme="majorHAnsi"/>
          <w:sz w:val="20"/>
          <w:szCs w:val="20"/>
        </w:rPr>
      </w:pPr>
      <w:r w:rsidRPr="00981C90">
        <w:rPr>
          <w:rFonts w:asciiTheme="majorHAnsi" w:hAnsiTheme="majorHAnsi" w:cstheme="majorHAnsi"/>
          <w:b/>
          <w:w w:val="95"/>
          <w:sz w:val="20"/>
          <w:szCs w:val="20"/>
        </w:rPr>
        <w:t>SUGERENCIA</w:t>
      </w:r>
      <w:r w:rsidRPr="00981C90">
        <w:rPr>
          <w:rFonts w:asciiTheme="majorHAnsi" w:hAnsiTheme="majorHAnsi" w:cstheme="majorHAnsi"/>
          <w:b/>
          <w:spacing w:val="-22"/>
          <w:w w:val="95"/>
          <w:sz w:val="20"/>
          <w:szCs w:val="20"/>
        </w:rPr>
        <w:t xml:space="preserve"> </w:t>
      </w:r>
      <w:r w:rsidRPr="00981C90">
        <w:rPr>
          <w:rFonts w:asciiTheme="majorHAnsi" w:hAnsiTheme="majorHAnsi" w:cstheme="majorHAnsi"/>
          <w:b/>
          <w:w w:val="95"/>
          <w:sz w:val="20"/>
          <w:szCs w:val="20"/>
        </w:rPr>
        <w:t>DE</w:t>
      </w:r>
      <w:r w:rsidRPr="00981C90">
        <w:rPr>
          <w:rFonts w:asciiTheme="majorHAnsi" w:hAnsiTheme="majorHAnsi" w:cstheme="majorHAnsi"/>
          <w:b/>
          <w:spacing w:val="-22"/>
          <w:w w:val="95"/>
          <w:sz w:val="20"/>
          <w:szCs w:val="20"/>
        </w:rPr>
        <w:t xml:space="preserve"> </w:t>
      </w:r>
      <w:r w:rsidRPr="00981C90">
        <w:rPr>
          <w:rFonts w:asciiTheme="majorHAnsi" w:hAnsiTheme="majorHAnsi" w:cstheme="majorHAnsi"/>
          <w:b/>
          <w:w w:val="95"/>
          <w:sz w:val="20"/>
          <w:szCs w:val="20"/>
        </w:rPr>
        <w:t>ASPECTOS</w:t>
      </w:r>
      <w:r w:rsidRPr="00981C90">
        <w:rPr>
          <w:rFonts w:asciiTheme="majorHAnsi" w:hAnsiTheme="majorHAnsi" w:cstheme="majorHAnsi"/>
          <w:b/>
          <w:spacing w:val="-22"/>
          <w:w w:val="95"/>
          <w:sz w:val="20"/>
          <w:szCs w:val="20"/>
        </w:rPr>
        <w:t xml:space="preserve"> </w:t>
      </w:r>
      <w:r w:rsidRPr="00981C90">
        <w:rPr>
          <w:rFonts w:asciiTheme="majorHAnsi" w:hAnsiTheme="majorHAnsi" w:cstheme="majorHAnsi"/>
          <w:b/>
          <w:w w:val="95"/>
          <w:sz w:val="20"/>
          <w:szCs w:val="20"/>
        </w:rPr>
        <w:t>A</w:t>
      </w:r>
      <w:r w:rsidRPr="00981C90">
        <w:rPr>
          <w:rFonts w:asciiTheme="majorHAnsi" w:hAnsiTheme="majorHAnsi" w:cstheme="majorHAnsi"/>
          <w:b/>
          <w:spacing w:val="-21"/>
          <w:w w:val="95"/>
          <w:sz w:val="20"/>
          <w:szCs w:val="20"/>
        </w:rPr>
        <w:t xml:space="preserve"> </w:t>
      </w:r>
      <w:r w:rsidRPr="00981C90">
        <w:rPr>
          <w:rFonts w:asciiTheme="majorHAnsi" w:hAnsiTheme="majorHAnsi" w:cstheme="majorHAnsi"/>
          <w:b/>
          <w:w w:val="95"/>
          <w:sz w:val="20"/>
          <w:szCs w:val="20"/>
        </w:rPr>
        <w:t>ACORDAR:</w:t>
      </w:r>
      <w:r w:rsidRPr="00981C90">
        <w:rPr>
          <w:rFonts w:asciiTheme="majorHAnsi" w:hAnsiTheme="majorHAnsi" w:cstheme="majorHAnsi"/>
          <w:b/>
          <w:spacing w:val="-20"/>
          <w:w w:val="95"/>
          <w:sz w:val="20"/>
          <w:szCs w:val="20"/>
        </w:rPr>
        <w:t xml:space="preserve"> </w:t>
      </w:r>
      <w:r w:rsidRPr="00981C90">
        <w:rPr>
          <w:rFonts w:asciiTheme="majorHAnsi" w:hAnsiTheme="majorHAnsi" w:cstheme="majorHAnsi"/>
          <w:w w:val="95"/>
          <w:sz w:val="20"/>
          <w:szCs w:val="20"/>
        </w:rPr>
        <w:t>Si</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las</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partes</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lo</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consideran</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necesario</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pueden</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establecer compromisos</w:t>
      </w:r>
      <w:r w:rsidRPr="00981C90">
        <w:rPr>
          <w:rFonts w:asciiTheme="majorHAnsi" w:hAnsiTheme="majorHAnsi" w:cstheme="majorHAnsi"/>
          <w:spacing w:val="-10"/>
          <w:w w:val="95"/>
          <w:sz w:val="20"/>
          <w:szCs w:val="20"/>
        </w:rPr>
        <w:t xml:space="preserve"> </w:t>
      </w:r>
      <w:r w:rsidRPr="00981C90">
        <w:rPr>
          <w:rFonts w:asciiTheme="majorHAnsi" w:hAnsiTheme="majorHAnsi" w:cstheme="majorHAnsi"/>
          <w:w w:val="95"/>
          <w:sz w:val="20"/>
          <w:szCs w:val="20"/>
        </w:rPr>
        <w:t>sobre:</w:t>
      </w:r>
    </w:p>
    <w:p w14:paraId="0A694C50" w14:textId="77777777" w:rsidR="00404DDD" w:rsidRPr="00981C90" w:rsidRDefault="00404DDD">
      <w:pPr>
        <w:widowControl w:val="0"/>
        <w:numPr>
          <w:ilvl w:val="0"/>
          <w:numId w:val="27"/>
        </w:numPr>
        <w:tabs>
          <w:tab w:val="left" w:pos="2232"/>
          <w:tab w:val="left" w:pos="2233"/>
        </w:tabs>
        <w:autoSpaceDE w:val="0"/>
        <w:autoSpaceDN w:val="0"/>
        <w:spacing w:after="0" w:line="240" w:lineRule="auto"/>
        <w:ind w:right="-1"/>
        <w:jc w:val="both"/>
        <w:rPr>
          <w:rFonts w:asciiTheme="majorHAnsi" w:hAnsiTheme="majorHAnsi" w:cstheme="majorHAnsi"/>
          <w:sz w:val="20"/>
          <w:szCs w:val="20"/>
        </w:rPr>
      </w:pPr>
      <w:r w:rsidRPr="00981C90">
        <w:rPr>
          <w:rFonts w:asciiTheme="majorHAnsi" w:hAnsiTheme="majorHAnsi" w:cstheme="majorHAnsi"/>
          <w:sz w:val="20"/>
          <w:szCs w:val="20"/>
        </w:rPr>
        <w:t>Mecanismos</w:t>
      </w:r>
      <w:r w:rsidRPr="00981C90">
        <w:rPr>
          <w:rFonts w:asciiTheme="majorHAnsi" w:hAnsiTheme="majorHAnsi" w:cstheme="majorHAnsi"/>
          <w:spacing w:val="-20"/>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20"/>
          <w:sz w:val="20"/>
          <w:szCs w:val="20"/>
        </w:rPr>
        <w:t xml:space="preserve"> </w:t>
      </w:r>
      <w:r w:rsidRPr="00981C90">
        <w:rPr>
          <w:rFonts w:asciiTheme="majorHAnsi" w:hAnsiTheme="majorHAnsi" w:cstheme="majorHAnsi"/>
          <w:sz w:val="20"/>
          <w:szCs w:val="20"/>
        </w:rPr>
        <w:t>solución</w:t>
      </w:r>
      <w:r w:rsidRPr="00981C90">
        <w:rPr>
          <w:rFonts w:asciiTheme="majorHAnsi" w:hAnsiTheme="majorHAnsi" w:cstheme="majorHAnsi"/>
          <w:spacing w:val="-19"/>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19"/>
          <w:sz w:val="20"/>
          <w:szCs w:val="20"/>
        </w:rPr>
        <w:t xml:space="preserve"> </w:t>
      </w:r>
      <w:r w:rsidRPr="00981C90">
        <w:rPr>
          <w:rFonts w:asciiTheme="majorHAnsi" w:hAnsiTheme="majorHAnsi" w:cstheme="majorHAnsi"/>
          <w:sz w:val="20"/>
          <w:szCs w:val="20"/>
        </w:rPr>
        <w:t>controversias</w:t>
      </w:r>
      <w:r w:rsidRPr="00981C90">
        <w:rPr>
          <w:rFonts w:asciiTheme="majorHAnsi" w:hAnsiTheme="majorHAnsi" w:cstheme="majorHAnsi"/>
          <w:spacing w:val="-19"/>
          <w:sz w:val="20"/>
          <w:szCs w:val="20"/>
        </w:rPr>
        <w:t xml:space="preserve"> </w:t>
      </w:r>
      <w:r w:rsidRPr="00981C90">
        <w:rPr>
          <w:rFonts w:asciiTheme="majorHAnsi" w:hAnsiTheme="majorHAnsi" w:cstheme="majorHAnsi"/>
          <w:sz w:val="20"/>
          <w:szCs w:val="20"/>
        </w:rPr>
        <w:t>tales</w:t>
      </w:r>
      <w:r w:rsidRPr="00981C90">
        <w:rPr>
          <w:rFonts w:asciiTheme="majorHAnsi" w:hAnsiTheme="majorHAnsi" w:cstheme="majorHAnsi"/>
          <w:spacing w:val="-18"/>
          <w:sz w:val="20"/>
          <w:szCs w:val="20"/>
        </w:rPr>
        <w:t xml:space="preserve"> </w:t>
      </w:r>
      <w:r w:rsidRPr="00981C90">
        <w:rPr>
          <w:rFonts w:asciiTheme="majorHAnsi" w:hAnsiTheme="majorHAnsi" w:cstheme="majorHAnsi"/>
          <w:sz w:val="20"/>
          <w:szCs w:val="20"/>
        </w:rPr>
        <w:t>como</w:t>
      </w:r>
      <w:r w:rsidRPr="00981C90">
        <w:rPr>
          <w:rFonts w:asciiTheme="majorHAnsi" w:hAnsiTheme="majorHAnsi" w:cstheme="majorHAnsi"/>
          <w:spacing w:val="-21"/>
          <w:sz w:val="20"/>
          <w:szCs w:val="20"/>
        </w:rPr>
        <w:t xml:space="preserve"> </w:t>
      </w:r>
      <w:r w:rsidRPr="00981C90">
        <w:rPr>
          <w:rFonts w:asciiTheme="majorHAnsi" w:hAnsiTheme="majorHAnsi" w:cstheme="majorHAnsi"/>
          <w:sz w:val="20"/>
          <w:szCs w:val="20"/>
        </w:rPr>
        <w:t>arbitraje.</w:t>
      </w:r>
    </w:p>
    <w:p w14:paraId="04A15409" w14:textId="77777777" w:rsidR="00404DDD" w:rsidRPr="00981C90" w:rsidRDefault="00404DDD">
      <w:pPr>
        <w:widowControl w:val="0"/>
        <w:numPr>
          <w:ilvl w:val="0"/>
          <w:numId w:val="27"/>
        </w:numPr>
        <w:tabs>
          <w:tab w:val="left" w:pos="2232"/>
          <w:tab w:val="left" w:pos="2233"/>
        </w:tabs>
        <w:autoSpaceDE w:val="0"/>
        <w:autoSpaceDN w:val="0"/>
        <w:spacing w:before="56" w:after="0" w:line="240" w:lineRule="auto"/>
        <w:ind w:right="-1"/>
        <w:jc w:val="both"/>
        <w:rPr>
          <w:rFonts w:asciiTheme="majorHAnsi" w:hAnsiTheme="majorHAnsi" w:cstheme="majorHAnsi"/>
          <w:sz w:val="20"/>
          <w:szCs w:val="20"/>
        </w:rPr>
      </w:pPr>
      <w:r w:rsidRPr="00981C90">
        <w:rPr>
          <w:rFonts w:asciiTheme="majorHAnsi" w:hAnsiTheme="majorHAnsi" w:cstheme="majorHAnsi"/>
          <w:sz w:val="20"/>
          <w:szCs w:val="20"/>
        </w:rPr>
        <w:t>Condiciones</w:t>
      </w:r>
      <w:r w:rsidRPr="00981C90">
        <w:rPr>
          <w:rFonts w:asciiTheme="majorHAnsi" w:hAnsiTheme="majorHAnsi" w:cstheme="majorHAnsi"/>
          <w:spacing w:val="-24"/>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23"/>
          <w:sz w:val="20"/>
          <w:szCs w:val="20"/>
        </w:rPr>
        <w:t xml:space="preserve"> </w:t>
      </w:r>
      <w:r w:rsidRPr="00981C90">
        <w:rPr>
          <w:rFonts w:asciiTheme="majorHAnsi" w:hAnsiTheme="majorHAnsi" w:cstheme="majorHAnsi"/>
          <w:sz w:val="20"/>
          <w:szCs w:val="20"/>
        </w:rPr>
        <w:t>aplicación</w:t>
      </w:r>
      <w:r w:rsidRPr="00981C90">
        <w:rPr>
          <w:rFonts w:asciiTheme="majorHAnsi" w:hAnsiTheme="majorHAnsi" w:cstheme="majorHAnsi"/>
          <w:spacing w:val="-27"/>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23"/>
          <w:sz w:val="20"/>
          <w:szCs w:val="20"/>
        </w:rPr>
        <w:t xml:space="preserve"> </w:t>
      </w:r>
      <w:r w:rsidRPr="00981C90">
        <w:rPr>
          <w:rFonts w:asciiTheme="majorHAnsi" w:hAnsiTheme="majorHAnsi" w:cstheme="majorHAnsi"/>
          <w:sz w:val="20"/>
          <w:szCs w:val="20"/>
        </w:rPr>
        <w:t>mecanismos</w:t>
      </w:r>
      <w:r w:rsidRPr="00981C90">
        <w:rPr>
          <w:rFonts w:asciiTheme="majorHAnsi" w:hAnsiTheme="majorHAnsi" w:cstheme="majorHAnsi"/>
          <w:spacing w:val="-25"/>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23"/>
          <w:sz w:val="20"/>
          <w:szCs w:val="20"/>
        </w:rPr>
        <w:t xml:space="preserve"> </w:t>
      </w:r>
      <w:r w:rsidRPr="00981C90">
        <w:rPr>
          <w:rFonts w:asciiTheme="majorHAnsi" w:hAnsiTheme="majorHAnsi" w:cstheme="majorHAnsi"/>
          <w:sz w:val="20"/>
          <w:szCs w:val="20"/>
        </w:rPr>
        <w:t>solución</w:t>
      </w:r>
      <w:r w:rsidRPr="00981C90">
        <w:rPr>
          <w:rFonts w:asciiTheme="majorHAnsi" w:hAnsiTheme="majorHAnsi" w:cstheme="majorHAnsi"/>
          <w:spacing w:val="-26"/>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20"/>
          <w:sz w:val="20"/>
          <w:szCs w:val="20"/>
        </w:rPr>
        <w:t xml:space="preserve"> </w:t>
      </w:r>
      <w:r w:rsidRPr="00981C90">
        <w:rPr>
          <w:rFonts w:asciiTheme="majorHAnsi" w:hAnsiTheme="majorHAnsi" w:cstheme="majorHAnsi"/>
          <w:sz w:val="20"/>
          <w:szCs w:val="20"/>
        </w:rPr>
        <w:t>controversia.</w:t>
      </w:r>
    </w:p>
    <w:p w14:paraId="3C218EDF" w14:textId="77777777" w:rsidR="00404DDD" w:rsidRPr="00981C90" w:rsidRDefault="00404DDD" w:rsidP="00404DDD">
      <w:pPr>
        <w:spacing w:before="3"/>
        <w:ind w:right="-1"/>
        <w:jc w:val="both"/>
        <w:rPr>
          <w:rFonts w:asciiTheme="majorHAnsi" w:hAnsiTheme="majorHAnsi" w:cstheme="majorHAnsi"/>
          <w:sz w:val="20"/>
          <w:szCs w:val="20"/>
        </w:rPr>
      </w:pPr>
    </w:p>
    <w:p w14:paraId="6E72E44A" w14:textId="77777777" w:rsidR="00404DDD" w:rsidRPr="00981C90" w:rsidRDefault="00404DDD" w:rsidP="00404DDD">
      <w:pPr>
        <w:pStyle w:val="Ttulo5"/>
        <w:ind w:right="-1"/>
        <w:jc w:val="both"/>
        <w:rPr>
          <w:rFonts w:cstheme="majorHAnsi"/>
          <w:b/>
          <w:bCs/>
          <w:sz w:val="20"/>
          <w:szCs w:val="20"/>
        </w:rPr>
      </w:pPr>
      <w:r w:rsidRPr="00981C90">
        <w:rPr>
          <w:rFonts w:cstheme="majorHAnsi"/>
          <w:b/>
          <w:bCs/>
          <w:w w:val="90"/>
          <w:sz w:val="20"/>
          <w:szCs w:val="20"/>
        </w:rPr>
        <w:t>CLÁUSULA DÉCIMA TERCERA: LEY APLICABLE</w:t>
      </w:r>
    </w:p>
    <w:p w14:paraId="48ACDE92" w14:textId="77777777" w:rsidR="00404DDD" w:rsidRPr="00981C90" w:rsidRDefault="00404DDD" w:rsidP="00404DDD">
      <w:pPr>
        <w:spacing w:before="165" w:line="252" w:lineRule="auto"/>
        <w:ind w:right="-1"/>
        <w:jc w:val="both"/>
        <w:rPr>
          <w:rFonts w:asciiTheme="majorHAnsi" w:hAnsiTheme="majorHAnsi" w:cstheme="majorHAnsi"/>
          <w:sz w:val="20"/>
          <w:szCs w:val="20"/>
        </w:rPr>
      </w:pPr>
      <w:r w:rsidRPr="00981C90">
        <w:rPr>
          <w:rFonts w:asciiTheme="majorHAnsi" w:hAnsiTheme="majorHAnsi" w:cstheme="majorHAnsi"/>
          <w:sz w:val="20"/>
          <w:szCs w:val="20"/>
        </w:rPr>
        <w:t>El presente Convenio se interpretará de conformidad con las leyes de la República del Perú, las mismas que regirán para determinar los respectivos derechos y obligaciones de las partes.</w:t>
      </w:r>
    </w:p>
    <w:p w14:paraId="2AE37243" w14:textId="77777777" w:rsidR="00404DDD" w:rsidRPr="00981C90" w:rsidRDefault="00404DDD" w:rsidP="00404DDD">
      <w:pPr>
        <w:ind w:right="-1"/>
        <w:jc w:val="both"/>
        <w:rPr>
          <w:rFonts w:asciiTheme="majorHAnsi" w:hAnsiTheme="majorHAnsi" w:cstheme="majorHAnsi"/>
          <w:sz w:val="20"/>
          <w:szCs w:val="20"/>
        </w:rPr>
      </w:pPr>
    </w:p>
    <w:p w14:paraId="72A34B67" w14:textId="77777777" w:rsidR="00404DDD" w:rsidRPr="00981C90" w:rsidRDefault="00404DDD" w:rsidP="00404DDD">
      <w:pPr>
        <w:pStyle w:val="Ttulo5"/>
        <w:spacing w:before="194"/>
        <w:ind w:right="-1"/>
        <w:jc w:val="both"/>
        <w:rPr>
          <w:rFonts w:cstheme="majorHAnsi"/>
          <w:b/>
          <w:bCs/>
          <w:sz w:val="20"/>
          <w:szCs w:val="20"/>
        </w:rPr>
      </w:pPr>
      <w:r w:rsidRPr="00981C90">
        <w:rPr>
          <w:rFonts w:cstheme="majorHAnsi"/>
          <w:b/>
          <w:bCs/>
          <w:w w:val="90"/>
          <w:sz w:val="20"/>
          <w:szCs w:val="20"/>
        </w:rPr>
        <w:t>CLÁUSULA DÉCIMA CUARTA: DOMICILIO COMÚN DE LAS PARTES SUSCRIBIENTES</w:t>
      </w:r>
    </w:p>
    <w:p w14:paraId="7D90B12A" w14:textId="77777777" w:rsidR="00404DDD" w:rsidRPr="00981C90" w:rsidRDefault="00404DDD" w:rsidP="00404DDD">
      <w:pPr>
        <w:spacing w:before="162"/>
        <w:ind w:right="-1"/>
        <w:jc w:val="both"/>
        <w:rPr>
          <w:rFonts w:asciiTheme="majorHAnsi" w:hAnsiTheme="majorHAnsi" w:cstheme="majorHAnsi"/>
          <w:sz w:val="20"/>
          <w:szCs w:val="20"/>
        </w:rPr>
      </w:pPr>
      <w:r w:rsidRPr="00981C90">
        <w:rPr>
          <w:rFonts w:asciiTheme="majorHAnsi" w:hAnsiTheme="majorHAnsi" w:cstheme="majorHAnsi"/>
          <w:sz w:val="20"/>
          <w:szCs w:val="20"/>
        </w:rPr>
        <w:t>Las partes acuerdan señalar como domicilio común el siguiente:</w:t>
      </w:r>
    </w:p>
    <w:p w14:paraId="32E9971D" w14:textId="77777777" w:rsidR="00404DDD" w:rsidRPr="00981C90" w:rsidRDefault="00404DDD" w:rsidP="00404DDD">
      <w:pPr>
        <w:tabs>
          <w:tab w:val="left" w:pos="3744"/>
        </w:tabs>
        <w:spacing w:before="14"/>
        <w:ind w:right="-1"/>
        <w:jc w:val="both"/>
        <w:rPr>
          <w:rFonts w:asciiTheme="majorHAnsi" w:hAnsiTheme="majorHAnsi" w:cstheme="majorHAnsi"/>
          <w:sz w:val="20"/>
          <w:szCs w:val="20"/>
        </w:rPr>
      </w:pPr>
      <w:r w:rsidRPr="00981C90">
        <w:rPr>
          <w:rFonts w:asciiTheme="majorHAnsi" w:hAnsiTheme="majorHAnsi" w:cstheme="majorHAnsi"/>
          <w:w w:val="81"/>
          <w:sz w:val="20"/>
          <w:szCs w:val="20"/>
          <w:u w:val="single"/>
        </w:rPr>
        <w:t xml:space="preserve"> </w:t>
      </w:r>
      <w:r w:rsidRPr="00981C90">
        <w:rPr>
          <w:rFonts w:asciiTheme="majorHAnsi" w:hAnsiTheme="majorHAnsi" w:cstheme="majorHAnsi"/>
          <w:sz w:val="20"/>
          <w:szCs w:val="20"/>
          <w:u w:val="single"/>
        </w:rPr>
        <w:tab/>
      </w:r>
      <w:r w:rsidRPr="00981C90">
        <w:rPr>
          <w:rFonts w:asciiTheme="majorHAnsi" w:hAnsiTheme="majorHAnsi" w:cstheme="majorHAnsi"/>
          <w:sz w:val="20"/>
          <w:szCs w:val="20"/>
        </w:rPr>
        <w:t>,</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donde</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se</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recibirá</w:t>
      </w:r>
      <w:r w:rsidRPr="00981C90">
        <w:rPr>
          <w:rFonts w:asciiTheme="majorHAnsi" w:hAnsiTheme="majorHAnsi" w:cstheme="majorHAnsi"/>
          <w:spacing w:val="-14"/>
          <w:sz w:val="20"/>
          <w:szCs w:val="20"/>
        </w:rPr>
        <w:t xml:space="preserve"> </w:t>
      </w:r>
      <w:r w:rsidRPr="00981C90">
        <w:rPr>
          <w:rFonts w:asciiTheme="majorHAnsi" w:hAnsiTheme="majorHAnsi" w:cstheme="majorHAnsi"/>
          <w:sz w:val="20"/>
          <w:szCs w:val="20"/>
        </w:rPr>
        <w:t>toda</w:t>
      </w:r>
      <w:r w:rsidRPr="00981C90">
        <w:rPr>
          <w:rFonts w:asciiTheme="majorHAnsi" w:hAnsiTheme="majorHAnsi" w:cstheme="majorHAnsi"/>
          <w:spacing w:val="-14"/>
          <w:sz w:val="20"/>
          <w:szCs w:val="20"/>
        </w:rPr>
        <w:t xml:space="preserve"> </w:t>
      </w:r>
      <w:r w:rsidRPr="00981C90">
        <w:rPr>
          <w:rFonts w:asciiTheme="majorHAnsi" w:hAnsiTheme="majorHAnsi" w:cstheme="majorHAnsi"/>
          <w:sz w:val="20"/>
          <w:szCs w:val="20"/>
        </w:rPr>
        <w:t>la</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correspondencia</w:t>
      </w:r>
      <w:r w:rsidRPr="00981C90">
        <w:rPr>
          <w:rFonts w:asciiTheme="majorHAnsi" w:hAnsiTheme="majorHAnsi" w:cstheme="majorHAnsi"/>
          <w:spacing w:val="-16"/>
          <w:sz w:val="20"/>
          <w:szCs w:val="20"/>
        </w:rPr>
        <w:t xml:space="preserve"> </w:t>
      </w:r>
      <w:r w:rsidRPr="00981C90">
        <w:rPr>
          <w:rFonts w:asciiTheme="majorHAnsi" w:hAnsiTheme="majorHAnsi" w:cstheme="majorHAnsi"/>
          <w:sz w:val="20"/>
          <w:szCs w:val="20"/>
        </w:rPr>
        <w:t>referida</w:t>
      </w:r>
      <w:r w:rsidRPr="00981C90">
        <w:rPr>
          <w:rFonts w:asciiTheme="majorHAnsi" w:hAnsiTheme="majorHAnsi" w:cstheme="majorHAnsi"/>
          <w:spacing w:val="-14"/>
          <w:sz w:val="20"/>
          <w:szCs w:val="20"/>
        </w:rPr>
        <w:t xml:space="preserve"> </w:t>
      </w:r>
      <w:r w:rsidRPr="00981C90">
        <w:rPr>
          <w:rFonts w:asciiTheme="majorHAnsi" w:hAnsiTheme="majorHAnsi" w:cstheme="majorHAnsi"/>
          <w:sz w:val="20"/>
          <w:szCs w:val="20"/>
        </w:rPr>
        <w:t>a</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la</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ejecución del</w:t>
      </w:r>
      <w:r w:rsidRPr="00981C90">
        <w:rPr>
          <w:rFonts w:asciiTheme="majorHAnsi" w:hAnsiTheme="majorHAnsi" w:cstheme="majorHAnsi"/>
          <w:spacing w:val="-35"/>
          <w:sz w:val="20"/>
          <w:szCs w:val="20"/>
        </w:rPr>
        <w:t xml:space="preserve"> </w:t>
      </w:r>
      <w:r w:rsidRPr="00981C90">
        <w:rPr>
          <w:rFonts w:asciiTheme="majorHAnsi" w:hAnsiTheme="majorHAnsi" w:cstheme="majorHAnsi"/>
          <w:sz w:val="20"/>
          <w:szCs w:val="20"/>
        </w:rPr>
        <w:t>proyecto</w:t>
      </w:r>
      <w:r w:rsidRPr="00981C90">
        <w:rPr>
          <w:rFonts w:asciiTheme="majorHAnsi" w:hAnsiTheme="majorHAnsi" w:cstheme="majorHAnsi"/>
          <w:spacing w:val="-34"/>
          <w:sz w:val="20"/>
          <w:szCs w:val="20"/>
        </w:rPr>
        <w:t xml:space="preserve"> </w:t>
      </w:r>
      <w:r w:rsidRPr="00981C90">
        <w:rPr>
          <w:rFonts w:asciiTheme="majorHAnsi" w:hAnsiTheme="majorHAnsi" w:cstheme="majorHAnsi"/>
          <w:sz w:val="20"/>
          <w:szCs w:val="20"/>
        </w:rPr>
        <w:t>denominado</w:t>
      </w:r>
      <w:r w:rsidRPr="00981C90">
        <w:rPr>
          <w:rFonts w:asciiTheme="majorHAnsi" w:hAnsiTheme="majorHAnsi" w:cstheme="majorHAnsi"/>
          <w:spacing w:val="-35"/>
          <w:sz w:val="20"/>
          <w:szCs w:val="20"/>
        </w:rPr>
        <w:t xml:space="preserve"> </w:t>
      </w:r>
      <w:r w:rsidRPr="00981C90">
        <w:rPr>
          <w:rFonts w:asciiTheme="majorHAnsi" w:hAnsiTheme="majorHAnsi" w:cstheme="majorHAnsi"/>
          <w:sz w:val="20"/>
          <w:szCs w:val="20"/>
        </w:rPr>
        <w:t>“</w:t>
      </w:r>
      <w:r w:rsidRPr="00981C90">
        <w:rPr>
          <w:rFonts w:asciiTheme="majorHAnsi" w:hAnsiTheme="majorHAnsi" w:cstheme="majorHAnsi"/>
          <w:sz w:val="20"/>
          <w:szCs w:val="20"/>
          <w:u w:val="single"/>
        </w:rPr>
        <w:t xml:space="preserve"> </w:t>
      </w:r>
      <w:r w:rsidRPr="00981C90">
        <w:rPr>
          <w:rFonts w:asciiTheme="majorHAnsi" w:hAnsiTheme="majorHAnsi" w:cstheme="majorHAnsi"/>
          <w:sz w:val="20"/>
          <w:szCs w:val="20"/>
          <w:u w:val="single"/>
        </w:rPr>
        <w:tab/>
      </w:r>
      <w:r w:rsidRPr="00981C90">
        <w:rPr>
          <w:rFonts w:asciiTheme="majorHAnsi" w:hAnsiTheme="majorHAnsi" w:cstheme="majorHAnsi"/>
          <w:sz w:val="20"/>
          <w:szCs w:val="20"/>
        </w:rPr>
        <w:t>”.</w:t>
      </w:r>
    </w:p>
    <w:p w14:paraId="4656FAF1" w14:textId="77777777" w:rsidR="00404DDD" w:rsidRPr="00981C90" w:rsidRDefault="00404DDD" w:rsidP="00404DDD">
      <w:pPr>
        <w:tabs>
          <w:tab w:val="left" w:pos="6535"/>
        </w:tabs>
        <w:spacing w:before="143"/>
        <w:ind w:right="-1"/>
        <w:jc w:val="both"/>
        <w:rPr>
          <w:rFonts w:asciiTheme="majorHAnsi" w:hAnsiTheme="majorHAnsi" w:cstheme="majorHAnsi"/>
          <w:sz w:val="20"/>
          <w:szCs w:val="20"/>
        </w:rPr>
      </w:pPr>
      <w:r w:rsidRPr="00981C90">
        <w:rPr>
          <w:rFonts w:asciiTheme="majorHAnsi" w:hAnsiTheme="majorHAnsi" w:cstheme="majorHAnsi"/>
          <w:w w:val="95"/>
          <w:sz w:val="20"/>
          <w:szCs w:val="20"/>
        </w:rPr>
        <w:lastRenderedPageBreak/>
        <w:t>Firmando</w:t>
      </w:r>
      <w:r w:rsidRPr="00981C90">
        <w:rPr>
          <w:rFonts w:asciiTheme="majorHAnsi" w:hAnsiTheme="majorHAnsi" w:cstheme="majorHAnsi"/>
          <w:spacing w:val="-22"/>
          <w:w w:val="95"/>
          <w:sz w:val="20"/>
          <w:szCs w:val="20"/>
        </w:rPr>
        <w:t xml:space="preserve"> </w:t>
      </w:r>
      <w:r w:rsidRPr="00981C90">
        <w:rPr>
          <w:rFonts w:asciiTheme="majorHAnsi" w:hAnsiTheme="majorHAnsi" w:cstheme="majorHAnsi"/>
          <w:w w:val="95"/>
          <w:sz w:val="20"/>
          <w:szCs w:val="20"/>
        </w:rPr>
        <w:t>el</w:t>
      </w:r>
      <w:r w:rsidRPr="00981C90">
        <w:rPr>
          <w:rFonts w:asciiTheme="majorHAnsi" w:hAnsiTheme="majorHAnsi" w:cstheme="majorHAnsi"/>
          <w:spacing w:val="-20"/>
          <w:w w:val="95"/>
          <w:sz w:val="20"/>
          <w:szCs w:val="20"/>
        </w:rPr>
        <w:t xml:space="preserve"> </w:t>
      </w:r>
      <w:r w:rsidRPr="00981C90">
        <w:rPr>
          <w:rFonts w:asciiTheme="majorHAnsi" w:hAnsiTheme="majorHAnsi" w:cstheme="majorHAnsi"/>
          <w:w w:val="95"/>
          <w:sz w:val="20"/>
          <w:szCs w:val="20"/>
        </w:rPr>
        <w:t>presente</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en</w:t>
      </w:r>
      <w:r w:rsidRPr="00981C90">
        <w:rPr>
          <w:rFonts w:asciiTheme="majorHAnsi" w:hAnsiTheme="majorHAnsi" w:cstheme="majorHAnsi"/>
          <w:spacing w:val="-20"/>
          <w:w w:val="95"/>
          <w:sz w:val="20"/>
          <w:szCs w:val="20"/>
        </w:rPr>
        <w:t xml:space="preserve"> </w:t>
      </w:r>
      <w:r w:rsidRPr="00981C90">
        <w:rPr>
          <w:rFonts w:asciiTheme="majorHAnsi" w:hAnsiTheme="majorHAnsi" w:cstheme="majorHAnsi"/>
          <w:w w:val="95"/>
          <w:sz w:val="20"/>
          <w:szCs w:val="20"/>
        </w:rPr>
        <w:t>señal</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de</w:t>
      </w:r>
      <w:r w:rsidRPr="00981C90">
        <w:rPr>
          <w:rFonts w:asciiTheme="majorHAnsi" w:hAnsiTheme="majorHAnsi" w:cstheme="majorHAnsi"/>
          <w:spacing w:val="-19"/>
          <w:w w:val="95"/>
          <w:sz w:val="20"/>
          <w:szCs w:val="20"/>
        </w:rPr>
        <w:t xml:space="preserve"> </w:t>
      </w:r>
      <w:r w:rsidRPr="00981C90">
        <w:rPr>
          <w:rFonts w:asciiTheme="majorHAnsi" w:hAnsiTheme="majorHAnsi" w:cstheme="majorHAnsi"/>
          <w:w w:val="95"/>
          <w:sz w:val="20"/>
          <w:szCs w:val="20"/>
        </w:rPr>
        <w:t>conformidad</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el</w:t>
      </w:r>
      <w:r w:rsidRPr="00981C90">
        <w:rPr>
          <w:rFonts w:asciiTheme="majorHAnsi" w:hAnsiTheme="majorHAnsi" w:cstheme="majorHAnsi"/>
          <w:w w:val="95"/>
          <w:sz w:val="20"/>
          <w:szCs w:val="20"/>
          <w:u w:val="single"/>
        </w:rPr>
        <w:t xml:space="preserve"> </w:t>
      </w:r>
      <w:r w:rsidRPr="00981C90">
        <w:rPr>
          <w:rFonts w:asciiTheme="majorHAnsi" w:hAnsiTheme="majorHAnsi" w:cstheme="majorHAnsi"/>
          <w:w w:val="95"/>
          <w:sz w:val="20"/>
          <w:szCs w:val="20"/>
          <w:u w:val="single"/>
        </w:rPr>
        <w:tab/>
      </w:r>
      <w:r w:rsidRPr="00981C90">
        <w:rPr>
          <w:rFonts w:asciiTheme="majorHAnsi" w:hAnsiTheme="majorHAnsi" w:cstheme="majorHAnsi"/>
          <w:sz w:val="20"/>
          <w:szCs w:val="20"/>
        </w:rPr>
        <w:t>.</w:t>
      </w:r>
    </w:p>
    <w:p w14:paraId="11E5CD5D" w14:textId="77777777" w:rsidR="00404DDD" w:rsidRPr="00981C90" w:rsidRDefault="00404DDD" w:rsidP="00404DDD">
      <w:pPr>
        <w:ind w:right="-1"/>
        <w:jc w:val="both"/>
        <w:rPr>
          <w:rFonts w:asciiTheme="majorHAnsi" w:hAnsiTheme="majorHAnsi" w:cstheme="majorHAnsi"/>
          <w:sz w:val="20"/>
          <w:szCs w:val="20"/>
        </w:rPr>
      </w:pPr>
    </w:p>
    <w:p w14:paraId="38042C26" w14:textId="77777777" w:rsidR="00404DDD" w:rsidRPr="00981C90" w:rsidRDefault="00404DDD" w:rsidP="00404DDD">
      <w:pPr>
        <w:spacing w:before="7"/>
        <w:ind w:right="-1"/>
        <w:jc w:val="both"/>
        <w:rPr>
          <w:rFonts w:asciiTheme="majorHAnsi" w:hAnsiTheme="majorHAnsi" w:cstheme="majorHAnsi"/>
          <w:sz w:val="20"/>
          <w:szCs w:val="20"/>
        </w:rPr>
      </w:pPr>
    </w:p>
    <w:p w14:paraId="131E6C99" w14:textId="56981033" w:rsidR="00404DDD" w:rsidRDefault="00404DDD" w:rsidP="00404DDD">
      <w:pPr>
        <w:ind w:right="-1"/>
        <w:jc w:val="both"/>
        <w:rPr>
          <w:rFonts w:asciiTheme="majorHAnsi" w:hAnsiTheme="majorHAnsi" w:cstheme="majorHAnsi"/>
          <w:sz w:val="20"/>
          <w:szCs w:val="20"/>
        </w:rPr>
      </w:pPr>
      <w:r w:rsidRPr="00981C90">
        <w:rPr>
          <w:rFonts w:asciiTheme="majorHAnsi" w:hAnsiTheme="majorHAnsi" w:cstheme="majorHAnsi"/>
          <w:b/>
          <w:sz w:val="20"/>
          <w:szCs w:val="20"/>
        </w:rPr>
        <w:t xml:space="preserve">Firmas de los que suscriben </w:t>
      </w:r>
      <w:r w:rsidRPr="00981C90">
        <w:rPr>
          <w:rFonts w:asciiTheme="majorHAnsi" w:hAnsiTheme="majorHAnsi" w:cstheme="majorHAnsi"/>
          <w:sz w:val="20"/>
          <w:szCs w:val="20"/>
        </w:rPr>
        <w:t>(Entidad Solicitante y entidades Asociadas).</w:t>
      </w:r>
    </w:p>
    <w:p w14:paraId="22B25077" w14:textId="2DC5BA33" w:rsidR="00981C90" w:rsidRDefault="00981C90" w:rsidP="00404DDD">
      <w:pPr>
        <w:ind w:right="-1"/>
        <w:jc w:val="both"/>
        <w:rPr>
          <w:rFonts w:asciiTheme="majorHAnsi" w:hAnsiTheme="majorHAnsi" w:cstheme="majorHAnsi"/>
          <w:sz w:val="20"/>
          <w:szCs w:val="20"/>
        </w:rPr>
      </w:pPr>
    </w:p>
    <w:p w14:paraId="15850F9F" w14:textId="2CB4F91D" w:rsidR="00981C90" w:rsidRDefault="00981C90" w:rsidP="00404DDD">
      <w:pPr>
        <w:ind w:right="-1"/>
        <w:jc w:val="both"/>
        <w:rPr>
          <w:rFonts w:asciiTheme="majorHAnsi" w:hAnsiTheme="majorHAnsi" w:cstheme="majorHAnsi"/>
          <w:sz w:val="20"/>
          <w:szCs w:val="20"/>
        </w:rPr>
      </w:pPr>
    </w:p>
    <w:p w14:paraId="35C5A9C6" w14:textId="7B0EDB68" w:rsidR="00981C90" w:rsidRDefault="00981C90" w:rsidP="00404DDD">
      <w:pPr>
        <w:ind w:right="-1"/>
        <w:jc w:val="both"/>
        <w:rPr>
          <w:rFonts w:asciiTheme="majorHAnsi" w:hAnsiTheme="majorHAnsi" w:cstheme="majorHAnsi"/>
          <w:sz w:val="20"/>
          <w:szCs w:val="20"/>
        </w:rPr>
      </w:pPr>
    </w:p>
    <w:p w14:paraId="040413C1" w14:textId="2B76870A" w:rsidR="00981C90" w:rsidRDefault="00981C90" w:rsidP="00404DDD">
      <w:pPr>
        <w:ind w:right="-1"/>
        <w:jc w:val="both"/>
        <w:rPr>
          <w:rFonts w:asciiTheme="majorHAnsi" w:hAnsiTheme="majorHAnsi" w:cstheme="majorHAnsi"/>
          <w:sz w:val="20"/>
          <w:szCs w:val="20"/>
        </w:rPr>
      </w:pPr>
    </w:p>
    <w:p w14:paraId="7D275FBF" w14:textId="6A912FC6" w:rsidR="00981C90" w:rsidRDefault="00981C90" w:rsidP="00404DDD">
      <w:pPr>
        <w:ind w:right="-1"/>
        <w:jc w:val="both"/>
        <w:rPr>
          <w:rFonts w:asciiTheme="majorHAnsi" w:hAnsiTheme="majorHAnsi" w:cstheme="majorHAnsi"/>
          <w:sz w:val="20"/>
          <w:szCs w:val="20"/>
        </w:rPr>
      </w:pPr>
    </w:p>
    <w:p w14:paraId="5EE2B5D7" w14:textId="3A66DD0F" w:rsidR="00981C90" w:rsidRDefault="00981C90" w:rsidP="00404DDD">
      <w:pPr>
        <w:ind w:right="-1"/>
        <w:jc w:val="both"/>
        <w:rPr>
          <w:rFonts w:asciiTheme="majorHAnsi" w:hAnsiTheme="majorHAnsi" w:cstheme="majorHAnsi"/>
          <w:sz w:val="20"/>
          <w:szCs w:val="20"/>
        </w:rPr>
      </w:pPr>
    </w:p>
    <w:p w14:paraId="173B6E21" w14:textId="5DFCAE1F" w:rsidR="00981C90" w:rsidRDefault="00981C90" w:rsidP="00404DDD">
      <w:pPr>
        <w:ind w:right="-1"/>
        <w:jc w:val="both"/>
        <w:rPr>
          <w:rFonts w:asciiTheme="majorHAnsi" w:hAnsiTheme="majorHAnsi" w:cstheme="majorHAnsi"/>
          <w:sz w:val="20"/>
          <w:szCs w:val="20"/>
        </w:rPr>
      </w:pPr>
    </w:p>
    <w:p w14:paraId="41B0B5B3" w14:textId="33377715" w:rsidR="00981C90" w:rsidRDefault="00981C90" w:rsidP="00404DDD">
      <w:pPr>
        <w:ind w:right="-1"/>
        <w:jc w:val="both"/>
        <w:rPr>
          <w:rFonts w:asciiTheme="majorHAnsi" w:hAnsiTheme="majorHAnsi" w:cstheme="majorHAnsi"/>
          <w:sz w:val="20"/>
          <w:szCs w:val="20"/>
        </w:rPr>
      </w:pPr>
    </w:p>
    <w:p w14:paraId="71E03F69" w14:textId="42ED96BB" w:rsidR="00981C90" w:rsidRDefault="00981C90" w:rsidP="00404DDD">
      <w:pPr>
        <w:ind w:right="-1"/>
        <w:jc w:val="both"/>
        <w:rPr>
          <w:rFonts w:asciiTheme="majorHAnsi" w:hAnsiTheme="majorHAnsi" w:cstheme="majorHAnsi"/>
          <w:sz w:val="20"/>
          <w:szCs w:val="20"/>
        </w:rPr>
      </w:pPr>
    </w:p>
    <w:p w14:paraId="2FBC59E1" w14:textId="67D0CD53" w:rsidR="00981C90" w:rsidRDefault="00981C90" w:rsidP="00404DDD">
      <w:pPr>
        <w:ind w:right="-1"/>
        <w:jc w:val="both"/>
        <w:rPr>
          <w:rFonts w:asciiTheme="majorHAnsi" w:hAnsiTheme="majorHAnsi" w:cstheme="majorHAnsi"/>
          <w:sz w:val="20"/>
          <w:szCs w:val="20"/>
        </w:rPr>
      </w:pPr>
    </w:p>
    <w:p w14:paraId="5061D905" w14:textId="54CF75EC" w:rsidR="00981C90" w:rsidRDefault="00981C90" w:rsidP="00404DDD">
      <w:pPr>
        <w:ind w:right="-1"/>
        <w:jc w:val="both"/>
        <w:rPr>
          <w:rFonts w:asciiTheme="majorHAnsi" w:hAnsiTheme="majorHAnsi" w:cstheme="majorHAnsi"/>
          <w:sz w:val="20"/>
          <w:szCs w:val="20"/>
        </w:rPr>
      </w:pPr>
    </w:p>
    <w:p w14:paraId="35EBC829" w14:textId="316A962D" w:rsidR="00981C90" w:rsidRDefault="00981C90" w:rsidP="00404DDD">
      <w:pPr>
        <w:ind w:right="-1"/>
        <w:jc w:val="both"/>
        <w:rPr>
          <w:rFonts w:asciiTheme="majorHAnsi" w:hAnsiTheme="majorHAnsi" w:cstheme="majorHAnsi"/>
          <w:sz w:val="20"/>
          <w:szCs w:val="20"/>
        </w:rPr>
      </w:pPr>
    </w:p>
    <w:p w14:paraId="6110088C" w14:textId="3F24D8A6" w:rsidR="00981C90" w:rsidRDefault="00981C90" w:rsidP="00404DDD">
      <w:pPr>
        <w:ind w:right="-1"/>
        <w:jc w:val="both"/>
        <w:rPr>
          <w:rFonts w:asciiTheme="majorHAnsi" w:hAnsiTheme="majorHAnsi" w:cstheme="majorHAnsi"/>
          <w:sz w:val="20"/>
          <w:szCs w:val="20"/>
        </w:rPr>
      </w:pPr>
    </w:p>
    <w:p w14:paraId="03982077" w14:textId="7E2225A1" w:rsidR="00981C90" w:rsidRDefault="00981C90" w:rsidP="00404DDD">
      <w:pPr>
        <w:ind w:right="-1"/>
        <w:jc w:val="both"/>
        <w:rPr>
          <w:rFonts w:asciiTheme="majorHAnsi" w:hAnsiTheme="majorHAnsi" w:cstheme="majorHAnsi"/>
          <w:sz w:val="20"/>
          <w:szCs w:val="20"/>
        </w:rPr>
      </w:pPr>
    </w:p>
    <w:p w14:paraId="7F0A9EB9" w14:textId="55782E8B" w:rsidR="00981C90" w:rsidRDefault="00981C90" w:rsidP="00404DDD">
      <w:pPr>
        <w:ind w:right="-1"/>
        <w:jc w:val="both"/>
        <w:rPr>
          <w:rFonts w:asciiTheme="majorHAnsi" w:hAnsiTheme="majorHAnsi" w:cstheme="majorHAnsi"/>
          <w:sz w:val="20"/>
          <w:szCs w:val="20"/>
        </w:rPr>
      </w:pPr>
    </w:p>
    <w:p w14:paraId="7E9E76C4" w14:textId="203F291A" w:rsidR="00981C90" w:rsidRDefault="00981C90" w:rsidP="00404DDD">
      <w:pPr>
        <w:ind w:right="-1"/>
        <w:jc w:val="both"/>
        <w:rPr>
          <w:rFonts w:asciiTheme="majorHAnsi" w:hAnsiTheme="majorHAnsi" w:cstheme="majorHAnsi"/>
          <w:sz w:val="20"/>
          <w:szCs w:val="20"/>
        </w:rPr>
      </w:pPr>
    </w:p>
    <w:p w14:paraId="32189380" w14:textId="73DF7328" w:rsidR="00981C90" w:rsidRDefault="00981C90" w:rsidP="00404DDD">
      <w:pPr>
        <w:ind w:right="-1"/>
        <w:jc w:val="both"/>
        <w:rPr>
          <w:rFonts w:asciiTheme="majorHAnsi" w:hAnsiTheme="majorHAnsi" w:cstheme="majorHAnsi"/>
          <w:sz w:val="20"/>
          <w:szCs w:val="20"/>
        </w:rPr>
      </w:pPr>
    </w:p>
    <w:p w14:paraId="5E51C7AE" w14:textId="02664BAF" w:rsidR="00981C90" w:rsidRDefault="00981C90" w:rsidP="00404DDD">
      <w:pPr>
        <w:ind w:right="-1"/>
        <w:jc w:val="both"/>
        <w:rPr>
          <w:rFonts w:asciiTheme="majorHAnsi" w:hAnsiTheme="majorHAnsi" w:cstheme="majorHAnsi"/>
          <w:sz w:val="20"/>
          <w:szCs w:val="20"/>
        </w:rPr>
      </w:pPr>
    </w:p>
    <w:p w14:paraId="29723A83" w14:textId="1E3B8770" w:rsidR="00981C90" w:rsidRDefault="00981C90" w:rsidP="00404DDD">
      <w:pPr>
        <w:ind w:right="-1"/>
        <w:jc w:val="both"/>
        <w:rPr>
          <w:rFonts w:asciiTheme="majorHAnsi" w:hAnsiTheme="majorHAnsi" w:cstheme="majorHAnsi"/>
          <w:sz w:val="20"/>
          <w:szCs w:val="20"/>
        </w:rPr>
      </w:pPr>
    </w:p>
    <w:p w14:paraId="6CC7A7FB" w14:textId="42842F49" w:rsidR="00981C90" w:rsidRDefault="00981C90" w:rsidP="00404DDD">
      <w:pPr>
        <w:ind w:right="-1"/>
        <w:jc w:val="both"/>
        <w:rPr>
          <w:rFonts w:asciiTheme="majorHAnsi" w:hAnsiTheme="majorHAnsi" w:cstheme="majorHAnsi"/>
          <w:sz w:val="20"/>
          <w:szCs w:val="20"/>
        </w:rPr>
      </w:pPr>
    </w:p>
    <w:p w14:paraId="6416DAF5" w14:textId="5BDAE83B" w:rsidR="00981C90" w:rsidRDefault="00981C90" w:rsidP="00404DDD">
      <w:pPr>
        <w:ind w:right="-1"/>
        <w:jc w:val="both"/>
        <w:rPr>
          <w:rFonts w:asciiTheme="majorHAnsi" w:hAnsiTheme="majorHAnsi" w:cstheme="majorHAnsi"/>
          <w:sz w:val="20"/>
          <w:szCs w:val="20"/>
        </w:rPr>
      </w:pPr>
    </w:p>
    <w:p w14:paraId="780C099B" w14:textId="00D967EA" w:rsidR="00981C90" w:rsidRDefault="00981C90" w:rsidP="00404DDD">
      <w:pPr>
        <w:ind w:right="-1"/>
        <w:jc w:val="both"/>
        <w:rPr>
          <w:rFonts w:asciiTheme="majorHAnsi" w:hAnsiTheme="majorHAnsi" w:cstheme="majorHAnsi"/>
          <w:sz w:val="20"/>
          <w:szCs w:val="20"/>
        </w:rPr>
      </w:pPr>
    </w:p>
    <w:p w14:paraId="2F741F00" w14:textId="14D6162D" w:rsidR="00981C90" w:rsidRDefault="00981C90" w:rsidP="00404DDD">
      <w:pPr>
        <w:ind w:right="-1"/>
        <w:jc w:val="both"/>
        <w:rPr>
          <w:rFonts w:asciiTheme="majorHAnsi" w:hAnsiTheme="majorHAnsi" w:cstheme="majorHAnsi"/>
          <w:sz w:val="20"/>
          <w:szCs w:val="20"/>
        </w:rPr>
      </w:pPr>
    </w:p>
    <w:p w14:paraId="741D6CC9" w14:textId="27E35890" w:rsidR="00981C90" w:rsidRDefault="00981C90" w:rsidP="00404DDD">
      <w:pPr>
        <w:ind w:right="-1"/>
        <w:jc w:val="both"/>
        <w:rPr>
          <w:rFonts w:asciiTheme="majorHAnsi" w:hAnsiTheme="majorHAnsi" w:cstheme="majorHAnsi"/>
          <w:sz w:val="20"/>
          <w:szCs w:val="20"/>
        </w:rPr>
      </w:pPr>
    </w:p>
    <w:p w14:paraId="57C96002" w14:textId="63750271" w:rsidR="00981C90" w:rsidRDefault="00981C90" w:rsidP="00404DDD">
      <w:pPr>
        <w:ind w:right="-1"/>
        <w:jc w:val="both"/>
        <w:rPr>
          <w:rFonts w:asciiTheme="majorHAnsi" w:hAnsiTheme="majorHAnsi" w:cstheme="majorHAnsi"/>
          <w:sz w:val="20"/>
          <w:szCs w:val="20"/>
        </w:rPr>
      </w:pPr>
    </w:p>
    <w:p w14:paraId="1AEBA177" w14:textId="5C9E01BC" w:rsidR="00981C90" w:rsidRDefault="00981C90" w:rsidP="00404DDD">
      <w:pPr>
        <w:ind w:right="-1"/>
        <w:jc w:val="both"/>
        <w:rPr>
          <w:rFonts w:asciiTheme="majorHAnsi" w:hAnsiTheme="majorHAnsi" w:cstheme="majorHAnsi"/>
          <w:sz w:val="20"/>
          <w:szCs w:val="20"/>
        </w:rPr>
      </w:pPr>
    </w:p>
    <w:p w14:paraId="34B56948" w14:textId="2E94BCC9" w:rsidR="00981C90" w:rsidRDefault="00981C90" w:rsidP="00404DDD">
      <w:pPr>
        <w:ind w:right="-1"/>
        <w:jc w:val="both"/>
        <w:rPr>
          <w:rFonts w:asciiTheme="majorHAnsi" w:hAnsiTheme="majorHAnsi" w:cstheme="majorHAnsi"/>
          <w:sz w:val="20"/>
          <w:szCs w:val="20"/>
        </w:rPr>
      </w:pPr>
    </w:p>
    <w:p w14:paraId="29292C59" w14:textId="77777777" w:rsidR="00404DDD" w:rsidRPr="00981C90" w:rsidRDefault="00404DDD" w:rsidP="00404DDD">
      <w:pPr>
        <w:ind w:right="-1"/>
        <w:rPr>
          <w:rFonts w:asciiTheme="majorHAnsi" w:hAnsiTheme="majorHAnsi" w:cstheme="majorHAnsi"/>
          <w:sz w:val="20"/>
          <w:szCs w:val="20"/>
        </w:rPr>
      </w:pPr>
    </w:p>
    <w:p w14:paraId="6306459A" w14:textId="77777777" w:rsidR="00404DDD" w:rsidRPr="00981C90" w:rsidRDefault="00404DDD" w:rsidP="00981C90"/>
    <w:sectPr w:rsidR="00404DDD" w:rsidRPr="00981C9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8373" w14:textId="77777777" w:rsidR="00D97CF7" w:rsidRDefault="00D97CF7" w:rsidP="00815030">
      <w:pPr>
        <w:spacing w:after="0" w:line="240" w:lineRule="auto"/>
      </w:pPr>
      <w:r>
        <w:separator/>
      </w:r>
    </w:p>
  </w:endnote>
  <w:endnote w:type="continuationSeparator" w:id="0">
    <w:p w14:paraId="3066988F" w14:textId="77777777" w:rsidR="00D97CF7" w:rsidRDefault="00D97CF7" w:rsidP="0081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116E" w14:textId="77777777" w:rsidR="00D97CF7" w:rsidRDefault="00D97CF7" w:rsidP="00815030">
      <w:pPr>
        <w:spacing w:after="0" w:line="240" w:lineRule="auto"/>
      </w:pPr>
      <w:r>
        <w:separator/>
      </w:r>
    </w:p>
  </w:footnote>
  <w:footnote w:type="continuationSeparator" w:id="0">
    <w:p w14:paraId="41C9B8C4" w14:textId="77777777" w:rsidR="00D97CF7" w:rsidRDefault="00D97CF7" w:rsidP="00815030">
      <w:pPr>
        <w:spacing w:after="0" w:line="240" w:lineRule="auto"/>
      </w:pPr>
      <w:r>
        <w:continuationSeparator/>
      </w:r>
    </w:p>
  </w:footnote>
  <w:footnote w:id="1">
    <w:p w14:paraId="2593B7F4" w14:textId="7ED90D63" w:rsidR="003E1BED" w:rsidRPr="004B5B82" w:rsidRDefault="003E1BED" w:rsidP="004B5B82">
      <w:pPr>
        <w:pStyle w:val="Textonotapie"/>
        <w:jc w:val="both"/>
        <w:rPr>
          <w:rFonts w:asciiTheme="majorHAnsi" w:hAnsiTheme="majorHAnsi" w:cstheme="majorHAnsi"/>
        </w:rPr>
      </w:pPr>
      <w:r w:rsidRPr="004B5B82">
        <w:rPr>
          <w:rStyle w:val="Refdenotaalpie"/>
          <w:rFonts w:asciiTheme="majorHAnsi" w:hAnsiTheme="majorHAnsi" w:cstheme="majorHAnsi"/>
        </w:rPr>
        <w:footnoteRef/>
      </w:r>
      <w:r w:rsidRPr="004B5B82">
        <w:rPr>
          <w:rFonts w:asciiTheme="majorHAnsi" w:hAnsiTheme="majorHAnsi" w:cstheme="majorHAnsi"/>
        </w:rPr>
        <w:t xml:space="preserve"> </w:t>
      </w:r>
      <w:r w:rsidRPr="004B5B82">
        <w:rPr>
          <w:rFonts w:asciiTheme="majorHAnsi" w:hAnsiTheme="majorHAnsi" w:cstheme="majorHAnsi"/>
          <w:sz w:val="18"/>
          <w:szCs w:val="18"/>
        </w:rPr>
        <w:t>No aplica para entidades internacionales que son asociadas. No obstante, deberán presentar prueba de que tienen registro formal de su institución.</w:t>
      </w:r>
    </w:p>
  </w:footnote>
  <w:footnote w:id="2">
    <w:p w14:paraId="68A2A49A" w14:textId="77777777" w:rsidR="00344D83" w:rsidRPr="006E0FBA" w:rsidRDefault="00344D83" w:rsidP="00344D83">
      <w:pPr>
        <w:pStyle w:val="Textonotapie"/>
        <w:rPr>
          <w:rFonts w:asciiTheme="majorHAnsi" w:hAnsiTheme="majorHAnsi" w:cstheme="majorHAnsi"/>
          <w:sz w:val="16"/>
          <w:szCs w:val="16"/>
        </w:rPr>
      </w:pPr>
      <w:r w:rsidRPr="006E0FBA">
        <w:rPr>
          <w:rStyle w:val="Refdenotaalpie"/>
          <w:rFonts w:asciiTheme="majorHAnsi" w:hAnsiTheme="majorHAnsi" w:cstheme="majorHAnsi"/>
        </w:rPr>
        <w:footnoteRef/>
      </w:r>
      <w:r w:rsidRPr="00D30C1D">
        <w:rPr>
          <w:rFonts w:asciiTheme="majorHAnsi" w:hAnsiTheme="majorHAnsi" w:cstheme="majorHAnsi"/>
          <w:sz w:val="16"/>
          <w:szCs w:val="16"/>
        </w:rPr>
        <w:t>De acuerdo a al valor en soles establecido por el Estado Peruano. Para el 2021 el valor de una UIT corresponde a S/ 4,600.00</w:t>
      </w:r>
    </w:p>
  </w:footnote>
  <w:footnote w:id="3">
    <w:p w14:paraId="1CA1C197" w14:textId="5A237B40" w:rsidR="003E1BED" w:rsidRPr="004B5B82" w:rsidRDefault="003E1BED" w:rsidP="004B5B82">
      <w:pPr>
        <w:pStyle w:val="Textonotapie"/>
        <w:jc w:val="both"/>
        <w:rPr>
          <w:rFonts w:asciiTheme="majorHAnsi" w:hAnsiTheme="majorHAnsi" w:cstheme="majorHAnsi"/>
        </w:rPr>
      </w:pPr>
      <w:r w:rsidRPr="004B5B82">
        <w:rPr>
          <w:rStyle w:val="Refdenotaalpie"/>
          <w:rFonts w:asciiTheme="majorHAnsi" w:hAnsiTheme="majorHAnsi" w:cstheme="majorHAnsi"/>
        </w:rPr>
        <w:footnoteRef/>
      </w:r>
      <w:r w:rsidRPr="004B5B82">
        <w:rPr>
          <w:rFonts w:asciiTheme="majorHAnsi" w:hAnsiTheme="majorHAnsi" w:cstheme="majorHAnsi"/>
        </w:rPr>
        <w:t xml:space="preserve"> </w:t>
      </w:r>
      <w:r w:rsidRPr="004B5B82">
        <w:rPr>
          <w:rFonts w:asciiTheme="majorHAnsi" w:hAnsiTheme="majorHAnsi" w:cstheme="majorHAnsi"/>
          <w:sz w:val="18"/>
          <w:szCs w:val="18"/>
        </w:rPr>
        <w:t xml:space="preserve">Si la ES ha fraccionado su deuda ante la </w:t>
      </w:r>
      <w:r w:rsidR="008D7C72">
        <w:rPr>
          <w:rFonts w:asciiTheme="majorHAnsi" w:hAnsiTheme="majorHAnsi" w:cstheme="majorHAnsi"/>
          <w:sz w:val="18"/>
          <w:szCs w:val="18"/>
        </w:rPr>
        <w:t>SUNAT</w:t>
      </w:r>
      <w:r w:rsidRPr="004B5B82">
        <w:rPr>
          <w:rFonts w:asciiTheme="majorHAnsi" w:hAnsiTheme="majorHAnsi" w:cstheme="majorHAnsi"/>
          <w:sz w:val="18"/>
          <w:szCs w:val="18"/>
        </w:rPr>
        <w:t>, y su deuda figura en estado coactivo en</w:t>
      </w:r>
      <w:r w:rsidR="00A323BA" w:rsidRPr="004B5B82">
        <w:rPr>
          <w:rFonts w:asciiTheme="majorHAnsi" w:hAnsiTheme="majorHAnsi" w:cstheme="majorHAnsi"/>
          <w:sz w:val="18"/>
          <w:szCs w:val="18"/>
        </w:rPr>
        <w:t xml:space="preserve"> </w:t>
      </w:r>
      <w:hyperlink r:id="rId1" w:history="1">
        <w:r w:rsidR="00A323BA" w:rsidRPr="004B5B82">
          <w:rPr>
            <w:rStyle w:val="Hipervnculo"/>
            <w:rFonts w:asciiTheme="majorHAnsi" w:hAnsiTheme="majorHAnsi" w:cstheme="majorHAnsi"/>
            <w:color w:val="auto"/>
            <w:sz w:val="18"/>
            <w:szCs w:val="18"/>
            <w:u w:val="none"/>
          </w:rPr>
          <w:t>http://e</w:t>
        </w:r>
      </w:hyperlink>
      <w:r w:rsidRPr="004B5B82">
        <w:rPr>
          <w:rFonts w:asciiTheme="majorHAnsi" w:hAnsiTheme="majorHAnsi" w:cstheme="majorHAnsi"/>
          <w:sz w:val="18"/>
          <w:szCs w:val="18"/>
        </w:rPr>
        <w:t xml:space="preserve">consultaruc.sunat.gob.pe/cl-ti-itmrconsruc/jcrS00Alias, deberá adjuntar la resolución de fraccionamiento en el Sistema en Línea de </w:t>
      </w:r>
      <w:r w:rsidR="00BB26CB" w:rsidRPr="004B5B82">
        <w:rPr>
          <w:rFonts w:asciiTheme="majorHAnsi" w:hAnsiTheme="majorHAnsi" w:cstheme="majorHAnsi"/>
          <w:sz w:val="18"/>
          <w:szCs w:val="18"/>
        </w:rPr>
        <w:t>ProInnóvate</w:t>
      </w:r>
      <w:r w:rsidRPr="004B5B82">
        <w:rPr>
          <w:rFonts w:asciiTheme="majorHAnsi" w:hAnsiTheme="majorHAnsi" w:cstheme="majorHAnsi"/>
          <w:sz w:val="18"/>
          <w:szCs w:val="18"/>
        </w:rPr>
        <w:t>, en la sección “Carga documentos legales”</w:t>
      </w:r>
      <w:r w:rsidR="00A323BA" w:rsidRPr="004B5B82">
        <w:rPr>
          <w:rFonts w:asciiTheme="majorHAnsi" w:hAnsiTheme="majorHAnsi" w:cstheme="majorHAnsi"/>
          <w:sz w:val="18"/>
          <w:szCs w:val="18"/>
        </w:rPr>
        <w:t>.</w:t>
      </w:r>
    </w:p>
  </w:footnote>
  <w:footnote w:id="4">
    <w:p w14:paraId="7D4D0FE9" w14:textId="787598C6" w:rsidR="008D7C72" w:rsidRDefault="008D7C72">
      <w:pPr>
        <w:pStyle w:val="Textonotapie"/>
      </w:pPr>
      <w:r>
        <w:rPr>
          <w:rStyle w:val="Refdenotaalpie"/>
        </w:rPr>
        <w:footnoteRef/>
      </w:r>
      <w:r>
        <w:t xml:space="preserve"> </w:t>
      </w:r>
      <w:r w:rsidRPr="008D7C72">
        <w:rPr>
          <w:rFonts w:asciiTheme="majorHAnsi" w:hAnsiTheme="majorHAnsi" w:cstheme="majorHAnsi"/>
          <w:sz w:val="18"/>
          <w:szCs w:val="18"/>
        </w:rPr>
        <w:t>En caso las ES hayan solicitado fraccionamiento sobre una deuda coactiva, deberán adjuntar la resolución emitida por SUNAT que aprueba el mismo.</w:t>
      </w:r>
    </w:p>
  </w:footnote>
  <w:footnote w:id="5">
    <w:p w14:paraId="7F1AEF3E" w14:textId="2548C379" w:rsidR="00D11B27" w:rsidRPr="00A323BA" w:rsidRDefault="00D11B27" w:rsidP="004B5B82">
      <w:pPr>
        <w:pStyle w:val="Textonotapie"/>
        <w:jc w:val="both"/>
        <w:rPr>
          <w:rFonts w:asciiTheme="majorHAnsi" w:hAnsiTheme="majorHAnsi" w:cstheme="majorHAnsi"/>
        </w:rPr>
      </w:pPr>
      <w:r w:rsidRPr="004B5B82">
        <w:rPr>
          <w:rStyle w:val="Refdenotaalpie"/>
          <w:rFonts w:asciiTheme="majorHAnsi" w:hAnsiTheme="majorHAnsi" w:cstheme="majorHAnsi"/>
        </w:rPr>
        <w:footnoteRef/>
      </w:r>
      <w:r w:rsidRPr="004B5B82">
        <w:rPr>
          <w:rFonts w:asciiTheme="majorHAnsi" w:hAnsiTheme="majorHAnsi" w:cstheme="majorHAnsi"/>
          <w:sz w:val="18"/>
          <w:szCs w:val="18"/>
        </w:rPr>
        <w:t xml:space="preserve"> La Institución Solicitante presentará una carta dirigida a la Unidad de Evaluación y Selección de </w:t>
      </w:r>
      <w:r w:rsidR="00BB26CB" w:rsidRPr="004B5B82">
        <w:rPr>
          <w:rFonts w:asciiTheme="majorHAnsi" w:hAnsiTheme="majorHAnsi" w:cstheme="majorHAnsi"/>
          <w:sz w:val="18"/>
          <w:szCs w:val="18"/>
        </w:rPr>
        <w:t>ProInnóvate</w:t>
      </w:r>
      <w:r w:rsidRPr="004B5B82">
        <w:rPr>
          <w:rFonts w:asciiTheme="majorHAnsi" w:hAnsiTheme="majorHAnsi" w:cstheme="majorHAnsi"/>
          <w:sz w:val="18"/>
          <w:szCs w:val="18"/>
        </w:rPr>
        <w:t>, con los motivos por los cuales</w:t>
      </w:r>
      <w:r w:rsidR="00A323BA" w:rsidRPr="004B5B82">
        <w:rPr>
          <w:rFonts w:asciiTheme="majorHAnsi" w:hAnsiTheme="majorHAnsi" w:cstheme="majorHAnsi"/>
          <w:sz w:val="18"/>
          <w:szCs w:val="18"/>
        </w:rPr>
        <w:t xml:space="preserve"> </w:t>
      </w:r>
      <w:r w:rsidRPr="004B5B82">
        <w:rPr>
          <w:rFonts w:asciiTheme="majorHAnsi" w:hAnsiTheme="majorHAnsi" w:cstheme="majorHAnsi"/>
          <w:sz w:val="18"/>
          <w:szCs w:val="18"/>
        </w:rPr>
        <w:t>desistió del Clúster en la primera o segunda convocatoria.</w:t>
      </w:r>
      <w:r w:rsidRPr="004B5B82">
        <w:rPr>
          <w:rFonts w:asciiTheme="majorHAnsi" w:hAnsiTheme="majorHAnsi" w:cstheme="majorHAnsi"/>
          <w:sz w:val="18"/>
          <w:szCs w:val="18"/>
        </w:rPr>
        <w:cr/>
      </w:r>
    </w:p>
  </w:footnote>
  <w:footnote w:id="6">
    <w:p w14:paraId="13086122" w14:textId="77777777" w:rsidR="00030491" w:rsidRPr="00E744CA" w:rsidRDefault="00030491" w:rsidP="00030491">
      <w:pPr>
        <w:pStyle w:val="Textonotapie"/>
        <w:rPr>
          <w:lang w:val="es-ES_tradnl"/>
        </w:rPr>
      </w:pPr>
      <w:r>
        <w:rPr>
          <w:rStyle w:val="Refdenotaalpie"/>
        </w:rPr>
        <w:footnoteRef/>
      </w:r>
      <w:r>
        <w:t xml:space="preserve"> </w:t>
      </w:r>
      <w:r w:rsidRPr="00622674">
        <w:rPr>
          <w:rFonts w:asciiTheme="majorHAnsi" w:hAnsiTheme="majorHAnsi" w:cstheme="majorHAnsi"/>
          <w:sz w:val="16"/>
          <w:szCs w:val="16"/>
          <w:lang w:val="es-ES_tradnl"/>
        </w:rPr>
        <w:t>Excepcionalmente, se podrá presentar el convenio de asociación antes del primer desembolso, debidamente justificado y con la aprobación del ejecutivo designado al proyecto.</w:t>
      </w:r>
    </w:p>
  </w:footnote>
  <w:footnote w:id="7">
    <w:p w14:paraId="43830BC0" w14:textId="77777777" w:rsidR="00030491" w:rsidRPr="00E744CA" w:rsidRDefault="00030491" w:rsidP="00030491">
      <w:pPr>
        <w:pStyle w:val="Textonotapie"/>
        <w:rPr>
          <w:lang w:val="es-ES_tradnl"/>
        </w:rPr>
      </w:pPr>
      <w:r>
        <w:rPr>
          <w:rStyle w:val="Refdenotaalpie"/>
        </w:rPr>
        <w:footnoteRef/>
      </w:r>
      <w:r>
        <w:t xml:space="preserve"> </w:t>
      </w:r>
      <w:r w:rsidRPr="00622674">
        <w:rPr>
          <w:sz w:val="16"/>
          <w:szCs w:val="16"/>
          <w:lang w:val="es-ES_tradnl"/>
        </w:rPr>
        <w:t>Fecha en la que el Ejecutivo de Proyecto solicita el cierre del proyecto.</w:t>
      </w:r>
    </w:p>
  </w:footnote>
  <w:footnote w:id="8">
    <w:p w14:paraId="22A08F9B" w14:textId="7ED9E0D7" w:rsidR="009309F9" w:rsidRPr="009309F9" w:rsidRDefault="009309F9">
      <w:pPr>
        <w:pStyle w:val="Textonotapie"/>
      </w:pPr>
      <w:r>
        <w:rPr>
          <w:rStyle w:val="Refdenotaalpie"/>
        </w:rPr>
        <w:footnoteRef/>
      </w:r>
      <w:r>
        <w:t xml:space="preserve"> </w:t>
      </w:r>
      <w:r w:rsidRPr="009309F9">
        <w:rPr>
          <w:rFonts w:asciiTheme="majorHAnsi" w:hAnsiTheme="majorHAnsi" w:cstheme="majorHAnsi"/>
          <w:sz w:val="16"/>
          <w:szCs w:val="16"/>
        </w:rPr>
        <w:t>Los criterios podrán ser modificados siempre y cuando se presente una justificación técnica y tenga la aprobación del ejecutivo</w:t>
      </w:r>
    </w:p>
  </w:footnote>
  <w:footnote w:id="9">
    <w:p w14:paraId="080829D8" w14:textId="77777777" w:rsidR="003B0402" w:rsidRPr="00131BA0" w:rsidRDefault="003B0402" w:rsidP="003B0402">
      <w:pPr>
        <w:pStyle w:val="Textonotapie"/>
        <w:ind w:right="627"/>
        <w:jc w:val="both"/>
        <w:rPr>
          <w:rFonts w:asciiTheme="majorHAnsi" w:hAnsiTheme="majorHAnsi" w:cstheme="majorHAnsi"/>
          <w:sz w:val="18"/>
          <w:szCs w:val="18"/>
        </w:rPr>
      </w:pPr>
      <w:r w:rsidRPr="00131BA0">
        <w:rPr>
          <w:rStyle w:val="Refdenotaalpie"/>
          <w:rFonts w:asciiTheme="majorHAnsi" w:hAnsiTheme="majorHAnsi" w:cstheme="majorHAnsi"/>
          <w:sz w:val="18"/>
          <w:szCs w:val="18"/>
        </w:rPr>
        <w:footnoteRef/>
      </w:r>
      <w:r w:rsidRPr="00131BA0">
        <w:rPr>
          <w:rFonts w:asciiTheme="majorHAnsi" w:hAnsiTheme="majorHAnsi" w:cstheme="majorHAnsi"/>
          <w:sz w:val="18"/>
          <w:szCs w:val="18"/>
        </w:rPr>
        <w:t xml:space="preserve"> La Entidad Solicitante ha fraccionado su deuda ante SUNAT, y su deuda figura en estado coactivo en http://econsultaruc.sunat.gob.pe/cl-ti-itmrconsruc/jcrS00Alias, deberá adjuntar la resolución de fraccionamiento en el Sistema en </w:t>
      </w:r>
      <w:r>
        <w:rPr>
          <w:rFonts w:asciiTheme="majorHAnsi" w:hAnsiTheme="majorHAnsi" w:cstheme="majorHAnsi"/>
          <w:sz w:val="18"/>
          <w:szCs w:val="18"/>
        </w:rPr>
        <w:t>Línea</w:t>
      </w:r>
      <w:r w:rsidRPr="00131BA0">
        <w:rPr>
          <w:rFonts w:asciiTheme="majorHAnsi" w:hAnsiTheme="majorHAnsi" w:cstheme="majorHAnsi"/>
          <w:sz w:val="18"/>
          <w:szCs w:val="18"/>
        </w:rPr>
        <w:t xml:space="preserve"> de </w:t>
      </w:r>
      <w:r>
        <w:rPr>
          <w:rFonts w:asciiTheme="majorHAnsi" w:hAnsiTheme="majorHAnsi" w:cstheme="majorHAnsi"/>
          <w:sz w:val="18"/>
          <w:szCs w:val="18"/>
        </w:rPr>
        <w:t>ProInnóvate</w:t>
      </w:r>
      <w:r w:rsidRPr="00131BA0">
        <w:rPr>
          <w:rFonts w:asciiTheme="majorHAnsi" w:hAnsiTheme="majorHAnsi" w:cstheme="majorHAnsi"/>
          <w:sz w:val="18"/>
          <w:szCs w:val="18"/>
        </w:rPr>
        <w:t>, en la sección “Carga documentos legales”.</w:t>
      </w:r>
    </w:p>
  </w:footnote>
  <w:footnote w:id="10">
    <w:p w14:paraId="3C39EEED" w14:textId="77777777" w:rsidR="003B0402" w:rsidRPr="00131BA0" w:rsidRDefault="003B0402" w:rsidP="003B0402">
      <w:pPr>
        <w:pBdr>
          <w:top w:val="nil"/>
          <w:left w:val="nil"/>
          <w:bottom w:val="nil"/>
          <w:right w:val="nil"/>
          <w:between w:val="nil"/>
        </w:pBdr>
        <w:spacing w:after="0"/>
        <w:ind w:right="627"/>
        <w:jc w:val="both"/>
        <w:rPr>
          <w:rFonts w:asciiTheme="majorHAnsi" w:eastAsia="Calibri" w:hAnsiTheme="majorHAnsi" w:cstheme="majorHAnsi"/>
          <w:color w:val="000000"/>
          <w:sz w:val="18"/>
          <w:szCs w:val="18"/>
        </w:rPr>
      </w:pPr>
      <w:r w:rsidRPr="00131BA0">
        <w:rPr>
          <w:rFonts w:asciiTheme="majorHAnsi" w:hAnsiTheme="majorHAnsi" w:cstheme="majorHAnsi"/>
          <w:sz w:val="18"/>
          <w:szCs w:val="18"/>
          <w:vertAlign w:val="superscript"/>
        </w:rPr>
        <w:footnoteRef/>
      </w:r>
      <w:r w:rsidRPr="00131BA0">
        <w:rPr>
          <w:rFonts w:asciiTheme="majorHAnsi" w:eastAsia="Calibri" w:hAnsiTheme="majorHAnsi" w:cstheme="majorHAnsi"/>
          <w:color w:val="000000"/>
          <w:sz w:val="18"/>
          <w:szCs w:val="18"/>
        </w:rPr>
        <w:t xml:space="preserve"> Excepto universidades nacionales.</w:t>
      </w:r>
    </w:p>
  </w:footnote>
  <w:footnote w:id="11">
    <w:p w14:paraId="36C49006" w14:textId="2DD60B99" w:rsidR="00A67D75" w:rsidRPr="00A67D75" w:rsidRDefault="00151862" w:rsidP="00A67D75">
      <w:pPr>
        <w:ind w:right="-1"/>
        <w:rPr>
          <w:rFonts w:asciiTheme="majorHAnsi" w:hAnsiTheme="majorHAnsi" w:cstheme="majorHAnsi"/>
          <w:sz w:val="18"/>
          <w:szCs w:val="18"/>
        </w:rPr>
      </w:pPr>
      <w:r w:rsidRPr="00131BA0">
        <w:rPr>
          <w:rStyle w:val="Refdenotaalpie"/>
          <w:rFonts w:asciiTheme="majorHAnsi" w:hAnsiTheme="majorHAnsi" w:cstheme="majorHAnsi"/>
          <w:sz w:val="18"/>
          <w:szCs w:val="18"/>
        </w:rPr>
        <w:footnoteRef/>
      </w:r>
      <w:r w:rsidRPr="00131BA0">
        <w:rPr>
          <w:rFonts w:asciiTheme="majorHAnsi" w:hAnsiTheme="majorHAnsi" w:cstheme="majorHAnsi"/>
          <w:sz w:val="18"/>
          <w:szCs w:val="18"/>
        </w:rPr>
        <w:t xml:space="preserve"> </w:t>
      </w:r>
      <w:r w:rsidRPr="000D7208">
        <w:rPr>
          <w:rFonts w:asciiTheme="majorHAnsi" w:hAnsiTheme="majorHAnsi" w:cstheme="majorHAnsi"/>
          <w:sz w:val="18"/>
          <w:szCs w:val="18"/>
        </w:rPr>
        <w:t>Se recomienda revisar la relación de proyectos adjudicados en la web de ProInnóvate.</w:t>
      </w:r>
      <w:r>
        <w:rPr>
          <w:rFonts w:asciiTheme="majorHAnsi" w:hAnsiTheme="majorHAnsi" w:cstheme="majorHAnsi"/>
          <w:sz w:val="18"/>
          <w:szCs w:val="18"/>
        </w:rPr>
        <w:t xml:space="preserve"> ProInnóvate </w:t>
      </w:r>
      <w:r w:rsidRPr="000D7208">
        <w:rPr>
          <w:rFonts w:asciiTheme="majorHAnsi" w:hAnsiTheme="majorHAnsi" w:cstheme="majorHAnsi"/>
          <w:sz w:val="18"/>
          <w:szCs w:val="18"/>
        </w:rPr>
        <w:t>consultará las bases de datos a las que tenga acceso</w:t>
      </w:r>
      <w:r w:rsidRPr="00131BA0">
        <w:rPr>
          <w:rFonts w:asciiTheme="majorHAnsi" w:hAnsiTheme="majorHAnsi" w:cstheme="majorHAnsi"/>
          <w:sz w:val="18"/>
          <w:szCs w:val="18"/>
        </w:rPr>
        <w:t>.</w:t>
      </w:r>
    </w:p>
  </w:footnote>
  <w:footnote w:id="12">
    <w:p w14:paraId="01D246B2" w14:textId="77777777" w:rsidR="00B04F31" w:rsidRPr="003F48AE" w:rsidRDefault="00B04F31" w:rsidP="00B04F31">
      <w:pPr>
        <w:pStyle w:val="Textonotapie"/>
        <w:rPr>
          <w:rFonts w:asciiTheme="majorHAnsi" w:hAnsiTheme="majorHAnsi" w:cstheme="majorHAnsi"/>
          <w:sz w:val="18"/>
          <w:szCs w:val="18"/>
        </w:rPr>
      </w:pPr>
      <w:r w:rsidRPr="003F48AE">
        <w:rPr>
          <w:rStyle w:val="Refdenotaalpie"/>
          <w:rFonts w:asciiTheme="majorHAnsi" w:hAnsiTheme="majorHAnsi" w:cstheme="majorHAnsi"/>
          <w:sz w:val="18"/>
          <w:szCs w:val="18"/>
        </w:rPr>
        <w:footnoteRef/>
      </w:r>
      <w:r w:rsidRPr="003F48AE">
        <w:rPr>
          <w:rFonts w:asciiTheme="majorHAnsi" w:hAnsiTheme="majorHAnsi" w:cstheme="majorHAnsi"/>
          <w:sz w:val="18"/>
          <w:szCs w:val="18"/>
          <w:vertAlign w:val="superscript"/>
        </w:rPr>
        <w:t xml:space="preserve"> </w:t>
      </w:r>
      <w:r w:rsidRPr="003F48AE">
        <w:rPr>
          <w:rFonts w:asciiTheme="majorHAnsi" w:hAnsiTheme="majorHAnsi" w:cstheme="majorHAnsi"/>
          <w:sz w:val="18"/>
          <w:szCs w:val="18"/>
        </w:rPr>
        <w:t>Con énfasis en las especializaciones más relevantes para las actividades del proyecto.</w:t>
      </w:r>
    </w:p>
  </w:footnote>
  <w:footnote w:id="13">
    <w:p w14:paraId="1088630F" w14:textId="62FEE5A8" w:rsidR="00B04F31" w:rsidRPr="00C6057A" w:rsidRDefault="00B04F31" w:rsidP="000D7208">
      <w:pPr>
        <w:spacing w:before="68" w:after="0" w:line="240" w:lineRule="auto"/>
        <w:rPr>
          <w:rFonts w:asciiTheme="majorHAnsi" w:hAnsiTheme="majorHAnsi" w:cstheme="majorHAnsi"/>
          <w:sz w:val="18"/>
          <w:szCs w:val="18"/>
        </w:rPr>
      </w:pPr>
      <w:r w:rsidRPr="00C6057A">
        <w:rPr>
          <w:rStyle w:val="Refdenotaalpie"/>
          <w:rFonts w:asciiTheme="majorHAnsi" w:hAnsiTheme="majorHAnsi" w:cstheme="majorHAnsi"/>
          <w:sz w:val="18"/>
          <w:szCs w:val="18"/>
        </w:rPr>
        <w:footnoteRef/>
      </w:r>
      <w:r w:rsidRPr="00C6057A">
        <w:rPr>
          <w:rFonts w:asciiTheme="majorHAnsi" w:hAnsiTheme="majorHAnsi" w:cstheme="majorHAnsi"/>
          <w:position w:val="5"/>
          <w:sz w:val="18"/>
          <w:szCs w:val="18"/>
          <w:vertAlign w:val="superscript"/>
        </w:rPr>
        <w:t xml:space="preserve"> </w:t>
      </w:r>
      <w:r w:rsidRPr="00C6057A">
        <w:rPr>
          <w:rFonts w:asciiTheme="majorHAnsi" w:hAnsiTheme="majorHAnsi" w:cstheme="majorHAnsi"/>
          <w:sz w:val="18"/>
          <w:szCs w:val="18"/>
        </w:rPr>
        <w:t>Con énfasis en la experiencia profesional más relevante para los objetivos y actividades del proyecto.</w:t>
      </w:r>
    </w:p>
  </w:footnote>
  <w:footnote w:id="14">
    <w:p w14:paraId="0FB32246" w14:textId="6636A1FB" w:rsidR="00C6057A" w:rsidRPr="00C6057A" w:rsidRDefault="00B04F31" w:rsidP="00C6057A">
      <w:pPr>
        <w:spacing w:before="68" w:after="0" w:line="240" w:lineRule="auto"/>
        <w:rPr>
          <w:rFonts w:asciiTheme="majorHAnsi" w:hAnsiTheme="majorHAnsi" w:cstheme="majorHAnsi"/>
          <w:sz w:val="18"/>
          <w:szCs w:val="18"/>
        </w:rPr>
      </w:pPr>
      <w:r w:rsidRPr="00C6057A">
        <w:rPr>
          <w:rStyle w:val="Refdenotaalpie"/>
          <w:rFonts w:asciiTheme="majorHAnsi" w:hAnsiTheme="majorHAnsi" w:cstheme="majorHAnsi"/>
          <w:sz w:val="18"/>
          <w:szCs w:val="18"/>
        </w:rPr>
        <w:footnoteRef/>
      </w:r>
      <w:r w:rsidR="003F48AE" w:rsidRPr="00C6057A">
        <w:rPr>
          <w:rFonts w:asciiTheme="majorHAnsi" w:hAnsiTheme="majorHAnsi" w:cstheme="majorHAnsi"/>
          <w:sz w:val="18"/>
          <w:szCs w:val="18"/>
        </w:rPr>
        <w:t xml:space="preserve"> </w:t>
      </w:r>
      <w:r w:rsidRPr="00C6057A">
        <w:rPr>
          <w:rFonts w:asciiTheme="majorHAnsi" w:hAnsiTheme="majorHAnsi" w:cstheme="majorHAnsi"/>
          <w:sz w:val="18"/>
          <w:szCs w:val="18"/>
        </w:rPr>
        <w:t>Con énfasis en los logros vinculados con la problemática del proyecto.</w:t>
      </w:r>
    </w:p>
  </w:footnote>
  <w:footnote w:id="15">
    <w:p w14:paraId="2E8BA741" w14:textId="77777777" w:rsidR="00C6057A" w:rsidRDefault="00C6057A" w:rsidP="00C6057A">
      <w:pPr>
        <w:pStyle w:val="Textonotapie"/>
      </w:pPr>
      <w:r w:rsidRPr="00C6057A">
        <w:rPr>
          <w:rStyle w:val="Refdenotaalpie"/>
          <w:rFonts w:asciiTheme="majorHAnsi" w:eastAsia="Calibri" w:hAnsiTheme="majorHAnsi" w:cstheme="majorHAnsi"/>
          <w:sz w:val="18"/>
          <w:szCs w:val="18"/>
          <w:lang w:val="es-ES"/>
        </w:rPr>
        <w:footnoteRef/>
      </w:r>
      <w:r w:rsidRPr="00C6057A">
        <w:rPr>
          <w:rFonts w:asciiTheme="majorHAnsi" w:hAnsiTheme="majorHAnsi" w:cstheme="majorHAnsi"/>
        </w:rPr>
        <w:t xml:space="preserve"> </w:t>
      </w:r>
      <w:r w:rsidRPr="00C6057A">
        <w:rPr>
          <w:rFonts w:asciiTheme="majorHAnsi" w:eastAsia="Calibri" w:hAnsiTheme="majorHAnsi" w:cstheme="majorHAnsi"/>
          <w:sz w:val="18"/>
          <w:szCs w:val="18"/>
          <w:lang w:val="es-ES"/>
        </w:rPr>
        <w:t>Vinculados con la especialidad del proyecto.</w:t>
      </w:r>
    </w:p>
  </w:footnote>
  <w:footnote w:id="16">
    <w:p w14:paraId="7139ED58" w14:textId="61A7DD04" w:rsidR="003542B3" w:rsidRDefault="003542B3" w:rsidP="003542B3">
      <w:pPr>
        <w:pStyle w:val="Textonotapie"/>
      </w:pPr>
    </w:p>
  </w:footnote>
  <w:footnote w:id="17">
    <w:p w14:paraId="1138E54E" w14:textId="77777777" w:rsidR="00404DDD" w:rsidRDefault="00404DDD" w:rsidP="00404DDD">
      <w:pPr>
        <w:pStyle w:val="Textonotapie"/>
        <w:ind w:left="1134"/>
      </w:pPr>
      <w:r w:rsidRPr="00086AAF">
        <w:rPr>
          <w:rStyle w:val="Refdenotaalpie"/>
          <w:rFonts w:ascii="Calibri" w:eastAsia="Calibri" w:hAnsi="Calibri" w:cs="Calibri"/>
          <w:sz w:val="22"/>
          <w:szCs w:val="22"/>
          <w:lang w:val="es-ES"/>
        </w:rPr>
        <w:footnoteRef/>
      </w:r>
      <w:r>
        <w:t xml:space="preserve"> </w:t>
      </w:r>
      <w:r w:rsidRPr="00086AAF">
        <w:rPr>
          <w:rFonts w:ascii="Calibri" w:hAnsi="Calibri" w:cs="Calibri"/>
          <w:sz w:val="22"/>
          <w:szCs w:val="22"/>
        </w:rPr>
        <w:t>Registro Naciona</w:t>
      </w:r>
      <w:r>
        <w:rPr>
          <w:rFonts w:ascii="Calibri" w:hAnsi="Calibri" w:cs="Calibri"/>
          <w:sz w:val="22"/>
          <w:szCs w:val="22"/>
        </w:rPr>
        <w:t>l</w:t>
      </w:r>
      <w:r w:rsidRPr="00086AAF">
        <w:rPr>
          <w:rFonts w:ascii="Calibri" w:hAnsi="Calibri" w:cs="Calibri"/>
          <w:sz w:val="22"/>
          <w:szCs w:val="22"/>
        </w:rPr>
        <w:t xml:space="preserve"> Científico, Tecnológico y de Innovación Tecnológica.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BDD2" w14:textId="1D8029B0" w:rsidR="005551CD" w:rsidRDefault="005551CD">
    <w:pPr>
      <w:pStyle w:val="Encabezado"/>
    </w:pPr>
    <w:r>
      <w:rPr>
        <w:noProof/>
        <w:lang w:val="en-US"/>
      </w:rPr>
      <w:drawing>
        <wp:anchor distT="0" distB="0" distL="114300" distR="114300" simplePos="0" relativeHeight="251659264" behindDoc="1" locked="0" layoutInCell="1" allowOverlap="1" wp14:anchorId="58CC000E" wp14:editId="34D8F580">
          <wp:simplePos x="0" y="0"/>
          <wp:positionH relativeFrom="column">
            <wp:posOffset>-895350</wp:posOffset>
          </wp:positionH>
          <wp:positionV relativeFrom="paragraph">
            <wp:posOffset>-267335</wp:posOffset>
          </wp:positionV>
          <wp:extent cx="7301323" cy="624771"/>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15514" b="8519"/>
                  <a:stretch/>
                </pic:blipFill>
                <pic:spPr bwMode="auto">
                  <a:xfrm>
                    <a:off x="0" y="0"/>
                    <a:ext cx="7301323" cy="6247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9EB"/>
    <w:multiLevelType w:val="hybridMultilevel"/>
    <w:tmpl w:val="34E821FA"/>
    <w:lvl w:ilvl="0" w:tplc="FFFFFFFF">
      <w:start w:val="1"/>
      <w:numFmt w:val="lowerLetter"/>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31109E"/>
    <w:multiLevelType w:val="hybridMultilevel"/>
    <w:tmpl w:val="EEC6AF24"/>
    <w:lvl w:ilvl="0" w:tplc="080A0001">
      <w:start w:val="1"/>
      <w:numFmt w:val="bullet"/>
      <w:lvlText w:val=""/>
      <w:lvlJc w:val="left"/>
      <w:pPr>
        <w:ind w:left="720" w:hanging="360"/>
      </w:pPr>
      <w:rPr>
        <w:rFonts w:ascii="Symbol" w:hAnsi="Symbol" w:hint="default"/>
        <w:w w:val="92"/>
        <w:sz w:val="22"/>
        <w:szCs w:val="22"/>
        <w:lang w:val="es-PE" w:eastAsia="es-PE" w:bidi="es-PE"/>
      </w:rPr>
    </w:lvl>
    <w:lvl w:ilvl="1" w:tplc="FFFFFFFF">
      <w:numFmt w:val="bullet"/>
      <w:lvlText w:val="•"/>
      <w:lvlJc w:val="left"/>
      <w:pPr>
        <w:ind w:left="3070" w:hanging="360"/>
      </w:pPr>
      <w:rPr>
        <w:rFonts w:hint="default"/>
        <w:lang w:val="es-PE" w:eastAsia="es-PE" w:bidi="es-PE"/>
      </w:rPr>
    </w:lvl>
    <w:lvl w:ilvl="2" w:tplc="FFFFFFFF">
      <w:numFmt w:val="bullet"/>
      <w:lvlText w:val="•"/>
      <w:lvlJc w:val="left"/>
      <w:pPr>
        <w:ind w:left="3901" w:hanging="360"/>
      </w:pPr>
      <w:rPr>
        <w:rFonts w:hint="default"/>
        <w:lang w:val="es-PE" w:eastAsia="es-PE" w:bidi="es-PE"/>
      </w:rPr>
    </w:lvl>
    <w:lvl w:ilvl="3" w:tplc="FFFFFFFF">
      <w:numFmt w:val="bullet"/>
      <w:lvlText w:val="•"/>
      <w:lvlJc w:val="left"/>
      <w:pPr>
        <w:ind w:left="4731" w:hanging="360"/>
      </w:pPr>
      <w:rPr>
        <w:rFonts w:hint="default"/>
        <w:lang w:val="es-PE" w:eastAsia="es-PE" w:bidi="es-PE"/>
      </w:rPr>
    </w:lvl>
    <w:lvl w:ilvl="4" w:tplc="FFFFFFFF">
      <w:numFmt w:val="bullet"/>
      <w:lvlText w:val="•"/>
      <w:lvlJc w:val="left"/>
      <w:pPr>
        <w:ind w:left="5562" w:hanging="360"/>
      </w:pPr>
      <w:rPr>
        <w:rFonts w:hint="default"/>
        <w:lang w:val="es-PE" w:eastAsia="es-PE" w:bidi="es-PE"/>
      </w:rPr>
    </w:lvl>
    <w:lvl w:ilvl="5" w:tplc="FFFFFFFF">
      <w:numFmt w:val="bullet"/>
      <w:lvlText w:val="•"/>
      <w:lvlJc w:val="left"/>
      <w:pPr>
        <w:ind w:left="6393" w:hanging="360"/>
      </w:pPr>
      <w:rPr>
        <w:rFonts w:hint="default"/>
        <w:lang w:val="es-PE" w:eastAsia="es-PE" w:bidi="es-PE"/>
      </w:rPr>
    </w:lvl>
    <w:lvl w:ilvl="6" w:tplc="FFFFFFFF">
      <w:numFmt w:val="bullet"/>
      <w:lvlText w:val="•"/>
      <w:lvlJc w:val="left"/>
      <w:pPr>
        <w:ind w:left="7223" w:hanging="360"/>
      </w:pPr>
      <w:rPr>
        <w:rFonts w:hint="default"/>
        <w:lang w:val="es-PE" w:eastAsia="es-PE" w:bidi="es-PE"/>
      </w:rPr>
    </w:lvl>
    <w:lvl w:ilvl="7" w:tplc="FFFFFFFF">
      <w:numFmt w:val="bullet"/>
      <w:lvlText w:val="•"/>
      <w:lvlJc w:val="left"/>
      <w:pPr>
        <w:ind w:left="8054" w:hanging="360"/>
      </w:pPr>
      <w:rPr>
        <w:rFonts w:hint="default"/>
        <w:lang w:val="es-PE" w:eastAsia="es-PE" w:bidi="es-PE"/>
      </w:rPr>
    </w:lvl>
    <w:lvl w:ilvl="8" w:tplc="FFFFFFFF">
      <w:numFmt w:val="bullet"/>
      <w:lvlText w:val="•"/>
      <w:lvlJc w:val="left"/>
      <w:pPr>
        <w:ind w:left="8885" w:hanging="360"/>
      </w:pPr>
      <w:rPr>
        <w:rFonts w:hint="default"/>
        <w:lang w:val="es-PE" w:eastAsia="es-PE" w:bidi="es-PE"/>
      </w:rPr>
    </w:lvl>
  </w:abstractNum>
  <w:abstractNum w:abstractNumId="2" w15:restartNumberingAfterBreak="0">
    <w:nsid w:val="0D076A1C"/>
    <w:multiLevelType w:val="hybridMultilevel"/>
    <w:tmpl w:val="09E62B50"/>
    <w:lvl w:ilvl="0" w:tplc="280A0017">
      <w:start w:val="1"/>
      <w:numFmt w:val="lowerLetter"/>
      <w:lvlText w:val="%1)"/>
      <w:lvlJc w:val="left"/>
      <w:pPr>
        <w:ind w:left="360" w:hanging="360"/>
      </w:pPr>
      <w:rPr>
        <w:rFont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E31254A"/>
    <w:multiLevelType w:val="hybridMultilevel"/>
    <w:tmpl w:val="6132216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0854C2"/>
    <w:multiLevelType w:val="hybridMultilevel"/>
    <w:tmpl w:val="FE140D46"/>
    <w:lvl w:ilvl="0" w:tplc="080A0001">
      <w:start w:val="1"/>
      <w:numFmt w:val="bullet"/>
      <w:lvlText w:val=""/>
      <w:lvlJc w:val="left"/>
      <w:pPr>
        <w:ind w:left="720" w:hanging="360"/>
      </w:pPr>
      <w:rPr>
        <w:rFonts w:ascii="Symbol" w:hAnsi="Symbol" w:hint="default"/>
        <w:w w:val="92"/>
        <w:sz w:val="22"/>
        <w:szCs w:val="22"/>
        <w:lang w:val="es-PE" w:eastAsia="es-PE" w:bidi="es-PE"/>
      </w:rPr>
    </w:lvl>
    <w:lvl w:ilvl="1" w:tplc="FFFFFFFF">
      <w:numFmt w:val="bullet"/>
      <w:lvlText w:val="•"/>
      <w:lvlJc w:val="left"/>
      <w:pPr>
        <w:ind w:left="3070" w:hanging="360"/>
      </w:pPr>
      <w:rPr>
        <w:rFonts w:hint="default"/>
        <w:lang w:val="es-PE" w:eastAsia="es-PE" w:bidi="es-PE"/>
      </w:rPr>
    </w:lvl>
    <w:lvl w:ilvl="2" w:tplc="FFFFFFFF">
      <w:numFmt w:val="bullet"/>
      <w:lvlText w:val="•"/>
      <w:lvlJc w:val="left"/>
      <w:pPr>
        <w:ind w:left="3901" w:hanging="360"/>
      </w:pPr>
      <w:rPr>
        <w:rFonts w:hint="default"/>
        <w:lang w:val="es-PE" w:eastAsia="es-PE" w:bidi="es-PE"/>
      </w:rPr>
    </w:lvl>
    <w:lvl w:ilvl="3" w:tplc="FFFFFFFF">
      <w:numFmt w:val="bullet"/>
      <w:lvlText w:val="•"/>
      <w:lvlJc w:val="left"/>
      <w:pPr>
        <w:ind w:left="4731" w:hanging="360"/>
      </w:pPr>
      <w:rPr>
        <w:rFonts w:hint="default"/>
        <w:lang w:val="es-PE" w:eastAsia="es-PE" w:bidi="es-PE"/>
      </w:rPr>
    </w:lvl>
    <w:lvl w:ilvl="4" w:tplc="FFFFFFFF">
      <w:numFmt w:val="bullet"/>
      <w:lvlText w:val="•"/>
      <w:lvlJc w:val="left"/>
      <w:pPr>
        <w:ind w:left="5562" w:hanging="360"/>
      </w:pPr>
      <w:rPr>
        <w:rFonts w:hint="default"/>
        <w:lang w:val="es-PE" w:eastAsia="es-PE" w:bidi="es-PE"/>
      </w:rPr>
    </w:lvl>
    <w:lvl w:ilvl="5" w:tplc="FFFFFFFF">
      <w:numFmt w:val="bullet"/>
      <w:lvlText w:val="•"/>
      <w:lvlJc w:val="left"/>
      <w:pPr>
        <w:ind w:left="6393" w:hanging="360"/>
      </w:pPr>
      <w:rPr>
        <w:rFonts w:hint="default"/>
        <w:lang w:val="es-PE" w:eastAsia="es-PE" w:bidi="es-PE"/>
      </w:rPr>
    </w:lvl>
    <w:lvl w:ilvl="6" w:tplc="FFFFFFFF">
      <w:numFmt w:val="bullet"/>
      <w:lvlText w:val="•"/>
      <w:lvlJc w:val="left"/>
      <w:pPr>
        <w:ind w:left="7223" w:hanging="360"/>
      </w:pPr>
      <w:rPr>
        <w:rFonts w:hint="default"/>
        <w:lang w:val="es-PE" w:eastAsia="es-PE" w:bidi="es-PE"/>
      </w:rPr>
    </w:lvl>
    <w:lvl w:ilvl="7" w:tplc="FFFFFFFF">
      <w:numFmt w:val="bullet"/>
      <w:lvlText w:val="•"/>
      <w:lvlJc w:val="left"/>
      <w:pPr>
        <w:ind w:left="8054" w:hanging="360"/>
      </w:pPr>
      <w:rPr>
        <w:rFonts w:hint="default"/>
        <w:lang w:val="es-PE" w:eastAsia="es-PE" w:bidi="es-PE"/>
      </w:rPr>
    </w:lvl>
    <w:lvl w:ilvl="8" w:tplc="FFFFFFFF">
      <w:numFmt w:val="bullet"/>
      <w:lvlText w:val="•"/>
      <w:lvlJc w:val="left"/>
      <w:pPr>
        <w:ind w:left="8885" w:hanging="360"/>
      </w:pPr>
      <w:rPr>
        <w:rFonts w:hint="default"/>
        <w:lang w:val="es-PE" w:eastAsia="es-PE" w:bidi="es-PE"/>
      </w:rPr>
    </w:lvl>
  </w:abstractNum>
  <w:abstractNum w:abstractNumId="5" w15:restartNumberingAfterBreak="0">
    <w:nsid w:val="10C33AE1"/>
    <w:multiLevelType w:val="multilevel"/>
    <w:tmpl w:val="0012FE14"/>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03163A"/>
    <w:multiLevelType w:val="hybridMultilevel"/>
    <w:tmpl w:val="B37419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63B0350"/>
    <w:multiLevelType w:val="multilevel"/>
    <w:tmpl w:val="7D2A36A6"/>
    <w:lvl w:ilvl="0">
      <w:start w:val="5"/>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5C069F"/>
    <w:multiLevelType w:val="hybridMultilevel"/>
    <w:tmpl w:val="7B9EF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7F4701"/>
    <w:multiLevelType w:val="hybridMultilevel"/>
    <w:tmpl w:val="9CCCBC8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F7329FF"/>
    <w:multiLevelType w:val="hybridMultilevel"/>
    <w:tmpl w:val="CAC223F8"/>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1" w15:restartNumberingAfterBreak="0">
    <w:nsid w:val="20102AB5"/>
    <w:multiLevelType w:val="hybridMultilevel"/>
    <w:tmpl w:val="340AD86E"/>
    <w:lvl w:ilvl="0" w:tplc="AE64B6F4">
      <w:start w:val="1"/>
      <w:numFmt w:val="upperLetter"/>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0FC29ED"/>
    <w:multiLevelType w:val="hybridMultilevel"/>
    <w:tmpl w:val="0FCC6FBC"/>
    <w:lvl w:ilvl="0" w:tplc="280A0001">
      <w:start w:val="1"/>
      <w:numFmt w:val="bullet"/>
      <w:lvlText w:val=""/>
      <w:lvlJc w:val="left"/>
      <w:pPr>
        <w:ind w:left="360" w:hanging="360"/>
      </w:pPr>
      <w:rPr>
        <w:rFonts w:ascii="Symbol" w:hAnsi="Symbol" w:hint="default"/>
      </w:rPr>
    </w:lvl>
    <w:lvl w:ilvl="1" w:tplc="280A000B">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90E3375"/>
    <w:multiLevelType w:val="multilevel"/>
    <w:tmpl w:val="6CEAAD64"/>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CE03602"/>
    <w:multiLevelType w:val="hybridMultilevel"/>
    <w:tmpl w:val="24DEB5B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D6B0B6F"/>
    <w:multiLevelType w:val="hybridMultilevel"/>
    <w:tmpl w:val="FEE2EDA6"/>
    <w:lvl w:ilvl="0" w:tplc="0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A3683A"/>
    <w:multiLevelType w:val="multilevel"/>
    <w:tmpl w:val="AFF6FF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226296"/>
    <w:multiLevelType w:val="multilevel"/>
    <w:tmpl w:val="136EC07A"/>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05C7435"/>
    <w:multiLevelType w:val="hybridMultilevel"/>
    <w:tmpl w:val="80F850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2C307E"/>
    <w:multiLevelType w:val="hybridMultilevel"/>
    <w:tmpl w:val="052CD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2E481D"/>
    <w:multiLevelType w:val="hybridMultilevel"/>
    <w:tmpl w:val="0F4889C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385F6371"/>
    <w:multiLevelType w:val="hybridMultilevel"/>
    <w:tmpl w:val="8526A9E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44C15FD7"/>
    <w:multiLevelType w:val="hybridMultilevel"/>
    <w:tmpl w:val="4FAE56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91D1672"/>
    <w:multiLevelType w:val="multilevel"/>
    <w:tmpl w:val="136EC07A"/>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A8816A3"/>
    <w:multiLevelType w:val="hybridMultilevel"/>
    <w:tmpl w:val="23AAB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D20FA4"/>
    <w:multiLevelType w:val="multilevel"/>
    <w:tmpl w:val="080A001F"/>
    <w:lvl w:ilvl="0">
      <w:start w:val="1"/>
      <w:numFmt w:val="decimal"/>
      <w:lvlText w:val="%1."/>
      <w:lvlJc w:val="left"/>
      <w:pPr>
        <w:ind w:left="360" w:hanging="360"/>
      </w:pPr>
      <w:rPr>
        <w:rFonts w:hint="default"/>
        <w:b/>
        <w:bCs/>
        <w:color w:val="auto"/>
        <w:spacing w:val="-2"/>
        <w:w w:val="91"/>
        <w:sz w:val="22"/>
        <w:szCs w:val="24"/>
        <w:lang w:val="es-PE" w:eastAsia="es-PE" w:bidi="es-P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5424F7"/>
    <w:multiLevelType w:val="multilevel"/>
    <w:tmpl w:val="E76A8B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3E4D41"/>
    <w:multiLevelType w:val="hybridMultilevel"/>
    <w:tmpl w:val="B4EA16B0"/>
    <w:lvl w:ilvl="0" w:tplc="ACE4146A">
      <w:start w:val="1"/>
      <w:numFmt w:val="decimal"/>
      <w:lvlText w:val="%1."/>
      <w:lvlJc w:val="left"/>
      <w:pPr>
        <w:ind w:left="1314" w:hanging="478"/>
      </w:pPr>
      <w:rPr>
        <w:rFonts w:asciiTheme="majorHAnsi" w:eastAsia="Arial" w:hAnsiTheme="majorHAnsi" w:cstheme="majorHAnsi" w:hint="default"/>
        <w:w w:val="91"/>
        <w:sz w:val="22"/>
        <w:szCs w:val="22"/>
        <w:lang w:val="es-PE" w:eastAsia="es-PE" w:bidi="es-PE"/>
      </w:rPr>
    </w:lvl>
    <w:lvl w:ilvl="1" w:tplc="2CA03CA0">
      <w:start w:val="1"/>
      <w:numFmt w:val="decimal"/>
      <w:lvlText w:val="%2."/>
      <w:lvlJc w:val="left"/>
      <w:pPr>
        <w:ind w:left="1246" w:hanging="360"/>
      </w:pPr>
      <w:rPr>
        <w:rFonts w:ascii="Arial" w:eastAsia="Arial" w:hAnsi="Arial" w:cs="Arial" w:hint="default"/>
        <w:w w:val="91"/>
        <w:sz w:val="22"/>
        <w:szCs w:val="22"/>
        <w:lang w:val="es-PE" w:eastAsia="es-PE" w:bidi="es-PE"/>
      </w:rPr>
    </w:lvl>
    <w:lvl w:ilvl="2" w:tplc="589E3546">
      <w:start w:val="1"/>
      <w:numFmt w:val="decimal"/>
      <w:lvlText w:val="%3."/>
      <w:lvlJc w:val="left"/>
      <w:pPr>
        <w:ind w:left="1952" w:hanging="360"/>
      </w:pPr>
      <w:rPr>
        <w:rFonts w:ascii="Arial" w:eastAsia="Arial" w:hAnsi="Arial" w:cs="Arial" w:hint="default"/>
        <w:w w:val="91"/>
        <w:sz w:val="22"/>
        <w:szCs w:val="22"/>
        <w:lang w:val="es-PE" w:eastAsia="es-PE" w:bidi="es-PE"/>
      </w:rPr>
    </w:lvl>
    <w:lvl w:ilvl="3" w:tplc="48BE01CE">
      <w:numFmt w:val="bullet"/>
      <w:lvlText w:val="•"/>
      <w:lvlJc w:val="left"/>
      <w:pPr>
        <w:ind w:left="3076" w:hanging="360"/>
      </w:pPr>
      <w:rPr>
        <w:rFonts w:hint="default"/>
        <w:lang w:val="es-PE" w:eastAsia="es-PE" w:bidi="es-PE"/>
      </w:rPr>
    </w:lvl>
    <w:lvl w:ilvl="4" w:tplc="73CCB262">
      <w:numFmt w:val="bullet"/>
      <w:lvlText w:val="•"/>
      <w:lvlJc w:val="left"/>
      <w:pPr>
        <w:ind w:left="4204" w:hanging="360"/>
      </w:pPr>
      <w:rPr>
        <w:rFonts w:hint="default"/>
        <w:lang w:val="es-PE" w:eastAsia="es-PE" w:bidi="es-PE"/>
      </w:rPr>
    </w:lvl>
    <w:lvl w:ilvl="5" w:tplc="0F08E4A0">
      <w:numFmt w:val="bullet"/>
      <w:lvlText w:val="•"/>
      <w:lvlJc w:val="left"/>
      <w:pPr>
        <w:ind w:left="5332" w:hanging="360"/>
      </w:pPr>
      <w:rPr>
        <w:rFonts w:hint="default"/>
        <w:lang w:val="es-PE" w:eastAsia="es-PE" w:bidi="es-PE"/>
      </w:rPr>
    </w:lvl>
    <w:lvl w:ilvl="6" w:tplc="6F6ACF9E">
      <w:numFmt w:val="bullet"/>
      <w:lvlText w:val="•"/>
      <w:lvlJc w:val="left"/>
      <w:pPr>
        <w:ind w:left="6461" w:hanging="360"/>
      </w:pPr>
      <w:rPr>
        <w:rFonts w:hint="default"/>
        <w:lang w:val="es-PE" w:eastAsia="es-PE" w:bidi="es-PE"/>
      </w:rPr>
    </w:lvl>
    <w:lvl w:ilvl="7" w:tplc="99802F4A">
      <w:numFmt w:val="bullet"/>
      <w:lvlText w:val="•"/>
      <w:lvlJc w:val="left"/>
      <w:pPr>
        <w:ind w:left="7589" w:hanging="360"/>
      </w:pPr>
      <w:rPr>
        <w:rFonts w:hint="default"/>
        <w:lang w:val="es-PE" w:eastAsia="es-PE" w:bidi="es-PE"/>
      </w:rPr>
    </w:lvl>
    <w:lvl w:ilvl="8" w:tplc="AFD04378">
      <w:numFmt w:val="bullet"/>
      <w:lvlText w:val="•"/>
      <w:lvlJc w:val="left"/>
      <w:pPr>
        <w:ind w:left="8717" w:hanging="360"/>
      </w:pPr>
      <w:rPr>
        <w:rFonts w:hint="default"/>
        <w:lang w:val="es-PE" w:eastAsia="es-PE" w:bidi="es-PE"/>
      </w:rPr>
    </w:lvl>
  </w:abstractNum>
  <w:abstractNum w:abstractNumId="28" w15:restartNumberingAfterBreak="0">
    <w:nsid w:val="58783D5F"/>
    <w:multiLevelType w:val="hybridMultilevel"/>
    <w:tmpl w:val="263402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3762DE"/>
    <w:multiLevelType w:val="hybridMultilevel"/>
    <w:tmpl w:val="A6EE9268"/>
    <w:lvl w:ilvl="0" w:tplc="280A0017">
      <w:start w:val="1"/>
      <w:numFmt w:val="lowerLetter"/>
      <w:lvlText w:val="%1)"/>
      <w:lvlJc w:val="left"/>
      <w:pPr>
        <w:ind w:left="720" w:hanging="360"/>
      </w:pPr>
    </w:lvl>
    <w:lvl w:ilvl="1" w:tplc="280A0001">
      <w:start w:val="1"/>
      <w:numFmt w:val="bullet"/>
      <w:lvlText w:val=""/>
      <w:lvlJc w:val="left"/>
      <w:pPr>
        <w:ind w:left="360" w:hanging="360"/>
      </w:pPr>
      <w:rPr>
        <w:rFonts w:ascii="Symbol" w:hAnsi="Symbol"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8780F84"/>
    <w:multiLevelType w:val="multilevel"/>
    <w:tmpl w:val="C724568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20A2A76"/>
    <w:multiLevelType w:val="hybridMultilevel"/>
    <w:tmpl w:val="69125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A31E9E"/>
    <w:multiLevelType w:val="hybridMultilevel"/>
    <w:tmpl w:val="B950D006"/>
    <w:lvl w:ilvl="0" w:tplc="F74A8800">
      <w:start w:val="1"/>
      <w:numFmt w:val="decimal"/>
      <w:lvlText w:val="%1."/>
      <w:lvlJc w:val="left"/>
      <w:pPr>
        <w:ind w:left="1524" w:hanging="360"/>
      </w:pPr>
      <w:rPr>
        <w:rFonts w:ascii="Arial" w:eastAsia="Arial" w:hAnsi="Arial" w:cs="Arial" w:hint="default"/>
        <w:w w:val="91"/>
        <w:sz w:val="22"/>
        <w:szCs w:val="22"/>
        <w:lang w:val="es-PE" w:eastAsia="es-PE" w:bidi="es-PE"/>
      </w:rPr>
    </w:lvl>
    <w:lvl w:ilvl="1" w:tplc="D3F4C370">
      <w:numFmt w:val="bullet"/>
      <w:lvlText w:val="•"/>
      <w:lvlJc w:val="left"/>
      <w:pPr>
        <w:ind w:left="2422" w:hanging="360"/>
      </w:pPr>
      <w:rPr>
        <w:rFonts w:hint="default"/>
        <w:lang w:val="es-PE" w:eastAsia="es-PE" w:bidi="es-PE"/>
      </w:rPr>
    </w:lvl>
    <w:lvl w:ilvl="2" w:tplc="4124555A">
      <w:numFmt w:val="bullet"/>
      <w:lvlText w:val="•"/>
      <w:lvlJc w:val="left"/>
      <w:pPr>
        <w:ind w:left="3325" w:hanging="360"/>
      </w:pPr>
      <w:rPr>
        <w:rFonts w:hint="default"/>
        <w:lang w:val="es-PE" w:eastAsia="es-PE" w:bidi="es-PE"/>
      </w:rPr>
    </w:lvl>
    <w:lvl w:ilvl="3" w:tplc="D18A5622">
      <w:numFmt w:val="bullet"/>
      <w:lvlText w:val="•"/>
      <w:lvlJc w:val="left"/>
      <w:pPr>
        <w:ind w:left="4227" w:hanging="360"/>
      </w:pPr>
      <w:rPr>
        <w:rFonts w:hint="default"/>
        <w:lang w:val="es-PE" w:eastAsia="es-PE" w:bidi="es-PE"/>
      </w:rPr>
    </w:lvl>
    <w:lvl w:ilvl="4" w:tplc="B91E296C">
      <w:numFmt w:val="bullet"/>
      <w:lvlText w:val="•"/>
      <w:lvlJc w:val="left"/>
      <w:pPr>
        <w:ind w:left="5130" w:hanging="360"/>
      </w:pPr>
      <w:rPr>
        <w:rFonts w:hint="default"/>
        <w:lang w:val="es-PE" w:eastAsia="es-PE" w:bidi="es-PE"/>
      </w:rPr>
    </w:lvl>
    <w:lvl w:ilvl="5" w:tplc="90FA5E40">
      <w:numFmt w:val="bullet"/>
      <w:lvlText w:val="•"/>
      <w:lvlJc w:val="left"/>
      <w:pPr>
        <w:ind w:left="6033" w:hanging="360"/>
      </w:pPr>
      <w:rPr>
        <w:rFonts w:hint="default"/>
        <w:lang w:val="es-PE" w:eastAsia="es-PE" w:bidi="es-PE"/>
      </w:rPr>
    </w:lvl>
    <w:lvl w:ilvl="6" w:tplc="3E0CDD72">
      <w:numFmt w:val="bullet"/>
      <w:lvlText w:val="•"/>
      <w:lvlJc w:val="left"/>
      <w:pPr>
        <w:ind w:left="6935" w:hanging="360"/>
      </w:pPr>
      <w:rPr>
        <w:rFonts w:hint="default"/>
        <w:lang w:val="es-PE" w:eastAsia="es-PE" w:bidi="es-PE"/>
      </w:rPr>
    </w:lvl>
    <w:lvl w:ilvl="7" w:tplc="F15281BA">
      <w:numFmt w:val="bullet"/>
      <w:lvlText w:val="•"/>
      <w:lvlJc w:val="left"/>
      <w:pPr>
        <w:ind w:left="7838" w:hanging="360"/>
      </w:pPr>
      <w:rPr>
        <w:rFonts w:hint="default"/>
        <w:lang w:val="es-PE" w:eastAsia="es-PE" w:bidi="es-PE"/>
      </w:rPr>
    </w:lvl>
    <w:lvl w:ilvl="8" w:tplc="5D087BB2">
      <w:numFmt w:val="bullet"/>
      <w:lvlText w:val="•"/>
      <w:lvlJc w:val="left"/>
      <w:pPr>
        <w:ind w:left="8741" w:hanging="360"/>
      </w:pPr>
      <w:rPr>
        <w:rFonts w:hint="default"/>
        <w:lang w:val="es-PE" w:eastAsia="es-PE" w:bidi="es-PE"/>
      </w:rPr>
    </w:lvl>
  </w:abstractNum>
  <w:num w:numId="1" w16cid:durableId="424808860">
    <w:abstractNumId w:val="15"/>
  </w:num>
  <w:num w:numId="2" w16cid:durableId="1381975720">
    <w:abstractNumId w:val="11"/>
  </w:num>
  <w:num w:numId="3" w16cid:durableId="1975939508">
    <w:abstractNumId w:val="2"/>
  </w:num>
  <w:num w:numId="4" w16cid:durableId="413825028">
    <w:abstractNumId w:val="6"/>
  </w:num>
  <w:num w:numId="5" w16cid:durableId="1554124113">
    <w:abstractNumId w:val="12"/>
  </w:num>
  <w:num w:numId="6" w16cid:durableId="231546891">
    <w:abstractNumId w:val="14"/>
  </w:num>
  <w:num w:numId="7" w16cid:durableId="12877751">
    <w:abstractNumId w:val="22"/>
  </w:num>
  <w:num w:numId="8" w16cid:durableId="2137797395">
    <w:abstractNumId w:val="9"/>
  </w:num>
  <w:num w:numId="9" w16cid:durableId="1342707558">
    <w:abstractNumId w:val="20"/>
  </w:num>
  <w:num w:numId="10" w16cid:durableId="119151249">
    <w:abstractNumId w:val="7"/>
  </w:num>
  <w:num w:numId="11" w16cid:durableId="2058239959">
    <w:abstractNumId w:val="30"/>
  </w:num>
  <w:num w:numId="12" w16cid:durableId="1497302043">
    <w:abstractNumId w:val="29"/>
  </w:num>
  <w:num w:numId="13" w16cid:durableId="1008363681">
    <w:abstractNumId w:val="21"/>
  </w:num>
  <w:num w:numId="14" w16cid:durableId="1679698529">
    <w:abstractNumId w:val="5"/>
  </w:num>
  <w:num w:numId="15" w16cid:durableId="1296566096">
    <w:abstractNumId w:val="13"/>
  </w:num>
  <w:num w:numId="16" w16cid:durableId="1675569601">
    <w:abstractNumId w:val="28"/>
  </w:num>
  <w:num w:numId="17" w16cid:durableId="515386694">
    <w:abstractNumId w:val="23"/>
  </w:num>
  <w:num w:numId="18" w16cid:durableId="1543515447">
    <w:abstractNumId w:val="32"/>
  </w:num>
  <w:num w:numId="19" w16cid:durableId="897863300">
    <w:abstractNumId w:val="27"/>
  </w:num>
  <w:num w:numId="20" w16cid:durableId="1949727647">
    <w:abstractNumId w:val="19"/>
  </w:num>
  <w:num w:numId="21" w16cid:durableId="2100717287">
    <w:abstractNumId w:val="31"/>
  </w:num>
  <w:num w:numId="22" w16cid:durableId="1689528588">
    <w:abstractNumId w:val="17"/>
  </w:num>
  <w:num w:numId="23" w16cid:durableId="799571644">
    <w:abstractNumId w:val="8"/>
  </w:num>
  <w:num w:numId="24" w16cid:durableId="1946304932">
    <w:abstractNumId w:val="24"/>
  </w:num>
  <w:num w:numId="25" w16cid:durableId="1563638714">
    <w:abstractNumId w:val="4"/>
  </w:num>
  <w:num w:numId="26" w16cid:durableId="711030933">
    <w:abstractNumId w:val="3"/>
  </w:num>
  <w:num w:numId="27" w16cid:durableId="263879090">
    <w:abstractNumId w:val="1"/>
  </w:num>
  <w:num w:numId="28" w16cid:durableId="741491026">
    <w:abstractNumId w:val="25"/>
  </w:num>
  <w:num w:numId="29" w16cid:durableId="1209564953">
    <w:abstractNumId w:val="0"/>
  </w:num>
  <w:num w:numId="30" w16cid:durableId="1915041449">
    <w:abstractNumId w:val="26"/>
  </w:num>
  <w:num w:numId="31" w16cid:durableId="694313532">
    <w:abstractNumId w:val="16"/>
  </w:num>
  <w:num w:numId="32" w16cid:durableId="319843762">
    <w:abstractNumId w:val="18"/>
  </w:num>
  <w:num w:numId="33" w16cid:durableId="335422188">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4B"/>
    <w:rsid w:val="00015EB7"/>
    <w:rsid w:val="000170BC"/>
    <w:rsid w:val="00022CE3"/>
    <w:rsid w:val="00025AD8"/>
    <w:rsid w:val="00030491"/>
    <w:rsid w:val="00034640"/>
    <w:rsid w:val="00034DC4"/>
    <w:rsid w:val="00036B72"/>
    <w:rsid w:val="00037588"/>
    <w:rsid w:val="00040FF5"/>
    <w:rsid w:val="000466EE"/>
    <w:rsid w:val="0005538D"/>
    <w:rsid w:val="000607C9"/>
    <w:rsid w:val="00061E87"/>
    <w:rsid w:val="0006599A"/>
    <w:rsid w:val="00071A4B"/>
    <w:rsid w:val="00075B25"/>
    <w:rsid w:val="000764CE"/>
    <w:rsid w:val="000846F1"/>
    <w:rsid w:val="000853E1"/>
    <w:rsid w:val="000901EF"/>
    <w:rsid w:val="0009063B"/>
    <w:rsid w:val="0009117C"/>
    <w:rsid w:val="0009452E"/>
    <w:rsid w:val="000961AE"/>
    <w:rsid w:val="00097C6F"/>
    <w:rsid w:val="000A57ED"/>
    <w:rsid w:val="000A612E"/>
    <w:rsid w:val="000A7400"/>
    <w:rsid w:val="000B0612"/>
    <w:rsid w:val="000B2C70"/>
    <w:rsid w:val="000B42F5"/>
    <w:rsid w:val="000C1762"/>
    <w:rsid w:val="000C3016"/>
    <w:rsid w:val="000C381A"/>
    <w:rsid w:val="000D39B1"/>
    <w:rsid w:val="000D4918"/>
    <w:rsid w:val="000D7208"/>
    <w:rsid w:val="000E53C5"/>
    <w:rsid w:val="000F0167"/>
    <w:rsid w:val="000F2D3F"/>
    <w:rsid w:val="000F3024"/>
    <w:rsid w:val="000F5E0B"/>
    <w:rsid w:val="000F741A"/>
    <w:rsid w:val="000F748F"/>
    <w:rsid w:val="0010191D"/>
    <w:rsid w:val="00101EA8"/>
    <w:rsid w:val="00112354"/>
    <w:rsid w:val="00117D55"/>
    <w:rsid w:val="00121C13"/>
    <w:rsid w:val="00131BA0"/>
    <w:rsid w:val="001348F3"/>
    <w:rsid w:val="001355FE"/>
    <w:rsid w:val="00146DA2"/>
    <w:rsid w:val="00151862"/>
    <w:rsid w:val="001560F2"/>
    <w:rsid w:val="001579D0"/>
    <w:rsid w:val="00170C0D"/>
    <w:rsid w:val="0017221B"/>
    <w:rsid w:val="00176B73"/>
    <w:rsid w:val="001811EA"/>
    <w:rsid w:val="00194611"/>
    <w:rsid w:val="001958A7"/>
    <w:rsid w:val="001D00FA"/>
    <w:rsid w:val="001D1F40"/>
    <w:rsid w:val="001D48E0"/>
    <w:rsid w:val="001D4923"/>
    <w:rsid w:val="001E7A33"/>
    <w:rsid w:val="001F6483"/>
    <w:rsid w:val="001F73C8"/>
    <w:rsid w:val="0020340E"/>
    <w:rsid w:val="00205D39"/>
    <w:rsid w:val="00206F8E"/>
    <w:rsid w:val="00207894"/>
    <w:rsid w:val="00211189"/>
    <w:rsid w:val="00215CDE"/>
    <w:rsid w:val="00217DAA"/>
    <w:rsid w:val="00224B83"/>
    <w:rsid w:val="00232B5F"/>
    <w:rsid w:val="00244F56"/>
    <w:rsid w:val="00253572"/>
    <w:rsid w:val="0025476E"/>
    <w:rsid w:val="0026303F"/>
    <w:rsid w:val="00265E4E"/>
    <w:rsid w:val="0027438A"/>
    <w:rsid w:val="002778B1"/>
    <w:rsid w:val="00285824"/>
    <w:rsid w:val="00295291"/>
    <w:rsid w:val="002954AB"/>
    <w:rsid w:val="002B2CC1"/>
    <w:rsid w:val="002B3236"/>
    <w:rsid w:val="002C06E1"/>
    <w:rsid w:val="002C3072"/>
    <w:rsid w:val="002D035F"/>
    <w:rsid w:val="002D4D91"/>
    <w:rsid w:val="002E1F34"/>
    <w:rsid w:val="002F3819"/>
    <w:rsid w:val="002F5598"/>
    <w:rsid w:val="00303CE0"/>
    <w:rsid w:val="003048E1"/>
    <w:rsid w:val="00314DD9"/>
    <w:rsid w:val="00335AD8"/>
    <w:rsid w:val="00337BDB"/>
    <w:rsid w:val="00342CF5"/>
    <w:rsid w:val="00344D83"/>
    <w:rsid w:val="00347400"/>
    <w:rsid w:val="00350501"/>
    <w:rsid w:val="003542B3"/>
    <w:rsid w:val="0036542E"/>
    <w:rsid w:val="00366415"/>
    <w:rsid w:val="00372BAA"/>
    <w:rsid w:val="00373734"/>
    <w:rsid w:val="00383000"/>
    <w:rsid w:val="003B0402"/>
    <w:rsid w:val="003B1CC1"/>
    <w:rsid w:val="003B2642"/>
    <w:rsid w:val="003C139B"/>
    <w:rsid w:val="003C3048"/>
    <w:rsid w:val="003C4D85"/>
    <w:rsid w:val="003D5CD1"/>
    <w:rsid w:val="003D6495"/>
    <w:rsid w:val="003E1BED"/>
    <w:rsid w:val="003E2313"/>
    <w:rsid w:val="003E5DE8"/>
    <w:rsid w:val="003E663B"/>
    <w:rsid w:val="003F2604"/>
    <w:rsid w:val="003F30E5"/>
    <w:rsid w:val="003F48AE"/>
    <w:rsid w:val="00401DB7"/>
    <w:rsid w:val="00404DDD"/>
    <w:rsid w:val="00422409"/>
    <w:rsid w:val="004248CE"/>
    <w:rsid w:val="004345AD"/>
    <w:rsid w:val="00436B1D"/>
    <w:rsid w:val="00467FE5"/>
    <w:rsid w:val="004761F0"/>
    <w:rsid w:val="004836DB"/>
    <w:rsid w:val="0048484B"/>
    <w:rsid w:val="00493478"/>
    <w:rsid w:val="00496677"/>
    <w:rsid w:val="004A1B32"/>
    <w:rsid w:val="004A32BA"/>
    <w:rsid w:val="004B16F1"/>
    <w:rsid w:val="004B5B82"/>
    <w:rsid w:val="004C5FC8"/>
    <w:rsid w:val="004D1D58"/>
    <w:rsid w:val="004D4E75"/>
    <w:rsid w:val="004E21F1"/>
    <w:rsid w:val="004E3477"/>
    <w:rsid w:val="004E3F79"/>
    <w:rsid w:val="004F17BD"/>
    <w:rsid w:val="005034A3"/>
    <w:rsid w:val="00514A7D"/>
    <w:rsid w:val="00516F47"/>
    <w:rsid w:val="005207B0"/>
    <w:rsid w:val="0052132A"/>
    <w:rsid w:val="00523D30"/>
    <w:rsid w:val="00532698"/>
    <w:rsid w:val="0053281E"/>
    <w:rsid w:val="00537AA5"/>
    <w:rsid w:val="005449DE"/>
    <w:rsid w:val="005551CD"/>
    <w:rsid w:val="00555204"/>
    <w:rsid w:val="0055553E"/>
    <w:rsid w:val="005600DA"/>
    <w:rsid w:val="00561A11"/>
    <w:rsid w:val="00564298"/>
    <w:rsid w:val="00565625"/>
    <w:rsid w:val="005963E9"/>
    <w:rsid w:val="005A151B"/>
    <w:rsid w:val="005A4088"/>
    <w:rsid w:val="005B3107"/>
    <w:rsid w:val="005B5740"/>
    <w:rsid w:val="005B594E"/>
    <w:rsid w:val="005B5DC9"/>
    <w:rsid w:val="005B6EDF"/>
    <w:rsid w:val="005D1D44"/>
    <w:rsid w:val="005D4300"/>
    <w:rsid w:val="005E4D7F"/>
    <w:rsid w:val="005F5E27"/>
    <w:rsid w:val="006002AF"/>
    <w:rsid w:val="00613FAC"/>
    <w:rsid w:val="00615D3F"/>
    <w:rsid w:val="00622674"/>
    <w:rsid w:val="00623C73"/>
    <w:rsid w:val="00632F15"/>
    <w:rsid w:val="00634265"/>
    <w:rsid w:val="0064069A"/>
    <w:rsid w:val="00647C03"/>
    <w:rsid w:val="006508DE"/>
    <w:rsid w:val="00653FA4"/>
    <w:rsid w:val="00662D2B"/>
    <w:rsid w:val="00676703"/>
    <w:rsid w:val="006A3C82"/>
    <w:rsid w:val="006B5493"/>
    <w:rsid w:val="006B6ECC"/>
    <w:rsid w:val="006C1B62"/>
    <w:rsid w:val="006C60DB"/>
    <w:rsid w:val="006D038D"/>
    <w:rsid w:val="006E1C14"/>
    <w:rsid w:val="006E5785"/>
    <w:rsid w:val="006E60EC"/>
    <w:rsid w:val="006E6150"/>
    <w:rsid w:val="006F48A8"/>
    <w:rsid w:val="00700CAD"/>
    <w:rsid w:val="0070652F"/>
    <w:rsid w:val="00717DD1"/>
    <w:rsid w:val="00727BCD"/>
    <w:rsid w:val="00735947"/>
    <w:rsid w:val="007440A4"/>
    <w:rsid w:val="00754D47"/>
    <w:rsid w:val="00763F9B"/>
    <w:rsid w:val="0077024B"/>
    <w:rsid w:val="00770756"/>
    <w:rsid w:val="007726FF"/>
    <w:rsid w:val="00780E05"/>
    <w:rsid w:val="00780E8A"/>
    <w:rsid w:val="00785C96"/>
    <w:rsid w:val="007904D4"/>
    <w:rsid w:val="00791F74"/>
    <w:rsid w:val="00793F5D"/>
    <w:rsid w:val="007A017C"/>
    <w:rsid w:val="007A08D6"/>
    <w:rsid w:val="007A171E"/>
    <w:rsid w:val="007C0C4F"/>
    <w:rsid w:val="007C7CC2"/>
    <w:rsid w:val="007E1E2A"/>
    <w:rsid w:val="00800DB7"/>
    <w:rsid w:val="00812006"/>
    <w:rsid w:val="00812DC6"/>
    <w:rsid w:val="00815030"/>
    <w:rsid w:val="00815F2B"/>
    <w:rsid w:val="00816A9C"/>
    <w:rsid w:val="0082408A"/>
    <w:rsid w:val="00827579"/>
    <w:rsid w:val="0083213F"/>
    <w:rsid w:val="00835D5A"/>
    <w:rsid w:val="00840888"/>
    <w:rsid w:val="00845FD8"/>
    <w:rsid w:val="008514B0"/>
    <w:rsid w:val="00853E4E"/>
    <w:rsid w:val="008619A0"/>
    <w:rsid w:val="008650D3"/>
    <w:rsid w:val="008666B6"/>
    <w:rsid w:val="00870A0A"/>
    <w:rsid w:val="00872079"/>
    <w:rsid w:val="0087368A"/>
    <w:rsid w:val="00874319"/>
    <w:rsid w:val="0087521E"/>
    <w:rsid w:val="0087733B"/>
    <w:rsid w:val="00885223"/>
    <w:rsid w:val="008900A2"/>
    <w:rsid w:val="008949FE"/>
    <w:rsid w:val="008A08F5"/>
    <w:rsid w:val="008B1DD3"/>
    <w:rsid w:val="008C0D75"/>
    <w:rsid w:val="008C1DB4"/>
    <w:rsid w:val="008C4C4A"/>
    <w:rsid w:val="008C649D"/>
    <w:rsid w:val="008D198C"/>
    <w:rsid w:val="008D43A8"/>
    <w:rsid w:val="008D463E"/>
    <w:rsid w:val="008D7C72"/>
    <w:rsid w:val="008E3AD7"/>
    <w:rsid w:val="008F0F5D"/>
    <w:rsid w:val="00904279"/>
    <w:rsid w:val="00920A43"/>
    <w:rsid w:val="009309F9"/>
    <w:rsid w:val="00936BC9"/>
    <w:rsid w:val="0094144D"/>
    <w:rsid w:val="00942DA9"/>
    <w:rsid w:val="00953269"/>
    <w:rsid w:val="0095755C"/>
    <w:rsid w:val="00957E8E"/>
    <w:rsid w:val="009600F6"/>
    <w:rsid w:val="00962E28"/>
    <w:rsid w:val="00965B79"/>
    <w:rsid w:val="00975770"/>
    <w:rsid w:val="00981C90"/>
    <w:rsid w:val="00990DC7"/>
    <w:rsid w:val="00996884"/>
    <w:rsid w:val="009A1B2B"/>
    <w:rsid w:val="009B1E54"/>
    <w:rsid w:val="009D1F40"/>
    <w:rsid w:val="009D290D"/>
    <w:rsid w:val="009E02D9"/>
    <w:rsid w:val="009E13B4"/>
    <w:rsid w:val="00A0226C"/>
    <w:rsid w:val="00A0472C"/>
    <w:rsid w:val="00A1358E"/>
    <w:rsid w:val="00A17461"/>
    <w:rsid w:val="00A31424"/>
    <w:rsid w:val="00A323BA"/>
    <w:rsid w:val="00A32DAB"/>
    <w:rsid w:val="00A45B27"/>
    <w:rsid w:val="00A46E2F"/>
    <w:rsid w:val="00A67D75"/>
    <w:rsid w:val="00A77F51"/>
    <w:rsid w:val="00A82D5B"/>
    <w:rsid w:val="00A82EA7"/>
    <w:rsid w:val="00A83881"/>
    <w:rsid w:val="00A849F2"/>
    <w:rsid w:val="00A86AA7"/>
    <w:rsid w:val="00A91554"/>
    <w:rsid w:val="00A9295C"/>
    <w:rsid w:val="00AA1BF3"/>
    <w:rsid w:val="00AA5E4D"/>
    <w:rsid w:val="00AA7136"/>
    <w:rsid w:val="00AA7E71"/>
    <w:rsid w:val="00AC47E7"/>
    <w:rsid w:val="00AD1F39"/>
    <w:rsid w:val="00AE36AD"/>
    <w:rsid w:val="00AF62FB"/>
    <w:rsid w:val="00B03B3D"/>
    <w:rsid w:val="00B04F31"/>
    <w:rsid w:val="00B071F6"/>
    <w:rsid w:val="00B11341"/>
    <w:rsid w:val="00B1373F"/>
    <w:rsid w:val="00B172D4"/>
    <w:rsid w:val="00B21C95"/>
    <w:rsid w:val="00B23677"/>
    <w:rsid w:val="00B27E0B"/>
    <w:rsid w:val="00B32AB9"/>
    <w:rsid w:val="00B33579"/>
    <w:rsid w:val="00B35DA5"/>
    <w:rsid w:val="00B372BF"/>
    <w:rsid w:val="00B3789F"/>
    <w:rsid w:val="00B650B6"/>
    <w:rsid w:val="00B87297"/>
    <w:rsid w:val="00B96059"/>
    <w:rsid w:val="00BA42F4"/>
    <w:rsid w:val="00BA4F2A"/>
    <w:rsid w:val="00BB26CB"/>
    <w:rsid w:val="00BB2B14"/>
    <w:rsid w:val="00BB52CD"/>
    <w:rsid w:val="00BC485A"/>
    <w:rsid w:val="00BC5EC2"/>
    <w:rsid w:val="00BD074E"/>
    <w:rsid w:val="00BD3BD0"/>
    <w:rsid w:val="00BE6307"/>
    <w:rsid w:val="00BF6E73"/>
    <w:rsid w:val="00C01174"/>
    <w:rsid w:val="00C0140A"/>
    <w:rsid w:val="00C0182B"/>
    <w:rsid w:val="00C06293"/>
    <w:rsid w:val="00C0735E"/>
    <w:rsid w:val="00C16BB9"/>
    <w:rsid w:val="00C17E88"/>
    <w:rsid w:val="00C210D0"/>
    <w:rsid w:val="00C2115D"/>
    <w:rsid w:val="00C228E4"/>
    <w:rsid w:val="00C35D79"/>
    <w:rsid w:val="00C36F7C"/>
    <w:rsid w:val="00C41FE6"/>
    <w:rsid w:val="00C420D8"/>
    <w:rsid w:val="00C4237F"/>
    <w:rsid w:val="00C47034"/>
    <w:rsid w:val="00C4704B"/>
    <w:rsid w:val="00C51C14"/>
    <w:rsid w:val="00C6057A"/>
    <w:rsid w:val="00C60A61"/>
    <w:rsid w:val="00C62161"/>
    <w:rsid w:val="00C651BB"/>
    <w:rsid w:val="00C729C3"/>
    <w:rsid w:val="00C85D0D"/>
    <w:rsid w:val="00C87F58"/>
    <w:rsid w:val="00C908E7"/>
    <w:rsid w:val="00C97B37"/>
    <w:rsid w:val="00CB1CD8"/>
    <w:rsid w:val="00CB4AFA"/>
    <w:rsid w:val="00CB5B1F"/>
    <w:rsid w:val="00CC1E3A"/>
    <w:rsid w:val="00CC67C3"/>
    <w:rsid w:val="00CD0DFC"/>
    <w:rsid w:val="00CD0FB9"/>
    <w:rsid w:val="00CD55DD"/>
    <w:rsid w:val="00CD6B57"/>
    <w:rsid w:val="00CE30AA"/>
    <w:rsid w:val="00CE7C16"/>
    <w:rsid w:val="00CF1D3F"/>
    <w:rsid w:val="00D04988"/>
    <w:rsid w:val="00D06255"/>
    <w:rsid w:val="00D07125"/>
    <w:rsid w:val="00D11B27"/>
    <w:rsid w:val="00D42166"/>
    <w:rsid w:val="00D43843"/>
    <w:rsid w:val="00D47C12"/>
    <w:rsid w:val="00D47D14"/>
    <w:rsid w:val="00D54DDD"/>
    <w:rsid w:val="00D60A55"/>
    <w:rsid w:val="00D64080"/>
    <w:rsid w:val="00D925CE"/>
    <w:rsid w:val="00D92992"/>
    <w:rsid w:val="00D971FC"/>
    <w:rsid w:val="00D97CF7"/>
    <w:rsid w:val="00DA1635"/>
    <w:rsid w:val="00DA4009"/>
    <w:rsid w:val="00DA65F9"/>
    <w:rsid w:val="00DE36C8"/>
    <w:rsid w:val="00DE58CD"/>
    <w:rsid w:val="00DE6F8B"/>
    <w:rsid w:val="00DF1B7F"/>
    <w:rsid w:val="00E024E1"/>
    <w:rsid w:val="00E0521A"/>
    <w:rsid w:val="00E11FBF"/>
    <w:rsid w:val="00E33E6C"/>
    <w:rsid w:val="00E34F49"/>
    <w:rsid w:val="00E36DCD"/>
    <w:rsid w:val="00E4371D"/>
    <w:rsid w:val="00E46C54"/>
    <w:rsid w:val="00E52873"/>
    <w:rsid w:val="00E614B2"/>
    <w:rsid w:val="00E623B9"/>
    <w:rsid w:val="00E65789"/>
    <w:rsid w:val="00EB2594"/>
    <w:rsid w:val="00EC5333"/>
    <w:rsid w:val="00ED08A1"/>
    <w:rsid w:val="00ED26AF"/>
    <w:rsid w:val="00ED2A36"/>
    <w:rsid w:val="00ED6C2D"/>
    <w:rsid w:val="00EE0EB6"/>
    <w:rsid w:val="00EE472E"/>
    <w:rsid w:val="00EE4A41"/>
    <w:rsid w:val="00EE4E77"/>
    <w:rsid w:val="00EE5A8A"/>
    <w:rsid w:val="00EF2E98"/>
    <w:rsid w:val="00EF3D64"/>
    <w:rsid w:val="00F12991"/>
    <w:rsid w:val="00F15791"/>
    <w:rsid w:val="00F168B3"/>
    <w:rsid w:val="00F23382"/>
    <w:rsid w:val="00F23E63"/>
    <w:rsid w:val="00F35EFC"/>
    <w:rsid w:val="00F406AC"/>
    <w:rsid w:val="00F57564"/>
    <w:rsid w:val="00F604D2"/>
    <w:rsid w:val="00F6526B"/>
    <w:rsid w:val="00F67FD7"/>
    <w:rsid w:val="00F721CB"/>
    <w:rsid w:val="00F77FDD"/>
    <w:rsid w:val="00F8490D"/>
    <w:rsid w:val="00F926BD"/>
    <w:rsid w:val="00F96FBD"/>
    <w:rsid w:val="00FA2E64"/>
    <w:rsid w:val="00FB1800"/>
    <w:rsid w:val="00FB1964"/>
    <w:rsid w:val="00FC56B5"/>
    <w:rsid w:val="00FC58D6"/>
    <w:rsid w:val="00FC693E"/>
    <w:rsid w:val="00FD0EF5"/>
    <w:rsid w:val="00FD183B"/>
    <w:rsid w:val="00FD5C34"/>
    <w:rsid w:val="00FF0B16"/>
    <w:rsid w:val="0121B790"/>
    <w:rsid w:val="01D18DC1"/>
    <w:rsid w:val="0286FEA4"/>
    <w:rsid w:val="028D3070"/>
    <w:rsid w:val="0318424D"/>
    <w:rsid w:val="038BFC6E"/>
    <w:rsid w:val="03B402B9"/>
    <w:rsid w:val="03ED96C8"/>
    <w:rsid w:val="057003DF"/>
    <w:rsid w:val="071E805F"/>
    <w:rsid w:val="0721C646"/>
    <w:rsid w:val="07252741"/>
    <w:rsid w:val="07F6CBD2"/>
    <w:rsid w:val="08B216EC"/>
    <w:rsid w:val="0B0F86EA"/>
    <w:rsid w:val="0DEA10B2"/>
    <w:rsid w:val="0DF4ABB4"/>
    <w:rsid w:val="0DF59B08"/>
    <w:rsid w:val="104E08C3"/>
    <w:rsid w:val="104FCAE9"/>
    <w:rsid w:val="109E2C86"/>
    <w:rsid w:val="10D0BE04"/>
    <w:rsid w:val="11BBD82E"/>
    <w:rsid w:val="1212FC3F"/>
    <w:rsid w:val="126735C7"/>
    <w:rsid w:val="12A13650"/>
    <w:rsid w:val="130258AE"/>
    <w:rsid w:val="132207B8"/>
    <w:rsid w:val="142661E0"/>
    <w:rsid w:val="143D06B1"/>
    <w:rsid w:val="14BDD819"/>
    <w:rsid w:val="155DE1A6"/>
    <w:rsid w:val="159D36D6"/>
    <w:rsid w:val="15D8D712"/>
    <w:rsid w:val="15E24A81"/>
    <w:rsid w:val="16653658"/>
    <w:rsid w:val="178C828A"/>
    <w:rsid w:val="17A13330"/>
    <w:rsid w:val="195BD956"/>
    <w:rsid w:val="195CDED4"/>
    <w:rsid w:val="19D91735"/>
    <w:rsid w:val="1A795D11"/>
    <w:rsid w:val="1B11D792"/>
    <w:rsid w:val="1BB4E6E2"/>
    <w:rsid w:val="1CAFFC0E"/>
    <w:rsid w:val="1D02DCD9"/>
    <w:rsid w:val="1D0877EE"/>
    <w:rsid w:val="1DD330BB"/>
    <w:rsid w:val="1EEC8B46"/>
    <w:rsid w:val="1F03F347"/>
    <w:rsid w:val="2013712D"/>
    <w:rsid w:val="20A88776"/>
    <w:rsid w:val="210E892F"/>
    <w:rsid w:val="216D42B3"/>
    <w:rsid w:val="2177C258"/>
    <w:rsid w:val="227F1B28"/>
    <w:rsid w:val="229E31BD"/>
    <w:rsid w:val="22C7B3E6"/>
    <w:rsid w:val="22F239D0"/>
    <w:rsid w:val="2303C11A"/>
    <w:rsid w:val="2367D1A4"/>
    <w:rsid w:val="246A6B0E"/>
    <w:rsid w:val="24E0BF2C"/>
    <w:rsid w:val="25AA41F6"/>
    <w:rsid w:val="25E501BE"/>
    <w:rsid w:val="25EFD44A"/>
    <w:rsid w:val="278C5583"/>
    <w:rsid w:val="2829E2C6"/>
    <w:rsid w:val="28BE424D"/>
    <w:rsid w:val="2911BD35"/>
    <w:rsid w:val="2955AD3C"/>
    <w:rsid w:val="29B3EE80"/>
    <w:rsid w:val="29C735AB"/>
    <w:rsid w:val="2A1E3835"/>
    <w:rsid w:val="2A49CD7B"/>
    <w:rsid w:val="2A7CBAEA"/>
    <w:rsid w:val="2A89AAF0"/>
    <w:rsid w:val="2B5352E3"/>
    <w:rsid w:val="2B56C53B"/>
    <w:rsid w:val="2CCDA325"/>
    <w:rsid w:val="2DFDE665"/>
    <w:rsid w:val="2E3F9BF8"/>
    <w:rsid w:val="2E6B84CE"/>
    <w:rsid w:val="2F6BC1E8"/>
    <w:rsid w:val="305D363E"/>
    <w:rsid w:val="305EC07D"/>
    <w:rsid w:val="316F0517"/>
    <w:rsid w:val="31C59372"/>
    <w:rsid w:val="3264EBBE"/>
    <w:rsid w:val="3281CD44"/>
    <w:rsid w:val="338DDD3C"/>
    <w:rsid w:val="35530269"/>
    <w:rsid w:val="355F9F03"/>
    <w:rsid w:val="363D7692"/>
    <w:rsid w:val="36AD1E56"/>
    <w:rsid w:val="3732B873"/>
    <w:rsid w:val="3838A600"/>
    <w:rsid w:val="38CD4297"/>
    <w:rsid w:val="38D97212"/>
    <w:rsid w:val="391F0A69"/>
    <w:rsid w:val="3991319E"/>
    <w:rsid w:val="39B00DC8"/>
    <w:rsid w:val="3BB57534"/>
    <w:rsid w:val="3D35D263"/>
    <w:rsid w:val="3E68803B"/>
    <w:rsid w:val="3ECAD68B"/>
    <w:rsid w:val="40676F91"/>
    <w:rsid w:val="408F3408"/>
    <w:rsid w:val="409C7408"/>
    <w:rsid w:val="409D1BB0"/>
    <w:rsid w:val="41B3F6E4"/>
    <w:rsid w:val="42A845F5"/>
    <w:rsid w:val="43369F21"/>
    <w:rsid w:val="436295D6"/>
    <w:rsid w:val="437BBE33"/>
    <w:rsid w:val="441EC252"/>
    <w:rsid w:val="44E16746"/>
    <w:rsid w:val="45CEA4C6"/>
    <w:rsid w:val="46C22A50"/>
    <w:rsid w:val="46CE6205"/>
    <w:rsid w:val="47021E99"/>
    <w:rsid w:val="473FE83E"/>
    <w:rsid w:val="4743C3C0"/>
    <w:rsid w:val="47F6DABB"/>
    <w:rsid w:val="48E601ED"/>
    <w:rsid w:val="490F0CD1"/>
    <w:rsid w:val="49464BB7"/>
    <w:rsid w:val="4AEF959E"/>
    <w:rsid w:val="4AFADAAB"/>
    <w:rsid w:val="4B5C0853"/>
    <w:rsid w:val="4C497490"/>
    <w:rsid w:val="4CA7C263"/>
    <w:rsid w:val="4D27FDF1"/>
    <w:rsid w:val="4D29EB41"/>
    <w:rsid w:val="4EBCCAAC"/>
    <w:rsid w:val="4F29FE5B"/>
    <w:rsid w:val="4F547DC4"/>
    <w:rsid w:val="50546D52"/>
    <w:rsid w:val="50825D7A"/>
    <w:rsid w:val="51009D93"/>
    <w:rsid w:val="51849790"/>
    <w:rsid w:val="51A034A3"/>
    <w:rsid w:val="52416195"/>
    <w:rsid w:val="52A5F438"/>
    <w:rsid w:val="52EE5C40"/>
    <w:rsid w:val="533C0504"/>
    <w:rsid w:val="534BB1DD"/>
    <w:rsid w:val="542CAFBE"/>
    <w:rsid w:val="54A3F66C"/>
    <w:rsid w:val="558E9E17"/>
    <w:rsid w:val="55D0E7EE"/>
    <w:rsid w:val="57605556"/>
    <w:rsid w:val="586B8BF0"/>
    <w:rsid w:val="58FC25B7"/>
    <w:rsid w:val="59496383"/>
    <w:rsid w:val="5C1FF016"/>
    <w:rsid w:val="5DD6AA3D"/>
    <w:rsid w:val="5EC811B9"/>
    <w:rsid w:val="5F1619E8"/>
    <w:rsid w:val="5FE1F76D"/>
    <w:rsid w:val="61A3295C"/>
    <w:rsid w:val="6208E7FF"/>
    <w:rsid w:val="62F3E79C"/>
    <w:rsid w:val="63181336"/>
    <w:rsid w:val="636DF078"/>
    <w:rsid w:val="63DA607A"/>
    <w:rsid w:val="641DEA6E"/>
    <w:rsid w:val="643C0C6C"/>
    <w:rsid w:val="648208FB"/>
    <w:rsid w:val="64A97584"/>
    <w:rsid w:val="65760941"/>
    <w:rsid w:val="658CF7DC"/>
    <w:rsid w:val="6599F672"/>
    <w:rsid w:val="65DC8BC0"/>
    <w:rsid w:val="680B20BE"/>
    <w:rsid w:val="69A456BB"/>
    <w:rsid w:val="6A497A64"/>
    <w:rsid w:val="6ABA0292"/>
    <w:rsid w:val="6B22113F"/>
    <w:rsid w:val="6B85BDFA"/>
    <w:rsid w:val="6B88B478"/>
    <w:rsid w:val="6CE0B65F"/>
    <w:rsid w:val="6CF8AFCC"/>
    <w:rsid w:val="6D20CC97"/>
    <w:rsid w:val="6D7F54D4"/>
    <w:rsid w:val="6E6CF093"/>
    <w:rsid w:val="6E83A09E"/>
    <w:rsid w:val="70FA052D"/>
    <w:rsid w:val="719BD17B"/>
    <w:rsid w:val="728D92BC"/>
    <w:rsid w:val="7313ACA7"/>
    <w:rsid w:val="73C59271"/>
    <w:rsid w:val="73C77723"/>
    <w:rsid w:val="73FF6555"/>
    <w:rsid w:val="7664D9A1"/>
    <w:rsid w:val="76AFAA75"/>
    <w:rsid w:val="76EC9D0C"/>
    <w:rsid w:val="78A24230"/>
    <w:rsid w:val="78AAA570"/>
    <w:rsid w:val="7A3E1291"/>
    <w:rsid w:val="7AC9A52F"/>
    <w:rsid w:val="7BA1EB5A"/>
    <w:rsid w:val="7C66DF4D"/>
    <w:rsid w:val="7D8CC4D9"/>
    <w:rsid w:val="7F317122"/>
    <w:rsid w:val="7F3ADF06"/>
    <w:rsid w:val="7F85E72E"/>
    <w:rsid w:val="7FADAEC0"/>
    <w:rsid w:val="7FED6C3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22F99"/>
  <w15:chartTrackingRefBased/>
  <w15:docId w15:val="{C714F749-2315-45A3-A19F-1E6C6EAC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rsid w:val="00936B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1"/>
    <w:qFormat/>
    <w:rsid w:val="00404DDD"/>
    <w:pPr>
      <w:widowControl w:val="0"/>
      <w:autoSpaceDE w:val="0"/>
      <w:autoSpaceDN w:val="0"/>
      <w:spacing w:before="62" w:after="0" w:line="240" w:lineRule="auto"/>
      <w:ind w:left="649" w:right="927"/>
      <w:jc w:val="center"/>
      <w:outlineLvl w:val="1"/>
    </w:pPr>
    <w:rPr>
      <w:rFonts w:ascii="Arial" w:eastAsia="Arial" w:hAnsi="Arial" w:cs="Arial"/>
      <w:sz w:val="36"/>
      <w:szCs w:val="36"/>
      <w:lang w:eastAsia="es-PE" w:bidi="es-PE"/>
    </w:rPr>
  </w:style>
  <w:style w:type="paragraph" w:styleId="Ttulo3">
    <w:name w:val="heading 3"/>
    <w:basedOn w:val="Normal"/>
    <w:next w:val="Normal"/>
    <w:link w:val="Ttulo3Car"/>
    <w:uiPriority w:val="1"/>
    <w:unhideWhenUsed/>
    <w:qFormat/>
    <w:rsid w:val="003654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1"/>
    <w:unhideWhenUsed/>
    <w:qFormat/>
    <w:rsid w:val="00404DDD"/>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s-ES"/>
    </w:rPr>
  </w:style>
  <w:style w:type="paragraph" w:styleId="Ttulo5">
    <w:name w:val="heading 5"/>
    <w:basedOn w:val="Normal"/>
    <w:next w:val="Normal"/>
    <w:link w:val="Ttulo5Car"/>
    <w:uiPriority w:val="1"/>
    <w:unhideWhenUsed/>
    <w:qFormat/>
    <w:rsid w:val="00404DDD"/>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lang w:val="es-ES"/>
    </w:rPr>
  </w:style>
  <w:style w:type="paragraph" w:styleId="Ttulo6">
    <w:name w:val="heading 6"/>
    <w:basedOn w:val="Normal"/>
    <w:next w:val="Normal"/>
    <w:link w:val="Ttulo6Car"/>
    <w:uiPriority w:val="1"/>
    <w:unhideWhenUsed/>
    <w:qFormat/>
    <w:rsid w:val="00800DB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36BC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36BC9"/>
    <w:pPr>
      <w:outlineLvl w:val="9"/>
    </w:pPr>
    <w:rPr>
      <w:lang w:eastAsia="es-PE"/>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936BC9"/>
    <w:pPr>
      <w:ind w:left="720"/>
      <w:contextualSpacing/>
    </w:p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815030"/>
    <w:pPr>
      <w:spacing w:after="0" w:line="240" w:lineRule="auto"/>
    </w:pPr>
    <w:rPr>
      <w:sz w:val="20"/>
      <w:szCs w:val="20"/>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815030"/>
    <w:rPr>
      <w:sz w:val="20"/>
      <w:szCs w:val="20"/>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basedOn w:val="Fuentedeprrafopredeter"/>
    <w:uiPriority w:val="99"/>
    <w:unhideWhenUsed/>
    <w:qFormat/>
    <w:rsid w:val="00815030"/>
    <w:rPr>
      <w:vertAlign w:val="superscript"/>
    </w:rPr>
  </w:style>
  <w:style w:type="paragraph" w:customStyle="1" w:styleId="Estilo1">
    <w:name w:val="Estilo1"/>
    <w:basedOn w:val="Prrafodelista"/>
    <w:link w:val="Estilo1Car"/>
    <w:qFormat/>
    <w:rsid w:val="002C06E1"/>
    <w:pPr>
      <w:ind w:left="0"/>
    </w:pPr>
    <w:rPr>
      <w:rFonts w:asciiTheme="majorHAnsi" w:hAnsiTheme="majorHAnsi" w:cstheme="majorHAnsi"/>
      <w:b/>
      <w:bCs/>
    </w:rPr>
  </w:style>
  <w:style w:type="table" w:styleId="Tablaconcuadrcula">
    <w:name w:val="Table Grid"/>
    <w:basedOn w:val="Tablanormal"/>
    <w:uiPriority w:val="59"/>
    <w:rsid w:val="00D0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basedOn w:val="Fuentedeprrafopredeter"/>
    <w:link w:val="Prrafodelista"/>
    <w:uiPriority w:val="34"/>
    <w:qFormat/>
    <w:rsid w:val="002C06E1"/>
  </w:style>
  <w:style w:type="character" w:customStyle="1" w:styleId="Estilo1Car">
    <w:name w:val="Estilo1 Car"/>
    <w:basedOn w:val="PrrafodelistaCar"/>
    <w:link w:val="Estilo1"/>
    <w:rsid w:val="002C06E1"/>
    <w:rPr>
      <w:rFonts w:asciiTheme="majorHAnsi" w:hAnsiTheme="majorHAnsi" w:cstheme="majorHAnsi"/>
      <w:b/>
      <w:bCs/>
    </w:rPr>
  </w:style>
  <w:style w:type="character" w:styleId="Hipervnculo">
    <w:name w:val="Hyperlink"/>
    <w:basedOn w:val="Fuentedeprrafopredeter"/>
    <w:uiPriority w:val="99"/>
    <w:unhideWhenUsed/>
    <w:rsid w:val="003E1BED"/>
    <w:rPr>
      <w:color w:val="0563C1" w:themeColor="hyperlink"/>
      <w:u w:val="single"/>
    </w:rPr>
  </w:style>
  <w:style w:type="character" w:customStyle="1" w:styleId="Mencinsinresolver1">
    <w:name w:val="Mención sin resolver1"/>
    <w:basedOn w:val="Fuentedeprrafopredeter"/>
    <w:uiPriority w:val="99"/>
    <w:semiHidden/>
    <w:unhideWhenUsed/>
    <w:rsid w:val="003E1BED"/>
    <w:rPr>
      <w:color w:val="605E5C"/>
      <w:shd w:val="clear" w:color="auto" w:fill="E1DFDD"/>
    </w:rPr>
  </w:style>
  <w:style w:type="character" w:customStyle="1" w:styleId="Ttulo6Car">
    <w:name w:val="Título 6 Car"/>
    <w:basedOn w:val="Fuentedeprrafopredeter"/>
    <w:link w:val="Ttulo6"/>
    <w:uiPriority w:val="9"/>
    <w:semiHidden/>
    <w:rsid w:val="00800DB7"/>
    <w:rPr>
      <w:rFonts w:asciiTheme="majorHAnsi" w:eastAsiaTheme="majorEastAsia" w:hAnsiTheme="majorHAnsi" w:cstheme="majorBidi"/>
      <w:color w:val="1F3763" w:themeColor="accent1" w:themeShade="7F"/>
    </w:rPr>
  </w:style>
  <w:style w:type="paragraph" w:styleId="Textoindependiente">
    <w:name w:val="Body Text"/>
    <w:basedOn w:val="Normal"/>
    <w:link w:val="TextoindependienteCar"/>
    <w:uiPriority w:val="1"/>
    <w:qFormat/>
    <w:rsid w:val="00800DB7"/>
    <w:pPr>
      <w:widowControl w:val="0"/>
      <w:autoSpaceDE w:val="0"/>
      <w:autoSpaceDN w:val="0"/>
      <w:spacing w:after="0" w:line="240" w:lineRule="auto"/>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800DB7"/>
    <w:rPr>
      <w:rFonts w:ascii="Arial" w:eastAsia="Arial" w:hAnsi="Arial" w:cs="Arial"/>
      <w:lang w:eastAsia="es-PE" w:bidi="es-PE"/>
    </w:rPr>
  </w:style>
  <w:style w:type="paragraph" w:customStyle="1" w:styleId="TableParagraph">
    <w:name w:val="Table Paragraph"/>
    <w:basedOn w:val="Normal"/>
    <w:uiPriority w:val="1"/>
    <w:qFormat/>
    <w:rsid w:val="00800DB7"/>
    <w:pPr>
      <w:widowControl w:val="0"/>
      <w:autoSpaceDE w:val="0"/>
      <w:autoSpaceDN w:val="0"/>
      <w:spacing w:after="0" w:line="240" w:lineRule="auto"/>
    </w:pPr>
    <w:rPr>
      <w:rFonts w:ascii="Arial" w:eastAsia="Arial" w:hAnsi="Arial" w:cs="Arial"/>
      <w:lang w:eastAsia="es-PE" w:bidi="es-PE"/>
    </w:rPr>
  </w:style>
  <w:style w:type="character" w:styleId="Refdecomentario">
    <w:name w:val="annotation reference"/>
    <w:basedOn w:val="Fuentedeprrafopredeter"/>
    <w:uiPriority w:val="99"/>
    <w:semiHidden/>
    <w:unhideWhenUsed/>
    <w:rsid w:val="00770756"/>
    <w:rPr>
      <w:sz w:val="16"/>
      <w:szCs w:val="16"/>
    </w:rPr>
  </w:style>
  <w:style w:type="paragraph" w:styleId="Textocomentario">
    <w:name w:val="annotation text"/>
    <w:basedOn w:val="Normal"/>
    <w:link w:val="TextocomentarioCar"/>
    <w:uiPriority w:val="99"/>
    <w:semiHidden/>
    <w:unhideWhenUsed/>
    <w:rsid w:val="007707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0756"/>
    <w:rPr>
      <w:sz w:val="20"/>
      <w:szCs w:val="20"/>
    </w:rPr>
  </w:style>
  <w:style w:type="paragraph" w:styleId="Asuntodelcomentario">
    <w:name w:val="annotation subject"/>
    <w:basedOn w:val="Textocomentario"/>
    <w:next w:val="Textocomentario"/>
    <w:link w:val="AsuntodelcomentarioCar"/>
    <w:uiPriority w:val="99"/>
    <w:semiHidden/>
    <w:unhideWhenUsed/>
    <w:rsid w:val="00770756"/>
    <w:rPr>
      <w:b/>
      <w:bCs/>
    </w:rPr>
  </w:style>
  <w:style w:type="character" w:customStyle="1" w:styleId="AsuntodelcomentarioCar">
    <w:name w:val="Asunto del comentario Car"/>
    <w:basedOn w:val="TextocomentarioCar"/>
    <w:link w:val="Asuntodelcomentario"/>
    <w:uiPriority w:val="99"/>
    <w:semiHidden/>
    <w:rsid w:val="00770756"/>
    <w:rPr>
      <w:b/>
      <w:bCs/>
      <w:sz w:val="20"/>
      <w:szCs w:val="20"/>
    </w:rPr>
  </w:style>
  <w:style w:type="paragraph" w:styleId="Encabezado">
    <w:name w:val="header"/>
    <w:basedOn w:val="Normal"/>
    <w:link w:val="EncabezadoCar"/>
    <w:uiPriority w:val="99"/>
    <w:unhideWhenUsed/>
    <w:rsid w:val="006767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6703"/>
  </w:style>
  <w:style w:type="paragraph" w:styleId="Piedepgina">
    <w:name w:val="footer"/>
    <w:basedOn w:val="Normal"/>
    <w:link w:val="PiedepginaCar"/>
    <w:uiPriority w:val="99"/>
    <w:unhideWhenUsed/>
    <w:rsid w:val="006767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6703"/>
  </w:style>
  <w:style w:type="paragraph" w:customStyle="1" w:styleId="commentcontentpara">
    <w:name w:val="commentcontentpara"/>
    <w:basedOn w:val="Normal"/>
    <w:rsid w:val="00561A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ommentauthor">
    <w:name w:val="commentauthor"/>
    <w:basedOn w:val="Fuentedeprrafopredeter"/>
    <w:rsid w:val="00561A11"/>
  </w:style>
  <w:style w:type="character" w:customStyle="1" w:styleId="normaltextrun">
    <w:name w:val="normaltextrun"/>
    <w:basedOn w:val="Fuentedeprrafopredeter"/>
    <w:rsid w:val="006B5493"/>
  </w:style>
  <w:style w:type="character" w:customStyle="1" w:styleId="Ttulo3Car">
    <w:name w:val="Título 3 Car"/>
    <w:basedOn w:val="Fuentedeprrafopredeter"/>
    <w:link w:val="Ttulo3"/>
    <w:uiPriority w:val="1"/>
    <w:rsid w:val="0036542E"/>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1"/>
    <w:rsid w:val="00404DDD"/>
    <w:rPr>
      <w:rFonts w:ascii="Arial" w:eastAsia="Arial" w:hAnsi="Arial" w:cs="Arial"/>
      <w:sz w:val="36"/>
      <w:szCs w:val="36"/>
      <w:lang w:eastAsia="es-PE" w:bidi="es-PE"/>
    </w:rPr>
  </w:style>
  <w:style w:type="character" w:customStyle="1" w:styleId="Ttulo4Car">
    <w:name w:val="Título 4 Car"/>
    <w:basedOn w:val="Fuentedeprrafopredeter"/>
    <w:link w:val="Ttulo4"/>
    <w:uiPriority w:val="1"/>
    <w:rsid w:val="00404DDD"/>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1"/>
    <w:rsid w:val="00404DDD"/>
    <w:rPr>
      <w:rFonts w:asciiTheme="majorHAnsi" w:eastAsiaTheme="majorEastAsia" w:hAnsiTheme="majorHAnsi" w:cstheme="majorBidi"/>
      <w:color w:val="2F5496" w:themeColor="accent1" w:themeShade="BF"/>
      <w:lang w:val="es-ES"/>
    </w:rPr>
  </w:style>
  <w:style w:type="table" w:customStyle="1" w:styleId="NormalTable0">
    <w:name w:val="Normal Table0"/>
    <w:uiPriority w:val="2"/>
    <w:semiHidden/>
    <w:unhideWhenUsed/>
    <w:qFormat/>
    <w:rsid w:val="00404D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404DDD"/>
    <w:pPr>
      <w:widowControl w:val="0"/>
      <w:autoSpaceDE w:val="0"/>
      <w:autoSpaceDN w:val="0"/>
      <w:spacing w:before="351" w:after="0" w:line="240" w:lineRule="auto"/>
      <w:ind w:left="1702"/>
    </w:pPr>
    <w:rPr>
      <w:rFonts w:ascii="Calibri" w:eastAsia="Calibri" w:hAnsi="Calibri" w:cs="Calibri"/>
      <w:b/>
      <w:bCs/>
      <w:lang w:val="es-ES"/>
    </w:rPr>
  </w:style>
  <w:style w:type="paragraph" w:styleId="TDC2">
    <w:name w:val="toc 2"/>
    <w:basedOn w:val="Normal"/>
    <w:uiPriority w:val="39"/>
    <w:qFormat/>
    <w:rsid w:val="00404DDD"/>
    <w:pPr>
      <w:widowControl w:val="0"/>
      <w:autoSpaceDE w:val="0"/>
      <w:autoSpaceDN w:val="0"/>
      <w:spacing w:before="120" w:after="0" w:line="240" w:lineRule="auto"/>
      <w:ind w:left="2141" w:hanging="440"/>
    </w:pPr>
    <w:rPr>
      <w:rFonts w:ascii="Calibri" w:eastAsia="Calibri" w:hAnsi="Calibri" w:cs="Calibri"/>
      <w:lang w:val="es-ES"/>
    </w:rPr>
  </w:style>
  <w:style w:type="paragraph" w:styleId="TDC3">
    <w:name w:val="toc 3"/>
    <w:basedOn w:val="Normal"/>
    <w:uiPriority w:val="39"/>
    <w:qFormat/>
    <w:rsid w:val="00404DDD"/>
    <w:pPr>
      <w:widowControl w:val="0"/>
      <w:autoSpaceDE w:val="0"/>
      <w:autoSpaceDN w:val="0"/>
      <w:spacing w:before="155" w:after="0" w:line="240" w:lineRule="auto"/>
      <w:ind w:left="898"/>
    </w:pPr>
    <w:rPr>
      <w:rFonts w:ascii="Arial" w:eastAsia="Arial" w:hAnsi="Arial" w:cs="Arial"/>
      <w:lang w:eastAsia="es-PE" w:bidi="es-PE"/>
    </w:rPr>
  </w:style>
  <w:style w:type="paragraph" w:styleId="Textodeglobo">
    <w:name w:val="Balloon Text"/>
    <w:basedOn w:val="Normal"/>
    <w:link w:val="TextodegloboCar"/>
    <w:uiPriority w:val="99"/>
    <w:semiHidden/>
    <w:unhideWhenUsed/>
    <w:rsid w:val="00404DDD"/>
    <w:pPr>
      <w:widowControl w:val="0"/>
      <w:autoSpaceDE w:val="0"/>
      <w:autoSpaceDN w:val="0"/>
      <w:spacing w:after="0" w:line="240" w:lineRule="auto"/>
    </w:pPr>
    <w:rPr>
      <w:rFonts w:ascii="Segoe UI" w:eastAsia="Arial" w:hAnsi="Segoe UI" w:cs="Segoe UI"/>
      <w:sz w:val="18"/>
      <w:szCs w:val="18"/>
      <w:lang w:eastAsia="es-PE" w:bidi="es-PE"/>
    </w:rPr>
  </w:style>
  <w:style w:type="character" w:customStyle="1" w:styleId="TextodegloboCar">
    <w:name w:val="Texto de globo Car"/>
    <w:basedOn w:val="Fuentedeprrafopredeter"/>
    <w:link w:val="Textodeglobo"/>
    <w:uiPriority w:val="99"/>
    <w:semiHidden/>
    <w:rsid w:val="00404DDD"/>
    <w:rPr>
      <w:rFonts w:ascii="Segoe UI" w:eastAsia="Arial" w:hAnsi="Segoe UI" w:cs="Segoe UI"/>
      <w:sz w:val="18"/>
      <w:szCs w:val="18"/>
      <w:lang w:eastAsia="es-PE" w:bidi="es-PE"/>
    </w:rPr>
  </w:style>
  <w:style w:type="character" w:customStyle="1" w:styleId="XDocReportEmptyText">
    <w:name w:val="XDocReport_EmptyText"/>
    <w:rsid w:val="00404DDD"/>
  </w:style>
  <w:style w:type="paragraph" w:styleId="NormalWeb">
    <w:name w:val="Normal (Web)"/>
    <w:basedOn w:val="Normal"/>
    <w:uiPriority w:val="99"/>
    <w:unhideWhenUsed/>
    <w:rsid w:val="00404DD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2Car">
    <w:name w:val="Texto independiente 2 Car"/>
    <w:basedOn w:val="Fuentedeprrafopredeter"/>
    <w:link w:val="Textoindependiente2"/>
    <w:uiPriority w:val="99"/>
    <w:semiHidden/>
    <w:rsid w:val="00404DDD"/>
    <w:rPr>
      <w:rFonts w:ascii="Arial" w:eastAsia="Arial" w:hAnsi="Arial" w:cs="Arial"/>
      <w:lang w:eastAsia="es-PE" w:bidi="es-PE"/>
    </w:rPr>
  </w:style>
  <w:style w:type="paragraph" w:styleId="Textoindependiente2">
    <w:name w:val="Body Text 2"/>
    <w:basedOn w:val="Normal"/>
    <w:link w:val="Textoindependiente2Car"/>
    <w:uiPriority w:val="99"/>
    <w:semiHidden/>
    <w:unhideWhenUsed/>
    <w:rsid w:val="00404DDD"/>
    <w:pPr>
      <w:widowControl w:val="0"/>
      <w:autoSpaceDE w:val="0"/>
      <w:autoSpaceDN w:val="0"/>
      <w:spacing w:after="120" w:line="480" w:lineRule="auto"/>
    </w:pPr>
    <w:rPr>
      <w:rFonts w:ascii="Arial" w:eastAsia="Arial" w:hAnsi="Arial" w:cs="Arial"/>
      <w:lang w:eastAsia="es-PE" w:bidi="es-PE"/>
    </w:rPr>
  </w:style>
  <w:style w:type="character" w:customStyle="1" w:styleId="Textoindependiente2Car1">
    <w:name w:val="Texto independiente 2 Car1"/>
    <w:basedOn w:val="Fuentedeprrafopredeter"/>
    <w:uiPriority w:val="99"/>
    <w:semiHidden/>
    <w:rsid w:val="00404DDD"/>
  </w:style>
  <w:style w:type="character" w:styleId="Textoennegrita">
    <w:name w:val="Strong"/>
    <w:uiPriority w:val="22"/>
    <w:qFormat/>
    <w:rsid w:val="00404DDD"/>
    <w:rPr>
      <w:b/>
      <w:bCs/>
    </w:rPr>
  </w:style>
  <w:style w:type="paragraph" w:customStyle="1" w:styleId="Textoindependiente21">
    <w:name w:val="Texto independiente 21"/>
    <w:basedOn w:val="Normal"/>
    <w:rsid w:val="00404DDD"/>
    <w:pPr>
      <w:suppressAutoHyphens/>
      <w:autoSpaceDE w:val="0"/>
      <w:autoSpaceDN w:val="0"/>
      <w:spacing w:after="0" w:line="240" w:lineRule="auto"/>
      <w:jc w:val="center"/>
    </w:pPr>
    <w:rPr>
      <w:rFonts w:ascii="TimesNewRomanPS-BoldMT" w:eastAsia="Times New Roman" w:hAnsi="TimesNewRomanPS-BoldMT" w:cs="Times New Roman"/>
      <w:b/>
      <w:bCs/>
      <w:color w:val="000000"/>
      <w:sz w:val="20"/>
      <w:szCs w:val="20"/>
      <w:lang w:val="es-ES" w:eastAsia="es-ES"/>
    </w:rPr>
  </w:style>
  <w:style w:type="paragraph" w:customStyle="1" w:styleId="Prrafodelista1">
    <w:name w:val="Párrafo de lista1"/>
    <w:basedOn w:val="Normal"/>
    <w:rsid w:val="00404DDD"/>
    <w:pPr>
      <w:suppressAutoHyphens/>
      <w:autoSpaceDN w:val="0"/>
      <w:spacing w:line="240" w:lineRule="auto"/>
      <w:ind w:left="720"/>
    </w:pPr>
    <w:rPr>
      <w:rFonts w:ascii="Calibri" w:eastAsia="Calibri" w:hAnsi="Calibri" w:cs="Times New Roman"/>
    </w:rPr>
  </w:style>
  <w:style w:type="paragraph" w:styleId="Sinespaciado">
    <w:name w:val="No Spacing"/>
    <w:uiPriority w:val="1"/>
    <w:qFormat/>
    <w:rsid w:val="00404DDD"/>
    <w:pPr>
      <w:widowControl w:val="0"/>
      <w:autoSpaceDE w:val="0"/>
      <w:autoSpaceDN w:val="0"/>
      <w:spacing w:after="0" w:line="240" w:lineRule="auto"/>
    </w:pPr>
    <w:rPr>
      <w:rFonts w:ascii="Arial" w:eastAsia="Arial" w:hAnsi="Arial" w:cs="Arial"/>
      <w:lang w:eastAsia="es-PE" w:bidi="es-PE"/>
    </w:rPr>
  </w:style>
  <w:style w:type="character" w:customStyle="1" w:styleId="Mencinsinresolver10">
    <w:name w:val="Mención sin resolver1"/>
    <w:basedOn w:val="Fuentedeprrafopredeter"/>
    <w:uiPriority w:val="99"/>
    <w:semiHidden/>
    <w:unhideWhenUsed/>
    <w:rsid w:val="00404DDD"/>
    <w:rPr>
      <w:color w:val="605E5C"/>
      <w:shd w:val="clear" w:color="auto" w:fill="E1DFDD"/>
    </w:rPr>
  </w:style>
  <w:style w:type="paragraph" w:styleId="Revisin">
    <w:name w:val="Revision"/>
    <w:hidden/>
    <w:uiPriority w:val="99"/>
    <w:semiHidden/>
    <w:rsid w:val="00404DDD"/>
    <w:pPr>
      <w:spacing w:after="0" w:line="240" w:lineRule="auto"/>
    </w:pPr>
    <w:rPr>
      <w:rFonts w:ascii="Calibri" w:eastAsia="Calibri" w:hAnsi="Calibri" w:cs="Calibri"/>
      <w:lang w:val="es-ES"/>
    </w:rPr>
  </w:style>
  <w:style w:type="character" w:customStyle="1" w:styleId="Mencinsinresolver2">
    <w:name w:val="Mención sin resolver2"/>
    <w:basedOn w:val="Fuentedeprrafopredeter"/>
    <w:uiPriority w:val="99"/>
    <w:semiHidden/>
    <w:unhideWhenUsed/>
    <w:rsid w:val="00404DDD"/>
    <w:rPr>
      <w:color w:val="605E5C"/>
      <w:shd w:val="clear" w:color="auto" w:fill="E1DFDD"/>
    </w:rPr>
  </w:style>
  <w:style w:type="character" w:customStyle="1" w:styleId="eop">
    <w:name w:val="eop"/>
    <w:basedOn w:val="Fuentedeprrafopredeter"/>
    <w:rsid w:val="0040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62465">
      <w:bodyDiv w:val="1"/>
      <w:marLeft w:val="0"/>
      <w:marRight w:val="0"/>
      <w:marTop w:val="0"/>
      <w:marBottom w:val="0"/>
      <w:divBdr>
        <w:top w:val="none" w:sz="0" w:space="0" w:color="auto"/>
        <w:left w:val="none" w:sz="0" w:space="0" w:color="auto"/>
        <w:bottom w:val="none" w:sz="0" w:space="0" w:color="auto"/>
        <w:right w:val="none" w:sz="0" w:space="0" w:color="auto"/>
      </w:divBdr>
      <w:divsChild>
        <w:div w:id="1126697220">
          <w:marLeft w:val="0"/>
          <w:marRight w:val="30"/>
          <w:marTop w:val="0"/>
          <w:marBottom w:val="0"/>
          <w:divBdr>
            <w:top w:val="none" w:sz="0" w:space="0" w:color="auto"/>
            <w:left w:val="none" w:sz="0" w:space="0" w:color="auto"/>
            <w:bottom w:val="none" w:sz="0" w:space="0" w:color="auto"/>
            <w:right w:val="none" w:sz="0" w:space="0" w:color="auto"/>
          </w:divBdr>
        </w:div>
        <w:div w:id="1715811573">
          <w:marLeft w:val="0"/>
          <w:marRight w:val="0"/>
          <w:marTop w:val="0"/>
          <w:marBottom w:val="0"/>
          <w:divBdr>
            <w:top w:val="none" w:sz="0" w:space="0" w:color="auto"/>
            <w:left w:val="none" w:sz="0" w:space="0" w:color="auto"/>
            <w:bottom w:val="none" w:sz="0" w:space="0" w:color="auto"/>
            <w:right w:val="none" w:sz="0" w:space="0" w:color="auto"/>
          </w:divBdr>
        </w:div>
      </w:divsChild>
    </w:div>
    <w:div w:id="741752313">
      <w:bodyDiv w:val="1"/>
      <w:marLeft w:val="0"/>
      <w:marRight w:val="0"/>
      <w:marTop w:val="0"/>
      <w:marBottom w:val="0"/>
      <w:divBdr>
        <w:top w:val="none" w:sz="0" w:space="0" w:color="auto"/>
        <w:left w:val="none" w:sz="0" w:space="0" w:color="auto"/>
        <w:bottom w:val="none" w:sz="0" w:space="0" w:color="auto"/>
        <w:right w:val="none" w:sz="0" w:space="0" w:color="auto"/>
      </w:divBdr>
      <w:divsChild>
        <w:div w:id="150029334">
          <w:marLeft w:val="0"/>
          <w:marRight w:val="0"/>
          <w:marTop w:val="0"/>
          <w:marBottom w:val="0"/>
          <w:divBdr>
            <w:top w:val="none" w:sz="0" w:space="0" w:color="auto"/>
            <w:left w:val="none" w:sz="0" w:space="0" w:color="auto"/>
            <w:bottom w:val="none" w:sz="0" w:space="0" w:color="auto"/>
            <w:right w:val="none" w:sz="0" w:space="0" w:color="auto"/>
          </w:divBdr>
          <w:divsChild>
            <w:div w:id="383798775">
              <w:marLeft w:val="0"/>
              <w:marRight w:val="0"/>
              <w:marTop w:val="0"/>
              <w:marBottom w:val="0"/>
              <w:divBdr>
                <w:top w:val="none" w:sz="0" w:space="0" w:color="auto"/>
                <w:left w:val="none" w:sz="0" w:space="0" w:color="auto"/>
                <w:bottom w:val="none" w:sz="0" w:space="0" w:color="auto"/>
                <w:right w:val="none" w:sz="0" w:space="0" w:color="auto"/>
              </w:divBdr>
              <w:divsChild>
                <w:div w:id="1290698508">
                  <w:marLeft w:val="0"/>
                  <w:marRight w:val="0"/>
                  <w:marTop w:val="0"/>
                  <w:marBottom w:val="0"/>
                  <w:divBdr>
                    <w:top w:val="none" w:sz="0" w:space="0" w:color="auto"/>
                    <w:left w:val="none" w:sz="0" w:space="0" w:color="auto"/>
                    <w:bottom w:val="none" w:sz="0" w:space="0" w:color="auto"/>
                    <w:right w:val="none" w:sz="0" w:space="0" w:color="auto"/>
                  </w:divBdr>
                  <w:divsChild>
                    <w:div w:id="18806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02315">
      <w:bodyDiv w:val="1"/>
      <w:marLeft w:val="0"/>
      <w:marRight w:val="0"/>
      <w:marTop w:val="0"/>
      <w:marBottom w:val="0"/>
      <w:divBdr>
        <w:top w:val="none" w:sz="0" w:space="0" w:color="auto"/>
        <w:left w:val="none" w:sz="0" w:space="0" w:color="auto"/>
        <w:bottom w:val="none" w:sz="0" w:space="0" w:color="auto"/>
        <w:right w:val="none" w:sz="0" w:space="0" w:color="auto"/>
      </w:divBdr>
      <w:divsChild>
        <w:div w:id="605159532">
          <w:marLeft w:val="0"/>
          <w:marRight w:val="30"/>
          <w:marTop w:val="0"/>
          <w:marBottom w:val="0"/>
          <w:divBdr>
            <w:top w:val="none" w:sz="0" w:space="0" w:color="auto"/>
            <w:left w:val="none" w:sz="0" w:space="0" w:color="auto"/>
            <w:bottom w:val="none" w:sz="0" w:space="0" w:color="auto"/>
            <w:right w:val="none" w:sz="0" w:space="0" w:color="auto"/>
          </w:divBdr>
        </w:div>
        <w:div w:id="1206331389">
          <w:marLeft w:val="0"/>
          <w:marRight w:val="0"/>
          <w:marTop w:val="0"/>
          <w:marBottom w:val="0"/>
          <w:divBdr>
            <w:top w:val="none" w:sz="0" w:space="0" w:color="auto"/>
            <w:left w:val="none" w:sz="0" w:space="0" w:color="auto"/>
            <w:bottom w:val="none" w:sz="0" w:space="0" w:color="auto"/>
            <w:right w:val="none" w:sz="0" w:space="0" w:color="auto"/>
          </w:divBdr>
        </w:div>
      </w:divsChild>
    </w:div>
    <w:div w:id="1210652283">
      <w:bodyDiv w:val="1"/>
      <w:marLeft w:val="0"/>
      <w:marRight w:val="0"/>
      <w:marTop w:val="0"/>
      <w:marBottom w:val="0"/>
      <w:divBdr>
        <w:top w:val="none" w:sz="0" w:space="0" w:color="auto"/>
        <w:left w:val="none" w:sz="0" w:space="0" w:color="auto"/>
        <w:bottom w:val="none" w:sz="0" w:space="0" w:color="auto"/>
        <w:right w:val="none" w:sz="0" w:space="0" w:color="auto"/>
      </w:divBdr>
      <w:divsChild>
        <w:div w:id="1199705247">
          <w:marLeft w:val="0"/>
          <w:marRight w:val="0"/>
          <w:marTop w:val="0"/>
          <w:marBottom w:val="0"/>
          <w:divBdr>
            <w:top w:val="none" w:sz="0" w:space="0" w:color="auto"/>
            <w:left w:val="none" w:sz="0" w:space="0" w:color="auto"/>
            <w:bottom w:val="none" w:sz="0" w:space="0" w:color="auto"/>
            <w:right w:val="none" w:sz="0" w:space="0" w:color="auto"/>
          </w:divBdr>
          <w:divsChild>
            <w:div w:id="860437927">
              <w:marLeft w:val="0"/>
              <w:marRight w:val="0"/>
              <w:marTop w:val="0"/>
              <w:marBottom w:val="0"/>
              <w:divBdr>
                <w:top w:val="none" w:sz="0" w:space="0" w:color="auto"/>
                <w:left w:val="none" w:sz="0" w:space="0" w:color="auto"/>
                <w:bottom w:val="none" w:sz="0" w:space="0" w:color="auto"/>
                <w:right w:val="none" w:sz="0" w:space="0" w:color="auto"/>
              </w:divBdr>
              <w:divsChild>
                <w:div w:id="1997488297">
                  <w:marLeft w:val="0"/>
                  <w:marRight w:val="0"/>
                  <w:marTop w:val="0"/>
                  <w:marBottom w:val="0"/>
                  <w:divBdr>
                    <w:top w:val="none" w:sz="0" w:space="0" w:color="auto"/>
                    <w:left w:val="none" w:sz="0" w:space="0" w:color="auto"/>
                    <w:bottom w:val="none" w:sz="0" w:space="0" w:color="auto"/>
                    <w:right w:val="none" w:sz="0" w:space="0" w:color="auto"/>
                  </w:divBdr>
                  <w:divsChild>
                    <w:div w:id="17178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460484">
      <w:bodyDiv w:val="1"/>
      <w:marLeft w:val="0"/>
      <w:marRight w:val="0"/>
      <w:marTop w:val="0"/>
      <w:marBottom w:val="0"/>
      <w:divBdr>
        <w:top w:val="none" w:sz="0" w:space="0" w:color="auto"/>
        <w:left w:val="none" w:sz="0" w:space="0" w:color="auto"/>
        <w:bottom w:val="none" w:sz="0" w:space="0" w:color="auto"/>
        <w:right w:val="none" w:sz="0" w:space="0" w:color="auto"/>
      </w:divBdr>
      <w:divsChild>
        <w:div w:id="599530983">
          <w:marLeft w:val="0"/>
          <w:marRight w:val="0"/>
          <w:marTop w:val="0"/>
          <w:marBottom w:val="0"/>
          <w:divBdr>
            <w:top w:val="none" w:sz="0" w:space="0" w:color="auto"/>
            <w:left w:val="none" w:sz="0" w:space="0" w:color="auto"/>
            <w:bottom w:val="none" w:sz="0" w:space="0" w:color="auto"/>
            <w:right w:val="none" w:sz="0" w:space="0" w:color="auto"/>
          </w:divBdr>
        </w:div>
      </w:divsChild>
    </w:div>
    <w:div w:id="1219243516">
      <w:bodyDiv w:val="1"/>
      <w:marLeft w:val="0"/>
      <w:marRight w:val="0"/>
      <w:marTop w:val="0"/>
      <w:marBottom w:val="0"/>
      <w:divBdr>
        <w:top w:val="none" w:sz="0" w:space="0" w:color="auto"/>
        <w:left w:val="none" w:sz="0" w:space="0" w:color="auto"/>
        <w:bottom w:val="none" w:sz="0" w:space="0" w:color="auto"/>
        <w:right w:val="none" w:sz="0" w:space="0" w:color="auto"/>
      </w:divBdr>
      <w:divsChild>
        <w:div w:id="2135294304">
          <w:marLeft w:val="0"/>
          <w:marRight w:val="0"/>
          <w:marTop w:val="0"/>
          <w:marBottom w:val="0"/>
          <w:divBdr>
            <w:top w:val="none" w:sz="0" w:space="0" w:color="auto"/>
            <w:left w:val="none" w:sz="0" w:space="0" w:color="auto"/>
            <w:bottom w:val="none" w:sz="0" w:space="0" w:color="auto"/>
            <w:right w:val="none" w:sz="0" w:space="0" w:color="auto"/>
          </w:divBdr>
          <w:divsChild>
            <w:div w:id="216403438">
              <w:marLeft w:val="0"/>
              <w:marRight w:val="0"/>
              <w:marTop w:val="0"/>
              <w:marBottom w:val="0"/>
              <w:divBdr>
                <w:top w:val="none" w:sz="0" w:space="0" w:color="auto"/>
                <w:left w:val="none" w:sz="0" w:space="0" w:color="auto"/>
                <w:bottom w:val="none" w:sz="0" w:space="0" w:color="auto"/>
                <w:right w:val="none" w:sz="0" w:space="0" w:color="auto"/>
              </w:divBdr>
              <w:divsChild>
                <w:div w:id="568925907">
                  <w:marLeft w:val="0"/>
                  <w:marRight w:val="0"/>
                  <w:marTop w:val="0"/>
                  <w:marBottom w:val="0"/>
                  <w:divBdr>
                    <w:top w:val="none" w:sz="0" w:space="0" w:color="auto"/>
                    <w:left w:val="none" w:sz="0" w:space="0" w:color="auto"/>
                    <w:bottom w:val="none" w:sz="0" w:space="0" w:color="auto"/>
                    <w:right w:val="none" w:sz="0" w:space="0" w:color="auto"/>
                  </w:divBdr>
                  <w:divsChild>
                    <w:div w:id="10075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91946">
      <w:bodyDiv w:val="1"/>
      <w:marLeft w:val="0"/>
      <w:marRight w:val="0"/>
      <w:marTop w:val="0"/>
      <w:marBottom w:val="0"/>
      <w:divBdr>
        <w:top w:val="none" w:sz="0" w:space="0" w:color="auto"/>
        <w:left w:val="none" w:sz="0" w:space="0" w:color="auto"/>
        <w:bottom w:val="none" w:sz="0" w:space="0" w:color="auto"/>
        <w:right w:val="none" w:sz="0" w:space="0" w:color="auto"/>
      </w:divBdr>
      <w:divsChild>
        <w:div w:id="132456393">
          <w:marLeft w:val="0"/>
          <w:marRight w:val="0"/>
          <w:marTop w:val="0"/>
          <w:marBottom w:val="0"/>
          <w:divBdr>
            <w:top w:val="none" w:sz="0" w:space="0" w:color="auto"/>
            <w:left w:val="none" w:sz="0" w:space="0" w:color="auto"/>
            <w:bottom w:val="none" w:sz="0" w:space="0" w:color="auto"/>
            <w:right w:val="none" w:sz="0" w:space="0" w:color="auto"/>
          </w:divBdr>
        </w:div>
      </w:divsChild>
    </w:div>
    <w:div w:id="1856075560">
      <w:bodyDiv w:val="1"/>
      <w:marLeft w:val="0"/>
      <w:marRight w:val="0"/>
      <w:marTop w:val="0"/>
      <w:marBottom w:val="0"/>
      <w:divBdr>
        <w:top w:val="none" w:sz="0" w:space="0" w:color="auto"/>
        <w:left w:val="none" w:sz="0" w:space="0" w:color="auto"/>
        <w:bottom w:val="none" w:sz="0" w:space="0" w:color="auto"/>
        <w:right w:val="none" w:sz="0" w:space="0" w:color="auto"/>
      </w:divBdr>
      <w:divsChild>
        <w:div w:id="1516261091">
          <w:marLeft w:val="0"/>
          <w:marRight w:val="30"/>
          <w:marTop w:val="0"/>
          <w:marBottom w:val="0"/>
          <w:divBdr>
            <w:top w:val="none" w:sz="0" w:space="0" w:color="auto"/>
            <w:left w:val="none" w:sz="0" w:space="0" w:color="auto"/>
            <w:bottom w:val="none" w:sz="0" w:space="0" w:color="auto"/>
            <w:right w:val="none" w:sz="0" w:space="0" w:color="auto"/>
          </w:divBdr>
        </w:div>
        <w:div w:id="98256827">
          <w:marLeft w:val="0"/>
          <w:marRight w:val="0"/>
          <w:marTop w:val="0"/>
          <w:marBottom w:val="0"/>
          <w:divBdr>
            <w:top w:val="none" w:sz="0" w:space="0" w:color="auto"/>
            <w:left w:val="none" w:sz="0" w:space="0" w:color="auto"/>
            <w:bottom w:val="none" w:sz="0" w:space="0" w:color="auto"/>
            <w:right w:val="none" w:sz="0" w:space="0" w:color="auto"/>
          </w:divBdr>
        </w:div>
      </w:divsChild>
    </w:div>
    <w:div w:id="2131974339">
      <w:bodyDiv w:val="1"/>
      <w:marLeft w:val="0"/>
      <w:marRight w:val="0"/>
      <w:marTop w:val="0"/>
      <w:marBottom w:val="0"/>
      <w:divBdr>
        <w:top w:val="none" w:sz="0" w:space="0" w:color="auto"/>
        <w:left w:val="none" w:sz="0" w:space="0" w:color="auto"/>
        <w:bottom w:val="none" w:sz="0" w:space="0" w:color="auto"/>
        <w:right w:val="none" w:sz="0" w:space="0" w:color="auto"/>
      </w:divBdr>
      <w:divsChild>
        <w:div w:id="197698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0D66-CDE0-4B60-B85F-643AD65B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8430</Words>
  <Characters>48057</Characters>
  <Application>Microsoft Office Word</Application>
  <DocSecurity>0</DocSecurity>
  <Lines>400</Lines>
  <Paragraphs>112</Paragraphs>
  <ScaleCrop>false</ScaleCrop>
  <Company/>
  <LinksUpToDate>false</LinksUpToDate>
  <CharactersWithSpaces>56375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 Sanchez Nakamine</dc:creator>
  <cp:keywords/>
  <dc:description/>
  <cp:lastModifiedBy>Vanessa Alarcón Valladares</cp:lastModifiedBy>
  <cp:revision>10</cp:revision>
  <dcterms:created xsi:type="dcterms:W3CDTF">2023-01-23T20:48:00Z</dcterms:created>
  <dcterms:modified xsi:type="dcterms:W3CDTF">2023-01-31T23:24:00Z</dcterms:modified>
</cp:coreProperties>
</file>