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2525" w14:textId="77777777" w:rsidR="00C16770" w:rsidRDefault="00C16770" w:rsidP="00C16770">
      <w:pP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OFICINA DE COORDINACIÓN DE PROYECTOS DEL PODER JUDICIAL</w:t>
      </w:r>
    </w:p>
    <w:p w14:paraId="026FED70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1AF491DE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338CC3A0" w14:textId="77777777" w:rsidR="00C16770" w:rsidRDefault="00C16770" w:rsidP="00C16770">
      <w:pP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PROGRAMA “MEJORAMIENTO DE LOS SERVICIOS DE JUSTICIA NO PENALES A TRAVÉS DE LA IMPLEMENTACIÓN DEL EXPEDIENTE JUDICIAL ELECTRÓNICO (EJE)” </w:t>
      </w:r>
    </w:p>
    <w:p w14:paraId="3A3990AA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4D6FA4CC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4F11F42F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7ED19340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490AF8D5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44F8E383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1B3CF428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0C6F54A9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260F9EBA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40491C6A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4FD3D5FD" w14:textId="77777777" w:rsidR="00C16770" w:rsidRDefault="00C16770" w:rsidP="00C16770">
      <w:pPr>
        <w:jc w:val="center"/>
        <w:rPr>
          <w:b/>
          <w:smallCaps/>
          <w:color w:val="00000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39EC01FE" wp14:editId="2E1538F4">
            <wp:simplePos x="0" y="0"/>
            <wp:positionH relativeFrom="column">
              <wp:posOffset>2295525</wp:posOffset>
            </wp:positionH>
            <wp:positionV relativeFrom="paragraph">
              <wp:posOffset>12065</wp:posOffset>
            </wp:positionV>
            <wp:extent cx="809625" cy="643890"/>
            <wp:effectExtent l="0" t="0" r="0" b="0"/>
            <wp:wrapSquare wrapText="bothSides" distT="0" distB="0" distL="114300" distR="11430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43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C52FB1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03C3588B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78288BA8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4682B0F4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1ECB6379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7BB3E2D5" w14:textId="77777777" w:rsidR="00C16770" w:rsidRDefault="00C16770" w:rsidP="00C16770">
      <w:pPr>
        <w:ind w:left="-709" w:right="-424"/>
        <w:jc w:val="center"/>
        <w:rPr>
          <w:b/>
          <w:color w:val="000000"/>
        </w:rPr>
      </w:pPr>
      <w:r>
        <w:rPr>
          <w:b/>
          <w:smallCaps/>
          <w:color w:val="000000"/>
        </w:rPr>
        <w:t>INSTRUCTIVO</w:t>
      </w:r>
    </w:p>
    <w:p w14:paraId="3F120954" w14:textId="77777777" w:rsidR="00C16770" w:rsidRDefault="00C16770" w:rsidP="00C16770">
      <w:pPr>
        <w:ind w:left="360"/>
        <w:jc w:val="center"/>
        <w:rPr>
          <w:color w:val="000000"/>
        </w:rPr>
      </w:pPr>
    </w:p>
    <w:p w14:paraId="31FCB069" w14:textId="77777777" w:rsidR="00C16770" w:rsidRDefault="00C16770" w:rsidP="00C16770">
      <w:pPr>
        <w:ind w:left="360"/>
        <w:jc w:val="center"/>
        <w:rPr>
          <w:b/>
          <w:color w:val="000000"/>
        </w:rPr>
      </w:pPr>
    </w:p>
    <w:p w14:paraId="46087E44" w14:textId="77777777" w:rsidR="00C16770" w:rsidRDefault="00C16770" w:rsidP="00C16770">
      <w:pPr>
        <w:ind w:left="360"/>
        <w:jc w:val="center"/>
        <w:rPr>
          <w:b/>
          <w:color w:val="000000"/>
        </w:rPr>
      </w:pPr>
    </w:p>
    <w:p w14:paraId="4EE0D38A" w14:textId="77777777" w:rsidR="00C16770" w:rsidRDefault="00C16770" w:rsidP="00C16770">
      <w:pPr>
        <w:ind w:left="360"/>
        <w:jc w:val="center"/>
        <w:rPr>
          <w:b/>
          <w:color w:val="000000"/>
        </w:rPr>
      </w:pPr>
    </w:p>
    <w:p w14:paraId="222030FF" w14:textId="77777777" w:rsidR="00C16770" w:rsidRDefault="00C16770" w:rsidP="00C16770">
      <w:pPr>
        <w:ind w:left="360"/>
        <w:jc w:val="center"/>
        <w:rPr>
          <w:b/>
          <w:color w:val="000000"/>
        </w:rPr>
      </w:pPr>
    </w:p>
    <w:p w14:paraId="480474A3" w14:textId="1D6981EE" w:rsidR="00C16770" w:rsidRDefault="00C16770" w:rsidP="00C16770">
      <w:pPr>
        <w:ind w:left="36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S</w:t>
      </w:r>
      <w:r w:rsidR="008241A3">
        <w:rPr>
          <w:b/>
          <w:color w:val="000000"/>
        </w:rPr>
        <w:t>d</w:t>
      </w:r>
      <w:r>
        <w:rPr>
          <w:b/>
          <w:color w:val="000000"/>
        </w:rPr>
        <w:t>C</w:t>
      </w:r>
      <w:proofErr w:type="spellEnd"/>
      <w:r>
        <w:rPr>
          <w:b/>
          <w:color w:val="000000"/>
        </w:rPr>
        <w:t xml:space="preserve"> </w:t>
      </w:r>
      <w:r w:rsidRPr="00DC419E">
        <w:rPr>
          <w:b/>
          <w:color w:val="000000"/>
        </w:rPr>
        <w:t>N° 00</w:t>
      </w:r>
      <w:r>
        <w:rPr>
          <w:b/>
          <w:color w:val="000000"/>
        </w:rPr>
        <w:t>1</w:t>
      </w:r>
      <w:r w:rsidRPr="00DC419E">
        <w:rPr>
          <w:b/>
          <w:color w:val="000000"/>
        </w:rPr>
        <w:t>-202</w:t>
      </w:r>
      <w:r w:rsidR="008241A3">
        <w:rPr>
          <w:b/>
          <w:color w:val="000000"/>
        </w:rPr>
        <w:t>3</w:t>
      </w:r>
      <w:r w:rsidRPr="00DC419E">
        <w:rPr>
          <w:b/>
          <w:color w:val="000000"/>
        </w:rPr>
        <w:t>-OCP-EJE NO PENAL/8975-PE</w:t>
      </w:r>
      <w:r>
        <w:rPr>
          <w:b/>
          <w:color w:val="000000"/>
        </w:rPr>
        <w:t xml:space="preserve"> </w:t>
      </w:r>
    </w:p>
    <w:p w14:paraId="6DFB6E6C" w14:textId="77777777" w:rsidR="00C16770" w:rsidRDefault="00C16770" w:rsidP="00C16770">
      <w:pPr>
        <w:ind w:left="360"/>
        <w:jc w:val="center"/>
        <w:rPr>
          <w:b/>
          <w:color w:val="000000"/>
        </w:rPr>
      </w:pPr>
    </w:p>
    <w:p w14:paraId="6781E56B" w14:textId="77777777" w:rsidR="00C16770" w:rsidRPr="00C16770" w:rsidRDefault="00C16770" w:rsidP="00C16770">
      <w:pPr>
        <w:pStyle w:val="Default"/>
        <w:rPr>
          <w:rFonts w:ascii="Arial" w:hAnsi="Arial" w:cs="Arial"/>
        </w:rPr>
      </w:pPr>
      <w:r w:rsidRPr="005E7E5C">
        <w:rPr>
          <w:b/>
          <w:sz w:val="22"/>
          <w:szCs w:val="22"/>
        </w:rPr>
        <w:t xml:space="preserve"> </w:t>
      </w:r>
    </w:p>
    <w:p w14:paraId="61C823F0" w14:textId="4A5CF612" w:rsidR="00C16770" w:rsidRDefault="00C16770" w:rsidP="00C16770">
      <w:pPr>
        <w:ind w:left="360"/>
        <w:jc w:val="center"/>
        <w:rPr>
          <w:b/>
          <w:color w:val="000000"/>
        </w:rPr>
      </w:pPr>
      <w:r w:rsidRPr="00C16770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bookmarkStart w:id="0" w:name="_Hlk130992471"/>
      <w:r w:rsidRPr="00C16770">
        <w:rPr>
          <w:rFonts w:ascii="Arial" w:eastAsiaTheme="minorHAnsi" w:hAnsi="Arial" w:cs="Arial"/>
          <w:b/>
          <w:bCs/>
          <w:color w:val="000000"/>
        </w:rPr>
        <w:t>SERVICIO DE</w:t>
      </w:r>
      <w:r w:rsidR="00484378">
        <w:rPr>
          <w:rFonts w:ascii="Arial" w:eastAsiaTheme="minorHAnsi" w:hAnsi="Arial" w:cs="Arial"/>
          <w:b/>
          <w:bCs/>
          <w:color w:val="000000"/>
        </w:rPr>
        <w:t xml:space="preserve"> </w:t>
      </w:r>
      <w:r w:rsidRPr="00C16770">
        <w:rPr>
          <w:rFonts w:ascii="Arial" w:eastAsiaTheme="minorHAnsi" w:hAnsi="Arial" w:cs="Arial"/>
          <w:b/>
          <w:bCs/>
          <w:color w:val="111111"/>
        </w:rPr>
        <w:t>DIAGN</w:t>
      </w:r>
      <w:r w:rsidR="00484378">
        <w:rPr>
          <w:rFonts w:ascii="Arial" w:eastAsiaTheme="minorHAnsi" w:hAnsi="Arial" w:cs="Arial"/>
          <w:b/>
          <w:bCs/>
          <w:color w:val="111111"/>
        </w:rPr>
        <w:t>Ó</w:t>
      </w:r>
      <w:r w:rsidRPr="00C16770">
        <w:rPr>
          <w:rFonts w:ascii="Arial" w:eastAsiaTheme="minorHAnsi" w:hAnsi="Arial" w:cs="Arial"/>
          <w:b/>
          <w:bCs/>
          <w:color w:val="111111"/>
        </w:rPr>
        <w:t>STICO PARA LA ELABORACIÓN DEL SANEAMIENTO F</w:t>
      </w:r>
      <w:r w:rsidR="00484378">
        <w:rPr>
          <w:rFonts w:ascii="Arial" w:eastAsiaTheme="minorHAnsi" w:hAnsi="Arial" w:cs="Arial"/>
          <w:b/>
          <w:bCs/>
          <w:color w:val="111111"/>
        </w:rPr>
        <w:t>Í</w:t>
      </w:r>
      <w:r w:rsidRPr="00C16770">
        <w:rPr>
          <w:rFonts w:ascii="Arial" w:eastAsiaTheme="minorHAnsi" w:hAnsi="Arial" w:cs="Arial"/>
          <w:b/>
          <w:bCs/>
          <w:color w:val="111111"/>
        </w:rPr>
        <w:t xml:space="preserve">SICO LEGAL DE LA AMAG, EN EL MARCO DEL PROYECTO “MEJORAMIENTO DE LOS SERVICIOS DE FORMACIÓN Y CAPACITACIÓN DE LA ACADEMIA DE LA MAGISTRATURA PARA LA ADECUADA IMPLEMENTACIÓN DEL </w:t>
      </w:r>
      <w:r w:rsidRPr="00C16770">
        <w:rPr>
          <w:rFonts w:ascii="Arial" w:eastAsiaTheme="minorHAnsi" w:hAnsi="Arial" w:cs="Arial"/>
          <w:b/>
          <w:bCs/>
          <w:color w:val="000000"/>
        </w:rPr>
        <w:t xml:space="preserve">EXPEDIENTE </w:t>
      </w:r>
      <w:r w:rsidRPr="00C16770">
        <w:rPr>
          <w:rFonts w:ascii="Arial" w:eastAsiaTheme="minorHAnsi" w:hAnsi="Arial" w:cs="Arial"/>
          <w:b/>
          <w:bCs/>
          <w:color w:val="0E0E0E"/>
        </w:rPr>
        <w:t xml:space="preserve">JUDICIAL </w:t>
      </w:r>
      <w:r w:rsidRPr="00C16770">
        <w:rPr>
          <w:rFonts w:ascii="Arial" w:eastAsiaTheme="minorHAnsi" w:hAnsi="Arial" w:cs="Arial"/>
          <w:b/>
          <w:bCs/>
          <w:color w:val="111111"/>
        </w:rPr>
        <w:t>ELECTR</w:t>
      </w:r>
      <w:r w:rsidR="00484378">
        <w:rPr>
          <w:rFonts w:ascii="Arial" w:eastAsiaTheme="minorHAnsi" w:hAnsi="Arial" w:cs="Arial"/>
          <w:b/>
          <w:bCs/>
          <w:color w:val="111111"/>
        </w:rPr>
        <w:t>Ó</w:t>
      </w:r>
      <w:r w:rsidRPr="00C16770">
        <w:rPr>
          <w:rFonts w:ascii="Arial" w:eastAsiaTheme="minorHAnsi" w:hAnsi="Arial" w:cs="Arial"/>
          <w:b/>
          <w:bCs/>
          <w:color w:val="111111"/>
        </w:rPr>
        <w:t>NICO”</w:t>
      </w:r>
      <w:bookmarkEnd w:id="0"/>
    </w:p>
    <w:p w14:paraId="56178E05" w14:textId="77777777" w:rsidR="00C16770" w:rsidRDefault="00C16770" w:rsidP="00C16770">
      <w:pPr>
        <w:ind w:left="360"/>
        <w:jc w:val="center"/>
        <w:rPr>
          <w:b/>
          <w:color w:val="000000"/>
        </w:rPr>
      </w:pPr>
    </w:p>
    <w:p w14:paraId="60B03BDE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63F59C9F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60866BF5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1FE87AEF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34C0F000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68C40D49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443E88D4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2E1408A8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519CCE20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079C8B34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1B94FABF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3D643559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485F6781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0F12A758" w14:textId="77777777" w:rsidR="00C16770" w:rsidRDefault="00C16770" w:rsidP="00C16770">
      <w:pPr>
        <w:jc w:val="center"/>
        <w:rPr>
          <w:b/>
          <w:smallCaps/>
          <w:color w:val="000000"/>
        </w:rPr>
      </w:pPr>
    </w:p>
    <w:p w14:paraId="59AA8886" w14:textId="4AE09B1C" w:rsidR="00C16770" w:rsidRDefault="00C16770" w:rsidP="00C16770">
      <w:pPr>
        <w:jc w:val="center"/>
        <w:rPr>
          <w:b/>
          <w:color w:val="000000"/>
        </w:rPr>
        <w:sectPr w:rsidR="00C167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418" w:right="1701" w:bottom="1418" w:left="1701" w:header="720" w:footer="720" w:gutter="0"/>
          <w:pgNumType w:start="1"/>
          <w:cols w:space="720" w:equalWidth="0">
            <w:col w:w="8838"/>
          </w:cols>
        </w:sectPr>
      </w:pPr>
      <w:r>
        <w:rPr>
          <w:b/>
          <w:smallCaps/>
          <w:color w:val="000000"/>
        </w:rPr>
        <w:t>MARZO 2023</w:t>
      </w:r>
    </w:p>
    <w:p w14:paraId="7E44674D" w14:textId="7209B9D8" w:rsidR="00C16770" w:rsidRDefault="008241A3" w:rsidP="00C16770">
      <w:pPr>
        <w:ind w:left="-142" w:right="-30"/>
        <w:jc w:val="center"/>
        <w:rPr>
          <w:sz w:val="18"/>
          <w:szCs w:val="18"/>
        </w:rPr>
      </w:pPr>
      <w:r w:rsidRPr="00C16770">
        <w:rPr>
          <w:rFonts w:ascii="Arial" w:eastAsiaTheme="minorHAnsi" w:hAnsi="Arial" w:cs="Arial"/>
          <w:b/>
          <w:bCs/>
          <w:color w:val="000000"/>
        </w:rPr>
        <w:lastRenderedPageBreak/>
        <w:t>SERVICIO DE</w:t>
      </w:r>
      <w:r w:rsidRPr="00C16770">
        <w:rPr>
          <w:rFonts w:ascii="Arial" w:eastAsiaTheme="minorHAnsi" w:hAnsi="Arial" w:cs="Arial"/>
          <w:b/>
          <w:bCs/>
          <w:color w:val="111111"/>
        </w:rPr>
        <w:t xml:space="preserve">DIAGNOSTICO PARA LA ELABORACIÓN DEL SANEAMIENTO FISICO LEGAL DE LA AMAG, EN EL MARCO DEL PROYECTO “MEJORAMIENTO DE LOS SERVICIOS DE FORMACIÓN Y CAPACITACIÓN DE LA ACADEMIA DE LA MAGISTRATURA PARA LA ADECUADA IMPLEMENTACIÓN DEL </w:t>
      </w:r>
      <w:r w:rsidRPr="00C16770">
        <w:rPr>
          <w:rFonts w:ascii="Arial" w:eastAsiaTheme="minorHAnsi" w:hAnsi="Arial" w:cs="Arial"/>
          <w:b/>
          <w:bCs/>
          <w:color w:val="000000"/>
        </w:rPr>
        <w:t xml:space="preserve">EXPEDIENTE </w:t>
      </w:r>
      <w:r w:rsidRPr="00C16770">
        <w:rPr>
          <w:rFonts w:ascii="Arial" w:eastAsiaTheme="minorHAnsi" w:hAnsi="Arial" w:cs="Arial"/>
          <w:b/>
          <w:bCs/>
          <w:color w:val="0E0E0E"/>
        </w:rPr>
        <w:t xml:space="preserve">JUDICIAL </w:t>
      </w:r>
      <w:r w:rsidRPr="00C16770">
        <w:rPr>
          <w:rFonts w:ascii="Arial" w:eastAsiaTheme="minorHAnsi" w:hAnsi="Arial" w:cs="Arial"/>
          <w:b/>
          <w:bCs/>
          <w:color w:val="111111"/>
        </w:rPr>
        <w:t>ELECTRONICO”</w:t>
      </w:r>
      <w:r w:rsidR="00C16770" w:rsidRPr="005E7E5C">
        <w:rPr>
          <w:b/>
          <w:color w:val="000000"/>
        </w:rPr>
        <w:t xml:space="preserve"> </w:t>
      </w:r>
    </w:p>
    <w:p w14:paraId="213BE105" w14:textId="77777777" w:rsidR="00C16770" w:rsidRDefault="00C16770" w:rsidP="00C16770">
      <w:pPr>
        <w:ind w:left="-651" w:right="-600"/>
        <w:rPr>
          <w:sz w:val="18"/>
          <w:szCs w:val="18"/>
        </w:rPr>
      </w:pPr>
    </w:p>
    <w:p w14:paraId="113453F6" w14:textId="77777777" w:rsidR="00C16770" w:rsidRPr="008241A3" w:rsidRDefault="00C16770" w:rsidP="008241A3">
      <w:pPr>
        <w:ind w:left="-142" w:right="-30"/>
        <w:jc w:val="both"/>
        <w:rPr>
          <w:rFonts w:ascii="Arial" w:hAnsi="Arial" w:cs="Arial"/>
        </w:rPr>
      </w:pPr>
      <w:r w:rsidRPr="008241A3">
        <w:rPr>
          <w:rFonts w:ascii="Arial" w:hAnsi="Arial" w:cs="Arial"/>
        </w:rPr>
        <w:t>La República del Perú ha recibido financiamiento del BIRF para ejecutar el Programa de Inversión “Mejoramiento de los Servicios de Justicia No Penales a través de la implementación del Expediente Judicial Electrónico (EJE)”, en este marco se requiere contratar el servicio señalado en el título de este aviso.</w:t>
      </w:r>
    </w:p>
    <w:p w14:paraId="1F85C15C" w14:textId="77777777" w:rsidR="00C16770" w:rsidRPr="008241A3" w:rsidRDefault="00C16770" w:rsidP="008241A3">
      <w:pPr>
        <w:spacing w:line="120" w:lineRule="auto"/>
        <w:ind w:left="-142" w:right="-30"/>
        <w:jc w:val="both"/>
        <w:rPr>
          <w:rFonts w:ascii="Arial" w:hAnsi="Arial" w:cs="Arial"/>
        </w:rPr>
      </w:pPr>
    </w:p>
    <w:p w14:paraId="6957BAB7" w14:textId="09A55F5E" w:rsidR="00C16770" w:rsidRPr="008241A3" w:rsidRDefault="00C16770" w:rsidP="008241A3">
      <w:pPr>
        <w:ind w:left="-142" w:right="-30"/>
        <w:jc w:val="both"/>
        <w:rPr>
          <w:rFonts w:ascii="Arial" w:hAnsi="Arial" w:cs="Arial"/>
        </w:rPr>
      </w:pPr>
      <w:r w:rsidRPr="008241A3">
        <w:rPr>
          <w:rFonts w:ascii="Arial" w:hAnsi="Arial" w:cs="Arial"/>
        </w:rPr>
        <w:t xml:space="preserve">La consultoría tiene por objeto, </w:t>
      </w:r>
      <w:r w:rsidR="008241A3">
        <w:rPr>
          <w:sz w:val="21"/>
          <w:szCs w:val="21"/>
        </w:rPr>
        <w:t>elaborar el diagnóstico para la elaboración del saneamiento físico legal del predio, después de obtenida la documentación pertinente para la rectificación de áreas y linderos</w:t>
      </w:r>
      <w:r w:rsidRPr="008241A3">
        <w:rPr>
          <w:rFonts w:ascii="Arial" w:hAnsi="Arial" w:cs="Arial"/>
        </w:rPr>
        <w:t>. El plazo estimado del servicio es de 1</w:t>
      </w:r>
      <w:r w:rsidR="008241A3">
        <w:rPr>
          <w:rFonts w:ascii="Arial" w:hAnsi="Arial" w:cs="Arial"/>
        </w:rPr>
        <w:t>3</w:t>
      </w:r>
      <w:r w:rsidRPr="008241A3">
        <w:rPr>
          <w:rFonts w:ascii="Arial" w:hAnsi="Arial" w:cs="Arial"/>
        </w:rPr>
        <w:t>0 días calendarios.</w:t>
      </w:r>
    </w:p>
    <w:p w14:paraId="65A2E594" w14:textId="77777777" w:rsidR="00C16770" w:rsidRPr="008241A3" w:rsidRDefault="00C16770" w:rsidP="008241A3">
      <w:pPr>
        <w:spacing w:line="120" w:lineRule="auto"/>
        <w:ind w:left="-142" w:right="-30"/>
        <w:jc w:val="both"/>
        <w:rPr>
          <w:rFonts w:ascii="Arial" w:hAnsi="Arial" w:cs="Arial"/>
        </w:rPr>
      </w:pPr>
    </w:p>
    <w:p w14:paraId="354E5C92" w14:textId="0404469B" w:rsidR="00C16770" w:rsidRDefault="008241A3" w:rsidP="008241A3">
      <w:pPr>
        <w:ind w:left="-142" w:right="-30"/>
        <w:jc w:val="both"/>
        <w:rPr>
          <w:rFonts w:ascii="Arial" w:hAnsi="Arial" w:cs="Arial"/>
        </w:rPr>
      </w:pPr>
      <w:r>
        <w:rPr>
          <w:rFonts w:ascii="Arial" w:hAnsi="Arial" w:cs="Arial"/>
        </w:rPr>
        <w:t>El consultor deberá cumplir el siguiente perfil</w:t>
      </w:r>
      <w:r w:rsidR="00C16770" w:rsidRPr="008241A3">
        <w:rPr>
          <w:rFonts w:ascii="Arial" w:hAnsi="Arial" w:cs="Arial"/>
        </w:rPr>
        <w:t>:</w:t>
      </w:r>
    </w:p>
    <w:p w14:paraId="33156946" w14:textId="57746869" w:rsidR="008241A3" w:rsidRDefault="008241A3" w:rsidP="008241A3">
      <w:pPr>
        <w:ind w:left="-142" w:right="-30"/>
        <w:jc w:val="both"/>
        <w:rPr>
          <w:rFonts w:ascii="Arial" w:hAnsi="Arial" w:cs="Arial"/>
        </w:rPr>
      </w:pPr>
    </w:p>
    <w:p w14:paraId="37B2BF7E" w14:textId="77777777" w:rsidR="008241A3" w:rsidRPr="008241A3" w:rsidRDefault="008241A3" w:rsidP="008241A3">
      <w:pPr>
        <w:widowControl/>
        <w:adjustRightInd w:val="0"/>
        <w:rPr>
          <w:rFonts w:ascii="Arial" w:eastAsiaTheme="minorHAnsi" w:hAnsi="Arial" w:cs="Arial"/>
          <w:color w:val="000000"/>
        </w:rPr>
      </w:pPr>
    </w:p>
    <w:p w14:paraId="5F691F36" w14:textId="77777777" w:rsidR="008241A3" w:rsidRPr="008241A3" w:rsidRDefault="008241A3" w:rsidP="008241A3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8241A3">
        <w:rPr>
          <w:rFonts w:ascii="Arial" w:eastAsiaTheme="minorHAnsi" w:hAnsi="Arial" w:cs="Arial"/>
          <w:b/>
          <w:bCs/>
          <w:color w:val="0E0E0E"/>
        </w:rPr>
        <w:t xml:space="preserve">A. </w:t>
      </w:r>
      <w:r w:rsidRPr="008241A3">
        <w:rPr>
          <w:rFonts w:ascii="Arial" w:eastAsiaTheme="minorHAnsi" w:hAnsi="Arial" w:cs="Arial"/>
          <w:b/>
          <w:bCs/>
          <w:color w:val="000000"/>
        </w:rPr>
        <w:t xml:space="preserve">Formación </w:t>
      </w:r>
      <w:r w:rsidRPr="008241A3">
        <w:rPr>
          <w:rFonts w:ascii="Arial" w:eastAsiaTheme="minorHAnsi" w:hAnsi="Arial" w:cs="Arial"/>
          <w:b/>
          <w:bCs/>
          <w:color w:val="0E0E0E"/>
        </w:rPr>
        <w:t xml:space="preserve">Académica </w:t>
      </w:r>
    </w:p>
    <w:p w14:paraId="10949370" w14:textId="2EE8DFFB" w:rsidR="008241A3" w:rsidRDefault="008241A3" w:rsidP="008241A3">
      <w:pPr>
        <w:widowControl/>
        <w:adjustRightInd w:val="0"/>
        <w:rPr>
          <w:rFonts w:ascii="Arial" w:eastAsiaTheme="minorHAnsi" w:hAnsi="Arial" w:cs="Arial"/>
          <w:color w:val="000000"/>
        </w:rPr>
      </w:pPr>
    </w:p>
    <w:p w14:paraId="5EDF3DAC" w14:textId="2F19EC8C" w:rsidR="008241A3" w:rsidRPr="008241A3" w:rsidRDefault="008241A3" w:rsidP="008241A3">
      <w:pPr>
        <w:widowControl/>
        <w:adjustRightInd w:val="0"/>
        <w:ind w:left="284"/>
        <w:rPr>
          <w:rFonts w:ascii="Arial" w:eastAsiaTheme="minorHAnsi" w:hAnsi="Arial" w:cs="Arial"/>
          <w:color w:val="000000"/>
        </w:rPr>
      </w:pPr>
      <w:r w:rsidRPr="008241A3">
        <w:rPr>
          <w:rFonts w:ascii="Arial" w:eastAsiaTheme="minorHAnsi" w:hAnsi="Arial" w:cs="Arial"/>
          <w:color w:val="000000"/>
        </w:rPr>
        <w:t xml:space="preserve">Título Profesional: Ingeniería Civil o Arquitectura colegiado y habilitado. </w:t>
      </w:r>
    </w:p>
    <w:p w14:paraId="354DCE45" w14:textId="77777777" w:rsidR="008241A3" w:rsidRPr="008241A3" w:rsidRDefault="008241A3" w:rsidP="008241A3">
      <w:pPr>
        <w:widowControl/>
        <w:adjustRightInd w:val="0"/>
        <w:rPr>
          <w:rFonts w:ascii="Arial" w:eastAsiaTheme="minorHAnsi" w:hAnsi="Arial" w:cs="Arial"/>
          <w:color w:val="000000"/>
        </w:rPr>
      </w:pPr>
    </w:p>
    <w:p w14:paraId="04EEFE4B" w14:textId="77777777" w:rsidR="008241A3" w:rsidRPr="008241A3" w:rsidRDefault="008241A3" w:rsidP="008241A3">
      <w:pPr>
        <w:widowControl/>
        <w:adjustRightInd w:val="0"/>
        <w:spacing w:after="10"/>
        <w:rPr>
          <w:rFonts w:ascii="Arial" w:eastAsiaTheme="minorHAnsi" w:hAnsi="Arial" w:cs="Arial"/>
          <w:color w:val="151515"/>
        </w:rPr>
      </w:pPr>
      <w:r w:rsidRPr="008241A3">
        <w:rPr>
          <w:rFonts w:ascii="Arial" w:eastAsiaTheme="minorHAnsi" w:hAnsi="Arial" w:cs="Arial"/>
          <w:b/>
          <w:bCs/>
          <w:color w:val="151515"/>
        </w:rPr>
        <w:t xml:space="preserve">B. Experiencia </w:t>
      </w:r>
    </w:p>
    <w:p w14:paraId="5F9E32D3" w14:textId="58AE112C" w:rsidR="008241A3" w:rsidRPr="008241A3" w:rsidRDefault="008241A3" w:rsidP="008241A3">
      <w:pPr>
        <w:widowControl/>
        <w:adjustRightInd w:val="0"/>
        <w:ind w:left="284"/>
        <w:rPr>
          <w:rFonts w:ascii="Arial" w:eastAsiaTheme="minorHAnsi" w:hAnsi="Arial" w:cs="Arial"/>
          <w:color w:val="000000"/>
        </w:rPr>
      </w:pPr>
      <w:r w:rsidRPr="008241A3">
        <w:rPr>
          <w:rFonts w:ascii="Arial" w:eastAsiaTheme="minorHAnsi" w:hAnsi="Arial" w:cs="Arial"/>
          <w:color w:val="000000"/>
        </w:rPr>
        <w:t xml:space="preserve">General: </w:t>
      </w:r>
    </w:p>
    <w:p w14:paraId="4D02182A" w14:textId="77777777" w:rsidR="008241A3" w:rsidRPr="008241A3" w:rsidRDefault="008241A3" w:rsidP="008241A3">
      <w:pPr>
        <w:pStyle w:val="Prrafodelista"/>
        <w:numPr>
          <w:ilvl w:val="0"/>
          <w:numId w:val="19"/>
        </w:numPr>
        <w:adjustRightInd w:val="0"/>
        <w:ind w:left="567" w:hanging="283"/>
        <w:rPr>
          <w:rFonts w:ascii="Arial" w:hAnsi="Arial" w:cs="Arial"/>
          <w:color w:val="000000"/>
        </w:rPr>
      </w:pPr>
      <w:r w:rsidRPr="008241A3">
        <w:rPr>
          <w:rFonts w:ascii="Arial" w:hAnsi="Arial" w:cs="Arial"/>
          <w:color w:val="000000"/>
        </w:rPr>
        <w:t xml:space="preserve">Ocho (08) años </w:t>
      </w:r>
      <w:r w:rsidRPr="008241A3">
        <w:rPr>
          <w:rFonts w:ascii="Arial" w:hAnsi="Arial" w:cs="Arial"/>
          <w:color w:val="1F1F1F"/>
        </w:rPr>
        <w:t xml:space="preserve">en </w:t>
      </w:r>
      <w:r w:rsidRPr="008241A3">
        <w:rPr>
          <w:rFonts w:ascii="Arial" w:hAnsi="Arial" w:cs="Arial"/>
          <w:color w:val="2A2A2A"/>
        </w:rPr>
        <w:t xml:space="preserve">el </w:t>
      </w:r>
      <w:r w:rsidRPr="008241A3">
        <w:rPr>
          <w:rFonts w:ascii="Arial" w:hAnsi="Arial" w:cs="Arial"/>
          <w:color w:val="000000"/>
        </w:rPr>
        <w:t xml:space="preserve">sector público </w:t>
      </w:r>
      <w:r w:rsidRPr="008241A3">
        <w:rPr>
          <w:rFonts w:ascii="Arial" w:hAnsi="Arial" w:cs="Arial"/>
          <w:color w:val="111111"/>
        </w:rPr>
        <w:t xml:space="preserve">o </w:t>
      </w:r>
      <w:r w:rsidRPr="008241A3">
        <w:rPr>
          <w:rFonts w:ascii="Arial" w:hAnsi="Arial" w:cs="Arial"/>
          <w:color w:val="000000"/>
        </w:rPr>
        <w:t xml:space="preserve">privado. </w:t>
      </w:r>
    </w:p>
    <w:p w14:paraId="5310AF9A" w14:textId="6465DA2C" w:rsidR="008241A3" w:rsidRPr="008241A3" w:rsidRDefault="008241A3" w:rsidP="008241A3">
      <w:pPr>
        <w:widowControl/>
        <w:adjustRightInd w:val="0"/>
        <w:ind w:left="284"/>
        <w:rPr>
          <w:rFonts w:ascii="Arial" w:eastAsiaTheme="minorHAnsi" w:hAnsi="Arial" w:cs="Arial"/>
          <w:color w:val="000000"/>
        </w:rPr>
      </w:pPr>
      <w:r w:rsidRPr="008241A3">
        <w:rPr>
          <w:rFonts w:ascii="Arial" w:eastAsiaTheme="minorHAnsi" w:hAnsi="Arial" w:cs="Arial"/>
          <w:color w:val="000000"/>
        </w:rPr>
        <w:t xml:space="preserve">Específica: </w:t>
      </w:r>
    </w:p>
    <w:p w14:paraId="422D96D0" w14:textId="47E0DD2E" w:rsidR="008241A3" w:rsidRPr="008241A3" w:rsidRDefault="008241A3" w:rsidP="008241A3">
      <w:pPr>
        <w:pStyle w:val="Prrafodelista"/>
        <w:numPr>
          <w:ilvl w:val="0"/>
          <w:numId w:val="19"/>
        </w:numPr>
        <w:adjustRightInd w:val="0"/>
        <w:ind w:left="567" w:hanging="283"/>
        <w:rPr>
          <w:rFonts w:ascii="Arial" w:hAnsi="Arial" w:cs="Arial"/>
          <w:color w:val="000000"/>
        </w:rPr>
      </w:pPr>
      <w:r w:rsidRPr="008241A3">
        <w:rPr>
          <w:rFonts w:ascii="Arial" w:hAnsi="Arial" w:cs="Arial"/>
          <w:color w:val="000000"/>
        </w:rPr>
        <w:t xml:space="preserve">Cinco (05) años en </w:t>
      </w:r>
      <w:r w:rsidRPr="008241A3">
        <w:rPr>
          <w:rFonts w:ascii="Arial" w:hAnsi="Arial" w:cs="Arial"/>
          <w:color w:val="2E2E2E"/>
        </w:rPr>
        <w:t xml:space="preserve">el </w:t>
      </w:r>
      <w:r w:rsidRPr="008241A3">
        <w:rPr>
          <w:rFonts w:ascii="Arial" w:hAnsi="Arial" w:cs="Arial"/>
          <w:color w:val="000000"/>
        </w:rPr>
        <w:t xml:space="preserve">sector público y/o privado desempeñando labores de acuerdo al objeto de la contratación. </w:t>
      </w:r>
    </w:p>
    <w:p w14:paraId="0B77AB8C" w14:textId="77777777" w:rsidR="008241A3" w:rsidRPr="008241A3" w:rsidRDefault="008241A3" w:rsidP="008241A3">
      <w:pPr>
        <w:widowControl/>
        <w:adjustRightInd w:val="0"/>
        <w:ind w:left="284"/>
        <w:rPr>
          <w:rFonts w:ascii="Arial" w:eastAsiaTheme="minorHAnsi" w:hAnsi="Arial" w:cs="Arial"/>
          <w:color w:val="000000"/>
        </w:rPr>
      </w:pPr>
      <w:r w:rsidRPr="008241A3">
        <w:rPr>
          <w:rFonts w:ascii="Arial" w:eastAsiaTheme="minorHAnsi" w:hAnsi="Arial" w:cs="Arial"/>
          <w:color w:val="000000"/>
        </w:rPr>
        <w:t xml:space="preserve">De preferencia (opcional, a fin de precisar el propósito del servicio): </w:t>
      </w:r>
    </w:p>
    <w:p w14:paraId="08FCE325" w14:textId="257E0CA6" w:rsidR="008241A3" w:rsidRPr="008241A3" w:rsidRDefault="008241A3" w:rsidP="008241A3">
      <w:pPr>
        <w:pStyle w:val="Prrafodelista"/>
        <w:numPr>
          <w:ilvl w:val="0"/>
          <w:numId w:val="19"/>
        </w:numPr>
        <w:adjustRightInd w:val="0"/>
        <w:ind w:left="567" w:hanging="283"/>
        <w:rPr>
          <w:rFonts w:ascii="Arial" w:hAnsi="Arial" w:cs="Arial"/>
          <w:color w:val="4F4F4F"/>
        </w:rPr>
      </w:pPr>
      <w:r w:rsidRPr="008241A3">
        <w:rPr>
          <w:rFonts w:ascii="Arial" w:hAnsi="Arial" w:cs="Arial"/>
        </w:rPr>
        <w:t>Contar con experiencia en servicios de saneamiento de predios.</w:t>
      </w:r>
      <w:r w:rsidRPr="008241A3">
        <w:rPr>
          <w:rFonts w:ascii="Arial" w:hAnsi="Arial" w:cs="Arial"/>
          <w:color w:val="4F4F4F"/>
        </w:rPr>
        <w:t xml:space="preserve"> </w:t>
      </w:r>
    </w:p>
    <w:p w14:paraId="68A2A847" w14:textId="77777777" w:rsidR="008241A3" w:rsidRPr="008241A3" w:rsidRDefault="008241A3" w:rsidP="008241A3">
      <w:pPr>
        <w:widowControl/>
        <w:adjustRightInd w:val="0"/>
        <w:rPr>
          <w:rFonts w:ascii="Arial" w:eastAsiaTheme="minorHAnsi" w:hAnsi="Arial" w:cs="Arial"/>
          <w:color w:val="4F4F4F"/>
        </w:rPr>
      </w:pPr>
    </w:p>
    <w:p w14:paraId="431EA195" w14:textId="77777777" w:rsidR="008241A3" w:rsidRPr="008241A3" w:rsidRDefault="008241A3" w:rsidP="008241A3">
      <w:pPr>
        <w:widowControl/>
        <w:adjustRightInd w:val="0"/>
        <w:rPr>
          <w:rFonts w:ascii="Arial" w:eastAsiaTheme="minorHAnsi" w:hAnsi="Arial" w:cs="Arial"/>
          <w:color w:val="000000"/>
        </w:rPr>
      </w:pPr>
      <w:r w:rsidRPr="008241A3">
        <w:rPr>
          <w:rFonts w:ascii="Arial" w:eastAsiaTheme="minorHAnsi" w:hAnsi="Arial" w:cs="Arial"/>
          <w:b/>
          <w:bCs/>
          <w:color w:val="000000"/>
        </w:rPr>
        <w:t xml:space="preserve">C. Competencias </w:t>
      </w:r>
      <w:r w:rsidRPr="008241A3">
        <w:rPr>
          <w:rFonts w:ascii="Arial" w:eastAsiaTheme="minorHAnsi" w:hAnsi="Arial" w:cs="Arial"/>
          <w:b/>
          <w:bCs/>
          <w:color w:val="161616"/>
        </w:rPr>
        <w:t xml:space="preserve">Funcionales </w:t>
      </w:r>
      <w:r w:rsidRPr="008241A3">
        <w:rPr>
          <w:rFonts w:ascii="Arial" w:eastAsiaTheme="minorHAnsi" w:hAnsi="Arial" w:cs="Arial"/>
          <w:b/>
          <w:bCs/>
          <w:color w:val="000000"/>
        </w:rPr>
        <w:t xml:space="preserve">Requeridas </w:t>
      </w:r>
    </w:p>
    <w:p w14:paraId="0929994A" w14:textId="28681D1C" w:rsidR="008241A3" w:rsidRPr="008241A3" w:rsidRDefault="008241A3" w:rsidP="008241A3">
      <w:pPr>
        <w:pStyle w:val="Prrafodelista"/>
        <w:numPr>
          <w:ilvl w:val="0"/>
          <w:numId w:val="19"/>
        </w:numPr>
        <w:adjustRightInd w:val="0"/>
        <w:spacing w:after="5"/>
        <w:ind w:left="567" w:hanging="283"/>
        <w:rPr>
          <w:rFonts w:ascii="Arial" w:hAnsi="Arial" w:cs="Arial"/>
          <w:color w:val="000000"/>
        </w:rPr>
      </w:pPr>
      <w:r w:rsidRPr="008241A3">
        <w:rPr>
          <w:rFonts w:ascii="Arial" w:hAnsi="Arial" w:cs="Arial"/>
          <w:color w:val="000000"/>
        </w:rPr>
        <w:t xml:space="preserve">Vocación de servicio. </w:t>
      </w:r>
    </w:p>
    <w:p w14:paraId="1BEA5C4A" w14:textId="3042DBE1" w:rsidR="008241A3" w:rsidRPr="008241A3" w:rsidRDefault="008241A3" w:rsidP="008241A3">
      <w:pPr>
        <w:pStyle w:val="Prrafodelista"/>
        <w:numPr>
          <w:ilvl w:val="0"/>
          <w:numId w:val="19"/>
        </w:numPr>
        <w:adjustRightInd w:val="0"/>
        <w:spacing w:after="5"/>
        <w:ind w:left="567" w:hanging="283"/>
        <w:rPr>
          <w:rFonts w:ascii="Arial" w:hAnsi="Arial" w:cs="Arial"/>
          <w:color w:val="000000"/>
        </w:rPr>
      </w:pPr>
      <w:r w:rsidRPr="008241A3">
        <w:rPr>
          <w:rFonts w:ascii="Arial" w:hAnsi="Arial" w:cs="Arial"/>
          <w:color w:val="000000"/>
        </w:rPr>
        <w:t xml:space="preserve">Orientación </w:t>
      </w:r>
      <w:r w:rsidRPr="008241A3">
        <w:rPr>
          <w:rFonts w:ascii="Arial" w:hAnsi="Arial" w:cs="Arial"/>
          <w:color w:val="1A1A1A"/>
        </w:rPr>
        <w:t xml:space="preserve">a </w:t>
      </w:r>
      <w:r w:rsidRPr="008241A3">
        <w:rPr>
          <w:rFonts w:ascii="Arial" w:hAnsi="Arial" w:cs="Arial"/>
          <w:color w:val="000000"/>
        </w:rPr>
        <w:t xml:space="preserve">resultados. </w:t>
      </w:r>
    </w:p>
    <w:p w14:paraId="08E34366" w14:textId="060EE9FD" w:rsidR="008241A3" w:rsidRPr="008241A3" w:rsidRDefault="008241A3" w:rsidP="008241A3">
      <w:pPr>
        <w:pStyle w:val="Prrafodelista"/>
        <w:numPr>
          <w:ilvl w:val="0"/>
          <w:numId w:val="19"/>
        </w:numPr>
        <w:adjustRightInd w:val="0"/>
        <w:spacing w:after="5"/>
        <w:ind w:left="567" w:hanging="283"/>
        <w:rPr>
          <w:rFonts w:ascii="Arial" w:hAnsi="Arial" w:cs="Arial"/>
          <w:color w:val="000000"/>
        </w:rPr>
      </w:pPr>
      <w:r w:rsidRPr="008241A3">
        <w:rPr>
          <w:rFonts w:ascii="Arial" w:hAnsi="Arial" w:cs="Arial"/>
          <w:color w:val="000000"/>
        </w:rPr>
        <w:t xml:space="preserve">Trabajo en equipo. </w:t>
      </w:r>
    </w:p>
    <w:p w14:paraId="119D6298" w14:textId="1C6C6BC8" w:rsidR="008241A3" w:rsidRPr="008241A3" w:rsidRDefault="008241A3" w:rsidP="008241A3">
      <w:pPr>
        <w:pStyle w:val="Prrafodelista"/>
        <w:numPr>
          <w:ilvl w:val="0"/>
          <w:numId w:val="19"/>
        </w:numPr>
        <w:adjustRightInd w:val="0"/>
        <w:spacing w:after="5"/>
        <w:ind w:left="567" w:hanging="283"/>
        <w:rPr>
          <w:rFonts w:ascii="Arial" w:hAnsi="Arial" w:cs="Arial"/>
          <w:color w:val="000000"/>
        </w:rPr>
      </w:pPr>
      <w:r w:rsidRPr="008241A3">
        <w:rPr>
          <w:rFonts w:ascii="Arial" w:hAnsi="Arial" w:cs="Arial"/>
          <w:color w:val="000000"/>
        </w:rPr>
        <w:t xml:space="preserve">Liderazgo. </w:t>
      </w:r>
    </w:p>
    <w:p w14:paraId="5DDC2015" w14:textId="0504D1CE" w:rsidR="008241A3" w:rsidRPr="008241A3" w:rsidRDefault="008241A3" w:rsidP="008241A3">
      <w:pPr>
        <w:pStyle w:val="Prrafodelista"/>
        <w:numPr>
          <w:ilvl w:val="0"/>
          <w:numId w:val="19"/>
        </w:numPr>
        <w:adjustRightInd w:val="0"/>
        <w:spacing w:after="5"/>
        <w:ind w:left="567" w:hanging="283"/>
        <w:rPr>
          <w:rFonts w:ascii="Arial" w:hAnsi="Arial" w:cs="Arial"/>
          <w:color w:val="000000"/>
        </w:rPr>
      </w:pPr>
      <w:r w:rsidRPr="008241A3">
        <w:rPr>
          <w:rFonts w:ascii="Arial" w:hAnsi="Arial" w:cs="Arial"/>
          <w:color w:val="000000"/>
        </w:rPr>
        <w:t xml:space="preserve">Articulación con el entorno político. </w:t>
      </w:r>
    </w:p>
    <w:p w14:paraId="60C7AEAD" w14:textId="605D49D8" w:rsidR="008241A3" w:rsidRPr="008241A3" w:rsidRDefault="008241A3" w:rsidP="008241A3">
      <w:pPr>
        <w:pStyle w:val="Prrafodelista"/>
        <w:numPr>
          <w:ilvl w:val="0"/>
          <w:numId w:val="19"/>
        </w:numPr>
        <w:adjustRightInd w:val="0"/>
        <w:spacing w:after="5"/>
        <w:ind w:left="567" w:hanging="283"/>
        <w:rPr>
          <w:rFonts w:ascii="Arial" w:hAnsi="Arial" w:cs="Arial"/>
          <w:color w:val="000000"/>
        </w:rPr>
      </w:pPr>
      <w:r w:rsidRPr="008241A3">
        <w:rPr>
          <w:rFonts w:ascii="Arial" w:hAnsi="Arial" w:cs="Arial"/>
          <w:color w:val="000000"/>
        </w:rPr>
        <w:t xml:space="preserve">Visión estratégica. </w:t>
      </w:r>
    </w:p>
    <w:p w14:paraId="67851603" w14:textId="327A5488" w:rsidR="008241A3" w:rsidRPr="008241A3" w:rsidRDefault="008241A3" w:rsidP="008241A3">
      <w:pPr>
        <w:pStyle w:val="Prrafodelista"/>
        <w:numPr>
          <w:ilvl w:val="0"/>
          <w:numId w:val="19"/>
        </w:numPr>
        <w:adjustRightInd w:val="0"/>
        <w:ind w:left="567" w:hanging="283"/>
        <w:rPr>
          <w:rFonts w:ascii="Arial" w:hAnsi="Arial" w:cs="Arial"/>
          <w:color w:val="000000"/>
        </w:rPr>
      </w:pPr>
      <w:r w:rsidRPr="008241A3">
        <w:rPr>
          <w:rFonts w:ascii="Arial" w:hAnsi="Arial" w:cs="Arial"/>
          <w:color w:val="000000"/>
        </w:rPr>
        <w:t xml:space="preserve">Capacidad </w:t>
      </w:r>
      <w:r w:rsidRPr="008241A3">
        <w:rPr>
          <w:rFonts w:ascii="Arial" w:hAnsi="Arial" w:cs="Arial"/>
          <w:color w:val="0E0E0E"/>
        </w:rPr>
        <w:t xml:space="preserve">de </w:t>
      </w:r>
      <w:r w:rsidRPr="008241A3">
        <w:rPr>
          <w:rFonts w:ascii="Arial" w:hAnsi="Arial" w:cs="Arial"/>
          <w:color w:val="000000"/>
        </w:rPr>
        <w:t xml:space="preserve">gestión. </w:t>
      </w:r>
    </w:p>
    <w:p w14:paraId="7EDA3433" w14:textId="2C8EBF9E" w:rsidR="00C16770" w:rsidRPr="008241A3" w:rsidRDefault="00C16770" w:rsidP="008241A3">
      <w:pPr>
        <w:spacing w:after="1"/>
        <w:ind w:left="-142" w:right="-30"/>
        <w:jc w:val="both"/>
        <w:rPr>
          <w:rFonts w:ascii="Arial" w:hAnsi="Arial" w:cs="Arial"/>
        </w:rPr>
      </w:pPr>
      <w:r w:rsidRPr="008241A3">
        <w:rPr>
          <w:rFonts w:ascii="Arial" w:hAnsi="Arial" w:cs="Arial"/>
        </w:rPr>
        <w:t>L</w:t>
      </w:r>
      <w:r w:rsidR="008241A3">
        <w:rPr>
          <w:rFonts w:ascii="Arial" w:hAnsi="Arial" w:cs="Arial"/>
        </w:rPr>
        <w:t>o</w:t>
      </w:r>
      <w:r w:rsidRPr="008241A3">
        <w:rPr>
          <w:rFonts w:ascii="Arial" w:hAnsi="Arial" w:cs="Arial"/>
        </w:rPr>
        <w:t xml:space="preserve">s </w:t>
      </w:r>
      <w:r w:rsidR="008241A3">
        <w:rPr>
          <w:rFonts w:ascii="Arial" w:hAnsi="Arial" w:cs="Arial"/>
        </w:rPr>
        <w:t xml:space="preserve">profesionales </w:t>
      </w:r>
      <w:r w:rsidRPr="008241A3">
        <w:rPr>
          <w:rFonts w:ascii="Arial" w:hAnsi="Arial" w:cs="Arial"/>
        </w:rPr>
        <w:t>interesad</w:t>
      </w:r>
      <w:r w:rsidR="008241A3">
        <w:rPr>
          <w:rFonts w:ascii="Arial" w:hAnsi="Arial" w:cs="Arial"/>
        </w:rPr>
        <w:t>o</w:t>
      </w:r>
      <w:r w:rsidRPr="008241A3">
        <w:rPr>
          <w:rFonts w:ascii="Arial" w:hAnsi="Arial" w:cs="Arial"/>
        </w:rPr>
        <w:t>s</w:t>
      </w:r>
      <w:r w:rsidR="008241A3">
        <w:rPr>
          <w:rFonts w:ascii="Arial" w:hAnsi="Arial" w:cs="Arial"/>
        </w:rPr>
        <w:t xml:space="preserve"> y que cumplan con el perfil señalado líneas arriba</w:t>
      </w:r>
      <w:r w:rsidRPr="008241A3">
        <w:rPr>
          <w:rFonts w:ascii="Arial" w:hAnsi="Arial" w:cs="Arial"/>
        </w:rPr>
        <w:t xml:space="preserve">, </w:t>
      </w:r>
      <w:r w:rsidR="008241A3">
        <w:rPr>
          <w:rFonts w:ascii="Arial" w:hAnsi="Arial" w:cs="Arial"/>
        </w:rPr>
        <w:t xml:space="preserve">deberán remitir los formatos Carta </w:t>
      </w:r>
      <w:r w:rsidR="00FA65D9">
        <w:rPr>
          <w:rFonts w:ascii="Arial" w:hAnsi="Arial" w:cs="Arial"/>
        </w:rPr>
        <w:t>para expresar interés y, el formato de hoja de vida</w:t>
      </w:r>
      <w:r w:rsidRPr="008241A3">
        <w:rPr>
          <w:rFonts w:ascii="Arial" w:hAnsi="Arial" w:cs="Arial"/>
        </w:rPr>
        <w:t xml:space="preserve"> a la siguiente dirección de correo electrónico </w:t>
      </w:r>
      <w:r w:rsidRPr="008241A3">
        <w:rPr>
          <w:rFonts w:ascii="Arial" w:hAnsi="Arial" w:cs="Arial"/>
          <w:color w:val="0066FF"/>
        </w:rPr>
        <w:t>consultor_vcravero@pj.gob.pe</w:t>
      </w:r>
      <w:r w:rsidRPr="008241A3">
        <w:rPr>
          <w:rFonts w:ascii="Arial" w:hAnsi="Arial" w:cs="Arial"/>
        </w:rPr>
        <w:t xml:space="preserve">. Los consultores serán seleccionados conforme a las Regulaciones de Adquisiciones para Prestatarios en Proyectos de Inversión: Adquisiciones en Operaciones de Financiamiento para Proyectos de inversión - Bienes, Obras, Servicios de No Consultoría y Servicios de Consultoría de Julio 2016, revisada noviembre 2017 y agosto 2018. </w:t>
      </w:r>
    </w:p>
    <w:p w14:paraId="14119638" w14:textId="77777777" w:rsidR="00C16770" w:rsidRPr="008241A3" w:rsidRDefault="00C16770" w:rsidP="008241A3">
      <w:pPr>
        <w:spacing w:line="120" w:lineRule="auto"/>
        <w:ind w:left="-142" w:right="-30"/>
        <w:jc w:val="both"/>
        <w:rPr>
          <w:rFonts w:ascii="Arial" w:hAnsi="Arial" w:cs="Arial"/>
        </w:rPr>
      </w:pPr>
      <w:r w:rsidRPr="008241A3">
        <w:rPr>
          <w:rFonts w:ascii="Arial" w:hAnsi="Arial" w:cs="Arial"/>
        </w:rPr>
        <w:t xml:space="preserve">  </w:t>
      </w:r>
    </w:p>
    <w:p w14:paraId="01BCA868" w14:textId="169F094E" w:rsidR="00C16770" w:rsidRPr="008241A3" w:rsidRDefault="00C16770" w:rsidP="008241A3">
      <w:pPr>
        <w:spacing w:after="1"/>
        <w:ind w:left="-142" w:right="-30"/>
        <w:jc w:val="both"/>
        <w:rPr>
          <w:rFonts w:ascii="Arial" w:hAnsi="Arial" w:cs="Arial"/>
        </w:rPr>
      </w:pPr>
      <w:r w:rsidRPr="008241A3">
        <w:rPr>
          <w:rFonts w:ascii="Arial" w:hAnsi="Arial" w:cs="Arial"/>
        </w:rPr>
        <w:t xml:space="preserve">El Plazo para la recepción de las expresiones de interés será hasta el </w:t>
      </w:r>
      <w:r w:rsidR="00A903F8">
        <w:rPr>
          <w:rFonts w:ascii="Arial" w:hAnsi="Arial" w:cs="Arial"/>
        </w:rPr>
        <w:t>lu</w:t>
      </w:r>
      <w:r w:rsidRPr="008241A3">
        <w:rPr>
          <w:rFonts w:ascii="Arial" w:hAnsi="Arial" w:cs="Arial"/>
        </w:rPr>
        <w:t xml:space="preserve">nes </w:t>
      </w:r>
      <w:r w:rsidR="00A903F8">
        <w:rPr>
          <w:rFonts w:ascii="Arial" w:hAnsi="Arial" w:cs="Arial"/>
        </w:rPr>
        <w:t>1</w:t>
      </w:r>
      <w:r w:rsidRPr="008241A3">
        <w:rPr>
          <w:rFonts w:ascii="Arial" w:hAnsi="Arial" w:cs="Arial"/>
        </w:rPr>
        <w:t xml:space="preserve">0 de </w:t>
      </w:r>
      <w:r w:rsidR="00FA65D9">
        <w:rPr>
          <w:rFonts w:ascii="Arial" w:hAnsi="Arial" w:cs="Arial"/>
        </w:rPr>
        <w:t xml:space="preserve">abril </w:t>
      </w:r>
      <w:r w:rsidRPr="008241A3">
        <w:rPr>
          <w:rFonts w:ascii="Arial" w:hAnsi="Arial" w:cs="Arial"/>
        </w:rPr>
        <w:t xml:space="preserve">de </w:t>
      </w:r>
      <w:r w:rsidRPr="008241A3">
        <w:rPr>
          <w:rFonts w:ascii="Arial" w:hAnsi="Arial" w:cs="Arial"/>
        </w:rPr>
        <w:lastRenderedPageBreak/>
        <w:t>202</w:t>
      </w:r>
      <w:r w:rsidR="00FA65D9">
        <w:rPr>
          <w:rFonts w:ascii="Arial" w:hAnsi="Arial" w:cs="Arial"/>
        </w:rPr>
        <w:t>3</w:t>
      </w:r>
      <w:r w:rsidRPr="008241A3">
        <w:rPr>
          <w:rFonts w:ascii="Arial" w:hAnsi="Arial" w:cs="Arial"/>
        </w:rPr>
        <w:t xml:space="preserve">. Únicamente se reconocerá la validez de las Expresiones de interés remitidas al correo electrónico </w:t>
      </w:r>
      <w:r w:rsidRPr="008241A3">
        <w:rPr>
          <w:rFonts w:ascii="Arial" w:hAnsi="Arial" w:cs="Arial"/>
          <w:color w:val="0066FF"/>
        </w:rPr>
        <w:t>consultor_vcravero@pj.gob.pe</w:t>
      </w:r>
      <w:r w:rsidRPr="008241A3">
        <w:rPr>
          <w:rFonts w:ascii="Arial" w:hAnsi="Arial" w:cs="Arial"/>
        </w:rPr>
        <w:t xml:space="preserve"> </w:t>
      </w:r>
    </w:p>
    <w:p w14:paraId="3D954AE3" w14:textId="77777777" w:rsidR="00C16770" w:rsidRPr="008241A3" w:rsidRDefault="00C16770" w:rsidP="008241A3">
      <w:pPr>
        <w:spacing w:after="1"/>
        <w:ind w:left="-142" w:right="-30"/>
        <w:jc w:val="both"/>
        <w:rPr>
          <w:rFonts w:ascii="Arial" w:hAnsi="Arial" w:cs="Arial"/>
        </w:rPr>
      </w:pPr>
    </w:p>
    <w:p w14:paraId="703E9749" w14:textId="4260F1FD" w:rsidR="003617D0" w:rsidRDefault="003617D0" w:rsidP="008241A3">
      <w:pPr>
        <w:spacing w:after="1"/>
        <w:ind w:left="-142" w:right="-30"/>
        <w:jc w:val="both"/>
        <w:rPr>
          <w:rFonts w:ascii="Arial" w:hAnsi="Arial" w:cs="Arial"/>
        </w:rPr>
      </w:pPr>
      <w:r>
        <w:rPr>
          <w:rFonts w:ascii="Arial" w:hAnsi="Arial" w:cs="Arial"/>
        </w:rPr>
        <w:t>En el anexo A, se adjuntan los términos de referencia.</w:t>
      </w:r>
    </w:p>
    <w:p w14:paraId="1C303C12" w14:textId="77777777" w:rsidR="003617D0" w:rsidRDefault="003617D0" w:rsidP="008241A3">
      <w:pPr>
        <w:spacing w:after="1"/>
        <w:ind w:left="-142" w:right="-30"/>
        <w:jc w:val="both"/>
        <w:rPr>
          <w:rFonts w:ascii="Arial" w:hAnsi="Arial" w:cs="Arial"/>
        </w:rPr>
      </w:pPr>
    </w:p>
    <w:p w14:paraId="2598A16A" w14:textId="77777777" w:rsidR="00A903F8" w:rsidRDefault="00C16770" w:rsidP="008241A3">
      <w:pPr>
        <w:spacing w:after="1"/>
        <w:ind w:left="-142" w:right="-30"/>
        <w:jc w:val="both"/>
        <w:rPr>
          <w:rFonts w:ascii="Arial" w:hAnsi="Arial" w:cs="Arial"/>
        </w:rPr>
      </w:pPr>
      <w:r w:rsidRPr="008241A3">
        <w:rPr>
          <w:rFonts w:ascii="Arial" w:hAnsi="Arial" w:cs="Arial"/>
        </w:rPr>
        <w:t xml:space="preserve">Los formularios de expresiones de interés que deberán presentar </w:t>
      </w:r>
      <w:r w:rsidR="00A903F8">
        <w:rPr>
          <w:rFonts w:ascii="Arial" w:hAnsi="Arial" w:cs="Arial"/>
        </w:rPr>
        <w:t>los consultores interesados, son:</w:t>
      </w:r>
    </w:p>
    <w:p w14:paraId="071B0B91" w14:textId="77777777" w:rsidR="00A903F8" w:rsidRDefault="00A903F8" w:rsidP="008241A3">
      <w:pPr>
        <w:spacing w:after="1"/>
        <w:ind w:left="-142" w:right="-30"/>
        <w:jc w:val="both"/>
        <w:rPr>
          <w:rFonts w:ascii="Arial" w:hAnsi="Arial" w:cs="Arial"/>
        </w:rPr>
      </w:pPr>
    </w:p>
    <w:p w14:paraId="2366CDA5" w14:textId="09A933C7" w:rsidR="00C16770" w:rsidRDefault="00A903F8" w:rsidP="008241A3">
      <w:pPr>
        <w:spacing w:after="1"/>
        <w:ind w:left="-142" w:right="-30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Formulario 01 Carta para expresar interés.</w:t>
      </w:r>
    </w:p>
    <w:p w14:paraId="3B340E91" w14:textId="1E8D0E22" w:rsidR="00A903F8" w:rsidRDefault="00A903F8" w:rsidP="008241A3">
      <w:pPr>
        <w:spacing w:after="1"/>
        <w:ind w:left="-142" w:right="-30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Formulario 02: Hoja de Vida.</w:t>
      </w:r>
    </w:p>
    <w:p w14:paraId="4BEBD836" w14:textId="317BED06" w:rsidR="00DE1092" w:rsidRDefault="00DE1092" w:rsidP="00DE1092">
      <w:pPr>
        <w:jc w:val="center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9E89FB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7BA0DDEA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56CC6CAD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5F009591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4A9F894C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200BE25A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65CDF5AB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79E567EE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1F055A45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556AD218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7EF03499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189F6690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2D5878A1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6708D9D1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5F9F3B47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1717B14B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30821FB5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2B3FEED9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70EDB71C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305DFADE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34FD5997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48480B84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74815312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219F07DD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51913758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1B2BC426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0F255631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090103C8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5B849363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7A371E78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153276D8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1D4E2C02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6B173823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p w14:paraId="23D4925F" w14:textId="77777777" w:rsidR="00C16770" w:rsidRDefault="00C16770" w:rsidP="00DE1092">
      <w:pPr>
        <w:jc w:val="center"/>
        <w:rPr>
          <w:rFonts w:ascii="Calibri" w:hAnsi="Calibri" w:cs="Arial"/>
          <w:b/>
          <w:bCs/>
          <w:u w:val="single"/>
        </w:rPr>
      </w:pPr>
    </w:p>
    <w:sectPr w:rsidR="00C16770" w:rsidSect="00C16770">
      <w:headerReference w:type="default" r:id="rId15"/>
      <w:pgSz w:w="11906" w:h="16838" w:code="9"/>
      <w:pgMar w:top="269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C76C" w14:textId="77777777" w:rsidR="00C62E1A" w:rsidRDefault="00C62E1A" w:rsidP="002A16CC">
      <w:r>
        <w:separator/>
      </w:r>
    </w:p>
  </w:endnote>
  <w:endnote w:type="continuationSeparator" w:id="0">
    <w:p w14:paraId="34094B8B" w14:textId="77777777" w:rsidR="00C62E1A" w:rsidRDefault="00C62E1A" w:rsidP="002A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9167" w14:textId="77777777" w:rsidR="00C16770" w:rsidRDefault="00C167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color w:val="000000"/>
        <w:sz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</w:rPr>
      <w:fldChar w:fldCharType="end"/>
    </w:r>
  </w:p>
  <w:p w14:paraId="13B416C7" w14:textId="77777777" w:rsidR="00C16770" w:rsidRDefault="00C167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253E" w14:textId="77777777" w:rsidR="00C16770" w:rsidRDefault="00C167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color w:val="000000"/>
        <w:sz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</w:rPr>
      <w:t>1</w:t>
    </w:r>
    <w:r>
      <w:rPr>
        <w:rFonts w:ascii="Times New Roman" w:eastAsia="Times New Roman" w:hAnsi="Times New Roman" w:cs="Times New Roman"/>
        <w:color w:val="000000"/>
        <w:sz w:val="24"/>
      </w:rPr>
      <w:fldChar w:fldCharType="end"/>
    </w:r>
  </w:p>
  <w:p w14:paraId="78DA92F6" w14:textId="77777777" w:rsidR="00C16770" w:rsidRDefault="00C167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7277" w14:textId="77777777" w:rsidR="00C16770" w:rsidRDefault="00C167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E3BA" w14:textId="77777777" w:rsidR="00C62E1A" w:rsidRDefault="00C62E1A" w:rsidP="002A16CC">
      <w:r>
        <w:separator/>
      </w:r>
    </w:p>
  </w:footnote>
  <w:footnote w:type="continuationSeparator" w:id="0">
    <w:p w14:paraId="46179B4D" w14:textId="77777777" w:rsidR="00C62E1A" w:rsidRDefault="00C62E1A" w:rsidP="002A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ADA5" w14:textId="77777777" w:rsidR="00C16770" w:rsidRDefault="00C167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10D7" w14:textId="77777777" w:rsidR="00C16770" w:rsidRDefault="00C167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3F8C" w14:textId="77777777" w:rsidR="00C16770" w:rsidRDefault="00C167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AE31" w14:textId="27C0F0C3" w:rsidR="00552A3B" w:rsidRDefault="00552A3B" w:rsidP="002A16CC">
    <w:pPr>
      <w:pStyle w:val="Encabezado"/>
      <w:tabs>
        <w:tab w:val="left" w:pos="3630"/>
      </w:tabs>
      <w:jc w:val="cen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5D53ACD" wp14:editId="67865DEE">
          <wp:simplePos x="0" y="0"/>
          <wp:positionH relativeFrom="page">
            <wp:posOffset>3419475</wp:posOffset>
          </wp:positionH>
          <wp:positionV relativeFrom="paragraph">
            <wp:posOffset>-197485</wp:posOffset>
          </wp:positionV>
          <wp:extent cx="810260" cy="644525"/>
          <wp:effectExtent l="0" t="0" r="8890" b="3175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209C">
      <w:rPr>
        <w:noProof/>
        <w:lang w:eastAsia="es-PE"/>
      </w:rPr>
      <w:drawing>
        <wp:anchor distT="0" distB="0" distL="114300" distR="114300" simplePos="0" relativeHeight="251671552" behindDoc="1" locked="0" layoutInCell="1" allowOverlap="1" wp14:anchorId="0D56F6D3" wp14:editId="19E94FD3">
          <wp:simplePos x="0" y="0"/>
          <wp:positionH relativeFrom="margin">
            <wp:align>right</wp:align>
          </wp:positionH>
          <wp:positionV relativeFrom="paragraph">
            <wp:posOffset>-187960</wp:posOffset>
          </wp:positionV>
          <wp:extent cx="914400" cy="704850"/>
          <wp:effectExtent l="0" t="0" r="0" b="0"/>
          <wp:wrapNone/>
          <wp:docPr id="40" name="Imagen 40" descr="140.000 Millones de €. Licitaciones de Organismos Multilaterales  Internacionales - Nuevo Servicio de IACI - I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140.000 Millones de €. Licitaciones de Organismos Multilaterales  Internacionales - Nuevo Servicio de IACI - IAC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E209C">
      <w:rPr>
        <w:noProof/>
        <w:lang w:eastAsia="es-PE"/>
      </w:rPr>
      <w:drawing>
        <wp:anchor distT="0" distB="0" distL="114300" distR="114300" simplePos="0" relativeHeight="251669504" behindDoc="1" locked="0" layoutInCell="1" allowOverlap="1" wp14:anchorId="1A0E8921" wp14:editId="3AAF860A">
          <wp:simplePos x="0" y="0"/>
          <wp:positionH relativeFrom="margin">
            <wp:posOffset>8409940</wp:posOffset>
          </wp:positionH>
          <wp:positionV relativeFrom="paragraph">
            <wp:posOffset>-220980</wp:posOffset>
          </wp:positionV>
          <wp:extent cx="914400" cy="704850"/>
          <wp:effectExtent l="0" t="0" r="0" b="0"/>
          <wp:wrapNone/>
          <wp:docPr id="41" name="Imagen 41" descr="140.000 Millones de €. Licitaciones de Organismos Multilaterales  Internacionales - Nuevo Servicio de IACI - I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140.000 Millones de €. Licitaciones de Organismos Multilaterales  Internacionales - Nuevo Servicio de IACI - IAC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7AB5F94F" wp14:editId="322A3713">
          <wp:simplePos x="0" y="0"/>
          <wp:positionH relativeFrom="margin">
            <wp:posOffset>-361950</wp:posOffset>
          </wp:positionH>
          <wp:positionV relativeFrom="paragraph">
            <wp:posOffset>-287655</wp:posOffset>
          </wp:positionV>
          <wp:extent cx="723900" cy="742950"/>
          <wp:effectExtent l="0" t="0" r="0" b="0"/>
          <wp:wrapSquare wrapText="bothSides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</w:t>
    </w:r>
    <w:r>
      <w:tab/>
      <w:t xml:space="preserve">                                       </w:t>
    </w:r>
  </w:p>
  <w:p w14:paraId="57D97427" w14:textId="77777777" w:rsidR="00552A3B" w:rsidRPr="00107BEE" w:rsidRDefault="00552A3B" w:rsidP="002A16CC">
    <w:pPr>
      <w:pStyle w:val="Encabezado"/>
    </w:pPr>
    <w:r>
      <w:t xml:space="preserve">                                                        </w:t>
    </w:r>
  </w:p>
  <w:p w14:paraId="4C49DAA7" w14:textId="77777777" w:rsidR="00552A3B" w:rsidRDefault="00552A3B" w:rsidP="002A16CC">
    <w:pPr>
      <w:pStyle w:val="Sinespaciado"/>
      <w:jc w:val="center"/>
      <w:rPr>
        <w:rFonts w:ascii="Arial" w:hAnsi="Arial" w:cs="Arial"/>
        <w:i/>
        <w:noProof/>
      </w:rPr>
    </w:pPr>
  </w:p>
  <w:p w14:paraId="48561461" w14:textId="77777777" w:rsidR="00552A3B" w:rsidRDefault="00552A3B" w:rsidP="002A16CC">
    <w:pPr>
      <w:pStyle w:val="Sinespaciado"/>
      <w:jc w:val="center"/>
      <w:rPr>
        <w:rFonts w:ascii="Arial" w:hAnsi="Arial" w:cs="Arial"/>
        <w:i/>
        <w:noProof/>
      </w:rPr>
    </w:pPr>
  </w:p>
  <w:p w14:paraId="4AF16636" w14:textId="3BD25033" w:rsidR="00552A3B" w:rsidRDefault="00C16770" w:rsidP="002A16CC">
    <w:pPr>
      <w:pStyle w:val="Sinespaciado"/>
      <w:jc w:val="center"/>
      <w:rPr>
        <w:rFonts w:ascii="Arial" w:hAnsi="Arial" w:cs="Arial"/>
        <w:i/>
        <w:noProof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w:t>"Decenio de la Igualdad de oportunidades para mujeres y hombres"</w:t>
    </w:r>
    <w:r>
      <w:rPr>
        <w:rFonts w:ascii="Arial" w:hAnsi="Arial" w:cs="Arial"/>
        <w:i/>
        <w:noProof/>
        <w:sz w:val="18"/>
        <w:szCs w:val="18"/>
      </w:rPr>
      <w:br/>
      <w:t>"Año de la unidad, la paz y el desarrollo"</w:t>
    </w:r>
    <w:r>
      <w:rPr>
        <w:rFonts w:ascii="Arial" w:hAnsi="Arial" w:cs="Arial"/>
        <w:i/>
        <w:noProof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BBA"/>
    <w:multiLevelType w:val="hybridMultilevel"/>
    <w:tmpl w:val="257A010E"/>
    <w:lvl w:ilvl="0" w:tplc="E136855A">
      <w:numFmt w:val="bullet"/>
      <w:lvlText w:val=""/>
      <w:lvlJc w:val="left"/>
      <w:pPr>
        <w:ind w:left="371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8C2A316">
      <w:numFmt w:val="bullet"/>
      <w:lvlText w:val="•"/>
      <w:lvlJc w:val="left"/>
      <w:pPr>
        <w:ind w:left="794" w:hanging="284"/>
      </w:pPr>
      <w:rPr>
        <w:rFonts w:hint="default"/>
        <w:lang w:val="es-ES" w:eastAsia="en-US" w:bidi="ar-SA"/>
      </w:rPr>
    </w:lvl>
    <w:lvl w:ilvl="2" w:tplc="FB84C168">
      <w:numFmt w:val="bullet"/>
      <w:lvlText w:val="•"/>
      <w:lvlJc w:val="left"/>
      <w:pPr>
        <w:ind w:left="1209" w:hanging="284"/>
      </w:pPr>
      <w:rPr>
        <w:rFonts w:hint="default"/>
        <w:lang w:val="es-ES" w:eastAsia="en-US" w:bidi="ar-SA"/>
      </w:rPr>
    </w:lvl>
    <w:lvl w:ilvl="3" w:tplc="517A0EC0">
      <w:numFmt w:val="bullet"/>
      <w:lvlText w:val="•"/>
      <w:lvlJc w:val="left"/>
      <w:pPr>
        <w:ind w:left="1624" w:hanging="284"/>
      </w:pPr>
      <w:rPr>
        <w:rFonts w:hint="default"/>
        <w:lang w:val="es-ES" w:eastAsia="en-US" w:bidi="ar-SA"/>
      </w:rPr>
    </w:lvl>
    <w:lvl w:ilvl="4" w:tplc="20A4B2E2">
      <w:numFmt w:val="bullet"/>
      <w:lvlText w:val="•"/>
      <w:lvlJc w:val="left"/>
      <w:pPr>
        <w:ind w:left="2038" w:hanging="284"/>
      </w:pPr>
      <w:rPr>
        <w:rFonts w:hint="default"/>
        <w:lang w:val="es-ES" w:eastAsia="en-US" w:bidi="ar-SA"/>
      </w:rPr>
    </w:lvl>
    <w:lvl w:ilvl="5" w:tplc="2A22DBEA">
      <w:numFmt w:val="bullet"/>
      <w:lvlText w:val="•"/>
      <w:lvlJc w:val="left"/>
      <w:pPr>
        <w:ind w:left="2453" w:hanging="284"/>
      </w:pPr>
      <w:rPr>
        <w:rFonts w:hint="default"/>
        <w:lang w:val="es-ES" w:eastAsia="en-US" w:bidi="ar-SA"/>
      </w:rPr>
    </w:lvl>
    <w:lvl w:ilvl="6" w:tplc="5F6C4902">
      <w:numFmt w:val="bullet"/>
      <w:lvlText w:val="•"/>
      <w:lvlJc w:val="left"/>
      <w:pPr>
        <w:ind w:left="2868" w:hanging="284"/>
      </w:pPr>
      <w:rPr>
        <w:rFonts w:hint="default"/>
        <w:lang w:val="es-ES" w:eastAsia="en-US" w:bidi="ar-SA"/>
      </w:rPr>
    </w:lvl>
    <w:lvl w:ilvl="7" w:tplc="35741C04">
      <w:numFmt w:val="bullet"/>
      <w:lvlText w:val="•"/>
      <w:lvlJc w:val="left"/>
      <w:pPr>
        <w:ind w:left="3282" w:hanging="284"/>
      </w:pPr>
      <w:rPr>
        <w:rFonts w:hint="default"/>
        <w:lang w:val="es-ES" w:eastAsia="en-US" w:bidi="ar-SA"/>
      </w:rPr>
    </w:lvl>
    <w:lvl w:ilvl="8" w:tplc="2F30BD3A">
      <w:numFmt w:val="bullet"/>
      <w:lvlText w:val="•"/>
      <w:lvlJc w:val="left"/>
      <w:pPr>
        <w:ind w:left="3697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7130501"/>
    <w:multiLevelType w:val="multilevel"/>
    <w:tmpl w:val="6E0EAB82"/>
    <w:lvl w:ilvl="0">
      <w:start w:val="1"/>
      <w:numFmt w:val="decimal"/>
      <w:lvlText w:val="%1."/>
      <w:lvlJc w:val="left"/>
      <w:pPr>
        <w:ind w:left="1234" w:hanging="5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03" w:hanging="56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"/>
      <w:lvlJc w:val="left"/>
      <w:pPr>
        <w:ind w:left="2228" w:hanging="425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04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9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74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59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44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29" w:hanging="425"/>
      </w:pPr>
      <w:rPr>
        <w:rFonts w:hint="default"/>
        <w:lang w:val="es-ES" w:eastAsia="en-US" w:bidi="ar-SA"/>
      </w:rPr>
    </w:lvl>
  </w:abstractNum>
  <w:abstractNum w:abstractNumId="2" w15:restartNumberingAfterBreak="0">
    <w:nsid w:val="0D8439A0"/>
    <w:multiLevelType w:val="hybridMultilevel"/>
    <w:tmpl w:val="F830FDB0"/>
    <w:lvl w:ilvl="0" w:tplc="EAE29F94">
      <w:numFmt w:val="bullet"/>
      <w:lvlText w:val=""/>
      <w:lvlJc w:val="left"/>
      <w:pPr>
        <w:ind w:left="368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5776C294">
      <w:numFmt w:val="bullet"/>
      <w:lvlText w:val="•"/>
      <w:lvlJc w:val="left"/>
      <w:pPr>
        <w:ind w:left="734" w:hanging="284"/>
      </w:pPr>
      <w:rPr>
        <w:rFonts w:hint="default"/>
        <w:lang w:val="es-ES" w:eastAsia="en-US" w:bidi="ar-SA"/>
      </w:rPr>
    </w:lvl>
    <w:lvl w:ilvl="2" w:tplc="37E4B25A">
      <w:numFmt w:val="bullet"/>
      <w:lvlText w:val="•"/>
      <w:lvlJc w:val="left"/>
      <w:pPr>
        <w:ind w:left="1108" w:hanging="284"/>
      </w:pPr>
      <w:rPr>
        <w:rFonts w:hint="default"/>
        <w:lang w:val="es-ES" w:eastAsia="en-US" w:bidi="ar-SA"/>
      </w:rPr>
    </w:lvl>
    <w:lvl w:ilvl="3" w:tplc="D1C28D88">
      <w:numFmt w:val="bullet"/>
      <w:lvlText w:val="•"/>
      <w:lvlJc w:val="left"/>
      <w:pPr>
        <w:ind w:left="1482" w:hanging="284"/>
      </w:pPr>
      <w:rPr>
        <w:rFonts w:hint="default"/>
        <w:lang w:val="es-ES" w:eastAsia="en-US" w:bidi="ar-SA"/>
      </w:rPr>
    </w:lvl>
    <w:lvl w:ilvl="4" w:tplc="1DDE2984">
      <w:numFmt w:val="bullet"/>
      <w:lvlText w:val="•"/>
      <w:lvlJc w:val="left"/>
      <w:pPr>
        <w:ind w:left="1856" w:hanging="284"/>
      </w:pPr>
      <w:rPr>
        <w:rFonts w:hint="default"/>
        <w:lang w:val="es-ES" w:eastAsia="en-US" w:bidi="ar-SA"/>
      </w:rPr>
    </w:lvl>
    <w:lvl w:ilvl="5" w:tplc="2C845046">
      <w:numFmt w:val="bullet"/>
      <w:lvlText w:val="•"/>
      <w:lvlJc w:val="left"/>
      <w:pPr>
        <w:ind w:left="2231" w:hanging="284"/>
      </w:pPr>
      <w:rPr>
        <w:rFonts w:hint="default"/>
        <w:lang w:val="es-ES" w:eastAsia="en-US" w:bidi="ar-SA"/>
      </w:rPr>
    </w:lvl>
    <w:lvl w:ilvl="6" w:tplc="07C2EFDC">
      <w:numFmt w:val="bullet"/>
      <w:lvlText w:val="•"/>
      <w:lvlJc w:val="left"/>
      <w:pPr>
        <w:ind w:left="2605" w:hanging="284"/>
      </w:pPr>
      <w:rPr>
        <w:rFonts w:hint="default"/>
        <w:lang w:val="es-ES" w:eastAsia="en-US" w:bidi="ar-SA"/>
      </w:rPr>
    </w:lvl>
    <w:lvl w:ilvl="7" w:tplc="6950BB06">
      <w:numFmt w:val="bullet"/>
      <w:lvlText w:val="•"/>
      <w:lvlJc w:val="left"/>
      <w:pPr>
        <w:ind w:left="2979" w:hanging="284"/>
      </w:pPr>
      <w:rPr>
        <w:rFonts w:hint="default"/>
        <w:lang w:val="es-ES" w:eastAsia="en-US" w:bidi="ar-SA"/>
      </w:rPr>
    </w:lvl>
    <w:lvl w:ilvl="8" w:tplc="7122C13E">
      <w:numFmt w:val="bullet"/>
      <w:lvlText w:val="•"/>
      <w:lvlJc w:val="left"/>
      <w:pPr>
        <w:ind w:left="3353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12B72EB4"/>
    <w:multiLevelType w:val="hybridMultilevel"/>
    <w:tmpl w:val="E8F49DB4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2BE40A9"/>
    <w:multiLevelType w:val="hybridMultilevel"/>
    <w:tmpl w:val="BEB6C17C"/>
    <w:lvl w:ilvl="0" w:tplc="5B6490DA">
      <w:numFmt w:val="bullet"/>
      <w:lvlText w:val=""/>
      <w:lvlJc w:val="left"/>
      <w:pPr>
        <w:ind w:left="371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77D00A9C">
      <w:numFmt w:val="bullet"/>
      <w:lvlText w:val="•"/>
      <w:lvlJc w:val="left"/>
      <w:pPr>
        <w:ind w:left="794" w:hanging="284"/>
      </w:pPr>
      <w:rPr>
        <w:rFonts w:hint="default"/>
        <w:lang w:val="es-ES" w:eastAsia="en-US" w:bidi="ar-SA"/>
      </w:rPr>
    </w:lvl>
    <w:lvl w:ilvl="2" w:tplc="503C7F94">
      <w:numFmt w:val="bullet"/>
      <w:lvlText w:val="•"/>
      <w:lvlJc w:val="left"/>
      <w:pPr>
        <w:ind w:left="1209" w:hanging="284"/>
      </w:pPr>
      <w:rPr>
        <w:rFonts w:hint="default"/>
        <w:lang w:val="es-ES" w:eastAsia="en-US" w:bidi="ar-SA"/>
      </w:rPr>
    </w:lvl>
    <w:lvl w:ilvl="3" w:tplc="C88EA2E0">
      <w:numFmt w:val="bullet"/>
      <w:lvlText w:val="•"/>
      <w:lvlJc w:val="left"/>
      <w:pPr>
        <w:ind w:left="1624" w:hanging="284"/>
      </w:pPr>
      <w:rPr>
        <w:rFonts w:hint="default"/>
        <w:lang w:val="es-ES" w:eastAsia="en-US" w:bidi="ar-SA"/>
      </w:rPr>
    </w:lvl>
    <w:lvl w:ilvl="4" w:tplc="F802097A">
      <w:numFmt w:val="bullet"/>
      <w:lvlText w:val="•"/>
      <w:lvlJc w:val="left"/>
      <w:pPr>
        <w:ind w:left="2038" w:hanging="284"/>
      </w:pPr>
      <w:rPr>
        <w:rFonts w:hint="default"/>
        <w:lang w:val="es-ES" w:eastAsia="en-US" w:bidi="ar-SA"/>
      </w:rPr>
    </w:lvl>
    <w:lvl w:ilvl="5" w:tplc="D6901164">
      <w:numFmt w:val="bullet"/>
      <w:lvlText w:val="•"/>
      <w:lvlJc w:val="left"/>
      <w:pPr>
        <w:ind w:left="2453" w:hanging="284"/>
      </w:pPr>
      <w:rPr>
        <w:rFonts w:hint="default"/>
        <w:lang w:val="es-ES" w:eastAsia="en-US" w:bidi="ar-SA"/>
      </w:rPr>
    </w:lvl>
    <w:lvl w:ilvl="6" w:tplc="A0183478">
      <w:numFmt w:val="bullet"/>
      <w:lvlText w:val="•"/>
      <w:lvlJc w:val="left"/>
      <w:pPr>
        <w:ind w:left="2868" w:hanging="284"/>
      </w:pPr>
      <w:rPr>
        <w:rFonts w:hint="default"/>
        <w:lang w:val="es-ES" w:eastAsia="en-US" w:bidi="ar-SA"/>
      </w:rPr>
    </w:lvl>
    <w:lvl w:ilvl="7" w:tplc="3ABCA6C0">
      <w:numFmt w:val="bullet"/>
      <w:lvlText w:val="•"/>
      <w:lvlJc w:val="left"/>
      <w:pPr>
        <w:ind w:left="3282" w:hanging="284"/>
      </w:pPr>
      <w:rPr>
        <w:rFonts w:hint="default"/>
        <w:lang w:val="es-ES" w:eastAsia="en-US" w:bidi="ar-SA"/>
      </w:rPr>
    </w:lvl>
    <w:lvl w:ilvl="8" w:tplc="862CCFC8">
      <w:numFmt w:val="bullet"/>
      <w:lvlText w:val="•"/>
      <w:lvlJc w:val="left"/>
      <w:pPr>
        <w:ind w:left="3697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1C366D2A"/>
    <w:multiLevelType w:val="multilevel"/>
    <w:tmpl w:val="170A2BD8"/>
    <w:lvl w:ilvl="0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654" w:hanging="360"/>
      </w:pPr>
    </w:lvl>
    <w:lvl w:ilvl="2">
      <w:start w:val="1"/>
      <w:numFmt w:val="lowerRoman"/>
      <w:lvlText w:val="%3."/>
      <w:lvlJc w:val="right"/>
      <w:pPr>
        <w:ind w:left="2374" w:hanging="180"/>
      </w:pPr>
    </w:lvl>
    <w:lvl w:ilvl="3">
      <w:start w:val="1"/>
      <w:numFmt w:val="decimal"/>
      <w:lvlText w:val="%4."/>
      <w:lvlJc w:val="left"/>
      <w:pPr>
        <w:ind w:left="3094" w:hanging="360"/>
      </w:pPr>
    </w:lvl>
    <w:lvl w:ilvl="4">
      <w:start w:val="1"/>
      <w:numFmt w:val="lowerLetter"/>
      <w:lvlText w:val="%5."/>
      <w:lvlJc w:val="left"/>
      <w:pPr>
        <w:ind w:left="3814" w:hanging="360"/>
      </w:pPr>
    </w:lvl>
    <w:lvl w:ilvl="5">
      <w:start w:val="1"/>
      <w:numFmt w:val="lowerRoman"/>
      <w:lvlText w:val="%6."/>
      <w:lvlJc w:val="right"/>
      <w:pPr>
        <w:ind w:left="4534" w:hanging="180"/>
      </w:pPr>
    </w:lvl>
    <w:lvl w:ilvl="6">
      <w:start w:val="1"/>
      <w:numFmt w:val="decimal"/>
      <w:lvlText w:val="%7."/>
      <w:lvlJc w:val="left"/>
      <w:pPr>
        <w:ind w:left="5254" w:hanging="360"/>
      </w:pPr>
    </w:lvl>
    <w:lvl w:ilvl="7">
      <w:start w:val="1"/>
      <w:numFmt w:val="lowerLetter"/>
      <w:lvlText w:val="%8."/>
      <w:lvlJc w:val="left"/>
      <w:pPr>
        <w:ind w:left="5974" w:hanging="360"/>
      </w:pPr>
    </w:lvl>
    <w:lvl w:ilvl="8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34F979C0"/>
    <w:multiLevelType w:val="multilevel"/>
    <w:tmpl w:val="D71ABBB4"/>
    <w:lvl w:ilvl="0">
      <w:start w:val="5"/>
      <w:numFmt w:val="decimal"/>
      <w:lvlText w:val="%1"/>
      <w:lvlJc w:val="left"/>
      <w:pPr>
        <w:ind w:left="1378" w:hanging="711"/>
      </w:pPr>
      <w:rPr>
        <w:rFonts w:hint="default"/>
        <w:lang w:val="es-ES" w:eastAsia="en-US" w:bidi="ar-SA"/>
      </w:rPr>
    </w:lvl>
    <w:lvl w:ilvl="1">
      <w:start w:val="9"/>
      <w:numFmt w:val="decimal"/>
      <w:lvlText w:val="%1.%2"/>
      <w:lvlJc w:val="left"/>
      <w:pPr>
        <w:ind w:left="1378" w:hanging="711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78" w:hanging="711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755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7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9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31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3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15" w:hanging="711"/>
      </w:pPr>
      <w:rPr>
        <w:rFonts w:hint="default"/>
        <w:lang w:val="es-ES" w:eastAsia="en-US" w:bidi="ar-SA"/>
      </w:rPr>
    </w:lvl>
  </w:abstractNum>
  <w:abstractNum w:abstractNumId="7" w15:restartNumberingAfterBreak="0">
    <w:nsid w:val="36C302B3"/>
    <w:multiLevelType w:val="hybridMultilevel"/>
    <w:tmpl w:val="5E98895C"/>
    <w:lvl w:ilvl="0" w:tplc="287C9E44">
      <w:numFmt w:val="bullet"/>
      <w:lvlText w:val=""/>
      <w:lvlJc w:val="left"/>
      <w:pPr>
        <w:ind w:left="552" w:hanging="428"/>
      </w:pPr>
      <w:rPr>
        <w:rFonts w:hint="default"/>
        <w:w w:val="99"/>
        <w:lang w:val="es-ES" w:eastAsia="en-US" w:bidi="ar-SA"/>
      </w:rPr>
    </w:lvl>
    <w:lvl w:ilvl="1" w:tplc="0B2CEAFE">
      <w:numFmt w:val="bullet"/>
      <w:lvlText w:val="•"/>
      <w:lvlJc w:val="left"/>
      <w:pPr>
        <w:ind w:left="1900" w:hanging="428"/>
      </w:pPr>
      <w:rPr>
        <w:rFonts w:hint="default"/>
        <w:lang w:val="es-ES" w:eastAsia="en-US" w:bidi="ar-SA"/>
      </w:rPr>
    </w:lvl>
    <w:lvl w:ilvl="2" w:tplc="9A6A59CC">
      <w:numFmt w:val="bullet"/>
      <w:lvlText w:val="•"/>
      <w:lvlJc w:val="left"/>
      <w:pPr>
        <w:ind w:left="3240" w:hanging="428"/>
      </w:pPr>
      <w:rPr>
        <w:rFonts w:hint="default"/>
        <w:lang w:val="es-ES" w:eastAsia="en-US" w:bidi="ar-SA"/>
      </w:rPr>
    </w:lvl>
    <w:lvl w:ilvl="3" w:tplc="4F748828">
      <w:numFmt w:val="bullet"/>
      <w:lvlText w:val="•"/>
      <w:lvlJc w:val="left"/>
      <w:pPr>
        <w:ind w:left="4580" w:hanging="428"/>
      </w:pPr>
      <w:rPr>
        <w:rFonts w:hint="default"/>
        <w:lang w:val="es-ES" w:eastAsia="en-US" w:bidi="ar-SA"/>
      </w:rPr>
    </w:lvl>
    <w:lvl w:ilvl="4" w:tplc="E8B4C946">
      <w:numFmt w:val="bullet"/>
      <w:lvlText w:val="•"/>
      <w:lvlJc w:val="left"/>
      <w:pPr>
        <w:ind w:left="5920" w:hanging="428"/>
      </w:pPr>
      <w:rPr>
        <w:rFonts w:hint="default"/>
        <w:lang w:val="es-ES" w:eastAsia="en-US" w:bidi="ar-SA"/>
      </w:rPr>
    </w:lvl>
    <w:lvl w:ilvl="5" w:tplc="0F5A47A2">
      <w:numFmt w:val="bullet"/>
      <w:lvlText w:val="•"/>
      <w:lvlJc w:val="left"/>
      <w:pPr>
        <w:ind w:left="7260" w:hanging="428"/>
      </w:pPr>
      <w:rPr>
        <w:rFonts w:hint="default"/>
        <w:lang w:val="es-ES" w:eastAsia="en-US" w:bidi="ar-SA"/>
      </w:rPr>
    </w:lvl>
    <w:lvl w:ilvl="6" w:tplc="8A5C9164">
      <w:numFmt w:val="bullet"/>
      <w:lvlText w:val="•"/>
      <w:lvlJc w:val="left"/>
      <w:pPr>
        <w:ind w:left="8600" w:hanging="428"/>
      </w:pPr>
      <w:rPr>
        <w:rFonts w:hint="default"/>
        <w:lang w:val="es-ES" w:eastAsia="en-US" w:bidi="ar-SA"/>
      </w:rPr>
    </w:lvl>
    <w:lvl w:ilvl="7" w:tplc="2368CA5A">
      <w:numFmt w:val="bullet"/>
      <w:lvlText w:val="•"/>
      <w:lvlJc w:val="left"/>
      <w:pPr>
        <w:ind w:left="9940" w:hanging="428"/>
      </w:pPr>
      <w:rPr>
        <w:rFonts w:hint="default"/>
        <w:lang w:val="es-ES" w:eastAsia="en-US" w:bidi="ar-SA"/>
      </w:rPr>
    </w:lvl>
    <w:lvl w:ilvl="8" w:tplc="910E7220">
      <w:numFmt w:val="bullet"/>
      <w:lvlText w:val="•"/>
      <w:lvlJc w:val="left"/>
      <w:pPr>
        <w:ind w:left="11280" w:hanging="428"/>
      </w:pPr>
      <w:rPr>
        <w:rFonts w:hint="default"/>
        <w:lang w:val="es-ES" w:eastAsia="en-US" w:bidi="ar-SA"/>
      </w:rPr>
    </w:lvl>
  </w:abstractNum>
  <w:abstractNum w:abstractNumId="8" w15:restartNumberingAfterBreak="0">
    <w:nsid w:val="3ABD2AEB"/>
    <w:multiLevelType w:val="hybridMultilevel"/>
    <w:tmpl w:val="49A6FC7E"/>
    <w:lvl w:ilvl="0" w:tplc="282A5B4C">
      <w:numFmt w:val="bullet"/>
      <w:lvlText w:val=""/>
      <w:lvlJc w:val="left"/>
      <w:pPr>
        <w:ind w:left="371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4BED2BE">
      <w:numFmt w:val="bullet"/>
      <w:lvlText w:val="•"/>
      <w:lvlJc w:val="left"/>
      <w:pPr>
        <w:ind w:left="794" w:hanging="284"/>
      </w:pPr>
      <w:rPr>
        <w:rFonts w:hint="default"/>
        <w:lang w:val="es-ES" w:eastAsia="en-US" w:bidi="ar-SA"/>
      </w:rPr>
    </w:lvl>
    <w:lvl w:ilvl="2" w:tplc="445A9004">
      <w:numFmt w:val="bullet"/>
      <w:lvlText w:val="•"/>
      <w:lvlJc w:val="left"/>
      <w:pPr>
        <w:ind w:left="1209" w:hanging="284"/>
      </w:pPr>
      <w:rPr>
        <w:rFonts w:hint="default"/>
        <w:lang w:val="es-ES" w:eastAsia="en-US" w:bidi="ar-SA"/>
      </w:rPr>
    </w:lvl>
    <w:lvl w:ilvl="3" w:tplc="85545E9A">
      <w:numFmt w:val="bullet"/>
      <w:lvlText w:val="•"/>
      <w:lvlJc w:val="left"/>
      <w:pPr>
        <w:ind w:left="1624" w:hanging="284"/>
      </w:pPr>
      <w:rPr>
        <w:rFonts w:hint="default"/>
        <w:lang w:val="es-ES" w:eastAsia="en-US" w:bidi="ar-SA"/>
      </w:rPr>
    </w:lvl>
    <w:lvl w:ilvl="4" w:tplc="9ED615E2">
      <w:numFmt w:val="bullet"/>
      <w:lvlText w:val="•"/>
      <w:lvlJc w:val="left"/>
      <w:pPr>
        <w:ind w:left="2038" w:hanging="284"/>
      </w:pPr>
      <w:rPr>
        <w:rFonts w:hint="default"/>
        <w:lang w:val="es-ES" w:eastAsia="en-US" w:bidi="ar-SA"/>
      </w:rPr>
    </w:lvl>
    <w:lvl w:ilvl="5" w:tplc="04B8461C">
      <w:numFmt w:val="bullet"/>
      <w:lvlText w:val="•"/>
      <w:lvlJc w:val="left"/>
      <w:pPr>
        <w:ind w:left="2453" w:hanging="284"/>
      </w:pPr>
      <w:rPr>
        <w:rFonts w:hint="default"/>
        <w:lang w:val="es-ES" w:eastAsia="en-US" w:bidi="ar-SA"/>
      </w:rPr>
    </w:lvl>
    <w:lvl w:ilvl="6" w:tplc="0DFE43CC">
      <w:numFmt w:val="bullet"/>
      <w:lvlText w:val="•"/>
      <w:lvlJc w:val="left"/>
      <w:pPr>
        <w:ind w:left="2868" w:hanging="284"/>
      </w:pPr>
      <w:rPr>
        <w:rFonts w:hint="default"/>
        <w:lang w:val="es-ES" w:eastAsia="en-US" w:bidi="ar-SA"/>
      </w:rPr>
    </w:lvl>
    <w:lvl w:ilvl="7" w:tplc="4E6277E6">
      <w:numFmt w:val="bullet"/>
      <w:lvlText w:val="•"/>
      <w:lvlJc w:val="left"/>
      <w:pPr>
        <w:ind w:left="3282" w:hanging="284"/>
      </w:pPr>
      <w:rPr>
        <w:rFonts w:hint="default"/>
        <w:lang w:val="es-ES" w:eastAsia="en-US" w:bidi="ar-SA"/>
      </w:rPr>
    </w:lvl>
    <w:lvl w:ilvl="8" w:tplc="27DED760">
      <w:numFmt w:val="bullet"/>
      <w:lvlText w:val="•"/>
      <w:lvlJc w:val="left"/>
      <w:pPr>
        <w:ind w:left="3697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3ED6518F"/>
    <w:multiLevelType w:val="multilevel"/>
    <w:tmpl w:val="6E0EAB82"/>
    <w:lvl w:ilvl="0">
      <w:start w:val="1"/>
      <w:numFmt w:val="decimal"/>
      <w:lvlText w:val="%1."/>
      <w:lvlJc w:val="left"/>
      <w:pPr>
        <w:ind w:left="1234" w:hanging="5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03" w:hanging="56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"/>
      <w:lvlJc w:val="left"/>
      <w:pPr>
        <w:ind w:left="2228" w:hanging="425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04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9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74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59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44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29" w:hanging="425"/>
      </w:pPr>
      <w:rPr>
        <w:rFonts w:hint="default"/>
        <w:lang w:val="es-ES" w:eastAsia="en-US" w:bidi="ar-SA"/>
      </w:rPr>
    </w:lvl>
  </w:abstractNum>
  <w:abstractNum w:abstractNumId="10" w15:restartNumberingAfterBreak="0">
    <w:nsid w:val="49714658"/>
    <w:multiLevelType w:val="hybridMultilevel"/>
    <w:tmpl w:val="E62A8A14"/>
    <w:lvl w:ilvl="0" w:tplc="C35C531C">
      <w:numFmt w:val="bullet"/>
      <w:lvlText w:val=""/>
      <w:lvlJc w:val="left"/>
      <w:pPr>
        <w:ind w:left="368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28AB694">
      <w:numFmt w:val="bullet"/>
      <w:lvlText w:val="•"/>
      <w:lvlJc w:val="left"/>
      <w:pPr>
        <w:ind w:left="734" w:hanging="284"/>
      </w:pPr>
      <w:rPr>
        <w:rFonts w:hint="default"/>
        <w:lang w:val="es-ES" w:eastAsia="en-US" w:bidi="ar-SA"/>
      </w:rPr>
    </w:lvl>
    <w:lvl w:ilvl="2" w:tplc="CCBC0360">
      <w:numFmt w:val="bullet"/>
      <w:lvlText w:val="•"/>
      <w:lvlJc w:val="left"/>
      <w:pPr>
        <w:ind w:left="1108" w:hanging="284"/>
      </w:pPr>
      <w:rPr>
        <w:rFonts w:hint="default"/>
        <w:lang w:val="es-ES" w:eastAsia="en-US" w:bidi="ar-SA"/>
      </w:rPr>
    </w:lvl>
    <w:lvl w:ilvl="3" w:tplc="CF4C3594">
      <w:numFmt w:val="bullet"/>
      <w:lvlText w:val="•"/>
      <w:lvlJc w:val="left"/>
      <w:pPr>
        <w:ind w:left="1482" w:hanging="284"/>
      </w:pPr>
      <w:rPr>
        <w:rFonts w:hint="default"/>
        <w:lang w:val="es-ES" w:eastAsia="en-US" w:bidi="ar-SA"/>
      </w:rPr>
    </w:lvl>
    <w:lvl w:ilvl="4" w:tplc="CA582416">
      <w:numFmt w:val="bullet"/>
      <w:lvlText w:val="•"/>
      <w:lvlJc w:val="left"/>
      <w:pPr>
        <w:ind w:left="1856" w:hanging="284"/>
      </w:pPr>
      <w:rPr>
        <w:rFonts w:hint="default"/>
        <w:lang w:val="es-ES" w:eastAsia="en-US" w:bidi="ar-SA"/>
      </w:rPr>
    </w:lvl>
    <w:lvl w:ilvl="5" w:tplc="E80CAA12">
      <w:numFmt w:val="bullet"/>
      <w:lvlText w:val="•"/>
      <w:lvlJc w:val="left"/>
      <w:pPr>
        <w:ind w:left="2231" w:hanging="284"/>
      </w:pPr>
      <w:rPr>
        <w:rFonts w:hint="default"/>
        <w:lang w:val="es-ES" w:eastAsia="en-US" w:bidi="ar-SA"/>
      </w:rPr>
    </w:lvl>
    <w:lvl w:ilvl="6" w:tplc="28EC6BBE">
      <w:numFmt w:val="bullet"/>
      <w:lvlText w:val="•"/>
      <w:lvlJc w:val="left"/>
      <w:pPr>
        <w:ind w:left="2605" w:hanging="284"/>
      </w:pPr>
      <w:rPr>
        <w:rFonts w:hint="default"/>
        <w:lang w:val="es-ES" w:eastAsia="en-US" w:bidi="ar-SA"/>
      </w:rPr>
    </w:lvl>
    <w:lvl w:ilvl="7" w:tplc="F3EC2514">
      <w:numFmt w:val="bullet"/>
      <w:lvlText w:val="•"/>
      <w:lvlJc w:val="left"/>
      <w:pPr>
        <w:ind w:left="2979" w:hanging="284"/>
      </w:pPr>
      <w:rPr>
        <w:rFonts w:hint="default"/>
        <w:lang w:val="es-ES" w:eastAsia="en-US" w:bidi="ar-SA"/>
      </w:rPr>
    </w:lvl>
    <w:lvl w:ilvl="8" w:tplc="CAB40766">
      <w:numFmt w:val="bullet"/>
      <w:lvlText w:val="•"/>
      <w:lvlJc w:val="left"/>
      <w:pPr>
        <w:ind w:left="3353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4DBF4C0E"/>
    <w:multiLevelType w:val="hybridMultilevel"/>
    <w:tmpl w:val="F34062E2"/>
    <w:lvl w:ilvl="0" w:tplc="08585814">
      <w:numFmt w:val="bullet"/>
      <w:lvlText w:val=""/>
      <w:lvlJc w:val="left"/>
      <w:pPr>
        <w:ind w:left="371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5BAEA0E2">
      <w:numFmt w:val="bullet"/>
      <w:lvlText w:val="•"/>
      <w:lvlJc w:val="left"/>
      <w:pPr>
        <w:ind w:left="794" w:hanging="284"/>
      </w:pPr>
      <w:rPr>
        <w:rFonts w:hint="default"/>
        <w:lang w:val="es-ES" w:eastAsia="en-US" w:bidi="ar-SA"/>
      </w:rPr>
    </w:lvl>
    <w:lvl w:ilvl="2" w:tplc="700CE21A">
      <w:numFmt w:val="bullet"/>
      <w:lvlText w:val="•"/>
      <w:lvlJc w:val="left"/>
      <w:pPr>
        <w:ind w:left="1209" w:hanging="284"/>
      </w:pPr>
      <w:rPr>
        <w:rFonts w:hint="default"/>
        <w:lang w:val="es-ES" w:eastAsia="en-US" w:bidi="ar-SA"/>
      </w:rPr>
    </w:lvl>
    <w:lvl w:ilvl="3" w:tplc="B56C98C6">
      <w:numFmt w:val="bullet"/>
      <w:lvlText w:val="•"/>
      <w:lvlJc w:val="left"/>
      <w:pPr>
        <w:ind w:left="1624" w:hanging="284"/>
      </w:pPr>
      <w:rPr>
        <w:rFonts w:hint="default"/>
        <w:lang w:val="es-ES" w:eastAsia="en-US" w:bidi="ar-SA"/>
      </w:rPr>
    </w:lvl>
    <w:lvl w:ilvl="4" w:tplc="62B66A7C">
      <w:numFmt w:val="bullet"/>
      <w:lvlText w:val="•"/>
      <w:lvlJc w:val="left"/>
      <w:pPr>
        <w:ind w:left="2038" w:hanging="284"/>
      </w:pPr>
      <w:rPr>
        <w:rFonts w:hint="default"/>
        <w:lang w:val="es-ES" w:eastAsia="en-US" w:bidi="ar-SA"/>
      </w:rPr>
    </w:lvl>
    <w:lvl w:ilvl="5" w:tplc="92CABC02">
      <w:numFmt w:val="bullet"/>
      <w:lvlText w:val="•"/>
      <w:lvlJc w:val="left"/>
      <w:pPr>
        <w:ind w:left="2453" w:hanging="284"/>
      </w:pPr>
      <w:rPr>
        <w:rFonts w:hint="default"/>
        <w:lang w:val="es-ES" w:eastAsia="en-US" w:bidi="ar-SA"/>
      </w:rPr>
    </w:lvl>
    <w:lvl w:ilvl="6" w:tplc="0786050C">
      <w:numFmt w:val="bullet"/>
      <w:lvlText w:val="•"/>
      <w:lvlJc w:val="left"/>
      <w:pPr>
        <w:ind w:left="2868" w:hanging="284"/>
      </w:pPr>
      <w:rPr>
        <w:rFonts w:hint="default"/>
        <w:lang w:val="es-ES" w:eastAsia="en-US" w:bidi="ar-SA"/>
      </w:rPr>
    </w:lvl>
    <w:lvl w:ilvl="7" w:tplc="0386AF42">
      <w:numFmt w:val="bullet"/>
      <w:lvlText w:val="•"/>
      <w:lvlJc w:val="left"/>
      <w:pPr>
        <w:ind w:left="3282" w:hanging="284"/>
      </w:pPr>
      <w:rPr>
        <w:rFonts w:hint="default"/>
        <w:lang w:val="es-ES" w:eastAsia="en-US" w:bidi="ar-SA"/>
      </w:rPr>
    </w:lvl>
    <w:lvl w:ilvl="8" w:tplc="F3C808CA">
      <w:numFmt w:val="bullet"/>
      <w:lvlText w:val="•"/>
      <w:lvlJc w:val="left"/>
      <w:pPr>
        <w:ind w:left="3697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4EB71841"/>
    <w:multiLevelType w:val="hybridMultilevel"/>
    <w:tmpl w:val="69E4ECF2"/>
    <w:lvl w:ilvl="0" w:tplc="8C6443CA">
      <w:numFmt w:val="bullet"/>
      <w:lvlText w:val=""/>
      <w:lvlJc w:val="left"/>
      <w:pPr>
        <w:ind w:left="368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3C21AEA">
      <w:numFmt w:val="bullet"/>
      <w:lvlText w:val="•"/>
      <w:lvlJc w:val="left"/>
      <w:pPr>
        <w:ind w:left="734" w:hanging="284"/>
      </w:pPr>
      <w:rPr>
        <w:rFonts w:hint="default"/>
        <w:lang w:val="es-ES" w:eastAsia="en-US" w:bidi="ar-SA"/>
      </w:rPr>
    </w:lvl>
    <w:lvl w:ilvl="2" w:tplc="E6504518">
      <w:numFmt w:val="bullet"/>
      <w:lvlText w:val="•"/>
      <w:lvlJc w:val="left"/>
      <w:pPr>
        <w:ind w:left="1108" w:hanging="284"/>
      </w:pPr>
      <w:rPr>
        <w:rFonts w:hint="default"/>
        <w:lang w:val="es-ES" w:eastAsia="en-US" w:bidi="ar-SA"/>
      </w:rPr>
    </w:lvl>
    <w:lvl w:ilvl="3" w:tplc="1C206722">
      <w:numFmt w:val="bullet"/>
      <w:lvlText w:val="•"/>
      <w:lvlJc w:val="left"/>
      <w:pPr>
        <w:ind w:left="1482" w:hanging="284"/>
      </w:pPr>
      <w:rPr>
        <w:rFonts w:hint="default"/>
        <w:lang w:val="es-ES" w:eastAsia="en-US" w:bidi="ar-SA"/>
      </w:rPr>
    </w:lvl>
    <w:lvl w:ilvl="4" w:tplc="FBB28F1E">
      <w:numFmt w:val="bullet"/>
      <w:lvlText w:val="•"/>
      <w:lvlJc w:val="left"/>
      <w:pPr>
        <w:ind w:left="1856" w:hanging="284"/>
      </w:pPr>
      <w:rPr>
        <w:rFonts w:hint="default"/>
        <w:lang w:val="es-ES" w:eastAsia="en-US" w:bidi="ar-SA"/>
      </w:rPr>
    </w:lvl>
    <w:lvl w:ilvl="5" w:tplc="0DEEC796">
      <w:numFmt w:val="bullet"/>
      <w:lvlText w:val="•"/>
      <w:lvlJc w:val="left"/>
      <w:pPr>
        <w:ind w:left="2231" w:hanging="284"/>
      </w:pPr>
      <w:rPr>
        <w:rFonts w:hint="default"/>
        <w:lang w:val="es-ES" w:eastAsia="en-US" w:bidi="ar-SA"/>
      </w:rPr>
    </w:lvl>
    <w:lvl w:ilvl="6" w:tplc="6FF0BC4A">
      <w:numFmt w:val="bullet"/>
      <w:lvlText w:val="•"/>
      <w:lvlJc w:val="left"/>
      <w:pPr>
        <w:ind w:left="2605" w:hanging="284"/>
      </w:pPr>
      <w:rPr>
        <w:rFonts w:hint="default"/>
        <w:lang w:val="es-ES" w:eastAsia="en-US" w:bidi="ar-SA"/>
      </w:rPr>
    </w:lvl>
    <w:lvl w:ilvl="7" w:tplc="0B5AECF2">
      <w:numFmt w:val="bullet"/>
      <w:lvlText w:val="•"/>
      <w:lvlJc w:val="left"/>
      <w:pPr>
        <w:ind w:left="2979" w:hanging="284"/>
      </w:pPr>
      <w:rPr>
        <w:rFonts w:hint="default"/>
        <w:lang w:val="es-ES" w:eastAsia="en-US" w:bidi="ar-SA"/>
      </w:rPr>
    </w:lvl>
    <w:lvl w:ilvl="8" w:tplc="7DE2AC0A">
      <w:numFmt w:val="bullet"/>
      <w:lvlText w:val="•"/>
      <w:lvlJc w:val="left"/>
      <w:pPr>
        <w:ind w:left="3353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5D0847CC"/>
    <w:multiLevelType w:val="hybridMultilevel"/>
    <w:tmpl w:val="5EB4893C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3840E9F"/>
    <w:multiLevelType w:val="hybridMultilevel"/>
    <w:tmpl w:val="50100B88"/>
    <w:lvl w:ilvl="0" w:tplc="B4469328">
      <w:numFmt w:val="bullet"/>
      <w:lvlText w:val=""/>
      <w:lvlJc w:val="left"/>
      <w:pPr>
        <w:ind w:left="368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EB62BB24">
      <w:numFmt w:val="bullet"/>
      <w:lvlText w:val="•"/>
      <w:lvlJc w:val="left"/>
      <w:pPr>
        <w:ind w:left="734" w:hanging="284"/>
      </w:pPr>
      <w:rPr>
        <w:rFonts w:hint="default"/>
        <w:lang w:val="es-ES" w:eastAsia="en-US" w:bidi="ar-SA"/>
      </w:rPr>
    </w:lvl>
    <w:lvl w:ilvl="2" w:tplc="D5FE1626">
      <w:numFmt w:val="bullet"/>
      <w:lvlText w:val="•"/>
      <w:lvlJc w:val="left"/>
      <w:pPr>
        <w:ind w:left="1108" w:hanging="284"/>
      </w:pPr>
      <w:rPr>
        <w:rFonts w:hint="default"/>
        <w:lang w:val="es-ES" w:eastAsia="en-US" w:bidi="ar-SA"/>
      </w:rPr>
    </w:lvl>
    <w:lvl w:ilvl="3" w:tplc="110C72FE">
      <w:numFmt w:val="bullet"/>
      <w:lvlText w:val="•"/>
      <w:lvlJc w:val="left"/>
      <w:pPr>
        <w:ind w:left="1482" w:hanging="284"/>
      </w:pPr>
      <w:rPr>
        <w:rFonts w:hint="default"/>
        <w:lang w:val="es-ES" w:eastAsia="en-US" w:bidi="ar-SA"/>
      </w:rPr>
    </w:lvl>
    <w:lvl w:ilvl="4" w:tplc="0868EDB8">
      <w:numFmt w:val="bullet"/>
      <w:lvlText w:val="•"/>
      <w:lvlJc w:val="left"/>
      <w:pPr>
        <w:ind w:left="1856" w:hanging="284"/>
      </w:pPr>
      <w:rPr>
        <w:rFonts w:hint="default"/>
        <w:lang w:val="es-ES" w:eastAsia="en-US" w:bidi="ar-SA"/>
      </w:rPr>
    </w:lvl>
    <w:lvl w:ilvl="5" w:tplc="5896E416">
      <w:numFmt w:val="bullet"/>
      <w:lvlText w:val="•"/>
      <w:lvlJc w:val="left"/>
      <w:pPr>
        <w:ind w:left="2231" w:hanging="284"/>
      </w:pPr>
      <w:rPr>
        <w:rFonts w:hint="default"/>
        <w:lang w:val="es-ES" w:eastAsia="en-US" w:bidi="ar-SA"/>
      </w:rPr>
    </w:lvl>
    <w:lvl w:ilvl="6" w:tplc="E0F0DCB2">
      <w:numFmt w:val="bullet"/>
      <w:lvlText w:val="•"/>
      <w:lvlJc w:val="left"/>
      <w:pPr>
        <w:ind w:left="2605" w:hanging="284"/>
      </w:pPr>
      <w:rPr>
        <w:rFonts w:hint="default"/>
        <w:lang w:val="es-ES" w:eastAsia="en-US" w:bidi="ar-SA"/>
      </w:rPr>
    </w:lvl>
    <w:lvl w:ilvl="7" w:tplc="20581A24">
      <w:numFmt w:val="bullet"/>
      <w:lvlText w:val="•"/>
      <w:lvlJc w:val="left"/>
      <w:pPr>
        <w:ind w:left="2979" w:hanging="284"/>
      </w:pPr>
      <w:rPr>
        <w:rFonts w:hint="default"/>
        <w:lang w:val="es-ES" w:eastAsia="en-US" w:bidi="ar-SA"/>
      </w:rPr>
    </w:lvl>
    <w:lvl w:ilvl="8" w:tplc="259E7968">
      <w:numFmt w:val="bullet"/>
      <w:lvlText w:val="•"/>
      <w:lvlJc w:val="left"/>
      <w:pPr>
        <w:ind w:left="3353" w:hanging="284"/>
      </w:pPr>
      <w:rPr>
        <w:rFonts w:hint="default"/>
        <w:lang w:val="es-ES" w:eastAsia="en-US" w:bidi="ar-SA"/>
      </w:rPr>
    </w:lvl>
  </w:abstractNum>
  <w:abstractNum w:abstractNumId="15" w15:restartNumberingAfterBreak="0">
    <w:nsid w:val="65F83748"/>
    <w:multiLevelType w:val="hybridMultilevel"/>
    <w:tmpl w:val="10F6064C"/>
    <w:lvl w:ilvl="0" w:tplc="F340890C">
      <w:numFmt w:val="bullet"/>
      <w:lvlText w:val=""/>
      <w:lvlJc w:val="left"/>
      <w:pPr>
        <w:ind w:left="368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3BBE6C62">
      <w:numFmt w:val="bullet"/>
      <w:lvlText w:val="•"/>
      <w:lvlJc w:val="left"/>
      <w:pPr>
        <w:ind w:left="734" w:hanging="284"/>
      </w:pPr>
      <w:rPr>
        <w:rFonts w:hint="default"/>
        <w:lang w:val="es-ES" w:eastAsia="en-US" w:bidi="ar-SA"/>
      </w:rPr>
    </w:lvl>
    <w:lvl w:ilvl="2" w:tplc="65D40520">
      <w:numFmt w:val="bullet"/>
      <w:lvlText w:val="•"/>
      <w:lvlJc w:val="left"/>
      <w:pPr>
        <w:ind w:left="1108" w:hanging="284"/>
      </w:pPr>
      <w:rPr>
        <w:rFonts w:hint="default"/>
        <w:lang w:val="es-ES" w:eastAsia="en-US" w:bidi="ar-SA"/>
      </w:rPr>
    </w:lvl>
    <w:lvl w:ilvl="3" w:tplc="F3D02D4C">
      <w:numFmt w:val="bullet"/>
      <w:lvlText w:val="•"/>
      <w:lvlJc w:val="left"/>
      <w:pPr>
        <w:ind w:left="1482" w:hanging="284"/>
      </w:pPr>
      <w:rPr>
        <w:rFonts w:hint="default"/>
        <w:lang w:val="es-ES" w:eastAsia="en-US" w:bidi="ar-SA"/>
      </w:rPr>
    </w:lvl>
    <w:lvl w:ilvl="4" w:tplc="08E23DEE">
      <w:numFmt w:val="bullet"/>
      <w:lvlText w:val="•"/>
      <w:lvlJc w:val="left"/>
      <w:pPr>
        <w:ind w:left="1856" w:hanging="284"/>
      </w:pPr>
      <w:rPr>
        <w:rFonts w:hint="default"/>
        <w:lang w:val="es-ES" w:eastAsia="en-US" w:bidi="ar-SA"/>
      </w:rPr>
    </w:lvl>
    <w:lvl w:ilvl="5" w:tplc="1D7A2D1C">
      <w:numFmt w:val="bullet"/>
      <w:lvlText w:val="•"/>
      <w:lvlJc w:val="left"/>
      <w:pPr>
        <w:ind w:left="2231" w:hanging="284"/>
      </w:pPr>
      <w:rPr>
        <w:rFonts w:hint="default"/>
        <w:lang w:val="es-ES" w:eastAsia="en-US" w:bidi="ar-SA"/>
      </w:rPr>
    </w:lvl>
    <w:lvl w:ilvl="6" w:tplc="E4041700">
      <w:numFmt w:val="bullet"/>
      <w:lvlText w:val="•"/>
      <w:lvlJc w:val="left"/>
      <w:pPr>
        <w:ind w:left="2605" w:hanging="284"/>
      </w:pPr>
      <w:rPr>
        <w:rFonts w:hint="default"/>
        <w:lang w:val="es-ES" w:eastAsia="en-US" w:bidi="ar-SA"/>
      </w:rPr>
    </w:lvl>
    <w:lvl w:ilvl="7" w:tplc="B894A0F0">
      <w:numFmt w:val="bullet"/>
      <w:lvlText w:val="•"/>
      <w:lvlJc w:val="left"/>
      <w:pPr>
        <w:ind w:left="2979" w:hanging="284"/>
      </w:pPr>
      <w:rPr>
        <w:rFonts w:hint="default"/>
        <w:lang w:val="es-ES" w:eastAsia="en-US" w:bidi="ar-SA"/>
      </w:rPr>
    </w:lvl>
    <w:lvl w:ilvl="8" w:tplc="B7861DBE">
      <w:numFmt w:val="bullet"/>
      <w:lvlText w:val="•"/>
      <w:lvlJc w:val="left"/>
      <w:pPr>
        <w:ind w:left="3353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6C095751"/>
    <w:multiLevelType w:val="hybridMultilevel"/>
    <w:tmpl w:val="781C490A"/>
    <w:lvl w:ilvl="0" w:tplc="06FC35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074FE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54A24D8">
      <w:start w:val="1"/>
      <w:numFmt w:val="bullet"/>
      <w:lvlText w:val=""/>
      <w:lvlJc w:val="left"/>
      <w:pPr>
        <w:tabs>
          <w:tab w:val="num" w:pos="2016"/>
        </w:tabs>
        <w:ind w:left="2016" w:hanging="432"/>
      </w:pPr>
      <w:rPr>
        <w:rFonts w:ascii="Symbol" w:eastAsia="Times New Roman" w:hAnsi="Symbol" w:cs="Times New Roman" w:hint="default"/>
        <w:color w:val="auto"/>
      </w:rPr>
    </w:lvl>
    <w:lvl w:ilvl="3" w:tplc="98BCD050">
      <w:start w:val="1"/>
      <w:numFmt w:val="decimal"/>
      <w:lvlText w:val="%4."/>
      <w:lvlJc w:val="left"/>
      <w:pPr>
        <w:tabs>
          <w:tab w:val="num" w:pos="432"/>
        </w:tabs>
        <w:ind w:left="432" w:hanging="432"/>
      </w:pPr>
      <w:rPr>
        <w:rFonts w:ascii="Calibri" w:eastAsia="Times New Roman" w:hAnsi="Calibri" w:cs="Arial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E6A998">
      <w:start w:val="1"/>
      <w:numFmt w:val="lowerLetter"/>
      <w:lvlText w:val="%6)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6" w:tplc="2FD43168">
      <w:start w:val="1"/>
      <w:numFmt w:val="lowerLetter"/>
      <w:lvlText w:val="(%7)"/>
      <w:lvlJc w:val="left"/>
      <w:pPr>
        <w:tabs>
          <w:tab w:val="num" w:pos="5055"/>
        </w:tabs>
        <w:ind w:left="5055" w:hanging="375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848AF"/>
    <w:multiLevelType w:val="hybridMultilevel"/>
    <w:tmpl w:val="6924268C"/>
    <w:lvl w:ilvl="0" w:tplc="1A34A57E">
      <w:numFmt w:val="bullet"/>
      <w:lvlText w:val=""/>
      <w:lvlJc w:val="left"/>
      <w:pPr>
        <w:ind w:left="371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76A8AF2E">
      <w:numFmt w:val="bullet"/>
      <w:lvlText w:val="•"/>
      <w:lvlJc w:val="left"/>
      <w:pPr>
        <w:ind w:left="794" w:hanging="284"/>
      </w:pPr>
      <w:rPr>
        <w:rFonts w:hint="default"/>
        <w:lang w:val="es-ES" w:eastAsia="en-US" w:bidi="ar-SA"/>
      </w:rPr>
    </w:lvl>
    <w:lvl w:ilvl="2" w:tplc="E398B9F8">
      <w:numFmt w:val="bullet"/>
      <w:lvlText w:val="•"/>
      <w:lvlJc w:val="left"/>
      <w:pPr>
        <w:ind w:left="1209" w:hanging="284"/>
      </w:pPr>
      <w:rPr>
        <w:rFonts w:hint="default"/>
        <w:lang w:val="es-ES" w:eastAsia="en-US" w:bidi="ar-SA"/>
      </w:rPr>
    </w:lvl>
    <w:lvl w:ilvl="3" w:tplc="F87A1D32">
      <w:numFmt w:val="bullet"/>
      <w:lvlText w:val="•"/>
      <w:lvlJc w:val="left"/>
      <w:pPr>
        <w:ind w:left="1624" w:hanging="284"/>
      </w:pPr>
      <w:rPr>
        <w:rFonts w:hint="default"/>
        <w:lang w:val="es-ES" w:eastAsia="en-US" w:bidi="ar-SA"/>
      </w:rPr>
    </w:lvl>
    <w:lvl w:ilvl="4" w:tplc="4770E5BC">
      <w:numFmt w:val="bullet"/>
      <w:lvlText w:val="•"/>
      <w:lvlJc w:val="left"/>
      <w:pPr>
        <w:ind w:left="2038" w:hanging="284"/>
      </w:pPr>
      <w:rPr>
        <w:rFonts w:hint="default"/>
        <w:lang w:val="es-ES" w:eastAsia="en-US" w:bidi="ar-SA"/>
      </w:rPr>
    </w:lvl>
    <w:lvl w:ilvl="5" w:tplc="18C0CEE8">
      <w:numFmt w:val="bullet"/>
      <w:lvlText w:val="•"/>
      <w:lvlJc w:val="left"/>
      <w:pPr>
        <w:ind w:left="2453" w:hanging="284"/>
      </w:pPr>
      <w:rPr>
        <w:rFonts w:hint="default"/>
        <w:lang w:val="es-ES" w:eastAsia="en-US" w:bidi="ar-SA"/>
      </w:rPr>
    </w:lvl>
    <w:lvl w:ilvl="6" w:tplc="55E6C73C">
      <w:numFmt w:val="bullet"/>
      <w:lvlText w:val="•"/>
      <w:lvlJc w:val="left"/>
      <w:pPr>
        <w:ind w:left="2868" w:hanging="284"/>
      </w:pPr>
      <w:rPr>
        <w:rFonts w:hint="default"/>
        <w:lang w:val="es-ES" w:eastAsia="en-US" w:bidi="ar-SA"/>
      </w:rPr>
    </w:lvl>
    <w:lvl w:ilvl="7" w:tplc="C82A8D98">
      <w:numFmt w:val="bullet"/>
      <w:lvlText w:val="•"/>
      <w:lvlJc w:val="left"/>
      <w:pPr>
        <w:ind w:left="3282" w:hanging="284"/>
      </w:pPr>
      <w:rPr>
        <w:rFonts w:hint="default"/>
        <w:lang w:val="es-ES" w:eastAsia="en-US" w:bidi="ar-SA"/>
      </w:rPr>
    </w:lvl>
    <w:lvl w:ilvl="8" w:tplc="6444F8E4">
      <w:numFmt w:val="bullet"/>
      <w:lvlText w:val="•"/>
      <w:lvlJc w:val="left"/>
      <w:pPr>
        <w:ind w:left="3697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739A3B62"/>
    <w:multiLevelType w:val="hybridMultilevel"/>
    <w:tmpl w:val="AF0035B0"/>
    <w:lvl w:ilvl="0" w:tplc="F11C6B9A">
      <w:numFmt w:val="bullet"/>
      <w:lvlText w:val=""/>
      <w:lvlJc w:val="left"/>
      <w:pPr>
        <w:ind w:left="559" w:hanging="142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39852C8">
      <w:numFmt w:val="bullet"/>
      <w:lvlText w:val="•"/>
      <w:lvlJc w:val="left"/>
      <w:pPr>
        <w:ind w:left="1184" w:hanging="142"/>
      </w:pPr>
      <w:rPr>
        <w:rFonts w:hint="default"/>
        <w:lang w:val="es-ES" w:eastAsia="en-US" w:bidi="ar-SA"/>
      </w:rPr>
    </w:lvl>
    <w:lvl w:ilvl="2" w:tplc="35EAA454">
      <w:numFmt w:val="bullet"/>
      <w:lvlText w:val="•"/>
      <w:lvlJc w:val="left"/>
      <w:pPr>
        <w:ind w:left="1809" w:hanging="142"/>
      </w:pPr>
      <w:rPr>
        <w:rFonts w:hint="default"/>
        <w:lang w:val="es-ES" w:eastAsia="en-US" w:bidi="ar-SA"/>
      </w:rPr>
    </w:lvl>
    <w:lvl w:ilvl="3" w:tplc="DE2CB6B2">
      <w:numFmt w:val="bullet"/>
      <w:lvlText w:val="•"/>
      <w:lvlJc w:val="left"/>
      <w:pPr>
        <w:ind w:left="2434" w:hanging="142"/>
      </w:pPr>
      <w:rPr>
        <w:rFonts w:hint="default"/>
        <w:lang w:val="es-ES" w:eastAsia="en-US" w:bidi="ar-SA"/>
      </w:rPr>
    </w:lvl>
    <w:lvl w:ilvl="4" w:tplc="5880A3D8">
      <w:numFmt w:val="bullet"/>
      <w:lvlText w:val="•"/>
      <w:lvlJc w:val="left"/>
      <w:pPr>
        <w:ind w:left="3058" w:hanging="142"/>
      </w:pPr>
      <w:rPr>
        <w:rFonts w:hint="default"/>
        <w:lang w:val="es-ES" w:eastAsia="en-US" w:bidi="ar-SA"/>
      </w:rPr>
    </w:lvl>
    <w:lvl w:ilvl="5" w:tplc="1EA2B10C">
      <w:numFmt w:val="bullet"/>
      <w:lvlText w:val="•"/>
      <w:lvlJc w:val="left"/>
      <w:pPr>
        <w:ind w:left="3683" w:hanging="142"/>
      </w:pPr>
      <w:rPr>
        <w:rFonts w:hint="default"/>
        <w:lang w:val="es-ES" w:eastAsia="en-US" w:bidi="ar-SA"/>
      </w:rPr>
    </w:lvl>
    <w:lvl w:ilvl="6" w:tplc="8EA86D82">
      <w:numFmt w:val="bullet"/>
      <w:lvlText w:val="•"/>
      <w:lvlJc w:val="left"/>
      <w:pPr>
        <w:ind w:left="4308" w:hanging="142"/>
      </w:pPr>
      <w:rPr>
        <w:rFonts w:hint="default"/>
        <w:lang w:val="es-ES" w:eastAsia="en-US" w:bidi="ar-SA"/>
      </w:rPr>
    </w:lvl>
    <w:lvl w:ilvl="7" w:tplc="90D0E95A">
      <w:numFmt w:val="bullet"/>
      <w:lvlText w:val="•"/>
      <w:lvlJc w:val="left"/>
      <w:pPr>
        <w:ind w:left="4932" w:hanging="142"/>
      </w:pPr>
      <w:rPr>
        <w:rFonts w:hint="default"/>
        <w:lang w:val="es-ES" w:eastAsia="en-US" w:bidi="ar-SA"/>
      </w:rPr>
    </w:lvl>
    <w:lvl w:ilvl="8" w:tplc="D8B2DCAE">
      <w:numFmt w:val="bullet"/>
      <w:lvlText w:val="•"/>
      <w:lvlJc w:val="left"/>
      <w:pPr>
        <w:ind w:left="5557" w:hanging="142"/>
      </w:pPr>
      <w:rPr>
        <w:rFonts w:hint="default"/>
        <w:lang w:val="es-ES" w:eastAsia="en-US" w:bidi="ar-SA"/>
      </w:rPr>
    </w:lvl>
  </w:abstractNum>
  <w:num w:numId="1" w16cid:durableId="312756020">
    <w:abstractNumId w:val="18"/>
  </w:num>
  <w:num w:numId="2" w16cid:durableId="1204438078">
    <w:abstractNumId w:val="12"/>
  </w:num>
  <w:num w:numId="3" w16cid:durableId="1190529454">
    <w:abstractNumId w:val="11"/>
  </w:num>
  <w:num w:numId="4" w16cid:durableId="1461723420">
    <w:abstractNumId w:val="10"/>
  </w:num>
  <w:num w:numId="5" w16cid:durableId="995837297">
    <w:abstractNumId w:val="4"/>
  </w:num>
  <w:num w:numId="6" w16cid:durableId="1126238732">
    <w:abstractNumId w:val="14"/>
  </w:num>
  <w:num w:numId="7" w16cid:durableId="526258370">
    <w:abstractNumId w:val="0"/>
  </w:num>
  <w:num w:numId="8" w16cid:durableId="1496454174">
    <w:abstractNumId w:val="15"/>
  </w:num>
  <w:num w:numId="9" w16cid:durableId="879436327">
    <w:abstractNumId w:val="8"/>
  </w:num>
  <w:num w:numId="10" w16cid:durableId="744032930">
    <w:abstractNumId w:val="2"/>
  </w:num>
  <w:num w:numId="11" w16cid:durableId="1995836246">
    <w:abstractNumId w:val="17"/>
  </w:num>
  <w:num w:numId="12" w16cid:durableId="584993104">
    <w:abstractNumId w:val="7"/>
  </w:num>
  <w:num w:numId="13" w16cid:durableId="2111125390">
    <w:abstractNumId w:val="9"/>
  </w:num>
  <w:num w:numId="14" w16cid:durableId="1704741894">
    <w:abstractNumId w:val="6"/>
  </w:num>
  <w:num w:numId="15" w16cid:durableId="1694187606">
    <w:abstractNumId w:val="1"/>
  </w:num>
  <w:num w:numId="16" w16cid:durableId="1129083327">
    <w:abstractNumId w:val="16"/>
  </w:num>
  <w:num w:numId="17" w16cid:durableId="1281958512">
    <w:abstractNumId w:val="5"/>
  </w:num>
  <w:num w:numId="18" w16cid:durableId="1452279702">
    <w:abstractNumId w:val="3"/>
  </w:num>
  <w:num w:numId="19" w16cid:durableId="52691479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B0"/>
    <w:rsid w:val="0000156D"/>
    <w:rsid w:val="000027FF"/>
    <w:rsid w:val="00023A41"/>
    <w:rsid w:val="000677D8"/>
    <w:rsid w:val="000A2696"/>
    <w:rsid w:val="000A7F87"/>
    <w:rsid w:val="000C22D5"/>
    <w:rsid w:val="000C3AB0"/>
    <w:rsid w:val="000C5941"/>
    <w:rsid w:val="000C7890"/>
    <w:rsid w:val="000F74F6"/>
    <w:rsid w:val="00117D3C"/>
    <w:rsid w:val="00190C05"/>
    <w:rsid w:val="00202B3B"/>
    <w:rsid w:val="002A16CC"/>
    <w:rsid w:val="002D047E"/>
    <w:rsid w:val="002E2E72"/>
    <w:rsid w:val="003558F2"/>
    <w:rsid w:val="003617D0"/>
    <w:rsid w:val="00361A69"/>
    <w:rsid w:val="003A340E"/>
    <w:rsid w:val="004423EA"/>
    <w:rsid w:val="00447EFE"/>
    <w:rsid w:val="00484378"/>
    <w:rsid w:val="004C27F1"/>
    <w:rsid w:val="00513DC5"/>
    <w:rsid w:val="00544196"/>
    <w:rsid w:val="00552A3B"/>
    <w:rsid w:val="005A3BD4"/>
    <w:rsid w:val="005C2796"/>
    <w:rsid w:val="005C4ED7"/>
    <w:rsid w:val="005E1DD5"/>
    <w:rsid w:val="006024A7"/>
    <w:rsid w:val="00632AB7"/>
    <w:rsid w:val="00683049"/>
    <w:rsid w:val="006B3681"/>
    <w:rsid w:val="006D07AA"/>
    <w:rsid w:val="006D5F9A"/>
    <w:rsid w:val="0070752D"/>
    <w:rsid w:val="00742CB9"/>
    <w:rsid w:val="007459A6"/>
    <w:rsid w:val="007739FF"/>
    <w:rsid w:val="007A3110"/>
    <w:rsid w:val="007E28C4"/>
    <w:rsid w:val="008241A3"/>
    <w:rsid w:val="0082653D"/>
    <w:rsid w:val="00832E56"/>
    <w:rsid w:val="00835BFF"/>
    <w:rsid w:val="00884774"/>
    <w:rsid w:val="00886181"/>
    <w:rsid w:val="008F2059"/>
    <w:rsid w:val="00931942"/>
    <w:rsid w:val="0094661B"/>
    <w:rsid w:val="0098699F"/>
    <w:rsid w:val="009A44D6"/>
    <w:rsid w:val="009B661B"/>
    <w:rsid w:val="00A0606D"/>
    <w:rsid w:val="00A060C1"/>
    <w:rsid w:val="00A46437"/>
    <w:rsid w:val="00A46F9E"/>
    <w:rsid w:val="00A86EF9"/>
    <w:rsid w:val="00A903F8"/>
    <w:rsid w:val="00AC3B99"/>
    <w:rsid w:val="00B13EFE"/>
    <w:rsid w:val="00B50C64"/>
    <w:rsid w:val="00B8735C"/>
    <w:rsid w:val="00C07112"/>
    <w:rsid w:val="00C16770"/>
    <w:rsid w:val="00C60BD6"/>
    <w:rsid w:val="00C612EE"/>
    <w:rsid w:val="00C62E1A"/>
    <w:rsid w:val="00CE2D63"/>
    <w:rsid w:val="00D3249A"/>
    <w:rsid w:val="00DA0AA5"/>
    <w:rsid w:val="00DE1092"/>
    <w:rsid w:val="00EC15B2"/>
    <w:rsid w:val="00EF688B"/>
    <w:rsid w:val="00FA65D9"/>
    <w:rsid w:val="00FD4888"/>
    <w:rsid w:val="00F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88E521"/>
  <w15:chartTrackingRefBased/>
  <w15:docId w15:val="{87CB7A0F-147C-41A2-AC5D-78B398B1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35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1">
    <w:name w:val="heading 1"/>
    <w:basedOn w:val="Normal"/>
    <w:next w:val="Normal"/>
    <w:link w:val="Ttulo1Car"/>
    <w:uiPriority w:val="9"/>
    <w:qFormat/>
    <w:rsid w:val="00DE10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E1092"/>
    <w:pPr>
      <w:keepNext/>
      <w:widowControl/>
      <w:autoSpaceDE/>
      <w:autoSpaceDN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tulo8">
    <w:name w:val="heading 8"/>
    <w:basedOn w:val="Normal"/>
    <w:next w:val="Normal"/>
    <w:link w:val="Ttulo8Car"/>
    <w:qFormat/>
    <w:rsid w:val="00DE1092"/>
    <w:pPr>
      <w:widowControl/>
      <w:autoSpaceDE/>
      <w:autoSpaceDN/>
      <w:spacing w:before="240" w:after="6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C3AB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rrafodelista">
    <w:name w:val="List Paragraph"/>
    <w:aliases w:val="Citation List,본문(내용),List Paragraph (numbered (a)),Colorful List - Accent 11,Resume Title,List_Paragraph,Multilevel para_II,References,List Paragraph11,List Paragraph2,ADB Normal,Iz - Párrafo de lista,Sivsa Parrafo,Fundamentacion"/>
    <w:basedOn w:val="Normal"/>
    <w:link w:val="PrrafodelistaCar"/>
    <w:uiPriority w:val="34"/>
    <w:qFormat/>
    <w:rsid w:val="00C612E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2A16C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A16CC"/>
  </w:style>
  <w:style w:type="paragraph" w:styleId="Piedepgina">
    <w:name w:val="footer"/>
    <w:basedOn w:val="Normal"/>
    <w:link w:val="PiedepginaCar"/>
    <w:uiPriority w:val="99"/>
    <w:unhideWhenUsed/>
    <w:rsid w:val="002A16C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16CC"/>
  </w:style>
  <w:style w:type="paragraph" w:styleId="Sinespaciado">
    <w:name w:val="No Spacing"/>
    <w:uiPriority w:val="1"/>
    <w:qFormat/>
    <w:rsid w:val="002A16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Citation List Car,본문(내용) Car,List Paragraph (numbered (a)) Car,Colorful List - Accent 11 Car,Resume Title Car,List_Paragraph Car,Multilevel para_II Car,References Car,List Paragraph11 Car,List Paragraph2 Car,ADB Normal Car"/>
    <w:basedOn w:val="Fuentedeprrafopredeter"/>
    <w:link w:val="Prrafodelista"/>
    <w:uiPriority w:val="34"/>
    <w:qFormat/>
    <w:rsid w:val="006024A7"/>
  </w:style>
  <w:style w:type="paragraph" w:styleId="Textoindependiente">
    <w:name w:val="Body Text"/>
    <w:basedOn w:val="Normal"/>
    <w:link w:val="TextoindependienteCar"/>
    <w:uiPriority w:val="1"/>
    <w:qFormat/>
    <w:rsid w:val="006024A7"/>
    <w:pPr>
      <w:widowControl/>
      <w:suppressAutoHyphens/>
      <w:autoSpaceDE/>
      <w:autoSpaceDN/>
      <w:spacing w:after="120"/>
      <w:jc w:val="both"/>
    </w:pPr>
    <w:rPr>
      <w:rFonts w:ascii="Times New Roman" w:eastAsia="Times New Roman" w:hAnsi="Times New Roman" w:cs="Times New Roman"/>
      <w:sz w:val="24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024A7"/>
    <w:rPr>
      <w:rFonts w:ascii="Times New Roman" w:eastAsia="Times New Roman" w:hAnsi="Times New Roman" w:cs="Times New Roman"/>
      <w:sz w:val="24"/>
      <w:szCs w:val="20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6024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4A7"/>
    <w:pPr>
      <w:spacing w:line="210" w:lineRule="exact"/>
    </w:pPr>
    <w:rPr>
      <w:lang w:val="es-ES"/>
    </w:rPr>
  </w:style>
  <w:style w:type="paragraph" w:customStyle="1" w:styleId="BankNormal">
    <w:name w:val="BankNormal"/>
    <w:basedOn w:val="Normal"/>
    <w:rsid w:val="00886181"/>
    <w:pPr>
      <w:widowControl/>
      <w:autoSpaceDE/>
      <w:autoSpaceDN/>
      <w:spacing w:after="240"/>
    </w:pPr>
    <w:rPr>
      <w:rFonts w:ascii="Times New Roman" w:eastAsia="Times New Roman" w:hAnsi="Times New Roman" w:cs="Times New Roman"/>
      <w:sz w:val="24"/>
      <w:szCs w:val="2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semiHidden/>
    <w:rsid w:val="00DE1092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DE1092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Textoindependiente31">
    <w:name w:val="Texto independiente 31"/>
    <w:basedOn w:val="Normal"/>
    <w:rsid w:val="00DE1092"/>
    <w:pPr>
      <w:widowControl/>
      <w:autoSpaceDE/>
      <w:autoSpaceDN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oa">
    <w:name w:val="toa"/>
    <w:basedOn w:val="Normal"/>
    <w:rsid w:val="00DE1092"/>
    <w:pPr>
      <w:widowControl/>
      <w:tabs>
        <w:tab w:val="left" w:pos="9000"/>
        <w:tab w:val="right" w:pos="9360"/>
      </w:tabs>
      <w:suppressAutoHyphens/>
      <w:autoSpaceDE/>
      <w:autoSpaceDN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customStyle="1" w:styleId="SectionXHeader3">
    <w:name w:val="Section X Header 3"/>
    <w:basedOn w:val="Ttulo1"/>
    <w:autoRedefine/>
    <w:rsid w:val="00DE1092"/>
    <w:pPr>
      <w:keepNext w:val="0"/>
      <w:keepLines w:val="0"/>
      <w:widowControl/>
      <w:autoSpaceDE/>
      <w:autoSpaceDN/>
      <w:spacing w:before="0"/>
      <w:jc w:val="center"/>
      <w:outlineLvl w:val="9"/>
    </w:pPr>
    <w:rPr>
      <w:rFonts w:ascii="Times New Roman" w:eastAsia="Times New Roman" w:hAnsi="Times New Roman" w:cs="Times New Roman"/>
      <w:b/>
      <w:color w:val="auto"/>
      <w:sz w:val="24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E1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semiHidden/>
    <w:unhideWhenUsed/>
    <w:rsid w:val="007E28C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28C4"/>
    <w:rPr>
      <w:color w:val="954F72"/>
      <w:u w:val="single"/>
    </w:rPr>
  </w:style>
  <w:style w:type="paragraph" w:customStyle="1" w:styleId="msonormal0">
    <w:name w:val="msonormal"/>
    <w:basedOn w:val="Normal"/>
    <w:rsid w:val="007E2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font5">
    <w:name w:val="font5"/>
    <w:basedOn w:val="Normal"/>
    <w:rsid w:val="007E28C4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sz w:val="20"/>
      <w:szCs w:val="20"/>
      <w:lang w:eastAsia="es-PE"/>
    </w:rPr>
  </w:style>
  <w:style w:type="paragraph" w:customStyle="1" w:styleId="font6">
    <w:name w:val="font6"/>
    <w:basedOn w:val="Normal"/>
    <w:rsid w:val="007E28C4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sz w:val="20"/>
      <w:szCs w:val="20"/>
      <w:lang w:eastAsia="es-PE"/>
    </w:rPr>
  </w:style>
  <w:style w:type="paragraph" w:customStyle="1" w:styleId="xl67">
    <w:name w:val="xl67"/>
    <w:basedOn w:val="Normal"/>
    <w:rsid w:val="007E2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68">
    <w:name w:val="xl68"/>
    <w:basedOn w:val="Normal"/>
    <w:rsid w:val="007E28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69">
    <w:name w:val="xl69"/>
    <w:basedOn w:val="Normal"/>
    <w:rsid w:val="007E28C4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0">
    <w:name w:val="xl70"/>
    <w:basedOn w:val="Normal"/>
    <w:rsid w:val="007E28C4"/>
    <w:pPr>
      <w:widowControl/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71">
    <w:name w:val="xl71"/>
    <w:basedOn w:val="Normal"/>
    <w:rsid w:val="007E2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2">
    <w:name w:val="xl72"/>
    <w:basedOn w:val="Normal"/>
    <w:rsid w:val="007E2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3">
    <w:name w:val="xl73"/>
    <w:basedOn w:val="Normal"/>
    <w:rsid w:val="007E28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74">
    <w:name w:val="xl74"/>
    <w:basedOn w:val="Normal"/>
    <w:rsid w:val="007E28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75">
    <w:name w:val="xl75"/>
    <w:basedOn w:val="Normal"/>
    <w:rsid w:val="007E28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76">
    <w:name w:val="xl76"/>
    <w:basedOn w:val="Normal"/>
    <w:rsid w:val="007E28C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7">
    <w:name w:val="xl77"/>
    <w:basedOn w:val="Normal"/>
    <w:rsid w:val="007E28C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8">
    <w:name w:val="xl78"/>
    <w:basedOn w:val="Normal"/>
    <w:rsid w:val="007E28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9">
    <w:name w:val="xl79"/>
    <w:basedOn w:val="Normal"/>
    <w:rsid w:val="007E28C4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0">
    <w:name w:val="xl80"/>
    <w:basedOn w:val="Normal"/>
    <w:rsid w:val="007E28C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1">
    <w:name w:val="xl81"/>
    <w:basedOn w:val="Normal"/>
    <w:rsid w:val="007E28C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82">
    <w:name w:val="xl82"/>
    <w:basedOn w:val="Normal"/>
    <w:rsid w:val="007E28C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83">
    <w:name w:val="xl83"/>
    <w:basedOn w:val="Normal"/>
    <w:rsid w:val="007E28C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84">
    <w:name w:val="xl84"/>
    <w:basedOn w:val="Normal"/>
    <w:rsid w:val="007E28C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85">
    <w:name w:val="xl85"/>
    <w:basedOn w:val="Normal"/>
    <w:rsid w:val="007E28C4"/>
    <w:pPr>
      <w:widowControl/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6">
    <w:name w:val="xl86"/>
    <w:basedOn w:val="Normal"/>
    <w:rsid w:val="007E28C4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7">
    <w:name w:val="xl87"/>
    <w:basedOn w:val="Normal"/>
    <w:rsid w:val="007E28C4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8">
    <w:name w:val="xl88"/>
    <w:basedOn w:val="Normal"/>
    <w:rsid w:val="007E28C4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89">
    <w:name w:val="xl89"/>
    <w:basedOn w:val="Normal"/>
    <w:rsid w:val="007E28C4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90">
    <w:name w:val="xl90"/>
    <w:basedOn w:val="Normal"/>
    <w:rsid w:val="007E28C4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91">
    <w:name w:val="xl91"/>
    <w:basedOn w:val="Normal"/>
    <w:rsid w:val="007E28C4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92">
    <w:name w:val="xl92"/>
    <w:basedOn w:val="Normal"/>
    <w:rsid w:val="007E28C4"/>
    <w:pPr>
      <w:widowControl/>
      <w:pBdr>
        <w:top w:val="single" w:sz="8" w:space="0" w:color="auto"/>
        <w:bottom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93">
    <w:name w:val="xl93"/>
    <w:basedOn w:val="Normal"/>
    <w:rsid w:val="007E28C4"/>
    <w:pPr>
      <w:widowControl/>
      <w:pBdr>
        <w:top w:val="single" w:sz="4" w:space="0" w:color="auto"/>
        <w:bottom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94">
    <w:name w:val="xl94"/>
    <w:basedOn w:val="Normal"/>
    <w:rsid w:val="007E28C4"/>
    <w:pPr>
      <w:widowControl/>
      <w:pBdr>
        <w:top w:val="single" w:sz="8" w:space="0" w:color="auto"/>
        <w:bottom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95">
    <w:name w:val="xl95"/>
    <w:basedOn w:val="Normal"/>
    <w:rsid w:val="007E28C4"/>
    <w:pPr>
      <w:widowControl/>
      <w:pBdr>
        <w:top w:val="single" w:sz="4" w:space="0" w:color="auto"/>
        <w:bottom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96">
    <w:name w:val="xl96"/>
    <w:basedOn w:val="Normal"/>
    <w:rsid w:val="007E28C4"/>
    <w:pPr>
      <w:widowControl/>
      <w:pBdr>
        <w:top w:val="single" w:sz="4" w:space="0" w:color="auto"/>
        <w:bottom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97">
    <w:name w:val="xl97"/>
    <w:basedOn w:val="Normal"/>
    <w:rsid w:val="007E28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98">
    <w:name w:val="xl98"/>
    <w:basedOn w:val="Normal"/>
    <w:rsid w:val="007E28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99">
    <w:name w:val="xl99"/>
    <w:basedOn w:val="Normal"/>
    <w:rsid w:val="007E2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00">
    <w:name w:val="xl100"/>
    <w:basedOn w:val="Normal"/>
    <w:rsid w:val="007E28C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01">
    <w:name w:val="xl101"/>
    <w:basedOn w:val="Normal"/>
    <w:rsid w:val="007E28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02">
    <w:name w:val="xl102"/>
    <w:basedOn w:val="Normal"/>
    <w:rsid w:val="007E28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03">
    <w:name w:val="xl103"/>
    <w:basedOn w:val="Normal"/>
    <w:rsid w:val="007E28C4"/>
    <w:pPr>
      <w:widowControl/>
      <w:pBdr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04">
    <w:name w:val="xl104"/>
    <w:basedOn w:val="Normal"/>
    <w:rsid w:val="007E28C4"/>
    <w:pPr>
      <w:widowControl/>
      <w:pBdr>
        <w:top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05">
    <w:name w:val="xl105"/>
    <w:basedOn w:val="Normal"/>
    <w:rsid w:val="007E28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06">
    <w:name w:val="xl106"/>
    <w:basedOn w:val="Normal"/>
    <w:rsid w:val="007E28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07">
    <w:name w:val="xl107"/>
    <w:basedOn w:val="Normal"/>
    <w:rsid w:val="007E28C4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08">
    <w:name w:val="xl108"/>
    <w:basedOn w:val="Normal"/>
    <w:rsid w:val="007E28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09">
    <w:name w:val="xl109"/>
    <w:basedOn w:val="Normal"/>
    <w:rsid w:val="007E28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10">
    <w:name w:val="xl110"/>
    <w:basedOn w:val="Normal"/>
    <w:rsid w:val="007E28C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11">
    <w:name w:val="xl111"/>
    <w:basedOn w:val="Normal"/>
    <w:rsid w:val="007E28C4"/>
    <w:pPr>
      <w:widowControl/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12">
    <w:name w:val="xl112"/>
    <w:basedOn w:val="Normal"/>
    <w:rsid w:val="007E28C4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13">
    <w:name w:val="xl113"/>
    <w:basedOn w:val="Normal"/>
    <w:rsid w:val="007E28C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14">
    <w:name w:val="xl114"/>
    <w:basedOn w:val="Normal"/>
    <w:rsid w:val="007E28C4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15">
    <w:name w:val="xl115"/>
    <w:basedOn w:val="Normal"/>
    <w:rsid w:val="007E28C4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16">
    <w:name w:val="xl116"/>
    <w:basedOn w:val="Normal"/>
    <w:rsid w:val="007E28C4"/>
    <w:pPr>
      <w:widowControl/>
      <w:pBdr>
        <w:top w:val="single" w:sz="8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17">
    <w:name w:val="xl117"/>
    <w:basedOn w:val="Normal"/>
    <w:rsid w:val="007E28C4"/>
    <w:pPr>
      <w:widowControl/>
      <w:pBdr>
        <w:top w:val="single" w:sz="8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0"/>
      <w:szCs w:val="20"/>
      <w:lang w:eastAsia="es-PE"/>
    </w:rPr>
  </w:style>
  <w:style w:type="paragraph" w:customStyle="1" w:styleId="xl118">
    <w:name w:val="xl118"/>
    <w:basedOn w:val="Normal"/>
    <w:rsid w:val="007E28C4"/>
    <w:pPr>
      <w:widowControl/>
      <w:pBdr>
        <w:top w:val="single" w:sz="8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0"/>
      <w:szCs w:val="20"/>
      <w:lang w:eastAsia="es-PE"/>
    </w:rPr>
  </w:style>
  <w:style w:type="paragraph" w:customStyle="1" w:styleId="xl119">
    <w:name w:val="xl119"/>
    <w:basedOn w:val="Normal"/>
    <w:rsid w:val="007E28C4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0"/>
      <w:szCs w:val="20"/>
      <w:lang w:eastAsia="es-PE"/>
    </w:rPr>
  </w:style>
  <w:style w:type="paragraph" w:customStyle="1" w:styleId="xl120">
    <w:name w:val="xl120"/>
    <w:basedOn w:val="Normal"/>
    <w:rsid w:val="007E28C4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BC2E6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21">
    <w:name w:val="xl121"/>
    <w:basedOn w:val="Normal"/>
    <w:rsid w:val="007E28C4"/>
    <w:pPr>
      <w:widowControl/>
      <w:pBdr>
        <w:top w:val="single" w:sz="4" w:space="0" w:color="auto"/>
        <w:bottom w:val="single" w:sz="4" w:space="0" w:color="auto"/>
      </w:pBdr>
      <w:shd w:val="clear" w:color="000000" w:fill="9BC2E6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22">
    <w:name w:val="xl122"/>
    <w:basedOn w:val="Normal"/>
    <w:rsid w:val="007E28C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23">
    <w:name w:val="xl123"/>
    <w:basedOn w:val="Normal"/>
    <w:rsid w:val="007E28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24">
    <w:name w:val="xl124"/>
    <w:basedOn w:val="Normal"/>
    <w:rsid w:val="007E28C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25">
    <w:name w:val="xl125"/>
    <w:basedOn w:val="Normal"/>
    <w:rsid w:val="007E28C4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0"/>
      <w:szCs w:val="20"/>
      <w:lang w:eastAsia="es-PE"/>
    </w:rPr>
  </w:style>
  <w:style w:type="paragraph" w:customStyle="1" w:styleId="xl126">
    <w:name w:val="xl126"/>
    <w:basedOn w:val="Normal"/>
    <w:rsid w:val="007E28C4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BC2E6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s-PE"/>
    </w:rPr>
  </w:style>
  <w:style w:type="paragraph" w:customStyle="1" w:styleId="xl127">
    <w:name w:val="xl127"/>
    <w:basedOn w:val="Normal"/>
    <w:rsid w:val="007E28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28">
    <w:name w:val="xl128"/>
    <w:basedOn w:val="Normal"/>
    <w:rsid w:val="007E28C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29">
    <w:name w:val="xl129"/>
    <w:basedOn w:val="Normal"/>
    <w:rsid w:val="007E28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30">
    <w:name w:val="xl130"/>
    <w:basedOn w:val="Normal"/>
    <w:rsid w:val="007E28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31">
    <w:name w:val="xl131"/>
    <w:basedOn w:val="Normal"/>
    <w:rsid w:val="007E28C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32">
    <w:name w:val="xl132"/>
    <w:basedOn w:val="Normal"/>
    <w:rsid w:val="007E28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33">
    <w:name w:val="xl133"/>
    <w:basedOn w:val="Normal"/>
    <w:rsid w:val="007E28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34">
    <w:name w:val="xl134"/>
    <w:basedOn w:val="Normal"/>
    <w:rsid w:val="007E28C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35">
    <w:name w:val="xl135"/>
    <w:basedOn w:val="Normal"/>
    <w:rsid w:val="007E28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36">
    <w:name w:val="xl136"/>
    <w:basedOn w:val="Normal"/>
    <w:rsid w:val="007E28C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37">
    <w:name w:val="xl137"/>
    <w:basedOn w:val="Normal"/>
    <w:rsid w:val="007E28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38">
    <w:name w:val="xl138"/>
    <w:basedOn w:val="Normal"/>
    <w:rsid w:val="007E28C4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39">
    <w:name w:val="xl139"/>
    <w:basedOn w:val="Normal"/>
    <w:rsid w:val="007E28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40">
    <w:name w:val="xl140"/>
    <w:basedOn w:val="Normal"/>
    <w:rsid w:val="007E28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41">
    <w:name w:val="xl141"/>
    <w:basedOn w:val="Normal"/>
    <w:rsid w:val="007E28C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42">
    <w:name w:val="xl142"/>
    <w:basedOn w:val="Normal"/>
    <w:rsid w:val="007E28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43">
    <w:name w:val="xl143"/>
    <w:basedOn w:val="Normal"/>
    <w:rsid w:val="007E28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44">
    <w:name w:val="xl144"/>
    <w:basedOn w:val="Normal"/>
    <w:rsid w:val="007E28C4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45">
    <w:name w:val="xl145"/>
    <w:basedOn w:val="Normal"/>
    <w:rsid w:val="007E28C4"/>
    <w:pPr>
      <w:widowControl/>
      <w:pBdr>
        <w:top w:val="single" w:sz="4" w:space="0" w:color="auto"/>
        <w:bottom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46">
    <w:name w:val="xl146"/>
    <w:basedOn w:val="Normal"/>
    <w:rsid w:val="007E28C4"/>
    <w:pPr>
      <w:widowControl/>
      <w:pBdr>
        <w:top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47">
    <w:name w:val="xl147"/>
    <w:basedOn w:val="Normal"/>
    <w:rsid w:val="007E28C4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48">
    <w:name w:val="xl148"/>
    <w:basedOn w:val="Normal"/>
    <w:rsid w:val="007E28C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49">
    <w:name w:val="xl149"/>
    <w:basedOn w:val="Normal"/>
    <w:rsid w:val="007E28C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50">
    <w:name w:val="xl150"/>
    <w:basedOn w:val="Normal"/>
    <w:rsid w:val="007E28C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51">
    <w:name w:val="xl151"/>
    <w:basedOn w:val="Normal"/>
    <w:rsid w:val="007E28C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52">
    <w:name w:val="xl152"/>
    <w:basedOn w:val="Normal"/>
    <w:rsid w:val="007E28C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53">
    <w:name w:val="xl153"/>
    <w:basedOn w:val="Normal"/>
    <w:rsid w:val="007E28C4"/>
    <w:pPr>
      <w:widowControl/>
      <w:pBdr>
        <w:top w:val="single" w:sz="8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54">
    <w:name w:val="xl154"/>
    <w:basedOn w:val="Normal"/>
    <w:rsid w:val="007E28C4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55">
    <w:name w:val="xl155"/>
    <w:basedOn w:val="Normal"/>
    <w:rsid w:val="007E28C4"/>
    <w:pPr>
      <w:widowControl/>
      <w:pBdr>
        <w:top w:val="single" w:sz="8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56">
    <w:name w:val="xl156"/>
    <w:basedOn w:val="Normal"/>
    <w:rsid w:val="007E28C4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57">
    <w:name w:val="xl157"/>
    <w:basedOn w:val="Normal"/>
    <w:rsid w:val="007E28C4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58">
    <w:name w:val="xl158"/>
    <w:basedOn w:val="Normal"/>
    <w:rsid w:val="007E28C4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59">
    <w:name w:val="xl159"/>
    <w:basedOn w:val="Normal"/>
    <w:rsid w:val="007E28C4"/>
    <w:pPr>
      <w:widowControl/>
      <w:pBdr>
        <w:top w:val="single" w:sz="4" w:space="0" w:color="auto"/>
        <w:bottom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60">
    <w:name w:val="xl160"/>
    <w:basedOn w:val="Normal"/>
    <w:rsid w:val="007E28C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61">
    <w:name w:val="xl161"/>
    <w:basedOn w:val="Normal"/>
    <w:rsid w:val="007E28C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62">
    <w:name w:val="xl162"/>
    <w:basedOn w:val="Normal"/>
    <w:rsid w:val="007E28C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0"/>
      <w:szCs w:val="20"/>
      <w:u w:val="single"/>
      <w:lang w:eastAsia="es-PE"/>
    </w:rPr>
  </w:style>
  <w:style w:type="paragraph" w:customStyle="1" w:styleId="xl163">
    <w:name w:val="xl163"/>
    <w:basedOn w:val="Normal"/>
    <w:rsid w:val="007E28C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64">
    <w:name w:val="xl164"/>
    <w:basedOn w:val="Normal"/>
    <w:rsid w:val="007E28C4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65">
    <w:name w:val="xl165"/>
    <w:basedOn w:val="Normal"/>
    <w:rsid w:val="007E28C4"/>
    <w:pPr>
      <w:widowControl/>
      <w:pBdr>
        <w:top w:val="single" w:sz="8" w:space="0" w:color="auto"/>
        <w:bottom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66">
    <w:name w:val="xl166"/>
    <w:basedOn w:val="Normal"/>
    <w:rsid w:val="007E28C4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67">
    <w:name w:val="xl167"/>
    <w:basedOn w:val="Normal"/>
    <w:rsid w:val="007E28C4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68">
    <w:name w:val="xl168"/>
    <w:basedOn w:val="Normal"/>
    <w:rsid w:val="007E28C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69">
    <w:name w:val="xl169"/>
    <w:basedOn w:val="Normal"/>
    <w:rsid w:val="007E28C4"/>
    <w:pPr>
      <w:widowControl/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70">
    <w:name w:val="xl170"/>
    <w:basedOn w:val="Normal"/>
    <w:rsid w:val="007E28C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71">
    <w:name w:val="xl171"/>
    <w:basedOn w:val="Normal"/>
    <w:rsid w:val="007E28C4"/>
    <w:pPr>
      <w:widowControl/>
      <w:pBdr>
        <w:top w:val="single" w:sz="8" w:space="0" w:color="auto"/>
        <w:bottom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72">
    <w:name w:val="xl172"/>
    <w:basedOn w:val="Normal"/>
    <w:rsid w:val="007E28C4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73">
    <w:name w:val="xl173"/>
    <w:basedOn w:val="Normal"/>
    <w:rsid w:val="007E28C4"/>
    <w:pPr>
      <w:widowControl/>
      <w:pBdr>
        <w:top w:val="single" w:sz="4" w:space="0" w:color="auto"/>
        <w:left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74">
    <w:name w:val="xl174"/>
    <w:basedOn w:val="Normal"/>
    <w:rsid w:val="007E28C4"/>
    <w:pPr>
      <w:widowControl/>
      <w:pBdr>
        <w:top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75">
    <w:name w:val="xl175"/>
    <w:basedOn w:val="Normal"/>
    <w:rsid w:val="007E28C4"/>
    <w:pPr>
      <w:widowControl/>
      <w:pBdr>
        <w:top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76">
    <w:name w:val="xl176"/>
    <w:basedOn w:val="Normal"/>
    <w:rsid w:val="007E28C4"/>
    <w:pPr>
      <w:widowControl/>
      <w:pBdr>
        <w:top w:val="single" w:sz="4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77">
    <w:name w:val="xl177"/>
    <w:basedOn w:val="Normal"/>
    <w:rsid w:val="007E28C4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78">
    <w:name w:val="xl178"/>
    <w:basedOn w:val="Normal"/>
    <w:rsid w:val="007E28C4"/>
    <w:pPr>
      <w:widowControl/>
      <w:pBdr>
        <w:top w:val="single" w:sz="4" w:space="0" w:color="auto"/>
        <w:bottom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79">
    <w:name w:val="xl179"/>
    <w:basedOn w:val="Normal"/>
    <w:rsid w:val="007E28C4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B2E6-654C-4ED9-AC42-7772A23C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Cravero Morocho</dc:creator>
  <cp:keywords/>
  <dc:description/>
  <cp:lastModifiedBy>Eje</cp:lastModifiedBy>
  <cp:revision>5</cp:revision>
  <cp:lastPrinted>2022-08-31T21:04:00Z</cp:lastPrinted>
  <dcterms:created xsi:type="dcterms:W3CDTF">2023-03-23T23:17:00Z</dcterms:created>
  <dcterms:modified xsi:type="dcterms:W3CDTF">2023-03-29T19:37:00Z</dcterms:modified>
</cp:coreProperties>
</file>