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47E8" w14:textId="2025A1CE" w:rsidR="00584009" w:rsidRPr="00454857" w:rsidRDefault="00584009" w:rsidP="00584009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454857">
        <w:rPr>
          <w:rFonts w:ascii="Arial" w:hAnsi="Arial" w:cs="Arial"/>
          <w:b/>
          <w:iCs/>
          <w:sz w:val="22"/>
          <w:szCs w:val="22"/>
        </w:rPr>
        <w:t xml:space="preserve">FORMATO </w:t>
      </w:r>
      <w:r w:rsidR="00750222" w:rsidRPr="00454857">
        <w:rPr>
          <w:rFonts w:ascii="Arial" w:hAnsi="Arial" w:cs="Arial"/>
          <w:b/>
          <w:iCs/>
          <w:sz w:val="22"/>
          <w:szCs w:val="22"/>
        </w:rPr>
        <w:t>2</w:t>
      </w:r>
      <w:r w:rsidRPr="00454857">
        <w:rPr>
          <w:rFonts w:ascii="Arial" w:hAnsi="Arial" w:cs="Arial"/>
          <w:b/>
          <w:iCs/>
          <w:sz w:val="22"/>
          <w:szCs w:val="22"/>
        </w:rPr>
        <w:t xml:space="preserve"> – DECLARACIÓN JURADA</w:t>
      </w:r>
      <w:r w:rsidR="00AD2210">
        <w:rPr>
          <w:rFonts w:ascii="Arial" w:hAnsi="Arial" w:cs="Arial"/>
          <w:b/>
          <w:iCs/>
          <w:sz w:val="22"/>
          <w:szCs w:val="22"/>
        </w:rPr>
        <w:t xml:space="preserve"> DE CUMPLIMIENTO</w:t>
      </w:r>
    </w:p>
    <w:p w14:paraId="564D7135" w14:textId="77777777" w:rsidR="00454857" w:rsidRPr="00454857" w:rsidRDefault="00454857" w:rsidP="00454857">
      <w:pPr>
        <w:pStyle w:val="xl23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bCs w:val="0"/>
          <w:iCs/>
          <w:sz w:val="22"/>
          <w:szCs w:val="22"/>
        </w:rPr>
      </w:pPr>
      <w:r w:rsidRPr="00454857">
        <w:rPr>
          <w:rFonts w:ascii="Arial" w:eastAsia="Times New Roman" w:hAnsi="Arial" w:cs="Arial"/>
          <w:bCs w:val="0"/>
          <w:iCs/>
          <w:sz w:val="22"/>
          <w:szCs w:val="22"/>
        </w:rPr>
        <w:t>(ART. 52 DEL REGLAMENTO DE LA LEY DE CONTRATACIONES DEL ESTADO)</w:t>
      </w:r>
    </w:p>
    <w:p w14:paraId="73FCF084" w14:textId="77777777" w:rsidR="00454857" w:rsidRPr="00E87A72" w:rsidRDefault="00454857" w:rsidP="00454857">
      <w:pPr>
        <w:widowControl w:val="0"/>
        <w:rPr>
          <w:rFonts w:ascii="Arial" w:hAnsi="Arial" w:cs="Arial"/>
          <w:sz w:val="20"/>
        </w:rPr>
      </w:pPr>
    </w:p>
    <w:p w14:paraId="49A3F83B" w14:textId="77777777" w:rsidR="00454857" w:rsidRPr="001D7001" w:rsidRDefault="00454857" w:rsidP="00454857">
      <w:pPr>
        <w:widowControl w:val="0"/>
        <w:rPr>
          <w:rFonts w:ascii="Arial" w:hAnsi="Arial" w:cs="Arial"/>
          <w:sz w:val="20"/>
        </w:rPr>
      </w:pPr>
      <w:r w:rsidRPr="001D7001">
        <w:rPr>
          <w:rFonts w:ascii="Arial" w:hAnsi="Arial" w:cs="Arial"/>
          <w:sz w:val="20"/>
        </w:rPr>
        <w:t>Señores</w:t>
      </w:r>
    </w:p>
    <w:p w14:paraId="3276C813" w14:textId="77777777" w:rsidR="00454857" w:rsidRPr="001D7001" w:rsidRDefault="00454857" w:rsidP="00454857">
      <w:pPr>
        <w:widowControl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INSTITUTO NACIONAL DE SALUD</w:t>
      </w:r>
      <w:r w:rsidRPr="001D7001">
        <w:rPr>
          <w:rFonts w:ascii="Arial" w:hAnsi="Arial" w:cs="Arial"/>
          <w:b/>
          <w:sz w:val="20"/>
        </w:rPr>
        <w:t xml:space="preserve"> </w:t>
      </w:r>
    </w:p>
    <w:p w14:paraId="11E6562D" w14:textId="77777777" w:rsidR="00454857" w:rsidRDefault="00454857" w:rsidP="00454857">
      <w:pPr>
        <w:widowControl w:val="0"/>
        <w:rPr>
          <w:rFonts w:ascii="Arial" w:hAnsi="Arial" w:cs="Arial"/>
          <w:sz w:val="20"/>
        </w:rPr>
      </w:pPr>
      <w:r w:rsidRPr="001D7001">
        <w:rPr>
          <w:rFonts w:ascii="Arial" w:hAnsi="Arial" w:cs="Arial"/>
          <w:sz w:val="20"/>
          <w:u w:val="single"/>
        </w:rPr>
        <w:t>Presente</w:t>
      </w:r>
      <w:r w:rsidRPr="001D7001">
        <w:rPr>
          <w:rFonts w:ascii="Arial" w:hAnsi="Arial" w:cs="Arial"/>
          <w:sz w:val="20"/>
        </w:rPr>
        <w:t>.-</w:t>
      </w:r>
    </w:p>
    <w:p w14:paraId="58D32B93" w14:textId="77777777" w:rsidR="00B7168A" w:rsidRDefault="00B7168A" w:rsidP="00454857">
      <w:pPr>
        <w:widowControl w:val="0"/>
        <w:rPr>
          <w:rFonts w:ascii="Arial" w:hAnsi="Arial" w:cs="Arial"/>
          <w:sz w:val="20"/>
        </w:rPr>
      </w:pPr>
    </w:p>
    <w:p w14:paraId="4C84A495" w14:textId="23817CE8" w:rsidR="00454857" w:rsidRPr="001D7001" w:rsidRDefault="00B7168A" w:rsidP="00550F69">
      <w:pPr>
        <w:widowControl w:val="0"/>
        <w:ind w:left="1843" w:hanging="113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Referencia: </w:t>
      </w:r>
      <w:r w:rsidR="003B7DE2" w:rsidRPr="006C32CD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ESPECTOFOTOMETRO DE ABSORCIÓN ATÓMIC</w:t>
      </w:r>
      <w:r w:rsidR="003B7DE2">
        <w:rPr>
          <w:rFonts w:ascii="Arial" w:hAnsi="Arial" w:cs="Arial"/>
          <w:b/>
          <w:bCs/>
          <w:color w:val="0000FF"/>
          <w:sz w:val="20"/>
          <w:shd w:val="clear" w:color="auto" w:fill="FFFFFF"/>
        </w:rPr>
        <w:t>A</w:t>
      </w:r>
    </w:p>
    <w:p w14:paraId="17AAD6BA" w14:textId="77777777" w:rsidR="00454857" w:rsidRPr="001D7001" w:rsidRDefault="00454857" w:rsidP="00454857">
      <w:pPr>
        <w:widowControl w:val="0"/>
        <w:rPr>
          <w:rFonts w:ascii="Arial" w:hAnsi="Arial" w:cs="Arial"/>
          <w:sz w:val="20"/>
        </w:rPr>
      </w:pPr>
    </w:p>
    <w:p w14:paraId="0FFC54F2" w14:textId="77777777" w:rsidR="00454857" w:rsidRPr="001D7001" w:rsidRDefault="00454857" w:rsidP="00454857">
      <w:pPr>
        <w:pStyle w:val="Textoindependiente"/>
        <w:widowControl w:val="0"/>
        <w:rPr>
          <w:rFonts w:cs="Arial"/>
          <w:sz w:val="20"/>
        </w:rPr>
      </w:pPr>
      <w:r w:rsidRPr="001D7001">
        <w:rPr>
          <w:rFonts w:cs="Arial"/>
          <w:sz w:val="20"/>
        </w:rPr>
        <w:t>Mediante el presente el suscrito, postor y/o Representante Legal de [</w:t>
      </w:r>
      <w:r w:rsidRPr="00386893">
        <w:rPr>
          <w:rFonts w:cs="Arial"/>
          <w:b/>
          <w:sz w:val="20"/>
        </w:rPr>
        <w:t>CONSIGNAR EN CASO DE SER PERSONA JURÍDICA</w:t>
      </w:r>
      <w:r w:rsidRPr="001D7001">
        <w:rPr>
          <w:rFonts w:cs="Arial"/>
          <w:sz w:val="20"/>
        </w:rPr>
        <w:t xml:space="preserve">], declaro bajo juramento: </w:t>
      </w:r>
    </w:p>
    <w:p w14:paraId="5E53844E" w14:textId="77777777" w:rsidR="00454857" w:rsidRPr="001D7001" w:rsidRDefault="00454857" w:rsidP="00454857">
      <w:pPr>
        <w:pStyle w:val="Textoindependiente"/>
        <w:widowControl w:val="0"/>
        <w:ind w:left="705" w:hanging="705"/>
        <w:rPr>
          <w:rFonts w:cs="Arial"/>
          <w:sz w:val="20"/>
        </w:rPr>
      </w:pPr>
    </w:p>
    <w:p w14:paraId="45078D9C" w14:textId="77777777" w:rsidR="00454857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 xml:space="preserve">No </w:t>
      </w:r>
      <w:r>
        <w:rPr>
          <w:rFonts w:cs="Arial"/>
          <w:sz w:val="20"/>
        </w:rPr>
        <w:t xml:space="preserve">haber incurrido y me obligo a no incurrir en actos de corrupción, así como a respetar el principio de integridad. </w:t>
      </w:r>
    </w:p>
    <w:p w14:paraId="4DD07B61" w14:textId="77777777" w:rsidR="00454857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521A0CAF" w14:textId="77777777" w:rsidR="00454857" w:rsidRPr="001D700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>No tener impedimento para postular en el procedimiento de selección ni para contratar con el Estado, conforme al artículo 11 de la Ley de Contrataciones del Estado.</w:t>
      </w:r>
    </w:p>
    <w:p w14:paraId="4C656440" w14:textId="77777777" w:rsidR="00454857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74268A75" w14:textId="77777777" w:rsidR="00454857" w:rsidRPr="001D700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 xml:space="preserve">Conocer las sanciones contenidas en la Ley de Contrataciones del Estado y su Reglamento, así como las disposiciones aplicables </w:t>
      </w:r>
      <w:r>
        <w:rPr>
          <w:rFonts w:cs="Arial"/>
          <w:sz w:val="20"/>
        </w:rPr>
        <w:t>del TUO de la Ley N° 27</w:t>
      </w:r>
      <w:r w:rsidRPr="001D7001">
        <w:rPr>
          <w:rFonts w:cs="Arial"/>
          <w:sz w:val="20"/>
        </w:rPr>
        <w:t xml:space="preserve">444, Ley del Procedimiento Administrativo General. </w:t>
      </w:r>
    </w:p>
    <w:p w14:paraId="059A9043" w14:textId="77777777" w:rsidR="00454857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159D013B" w14:textId="77777777" w:rsidR="00454857" w:rsidRPr="00AF2CC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AF2CC1">
        <w:rPr>
          <w:rFonts w:cs="Arial"/>
          <w:sz w:val="20"/>
        </w:rPr>
        <w:t>Participar en l</w:t>
      </w:r>
      <w:r>
        <w:rPr>
          <w:rFonts w:cs="Arial"/>
          <w:sz w:val="20"/>
        </w:rPr>
        <w:t>a</w:t>
      </w:r>
      <w:r w:rsidRPr="00AF2CC1">
        <w:rPr>
          <w:rFonts w:cs="Arial"/>
          <w:sz w:val="20"/>
        </w:rPr>
        <w:t xml:space="preserve"> presente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4344F253" w14:textId="77777777" w:rsidR="00454857" w:rsidRPr="00AF488F" w:rsidRDefault="00454857" w:rsidP="00454857">
      <w:pPr>
        <w:pStyle w:val="Textoindependiente"/>
        <w:widowControl w:val="0"/>
        <w:ind w:left="284" w:hanging="284"/>
        <w:rPr>
          <w:rFonts w:cs="Arial"/>
          <w:sz w:val="20"/>
          <w:lang w:val="es-PE"/>
        </w:rPr>
      </w:pPr>
    </w:p>
    <w:p w14:paraId="47113557" w14:textId="77777777" w:rsidR="00454857" w:rsidRPr="001D700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 xml:space="preserve">Conocer, aceptar y someterme a </w:t>
      </w:r>
      <w:r>
        <w:rPr>
          <w:rFonts w:cs="Arial"/>
          <w:sz w:val="20"/>
        </w:rPr>
        <w:t>las características y/o condiciones establecidas en las Especificaciones Técnicas</w:t>
      </w:r>
      <w:r w:rsidRPr="001D7001">
        <w:rPr>
          <w:rFonts w:cs="Arial"/>
          <w:sz w:val="20"/>
        </w:rPr>
        <w:t>.</w:t>
      </w:r>
    </w:p>
    <w:p w14:paraId="7A38269D" w14:textId="77777777" w:rsidR="00454857" w:rsidRPr="001D7001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572E5756" w14:textId="77777777" w:rsidR="00454857" w:rsidRPr="001D700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 xml:space="preserve">Ser responsable de la veracidad de los documentos e información </w:t>
      </w:r>
      <w:r>
        <w:rPr>
          <w:rFonts w:cs="Arial"/>
          <w:sz w:val="20"/>
        </w:rPr>
        <w:t>presentada en la presente contratación</w:t>
      </w:r>
      <w:r w:rsidRPr="001D7001">
        <w:rPr>
          <w:rFonts w:cs="Arial"/>
          <w:sz w:val="20"/>
        </w:rPr>
        <w:t>.</w:t>
      </w:r>
    </w:p>
    <w:p w14:paraId="27D9534A" w14:textId="77777777" w:rsidR="00454857" w:rsidRPr="001D7001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575CF794" w14:textId="77777777" w:rsidR="00454857" w:rsidRPr="001D7001" w:rsidRDefault="00454857" w:rsidP="00454857">
      <w:pPr>
        <w:pStyle w:val="Textoindependiente"/>
        <w:widowControl w:val="0"/>
        <w:numPr>
          <w:ilvl w:val="0"/>
          <w:numId w:val="15"/>
        </w:numPr>
        <w:rPr>
          <w:rFonts w:cs="Arial"/>
          <w:sz w:val="20"/>
        </w:rPr>
      </w:pPr>
      <w:r w:rsidRPr="001D7001">
        <w:rPr>
          <w:rFonts w:cs="Arial"/>
          <w:sz w:val="20"/>
        </w:rPr>
        <w:t>Comprometerme a mantener la oferta presentada y a perfeccionar el contrato, en caso de resultar favorecido con la buena pro.</w:t>
      </w:r>
    </w:p>
    <w:p w14:paraId="2492BD5D" w14:textId="77777777" w:rsidR="00454857" w:rsidRPr="001D7001" w:rsidRDefault="00454857" w:rsidP="00454857">
      <w:pPr>
        <w:pStyle w:val="Textoindependiente"/>
        <w:widowControl w:val="0"/>
        <w:ind w:left="284" w:hanging="284"/>
        <w:rPr>
          <w:rFonts w:cs="Arial"/>
          <w:sz w:val="20"/>
        </w:rPr>
      </w:pPr>
    </w:p>
    <w:p w14:paraId="2C774F09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81FD339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7F7326E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</w:rPr>
      </w:pPr>
      <w:r w:rsidRPr="001D7001">
        <w:rPr>
          <w:rFonts w:ascii="Arial" w:hAnsi="Arial" w:cs="Arial"/>
          <w:iCs/>
          <w:sz w:val="20"/>
        </w:rPr>
        <w:t>[CONSIGNAR CIUDAD Y FECHA]</w:t>
      </w:r>
    </w:p>
    <w:p w14:paraId="6156A88F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48D66DD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FB02239" w14:textId="77777777" w:rsidR="00454857" w:rsidRPr="001D7001" w:rsidRDefault="00454857" w:rsidP="00454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AED7391" w14:textId="77777777" w:rsidR="00304DE4" w:rsidRDefault="00304DE4" w:rsidP="00304DE4">
      <w:pPr>
        <w:jc w:val="right"/>
        <w:rPr>
          <w:rFonts w:ascii="Arial" w:hAnsi="Arial" w:cs="Arial"/>
          <w:sz w:val="20"/>
        </w:rPr>
      </w:pPr>
    </w:p>
    <w:p w14:paraId="227746D6" w14:textId="77777777" w:rsidR="00304DE4" w:rsidRPr="004973A8" w:rsidRDefault="00304DE4" w:rsidP="00304DE4">
      <w:pPr>
        <w:widowControl w:val="0"/>
        <w:jc w:val="center"/>
        <w:rPr>
          <w:rFonts w:ascii="Arial" w:hAnsi="Arial" w:cs="Arial"/>
          <w:sz w:val="20"/>
        </w:rPr>
      </w:pPr>
      <w:r w:rsidRPr="004973A8">
        <w:rPr>
          <w:rFonts w:ascii="Arial" w:hAnsi="Arial" w:cs="Arial"/>
          <w:sz w:val="20"/>
        </w:rPr>
        <w:t>………………………….………………………..</w:t>
      </w:r>
    </w:p>
    <w:p w14:paraId="54E54C51" w14:textId="77777777" w:rsidR="00304DE4" w:rsidRPr="004973A8" w:rsidRDefault="00304DE4" w:rsidP="00304DE4">
      <w:pPr>
        <w:widowControl w:val="0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Firma, Nombres y Apellidos del postor o</w:t>
      </w:r>
    </w:p>
    <w:p w14:paraId="7BADB1B0" w14:textId="77777777" w:rsidR="00304DE4" w:rsidRPr="004973A8" w:rsidRDefault="00304DE4" w:rsidP="00304DE4">
      <w:pPr>
        <w:widowControl w:val="0"/>
        <w:jc w:val="center"/>
        <w:rPr>
          <w:rFonts w:ascii="Arial" w:hAnsi="Arial" w:cs="Arial"/>
          <w:b/>
          <w:sz w:val="20"/>
        </w:rPr>
      </w:pPr>
      <w:r w:rsidRPr="004973A8">
        <w:rPr>
          <w:rFonts w:ascii="Arial" w:hAnsi="Arial" w:cs="Arial"/>
          <w:b/>
          <w:sz w:val="20"/>
        </w:rPr>
        <w:t>Representante legal o común, según corresponda</w:t>
      </w:r>
    </w:p>
    <w:p w14:paraId="72459BE1" w14:textId="7A72A33E" w:rsidR="007C5EBB" w:rsidRPr="006B1890" w:rsidRDefault="007C5EBB" w:rsidP="00304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PE"/>
        </w:rPr>
      </w:pPr>
    </w:p>
    <w:sectPr w:rsidR="007C5EBB" w:rsidRPr="006B1890" w:rsidSect="00505141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E313" w14:textId="77777777" w:rsidR="00102A4E" w:rsidRDefault="00102A4E" w:rsidP="00363488">
      <w:r>
        <w:separator/>
      </w:r>
    </w:p>
  </w:endnote>
  <w:endnote w:type="continuationSeparator" w:id="0">
    <w:p w14:paraId="1F9D5B27" w14:textId="77777777" w:rsidR="00102A4E" w:rsidRDefault="00102A4E" w:rsidP="0036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BE78" w14:textId="77777777" w:rsidR="00102A4E" w:rsidRDefault="00102A4E" w:rsidP="00363488">
      <w:r>
        <w:separator/>
      </w:r>
    </w:p>
  </w:footnote>
  <w:footnote w:type="continuationSeparator" w:id="0">
    <w:p w14:paraId="4837BD82" w14:textId="77777777" w:rsidR="00102A4E" w:rsidRDefault="00102A4E" w:rsidP="0036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5FD"/>
    <w:multiLevelType w:val="hybridMultilevel"/>
    <w:tmpl w:val="5434A11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FD72EC"/>
    <w:multiLevelType w:val="hybridMultilevel"/>
    <w:tmpl w:val="85661D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86775"/>
    <w:multiLevelType w:val="hybridMultilevel"/>
    <w:tmpl w:val="800CE59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195B50"/>
    <w:multiLevelType w:val="hybridMultilevel"/>
    <w:tmpl w:val="811A3928"/>
    <w:lvl w:ilvl="0" w:tplc="FD960112">
      <w:start w:val="5"/>
      <w:numFmt w:val="bullet"/>
      <w:lvlText w:val="-"/>
      <w:lvlJc w:val="left"/>
      <w:pPr>
        <w:ind w:left="1494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FB75AD6"/>
    <w:multiLevelType w:val="multilevel"/>
    <w:tmpl w:val="01EACC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CD00D5"/>
    <w:multiLevelType w:val="hybridMultilevel"/>
    <w:tmpl w:val="1CCCF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D32660"/>
    <w:multiLevelType w:val="hybridMultilevel"/>
    <w:tmpl w:val="5C0A77CE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654563"/>
    <w:multiLevelType w:val="hybridMultilevel"/>
    <w:tmpl w:val="6F0A37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CBD"/>
    <w:multiLevelType w:val="hybridMultilevel"/>
    <w:tmpl w:val="F23A6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D66D9"/>
    <w:multiLevelType w:val="hybridMultilevel"/>
    <w:tmpl w:val="C16AA148"/>
    <w:lvl w:ilvl="0" w:tplc="0CC4322A">
      <w:start w:val="5"/>
      <w:numFmt w:val="decimal"/>
      <w:lvlText w:val="%1."/>
      <w:lvlJc w:val="left"/>
      <w:pPr>
        <w:ind w:left="720" w:hanging="360"/>
      </w:pPr>
      <w:rPr>
        <w:rFonts w:eastAsia="Verdana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51E13"/>
    <w:multiLevelType w:val="hybridMultilevel"/>
    <w:tmpl w:val="E856B6F0"/>
    <w:lvl w:ilvl="0" w:tplc="AB046804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95B1F78"/>
    <w:multiLevelType w:val="hybridMultilevel"/>
    <w:tmpl w:val="3C82AA92"/>
    <w:lvl w:ilvl="0" w:tplc="11BE10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565E"/>
    <w:multiLevelType w:val="hybridMultilevel"/>
    <w:tmpl w:val="29B2F5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6564"/>
    <w:multiLevelType w:val="hybridMultilevel"/>
    <w:tmpl w:val="D4D6AE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320345">
    <w:abstractNumId w:val="12"/>
  </w:num>
  <w:num w:numId="2" w16cid:durableId="1406879598">
    <w:abstractNumId w:val="1"/>
  </w:num>
  <w:num w:numId="3" w16cid:durableId="255286919">
    <w:abstractNumId w:val="4"/>
  </w:num>
  <w:num w:numId="4" w16cid:durableId="1646885042">
    <w:abstractNumId w:val="13"/>
  </w:num>
  <w:num w:numId="5" w16cid:durableId="1559509931">
    <w:abstractNumId w:val="0"/>
  </w:num>
  <w:num w:numId="6" w16cid:durableId="1477528257">
    <w:abstractNumId w:val="7"/>
  </w:num>
  <w:num w:numId="7" w16cid:durableId="2096125725">
    <w:abstractNumId w:val="2"/>
  </w:num>
  <w:num w:numId="8" w16cid:durableId="311257242">
    <w:abstractNumId w:val="8"/>
  </w:num>
  <w:num w:numId="9" w16cid:durableId="1899510531">
    <w:abstractNumId w:val="14"/>
  </w:num>
  <w:num w:numId="10" w16cid:durableId="1598296267">
    <w:abstractNumId w:val="5"/>
  </w:num>
  <w:num w:numId="11" w16cid:durableId="1709378575">
    <w:abstractNumId w:val="11"/>
  </w:num>
  <w:num w:numId="12" w16cid:durableId="1364593508">
    <w:abstractNumId w:val="3"/>
  </w:num>
  <w:num w:numId="13" w16cid:durableId="1682538470">
    <w:abstractNumId w:val="6"/>
  </w:num>
  <w:num w:numId="14" w16cid:durableId="1218395511">
    <w:abstractNumId w:val="9"/>
  </w:num>
  <w:num w:numId="15" w16cid:durableId="234702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AF"/>
    <w:rsid w:val="00014C1E"/>
    <w:rsid w:val="00017B27"/>
    <w:rsid w:val="00030A57"/>
    <w:rsid w:val="0003161C"/>
    <w:rsid w:val="00044EE7"/>
    <w:rsid w:val="00050A28"/>
    <w:rsid w:val="000523BE"/>
    <w:rsid w:val="000548CC"/>
    <w:rsid w:val="00057B80"/>
    <w:rsid w:val="000673D5"/>
    <w:rsid w:val="0007094F"/>
    <w:rsid w:val="000749C2"/>
    <w:rsid w:val="0008174F"/>
    <w:rsid w:val="000820EA"/>
    <w:rsid w:val="00085448"/>
    <w:rsid w:val="00086310"/>
    <w:rsid w:val="000D78E8"/>
    <w:rsid w:val="000F34C1"/>
    <w:rsid w:val="000F4860"/>
    <w:rsid w:val="00102A4E"/>
    <w:rsid w:val="00104E0D"/>
    <w:rsid w:val="00106586"/>
    <w:rsid w:val="00132680"/>
    <w:rsid w:val="00135638"/>
    <w:rsid w:val="00142FBD"/>
    <w:rsid w:val="00147411"/>
    <w:rsid w:val="00147534"/>
    <w:rsid w:val="0015180B"/>
    <w:rsid w:val="0015324C"/>
    <w:rsid w:val="001775CB"/>
    <w:rsid w:val="001815DD"/>
    <w:rsid w:val="001828CD"/>
    <w:rsid w:val="0018779B"/>
    <w:rsid w:val="001A1CCD"/>
    <w:rsid w:val="001A6B99"/>
    <w:rsid w:val="001B3A19"/>
    <w:rsid w:val="0020459B"/>
    <w:rsid w:val="00211DE8"/>
    <w:rsid w:val="00240DD1"/>
    <w:rsid w:val="00274E43"/>
    <w:rsid w:val="00276AD7"/>
    <w:rsid w:val="00276C0C"/>
    <w:rsid w:val="002807E8"/>
    <w:rsid w:val="002C3B14"/>
    <w:rsid w:val="002D4C53"/>
    <w:rsid w:val="002F349D"/>
    <w:rsid w:val="002F4819"/>
    <w:rsid w:val="002F48A0"/>
    <w:rsid w:val="00304DE4"/>
    <w:rsid w:val="003379E8"/>
    <w:rsid w:val="00340041"/>
    <w:rsid w:val="003400FF"/>
    <w:rsid w:val="00363488"/>
    <w:rsid w:val="00386893"/>
    <w:rsid w:val="003B01DA"/>
    <w:rsid w:val="003B0744"/>
    <w:rsid w:val="003B36E5"/>
    <w:rsid w:val="003B4D40"/>
    <w:rsid w:val="003B5E9B"/>
    <w:rsid w:val="003B6453"/>
    <w:rsid w:val="003B6D3B"/>
    <w:rsid w:val="003B7DE2"/>
    <w:rsid w:val="003C04AF"/>
    <w:rsid w:val="003C46D1"/>
    <w:rsid w:val="003E16C4"/>
    <w:rsid w:val="003E35F5"/>
    <w:rsid w:val="003E7955"/>
    <w:rsid w:val="003F6761"/>
    <w:rsid w:val="003F6C65"/>
    <w:rsid w:val="00403B4B"/>
    <w:rsid w:val="004128E4"/>
    <w:rsid w:val="004175F7"/>
    <w:rsid w:val="00427A6B"/>
    <w:rsid w:val="004326EE"/>
    <w:rsid w:val="00432C30"/>
    <w:rsid w:val="004410A0"/>
    <w:rsid w:val="00454857"/>
    <w:rsid w:val="004557F3"/>
    <w:rsid w:val="004576E0"/>
    <w:rsid w:val="004824E0"/>
    <w:rsid w:val="00486E6D"/>
    <w:rsid w:val="004A263A"/>
    <w:rsid w:val="004B274A"/>
    <w:rsid w:val="004C1C83"/>
    <w:rsid w:val="004C3DA1"/>
    <w:rsid w:val="004C4441"/>
    <w:rsid w:val="004D4ACB"/>
    <w:rsid w:val="004E374B"/>
    <w:rsid w:val="004E7A9D"/>
    <w:rsid w:val="004F5C55"/>
    <w:rsid w:val="004F751A"/>
    <w:rsid w:val="004F7979"/>
    <w:rsid w:val="0050004F"/>
    <w:rsid w:val="00505141"/>
    <w:rsid w:val="00521658"/>
    <w:rsid w:val="00523B74"/>
    <w:rsid w:val="0052747D"/>
    <w:rsid w:val="00531D7C"/>
    <w:rsid w:val="005376DE"/>
    <w:rsid w:val="0054781C"/>
    <w:rsid w:val="00550F69"/>
    <w:rsid w:val="005771BC"/>
    <w:rsid w:val="00584009"/>
    <w:rsid w:val="00594722"/>
    <w:rsid w:val="005A3EBE"/>
    <w:rsid w:val="005B4FCC"/>
    <w:rsid w:val="005C76A0"/>
    <w:rsid w:val="005D381A"/>
    <w:rsid w:val="005D7483"/>
    <w:rsid w:val="006115F5"/>
    <w:rsid w:val="00615CBD"/>
    <w:rsid w:val="00627646"/>
    <w:rsid w:val="0064671A"/>
    <w:rsid w:val="006659BE"/>
    <w:rsid w:val="00672D4B"/>
    <w:rsid w:val="00690CEF"/>
    <w:rsid w:val="006A13D8"/>
    <w:rsid w:val="006B1890"/>
    <w:rsid w:val="006C465A"/>
    <w:rsid w:val="006D00D3"/>
    <w:rsid w:val="006D4159"/>
    <w:rsid w:val="006D6F65"/>
    <w:rsid w:val="006E1B2F"/>
    <w:rsid w:val="006F37FA"/>
    <w:rsid w:val="00701872"/>
    <w:rsid w:val="00702467"/>
    <w:rsid w:val="0070252F"/>
    <w:rsid w:val="00704EFA"/>
    <w:rsid w:val="007168B2"/>
    <w:rsid w:val="00722DDE"/>
    <w:rsid w:val="00725477"/>
    <w:rsid w:val="0073390A"/>
    <w:rsid w:val="00750222"/>
    <w:rsid w:val="0075533E"/>
    <w:rsid w:val="00772495"/>
    <w:rsid w:val="007775DF"/>
    <w:rsid w:val="007931EF"/>
    <w:rsid w:val="007B0849"/>
    <w:rsid w:val="007B3449"/>
    <w:rsid w:val="007B408E"/>
    <w:rsid w:val="007C5EBB"/>
    <w:rsid w:val="007F56FE"/>
    <w:rsid w:val="007F656A"/>
    <w:rsid w:val="00811FD5"/>
    <w:rsid w:val="00816BF3"/>
    <w:rsid w:val="00824EAA"/>
    <w:rsid w:val="00835DF7"/>
    <w:rsid w:val="00841A71"/>
    <w:rsid w:val="00844E44"/>
    <w:rsid w:val="008556C7"/>
    <w:rsid w:val="00882B7B"/>
    <w:rsid w:val="00892395"/>
    <w:rsid w:val="008C0EB7"/>
    <w:rsid w:val="008C24BE"/>
    <w:rsid w:val="008C7177"/>
    <w:rsid w:val="0090493E"/>
    <w:rsid w:val="00906F80"/>
    <w:rsid w:val="00907BED"/>
    <w:rsid w:val="00916C53"/>
    <w:rsid w:val="00920C41"/>
    <w:rsid w:val="00922105"/>
    <w:rsid w:val="00922D1A"/>
    <w:rsid w:val="00950DC5"/>
    <w:rsid w:val="00962026"/>
    <w:rsid w:val="0096206A"/>
    <w:rsid w:val="00977CCF"/>
    <w:rsid w:val="009813BC"/>
    <w:rsid w:val="00981835"/>
    <w:rsid w:val="00996041"/>
    <w:rsid w:val="009A32A7"/>
    <w:rsid w:val="009D3ACE"/>
    <w:rsid w:val="009D6B11"/>
    <w:rsid w:val="00A12E79"/>
    <w:rsid w:val="00A22FFB"/>
    <w:rsid w:val="00A356C5"/>
    <w:rsid w:val="00A370E2"/>
    <w:rsid w:val="00A44FEA"/>
    <w:rsid w:val="00A52961"/>
    <w:rsid w:val="00A541CC"/>
    <w:rsid w:val="00A55DF8"/>
    <w:rsid w:val="00A6514F"/>
    <w:rsid w:val="00A840BB"/>
    <w:rsid w:val="00AB37F2"/>
    <w:rsid w:val="00AB39E8"/>
    <w:rsid w:val="00AB5063"/>
    <w:rsid w:val="00AD2210"/>
    <w:rsid w:val="00AD2C1F"/>
    <w:rsid w:val="00AD3C08"/>
    <w:rsid w:val="00AE0064"/>
    <w:rsid w:val="00AE37E8"/>
    <w:rsid w:val="00AE64A6"/>
    <w:rsid w:val="00AF1135"/>
    <w:rsid w:val="00AF39CA"/>
    <w:rsid w:val="00B030C8"/>
    <w:rsid w:val="00B03916"/>
    <w:rsid w:val="00B21FEA"/>
    <w:rsid w:val="00B24B10"/>
    <w:rsid w:val="00B41CD5"/>
    <w:rsid w:val="00B420A6"/>
    <w:rsid w:val="00B56A93"/>
    <w:rsid w:val="00B63B72"/>
    <w:rsid w:val="00B7168A"/>
    <w:rsid w:val="00B81015"/>
    <w:rsid w:val="00B9492D"/>
    <w:rsid w:val="00BA1F76"/>
    <w:rsid w:val="00BA5412"/>
    <w:rsid w:val="00BD796B"/>
    <w:rsid w:val="00BF1897"/>
    <w:rsid w:val="00C312EE"/>
    <w:rsid w:val="00C357E1"/>
    <w:rsid w:val="00C44295"/>
    <w:rsid w:val="00C50B62"/>
    <w:rsid w:val="00C708F2"/>
    <w:rsid w:val="00C724A4"/>
    <w:rsid w:val="00C73AC2"/>
    <w:rsid w:val="00C90D15"/>
    <w:rsid w:val="00CA77A2"/>
    <w:rsid w:val="00CA7ED6"/>
    <w:rsid w:val="00CB4F12"/>
    <w:rsid w:val="00CB6551"/>
    <w:rsid w:val="00CE67E8"/>
    <w:rsid w:val="00CF0A5C"/>
    <w:rsid w:val="00D005BD"/>
    <w:rsid w:val="00D07DCD"/>
    <w:rsid w:val="00D145B5"/>
    <w:rsid w:val="00D44781"/>
    <w:rsid w:val="00D614B1"/>
    <w:rsid w:val="00D648B9"/>
    <w:rsid w:val="00D670E1"/>
    <w:rsid w:val="00D737A0"/>
    <w:rsid w:val="00D7484E"/>
    <w:rsid w:val="00D75190"/>
    <w:rsid w:val="00D86552"/>
    <w:rsid w:val="00D97D5D"/>
    <w:rsid w:val="00DA6F93"/>
    <w:rsid w:val="00DB1734"/>
    <w:rsid w:val="00DB1AEB"/>
    <w:rsid w:val="00DC1939"/>
    <w:rsid w:val="00DC7DC6"/>
    <w:rsid w:val="00DE29C7"/>
    <w:rsid w:val="00E07647"/>
    <w:rsid w:val="00E13FB5"/>
    <w:rsid w:val="00E21662"/>
    <w:rsid w:val="00E21B7A"/>
    <w:rsid w:val="00E64918"/>
    <w:rsid w:val="00E64B1A"/>
    <w:rsid w:val="00E76293"/>
    <w:rsid w:val="00E76727"/>
    <w:rsid w:val="00E80544"/>
    <w:rsid w:val="00EA0C48"/>
    <w:rsid w:val="00EB0475"/>
    <w:rsid w:val="00EB6DFC"/>
    <w:rsid w:val="00EC6914"/>
    <w:rsid w:val="00ED1017"/>
    <w:rsid w:val="00ED7047"/>
    <w:rsid w:val="00EE1022"/>
    <w:rsid w:val="00EE4799"/>
    <w:rsid w:val="00F0189E"/>
    <w:rsid w:val="00F019EA"/>
    <w:rsid w:val="00F10D66"/>
    <w:rsid w:val="00F36A8B"/>
    <w:rsid w:val="00F54249"/>
    <w:rsid w:val="00F63E99"/>
    <w:rsid w:val="00F65966"/>
    <w:rsid w:val="00F65A2F"/>
    <w:rsid w:val="00F83856"/>
    <w:rsid w:val="00F844FC"/>
    <w:rsid w:val="00F869A2"/>
    <w:rsid w:val="00F9656A"/>
    <w:rsid w:val="00FA058B"/>
    <w:rsid w:val="00FA2BC5"/>
    <w:rsid w:val="00FD1449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99E1D"/>
  <w15:docId w15:val="{9632A9B3-9797-4800-8C34-0A0F0CFB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F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A1F76"/>
    <w:pPr>
      <w:keepNext/>
      <w:jc w:val="both"/>
      <w:outlineLvl w:val="0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BA1F76"/>
    <w:pPr>
      <w:jc w:val="center"/>
    </w:pPr>
    <w:rPr>
      <w:rFonts w:ascii="Arial" w:hAnsi="Arial"/>
      <w:b/>
      <w:bCs/>
      <w:sz w:val="22"/>
    </w:rPr>
  </w:style>
  <w:style w:type="table" w:styleId="Tablaconcuadrcula">
    <w:name w:val="Table Grid"/>
    <w:basedOn w:val="Tablanormal"/>
    <w:uiPriority w:val="59"/>
    <w:rsid w:val="00B94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aliases w:val="bt,body text,body tesx,contents,bt1,body text1,body tesx1,bt2,body text2,body tesx2,bt3,body text3,body tesx3,bt4,body text4,body tesx4,contents1,Texto independiente1,bt5,body text5,body tesx5,bt6,body text6,body tesx6,bt11,body tex"/>
    <w:basedOn w:val="Normal"/>
    <w:link w:val="TextoindependienteCar"/>
    <w:rsid w:val="00363488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aliases w:val="bt Car,body text Car,body tesx Car,contents Car,bt1 Car,body text1 Car,body tesx1 Car,bt2 Car,body text2 Car,body tesx2 Car,bt3 Car,body text3 Car,body tesx3 Car,bt4 Car,body text4 Car,body tesx4 Car,contents1 Car,bt5 Car,bt6 Car"/>
    <w:link w:val="Textoindependiente"/>
    <w:rsid w:val="00363488"/>
    <w:rPr>
      <w:rFonts w:ascii="Arial" w:hAnsi="Arial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63488"/>
    <w:pPr>
      <w:ind w:left="900"/>
    </w:pPr>
    <w:rPr>
      <w:rFonts w:ascii="Arial" w:hAnsi="Arial"/>
      <w:sz w:val="22"/>
      <w:szCs w:val="20"/>
      <w:lang w:val="es-PE"/>
    </w:rPr>
  </w:style>
  <w:style w:type="character" w:customStyle="1" w:styleId="SangradetextonormalCar">
    <w:name w:val="Sangría de texto normal Car"/>
    <w:link w:val="Sangradetextonormal"/>
    <w:rsid w:val="00363488"/>
    <w:rPr>
      <w:rFonts w:ascii="Arial" w:hAnsi="Arial"/>
      <w:sz w:val="22"/>
      <w:lang w:eastAsia="es-ES"/>
    </w:rPr>
  </w:style>
  <w:style w:type="character" w:customStyle="1" w:styleId="TtuloCar">
    <w:name w:val="Título Car"/>
    <w:link w:val="Ttulo"/>
    <w:uiPriority w:val="99"/>
    <w:rsid w:val="00363488"/>
    <w:rPr>
      <w:rFonts w:ascii="Arial" w:hAnsi="Arial" w:cs="Arial"/>
      <w:b/>
      <w:bCs/>
      <w:sz w:val="22"/>
      <w:szCs w:val="24"/>
      <w:lang w:eastAsia="es-ES"/>
    </w:rPr>
  </w:style>
  <w:style w:type="paragraph" w:styleId="Textonotapie">
    <w:name w:val="footnote text"/>
    <w:aliases w:val=" Car, Car1 Car Car,Car,Car1 Car Car, Car1"/>
    <w:basedOn w:val="Normal"/>
    <w:link w:val="TextonotapieCar"/>
    <w:rsid w:val="00363488"/>
    <w:rPr>
      <w:sz w:val="20"/>
      <w:szCs w:val="20"/>
      <w:lang w:val="es-ES_tradnl"/>
    </w:rPr>
  </w:style>
  <w:style w:type="character" w:customStyle="1" w:styleId="TextonotapieCar">
    <w:name w:val="Texto nota pie Car"/>
    <w:aliases w:val=" Car Car, Car1 Car Car Car,Car Car,Car1 Car Car Car, Car1 Car"/>
    <w:link w:val="Textonotapie"/>
    <w:rsid w:val="00363488"/>
    <w:rPr>
      <w:lang w:val="es-ES_tradnl" w:eastAsia="es-ES"/>
    </w:rPr>
  </w:style>
  <w:style w:type="character" w:styleId="Refdenotaalpie">
    <w:name w:val="footnote reference"/>
    <w:rsid w:val="00363488"/>
    <w:rPr>
      <w:vertAlign w:val="superscript"/>
    </w:rPr>
  </w:style>
  <w:style w:type="paragraph" w:customStyle="1" w:styleId="Textoindependiente21">
    <w:name w:val="Texto independiente 21"/>
    <w:basedOn w:val="Normal"/>
    <w:rsid w:val="00363488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7C5EBB"/>
    <w:pPr>
      <w:spacing w:after="160" w:line="276" w:lineRule="auto"/>
      <w:ind w:left="720"/>
      <w:contextualSpacing/>
    </w:pPr>
    <w:rPr>
      <w:rFonts w:ascii="Perpetua" w:eastAsia="Batang" w:hAnsi="Perpetua"/>
      <w:color w:val="000000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7C5EBB"/>
    <w:rPr>
      <w:rFonts w:ascii="Perpetua" w:eastAsia="Batang" w:hAnsi="Perpetua"/>
      <w:color w:val="000000"/>
    </w:rPr>
  </w:style>
  <w:style w:type="paragraph" w:styleId="Sinespaciado">
    <w:name w:val="No Spacing"/>
    <w:uiPriority w:val="1"/>
    <w:qFormat/>
    <w:rsid w:val="0008544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54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23">
    <w:name w:val="xl23"/>
    <w:basedOn w:val="Normal"/>
    <w:rsid w:val="004548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2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21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2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21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DB6A2-4613-4C47-B0EB-47064F79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COTIZACIÓN</vt:lpstr>
    </vt:vector>
  </TitlesOfParts>
  <Company>SUNAT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COTIZACIÓN</dc:title>
  <dc:creator>SUNAT</dc:creator>
  <cp:lastModifiedBy>Usuario logistica_03</cp:lastModifiedBy>
  <cp:revision>10</cp:revision>
  <dcterms:created xsi:type="dcterms:W3CDTF">2022-04-20T20:49:00Z</dcterms:created>
  <dcterms:modified xsi:type="dcterms:W3CDTF">2023-05-02T16:24:00Z</dcterms:modified>
</cp:coreProperties>
</file>