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A8CBE0" w14:textId="18766045" w:rsidR="006C6F04" w:rsidRPr="00C50E85" w:rsidRDefault="006C6F04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</w:rPr>
      </w:pPr>
      <w:bookmarkStart w:id="0" w:name="_Hlk60836561"/>
      <w:r w:rsidRPr="00C50E85">
        <w:rPr>
          <w:rFonts w:asciiTheme="majorHAnsi" w:hAnsiTheme="majorHAnsi" w:cstheme="majorHAnsi"/>
        </w:rPr>
        <w:t xml:space="preserve">Lima, </w:t>
      </w:r>
      <w:r w:rsidR="00A62ADD">
        <w:rPr>
          <w:rFonts w:asciiTheme="majorHAnsi" w:hAnsiTheme="majorHAnsi" w:cstheme="majorHAnsi"/>
        </w:rPr>
        <w:t>XX</w:t>
      </w:r>
      <w:r w:rsidR="00F85C8A">
        <w:rPr>
          <w:rFonts w:asciiTheme="majorHAnsi" w:hAnsiTheme="majorHAnsi" w:cstheme="majorHAnsi"/>
        </w:rPr>
        <w:t xml:space="preserve"> </w:t>
      </w:r>
      <w:r w:rsidRPr="00C50E85">
        <w:rPr>
          <w:rFonts w:asciiTheme="majorHAnsi" w:hAnsiTheme="majorHAnsi" w:cstheme="majorHAnsi"/>
        </w:rPr>
        <w:t>de</w:t>
      </w:r>
      <w:r w:rsidR="00A53F52">
        <w:rPr>
          <w:rFonts w:asciiTheme="majorHAnsi" w:hAnsiTheme="majorHAnsi" w:cstheme="majorHAnsi"/>
        </w:rPr>
        <w:t xml:space="preserve"> </w:t>
      </w:r>
      <w:proofErr w:type="gramStart"/>
      <w:r w:rsidR="00F85C8A">
        <w:rPr>
          <w:rFonts w:asciiTheme="majorHAnsi" w:hAnsiTheme="majorHAnsi" w:cstheme="majorHAnsi"/>
        </w:rPr>
        <w:t>Agosto</w:t>
      </w:r>
      <w:proofErr w:type="gramEnd"/>
      <w:r w:rsidRPr="00C50E85">
        <w:rPr>
          <w:rFonts w:asciiTheme="majorHAnsi" w:hAnsiTheme="majorHAnsi" w:cstheme="majorHAnsi"/>
        </w:rPr>
        <w:t xml:space="preserve"> de 202</w:t>
      </w:r>
      <w:r w:rsidR="00C97B26">
        <w:rPr>
          <w:rFonts w:asciiTheme="majorHAnsi" w:hAnsiTheme="majorHAnsi" w:cstheme="majorHAnsi"/>
        </w:rPr>
        <w:t>2</w:t>
      </w:r>
    </w:p>
    <w:p w14:paraId="5588F1FA" w14:textId="61FAD9E6" w:rsidR="007436AD" w:rsidRPr="00C50E85" w:rsidRDefault="007436AD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</w:rPr>
      </w:pPr>
    </w:p>
    <w:p w14:paraId="06A2268C" w14:textId="474A95E3" w:rsidR="006C6F04" w:rsidRPr="00C50E85" w:rsidRDefault="007436AD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  <w:u w:val="single"/>
        </w:rPr>
      </w:pPr>
      <w:r w:rsidRPr="00C50E85">
        <w:rPr>
          <w:rFonts w:asciiTheme="majorHAnsi" w:hAnsiTheme="majorHAnsi" w:cstheme="majorHAnsi"/>
          <w:u w:val="single"/>
        </w:rPr>
        <w:t xml:space="preserve">Carta </w:t>
      </w:r>
      <w:proofErr w:type="spellStart"/>
      <w:r w:rsidRPr="00C50E85">
        <w:rPr>
          <w:rFonts w:asciiTheme="majorHAnsi" w:hAnsiTheme="majorHAnsi" w:cstheme="majorHAnsi"/>
          <w:u w:val="single"/>
        </w:rPr>
        <w:t>N</w:t>
      </w:r>
      <w:r w:rsidRPr="00B053F4">
        <w:rPr>
          <w:rFonts w:asciiTheme="majorHAnsi" w:hAnsiTheme="majorHAnsi" w:cstheme="majorHAnsi"/>
          <w:u w:val="single"/>
        </w:rPr>
        <w:t>°</w:t>
      </w:r>
      <w:proofErr w:type="spellEnd"/>
      <w:r w:rsidRPr="00B053F4">
        <w:rPr>
          <w:rFonts w:asciiTheme="majorHAnsi" w:hAnsiTheme="majorHAnsi" w:cstheme="majorHAnsi"/>
          <w:u w:val="single"/>
        </w:rPr>
        <w:t xml:space="preserve"> 0</w:t>
      </w:r>
      <w:r w:rsidR="00CF76C6" w:rsidRPr="00B053F4">
        <w:rPr>
          <w:rFonts w:asciiTheme="majorHAnsi" w:hAnsiTheme="majorHAnsi" w:cstheme="majorHAnsi"/>
          <w:u w:val="single"/>
        </w:rPr>
        <w:t>XX</w:t>
      </w:r>
      <w:r w:rsidRPr="00B053F4">
        <w:rPr>
          <w:rFonts w:asciiTheme="majorHAnsi" w:hAnsiTheme="majorHAnsi" w:cstheme="majorHAnsi"/>
          <w:u w:val="single"/>
        </w:rPr>
        <w:t>-</w:t>
      </w:r>
      <w:r w:rsidRPr="002F2BFF">
        <w:rPr>
          <w:rFonts w:asciiTheme="majorHAnsi" w:hAnsiTheme="majorHAnsi" w:cstheme="majorHAnsi"/>
          <w:u w:val="single"/>
        </w:rPr>
        <w:t>202</w:t>
      </w:r>
      <w:bookmarkEnd w:id="0"/>
      <w:r w:rsidR="00C97B26" w:rsidRPr="002F2BFF">
        <w:rPr>
          <w:rFonts w:asciiTheme="majorHAnsi" w:hAnsiTheme="majorHAnsi" w:cstheme="majorHAnsi"/>
          <w:u w:val="single"/>
        </w:rPr>
        <w:t>2</w:t>
      </w:r>
    </w:p>
    <w:p w14:paraId="3E614695" w14:textId="77777777" w:rsidR="00C50E85" w:rsidRPr="00C50E85" w:rsidRDefault="00C50E85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</w:rPr>
      </w:pPr>
    </w:p>
    <w:p w14:paraId="15AD77FE" w14:textId="77777777" w:rsidR="006C6F04" w:rsidRPr="00C50E85" w:rsidRDefault="006C6F04" w:rsidP="00C50E85">
      <w:pPr>
        <w:pStyle w:val="Textoindependiente"/>
        <w:ind w:left="540" w:hanging="540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>Señor:</w:t>
      </w:r>
    </w:p>
    <w:p w14:paraId="3AE1086A" w14:textId="23CB781D" w:rsidR="006C6F04" w:rsidRPr="002F2BFF" w:rsidRDefault="001D08D0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Eduardo Vílchez Inga</w:t>
      </w:r>
    </w:p>
    <w:p w14:paraId="660CACBD" w14:textId="76332006" w:rsidR="006C6F04" w:rsidRDefault="001D08D0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Teniente Gobernador</w:t>
      </w:r>
    </w:p>
    <w:p w14:paraId="577F58EE" w14:textId="690477A3" w:rsidR="006E5B58" w:rsidRPr="002F2BFF" w:rsidRDefault="001D08D0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Ministerio del Interior</w:t>
      </w:r>
    </w:p>
    <w:p w14:paraId="654C9F81" w14:textId="7AB6591A" w:rsidR="006C6F04" w:rsidRPr="002F2BFF" w:rsidRDefault="006E5B58" w:rsidP="002F2BFF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bookmarkStart w:id="1" w:name="_Hlk65068636"/>
      <w:r>
        <w:rPr>
          <w:rFonts w:asciiTheme="majorHAnsi" w:hAnsiTheme="majorHAnsi" w:cstheme="majorHAnsi"/>
        </w:rPr>
        <w:t xml:space="preserve">El </w:t>
      </w:r>
      <w:r w:rsidR="00C37FCC">
        <w:rPr>
          <w:rFonts w:asciiTheme="majorHAnsi" w:hAnsiTheme="majorHAnsi" w:cstheme="majorHAnsi"/>
        </w:rPr>
        <w:t>Veintiuno</w:t>
      </w:r>
    </w:p>
    <w:p w14:paraId="4790100C" w14:textId="7A18C0F7" w:rsidR="006C6F04" w:rsidRPr="002F2BFF" w:rsidRDefault="002F2BFF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r w:rsidRPr="002F2BFF">
        <w:rPr>
          <w:rFonts w:asciiTheme="majorHAnsi" w:hAnsiTheme="majorHAnsi" w:cstheme="majorHAnsi"/>
        </w:rPr>
        <w:t>Distrito de C</w:t>
      </w:r>
      <w:r w:rsidR="00A83088">
        <w:rPr>
          <w:rFonts w:asciiTheme="majorHAnsi" w:hAnsiTheme="majorHAnsi" w:cstheme="majorHAnsi"/>
        </w:rPr>
        <w:t>astilla</w:t>
      </w:r>
    </w:p>
    <w:bookmarkEnd w:id="1"/>
    <w:p w14:paraId="7CC483AF" w14:textId="77777777" w:rsidR="006C6F04" w:rsidRPr="00C50E85" w:rsidRDefault="006C6F04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  <w:u w:val="single"/>
        </w:rPr>
      </w:pPr>
      <w:r w:rsidRPr="00C50E85">
        <w:rPr>
          <w:rFonts w:asciiTheme="majorHAnsi" w:hAnsiTheme="majorHAnsi" w:cstheme="majorHAnsi"/>
          <w:u w:val="single"/>
        </w:rPr>
        <w:t>Presente. –</w:t>
      </w:r>
    </w:p>
    <w:p w14:paraId="19FCBCEC" w14:textId="77777777" w:rsidR="006C6F04" w:rsidRPr="00C50E85" w:rsidRDefault="006C6F04" w:rsidP="006C6F04">
      <w:pPr>
        <w:pStyle w:val="Textoindependiente"/>
        <w:spacing w:before="35" w:line="276" w:lineRule="auto"/>
        <w:ind w:left="540" w:right="2503"/>
        <w:rPr>
          <w:rFonts w:asciiTheme="majorHAnsi" w:hAnsiTheme="majorHAnsi" w:cstheme="majorHAnsi"/>
          <w:u w:val="single"/>
        </w:rPr>
      </w:pPr>
    </w:p>
    <w:p w14:paraId="0FE87664" w14:textId="77777777" w:rsidR="006C6F04" w:rsidRPr="00C50E85" w:rsidRDefault="006C6F04" w:rsidP="006C6F04">
      <w:pPr>
        <w:pStyle w:val="Textoindependiente"/>
        <w:spacing w:line="241" w:lineRule="exact"/>
        <w:ind w:left="3045" w:hanging="2478"/>
        <w:rPr>
          <w:rFonts w:asciiTheme="majorHAnsi" w:hAnsiTheme="majorHAnsi" w:cstheme="majorHAnsi"/>
        </w:rPr>
      </w:pPr>
    </w:p>
    <w:p w14:paraId="641286D5" w14:textId="6C5ECC4A" w:rsidR="006C6F04" w:rsidRPr="00C50E85" w:rsidRDefault="006C6F04" w:rsidP="00C50E85">
      <w:pPr>
        <w:pStyle w:val="Textoindependiente"/>
        <w:spacing w:line="241" w:lineRule="exact"/>
        <w:ind w:left="1418" w:hanging="1418"/>
        <w:jc w:val="both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 xml:space="preserve">Asunto:   </w:t>
      </w:r>
      <w:r w:rsidR="00C00840" w:rsidRPr="00C50E85">
        <w:rPr>
          <w:rFonts w:asciiTheme="majorHAnsi" w:hAnsiTheme="majorHAnsi" w:cstheme="majorHAnsi"/>
        </w:rPr>
        <w:t xml:space="preserve">      </w:t>
      </w:r>
      <w:r w:rsidR="00C50E85" w:rsidRPr="00C50E85">
        <w:rPr>
          <w:rFonts w:asciiTheme="majorHAnsi" w:hAnsiTheme="majorHAnsi" w:cstheme="majorHAnsi"/>
        </w:rPr>
        <w:t xml:space="preserve">   </w:t>
      </w:r>
      <w:r w:rsidR="00C50E85">
        <w:rPr>
          <w:rFonts w:asciiTheme="majorHAnsi" w:hAnsiTheme="majorHAnsi" w:cstheme="majorHAnsi"/>
        </w:rPr>
        <w:t xml:space="preserve">  </w:t>
      </w:r>
      <w:r w:rsidR="00660877" w:rsidRPr="00C50E85">
        <w:rPr>
          <w:rFonts w:asciiTheme="majorHAnsi" w:hAnsiTheme="majorHAnsi" w:cstheme="majorHAnsi"/>
        </w:rPr>
        <w:t xml:space="preserve"> </w:t>
      </w:r>
      <w:bookmarkStart w:id="2" w:name="_Hlk65068673"/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Invitación </w:t>
      </w:r>
      <w:r w:rsidR="009605E4">
        <w:rPr>
          <w:rFonts w:asciiTheme="majorHAnsi" w:eastAsia="Bookman Old Style" w:hAnsiTheme="majorHAnsi" w:cstheme="majorHAnsi"/>
          <w:lang w:eastAsia="en-US" w:bidi="ar-SA"/>
        </w:rPr>
        <w:t>a</w:t>
      </w:r>
      <w:r w:rsidR="00C97B26">
        <w:rPr>
          <w:rFonts w:asciiTheme="majorHAnsi" w:eastAsia="Bookman Old Style" w:hAnsiTheme="majorHAnsi" w:cstheme="majorHAnsi"/>
          <w:lang w:eastAsia="en-US" w:bidi="ar-SA"/>
        </w:rPr>
        <w:t xml:space="preserve"> la ronda de</w:t>
      </w:r>
      <w:r w:rsidR="009605E4">
        <w:rPr>
          <w:rFonts w:asciiTheme="majorHAnsi" w:eastAsia="Bookman Old Style" w:hAnsiTheme="majorHAnsi" w:cstheme="majorHAnsi"/>
          <w:lang w:eastAsia="en-US" w:bidi="ar-SA"/>
        </w:rPr>
        <w:t xml:space="preserve"> Taller</w:t>
      </w:r>
      <w:r w:rsidR="00C97B26">
        <w:rPr>
          <w:rFonts w:asciiTheme="majorHAnsi" w:eastAsia="Bookman Old Style" w:hAnsiTheme="majorHAnsi" w:cstheme="majorHAnsi"/>
          <w:lang w:eastAsia="en-US" w:bidi="ar-SA"/>
        </w:rPr>
        <w:t>es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 Participativo</w:t>
      </w:r>
      <w:r w:rsidR="00C97B26">
        <w:rPr>
          <w:rFonts w:asciiTheme="majorHAnsi" w:eastAsia="Bookman Old Style" w:hAnsiTheme="majorHAnsi" w:cstheme="majorHAnsi"/>
          <w:lang w:eastAsia="en-US" w:bidi="ar-SA"/>
        </w:rPr>
        <w:t>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C97B26">
        <w:rPr>
          <w:rFonts w:asciiTheme="majorHAnsi" w:eastAsia="Bookman Old Style" w:hAnsiTheme="majorHAnsi" w:cstheme="majorHAnsi"/>
          <w:lang w:eastAsia="en-US" w:bidi="ar-SA"/>
        </w:rPr>
        <w:t>complementarios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 de la presentación del Estudio de Impacto Ambiental semidetallado (</w:t>
      </w:r>
      <w:proofErr w:type="spellStart"/>
      <w:r w:rsidRPr="00C50E85">
        <w:rPr>
          <w:rFonts w:asciiTheme="majorHAnsi" w:eastAsia="Bookman Old Style" w:hAnsiTheme="majorHAnsi" w:cstheme="majorHAnsi"/>
          <w:lang w:eastAsia="en-US" w:bidi="ar-SA"/>
        </w:rPr>
        <w:t>EIAsd</w:t>
      </w:r>
      <w:proofErr w:type="spellEnd"/>
      <w:r w:rsidRPr="00C50E85">
        <w:rPr>
          <w:rFonts w:asciiTheme="majorHAnsi" w:eastAsia="Bookman Old Style" w:hAnsiTheme="majorHAnsi" w:cstheme="majorHAnsi"/>
          <w:lang w:eastAsia="en-US" w:bidi="ar-SA"/>
        </w:rPr>
        <w:t>) del Proyecto “</w:t>
      </w:r>
      <w:r w:rsidR="00CF76C6" w:rsidRPr="00CF76C6">
        <w:rPr>
          <w:rFonts w:asciiTheme="majorHAnsi" w:eastAsia="Bookman Old Style" w:hAnsiTheme="majorHAnsi" w:cstheme="majorHAnsi"/>
          <w:lang w:eastAsia="en-US" w:bidi="ar-SA"/>
        </w:rPr>
        <w:t>Enlace 500 Kv La Niña – Miguel Grau, Subestaciones, Líneas y Ampliaciones Asociadas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>”.</w:t>
      </w:r>
      <w:r w:rsidRPr="00C50E85">
        <w:rPr>
          <w:rFonts w:asciiTheme="majorHAnsi" w:hAnsiTheme="majorHAnsi" w:cstheme="majorHAnsi"/>
        </w:rPr>
        <w:t xml:space="preserve"> </w:t>
      </w:r>
      <w:bookmarkEnd w:id="2"/>
    </w:p>
    <w:p w14:paraId="202F769F" w14:textId="77777777" w:rsidR="00C00840" w:rsidRPr="00C50E85" w:rsidRDefault="00C00840" w:rsidP="00C50E85">
      <w:pPr>
        <w:pStyle w:val="Textoindependiente"/>
        <w:spacing w:line="241" w:lineRule="exact"/>
        <w:jc w:val="both"/>
        <w:rPr>
          <w:rFonts w:asciiTheme="majorHAnsi" w:hAnsiTheme="majorHAnsi" w:cstheme="majorHAnsi"/>
        </w:rPr>
      </w:pPr>
    </w:p>
    <w:p w14:paraId="35CB9589" w14:textId="77777777" w:rsidR="006C6F04" w:rsidRPr="00C50E85" w:rsidRDefault="006C6F04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>De nuestra especial consideración:</w:t>
      </w:r>
    </w:p>
    <w:p w14:paraId="5E3481C8" w14:textId="77777777" w:rsidR="006C6F04" w:rsidRPr="00C50E85" w:rsidRDefault="006C6F04" w:rsidP="006C6F04">
      <w:pPr>
        <w:pStyle w:val="Textoindependiente"/>
        <w:spacing w:line="276" w:lineRule="auto"/>
        <w:ind w:left="540" w:right="-1"/>
        <w:jc w:val="both"/>
        <w:rPr>
          <w:rFonts w:asciiTheme="majorHAnsi" w:hAnsiTheme="majorHAnsi" w:cstheme="majorHAnsi"/>
        </w:rPr>
      </w:pPr>
    </w:p>
    <w:p w14:paraId="79B54F08" w14:textId="05A5771B" w:rsidR="00C50E85" w:rsidRDefault="006C6F04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 xml:space="preserve">Es grato dirigirme a usted para saludarle cordialmente y comunicarle que se ha programado </w:t>
      </w:r>
      <w:r w:rsidR="00C97B26">
        <w:rPr>
          <w:rFonts w:asciiTheme="majorHAnsi" w:eastAsia="Bookman Old Style" w:hAnsiTheme="majorHAnsi" w:cstheme="majorHAnsi"/>
          <w:lang w:eastAsia="en-US" w:bidi="ar-SA"/>
        </w:rPr>
        <w:t>la ronda de Talleres</w:t>
      </w:r>
      <w:r w:rsidR="00C97B26" w:rsidRPr="00C50E85">
        <w:rPr>
          <w:rFonts w:asciiTheme="majorHAnsi" w:eastAsia="Bookman Old Style" w:hAnsiTheme="majorHAnsi" w:cstheme="majorHAnsi"/>
          <w:lang w:eastAsia="en-US" w:bidi="ar-SA"/>
        </w:rPr>
        <w:t xml:space="preserve"> Participativo</w:t>
      </w:r>
      <w:r w:rsidR="00C97B26">
        <w:rPr>
          <w:rFonts w:asciiTheme="majorHAnsi" w:eastAsia="Bookman Old Style" w:hAnsiTheme="majorHAnsi" w:cstheme="majorHAnsi"/>
          <w:lang w:eastAsia="en-US" w:bidi="ar-SA"/>
        </w:rPr>
        <w:t>s</w:t>
      </w:r>
      <w:r w:rsidR="00C97B26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C97B26">
        <w:rPr>
          <w:rFonts w:asciiTheme="majorHAnsi" w:eastAsia="Bookman Old Style" w:hAnsiTheme="majorHAnsi" w:cstheme="majorHAnsi"/>
          <w:lang w:eastAsia="en-US" w:bidi="ar-SA"/>
        </w:rPr>
        <w:t>complementarios</w:t>
      </w:r>
      <w:r w:rsidR="00C97B26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Pr="00C50E85">
        <w:rPr>
          <w:rFonts w:asciiTheme="majorHAnsi" w:hAnsiTheme="majorHAnsi" w:cstheme="majorHAnsi"/>
        </w:rPr>
        <w:t>del Estudio de Impacto Ambiental semidetallado (EIA</w:t>
      </w:r>
      <w:r w:rsidR="00B053F4">
        <w:rPr>
          <w:rFonts w:asciiTheme="majorHAnsi" w:hAnsiTheme="majorHAnsi" w:cstheme="majorHAnsi"/>
        </w:rPr>
        <w:t>-</w:t>
      </w:r>
      <w:proofErr w:type="spellStart"/>
      <w:r w:rsidRPr="00C50E85">
        <w:rPr>
          <w:rFonts w:asciiTheme="majorHAnsi" w:hAnsiTheme="majorHAnsi" w:cstheme="majorHAnsi"/>
        </w:rPr>
        <w:t>sd</w:t>
      </w:r>
      <w:proofErr w:type="spellEnd"/>
      <w:r w:rsidRPr="00C50E85">
        <w:rPr>
          <w:rFonts w:asciiTheme="majorHAnsi" w:hAnsiTheme="majorHAnsi" w:cstheme="majorHAnsi"/>
        </w:rPr>
        <w:t>) del Proyecto “</w:t>
      </w:r>
      <w:r w:rsidR="002F2BFF" w:rsidRPr="002F2BFF">
        <w:rPr>
          <w:rFonts w:asciiTheme="majorHAnsi" w:hAnsiTheme="majorHAnsi" w:cstheme="majorHAnsi"/>
        </w:rPr>
        <w:t xml:space="preserve">Enlace 500 Kv La Niña – Miguel Grau, Subestaciones, Líneas </w:t>
      </w:r>
      <w:r w:rsidR="002F2BFF">
        <w:rPr>
          <w:rFonts w:asciiTheme="majorHAnsi" w:hAnsiTheme="majorHAnsi" w:cstheme="majorHAnsi"/>
        </w:rPr>
        <w:t>y</w:t>
      </w:r>
      <w:r w:rsidR="002F2BFF" w:rsidRPr="002F2BFF">
        <w:rPr>
          <w:rFonts w:asciiTheme="majorHAnsi" w:hAnsiTheme="majorHAnsi" w:cstheme="majorHAnsi"/>
        </w:rPr>
        <w:t xml:space="preserve"> Ampliaciones Asociadas</w:t>
      </w:r>
      <w:r w:rsidR="00A53F52">
        <w:rPr>
          <w:rFonts w:asciiTheme="majorHAnsi" w:hAnsiTheme="majorHAnsi" w:cstheme="majorHAnsi"/>
        </w:rPr>
        <w:t>”</w:t>
      </w:r>
      <w:r w:rsidRPr="00C50E85">
        <w:rPr>
          <w:rFonts w:asciiTheme="majorHAnsi" w:hAnsiTheme="majorHAnsi" w:cstheme="majorHAnsi"/>
        </w:rPr>
        <w:t xml:space="preserve"> (en adelante el Proyecto), perteneciente a la </w:t>
      </w:r>
      <w:r w:rsidR="008A2480">
        <w:rPr>
          <w:rFonts w:asciiTheme="majorHAnsi" w:hAnsiTheme="majorHAnsi" w:cstheme="majorHAnsi"/>
        </w:rPr>
        <w:t xml:space="preserve">empresa </w:t>
      </w:r>
      <w:r w:rsidR="00B053F4">
        <w:rPr>
          <w:rFonts w:asciiTheme="majorHAnsi" w:hAnsiTheme="majorHAnsi" w:cstheme="majorHAnsi"/>
        </w:rPr>
        <w:t>Concesionaria Línea de Transmisión La Niña S.A.C</w:t>
      </w:r>
      <w:r w:rsidRPr="00C50E85">
        <w:rPr>
          <w:rFonts w:asciiTheme="majorHAnsi" w:hAnsiTheme="majorHAnsi" w:cstheme="majorHAnsi"/>
        </w:rPr>
        <w:t xml:space="preserve">, de acuerdo a lo establecido en la Resolución Ministerial </w:t>
      </w:r>
      <w:proofErr w:type="spellStart"/>
      <w:r w:rsidRPr="00C50E85">
        <w:rPr>
          <w:rFonts w:asciiTheme="majorHAnsi" w:hAnsiTheme="majorHAnsi" w:cstheme="majorHAnsi"/>
        </w:rPr>
        <w:t>N°</w:t>
      </w:r>
      <w:proofErr w:type="spellEnd"/>
      <w:r w:rsidRPr="00C50E85">
        <w:rPr>
          <w:rFonts w:asciiTheme="majorHAnsi" w:hAnsiTheme="majorHAnsi" w:cstheme="majorHAnsi"/>
        </w:rPr>
        <w:t xml:space="preserve"> 223-2010-MEM/DM, Lineamientos para la Participación Ciudadana en la Actividades Eléctricas.</w:t>
      </w:r>
      <w:r w:rsidR="00C50E85">
        <w:rPr>
          <w:rFonts w:asciiTheme="majorHAnsi" w:hAnsiTheme="majorHAnsi" w:cstheme="majorHAnsi"/>
        </w:rPr>
        <w:t xml:space="preserve"> </w:t>
      </w:r>
    </w:p>
    <w:p w14:paraId="6396D33A" w14:textId="77777777" w:rsidR="00C50E85" w:rsidRDefault="00C50E85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</w:rPr>
      </w:pPr>
    </w:p>
    <w:p w14:paraId="1683E781" w14:textId="37D6EA66" w:rsidR="007436AD" w:rsidRPr="00C50E85" w:rsidRDefault="006C6F04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  <w:r w:rsidRPr="00C50E85">
        <w:rPr>
          <w:rFonts w:asciiTheme="majorHAnsi" w:hAnsiTheme="majorHAnsi" w:cstheme="majorHAnsi"/>
        </w:rPr>
        <w:t xml:space="preserve">Al respecto, </w:t>
      </w:r>
      <w:r w:rsidR="009605E4">
        <w:rPr>
          <w:rFonts w:asciiTheme="majorHAnsi" w:hAnsiTheme="majorHAnsi" w:cstheme="majorHAnsi"/>
        </w:rPr>
        <w:t>este Taller Participativo</w:t>
      </w:r>
      <w:r w:rsidR="00C97B26">
        <w:rPr>
          <w:rFonts w:asciiTheme="majorHAnsi" w:hAnsiTheme="majorHAnsi" w:cstheme="majorHAnsi"/>
        </w:rPr>
        <w:t xml:space="preserve"> complementario</w:t>
      </w:r>
      <w:r w:rsidRPr="00C50E85">
        <w:rPr>
          <w:rFonts w:asciiTheme="majorHAnsi" w:hAnsiTheme="majorHAnsi" w:cstheme="majorHAnsi"/>
        </w:rPr>
        <w:t xml:space="preserve"> tiene como objetivo </w:t>
      </w:r>
      <w:r w:rsidR="007436AD" w:rsidRPr="00C50E85">
        <w:rPr>
          <w:rFonts w:asciiTheme="majorHAnsi" w:hAnsiTheme="majorHAnsi" w:cstheme="majorHAnsi"/>
        </w:rPr>
        <w:t xml:space="preserve">difundir </w:t>
      </w:r>
      <w:r w:rsidRPr="00C50E85">
        <w:rPr>
          <w:rFonts w:asciiTheme="majorHAnsi" w:hAnsiTheme="majorHAnsi" w:cstheme="majorHAnsi"/>
        </w:rPr>
        <w:t xml:space="preserve">de manera concreta las características </w:t>
      </w:r>
      <w:r w:rsidR="00D40EBB">
        <w:rPr>
          <w:rFonts w:asciiTheme="majorHAnsi" w:hAnsiTheme="majorHAnsi" w:cstheme="majorHAnsi"/>
        </w:rPr>
        <w:t>y</w:t>
      </w:r>
      <w:r w:rsidR="00C97B26">
        <w:rPr>
          <w:rFonts w:asciiTheme="majorHAnsi" w:hAnsiTheme="majorHAnsi" w:cstheme="majorHAnsi"/>
        </w:rPr>
        <w:t xml:space="preserve"> modificación</w:t>
      </w:r>
      <w:r w:rsidR="00D40EBB">
        <w:rPr>
          <w:rFonts w:asciiTheme="majorHAnsi" w:hAnsiTheme="majorHAnsi" w:cstheme="majorHAnsi"/>
        </w:rPr>
        <w:t xml:space="preserve"> </w:t>
      </w:r>
      <w:r w:rsidRPr="00C50E85">
        <w:rPr>
          <w:rFonts w:asciiTheme="majorHAnsi" w:hAnsiTheme="majorHAnsi" w:cstheme="majorHAnsi"/>
        </w:rPr>
        <w:t>del Proyecto</w:t>
      </w:r>
      <w:r w:rsidR="00C00840" w:rsidRPr="00C50E85">
        <w:rPr>
          <w:rFonts w:asciiTheme="majorHAnsi" w:hAnsiTheme="majorHAnsi" w:cstheme="majorHAnsi"/>
        </w:rPr>
        <w:t>, así como dar a conocer e informar sobr</w:t>
      </w:r>
      <w:r w:rsidR="00BD76EA">
        <w:rPr>
          <w:rFonts w:asciiTheme="majorHAnsi" w:hAnsiTheme="majorHAnsi" w:cstheme="majorHAnsi"/>
        </w:rPr>
        <w:t xml:space="preserve">e los </w:t>
      </w:r>
      <w:r w:rsidR="00C97B26">
        <w:rPr>
          <w:rFonts w:asciiTheme="majorHAnsi" w:hAnsiTheme="majorHAnsi" w:cstheme="majorHAnsi"/>
        </w:rPr>
        <w:t>resultados actualizados de la modificación</w:t>
      </w:r>
      <w:r w:rsidR="00BD76EA" w:rsidRPr="00BD76EA">
        <w:rPr>
          <w:rFonts w:asciiTheme="majorHAnsi" w:hAnsiTheme="majorHAnsi" w:cstheme="majorHAnsi"/>
        </w:rPr>
        <w:t xml:space="preserve"> del EIA</w:t>
      </w:r>
      <w:r w:rsidR="00B053F4">
        <w:rPr>
          <w:rFonts w:asciiTheme="majorHAnsi" w:hAnsiTheme="majorHAnsi" w:cstheme="majorHAnsi"/>
        </w:rPr>
        <w:t>-</w:t>
      </w:r>
      <w:r w:rsidR="00BD76EA" w:rsidRPr="00BD76EA">
        <w:rPr>
          <w:rFonts w:asciiTheme="majorHAnsi" w:hAnsiTheme="majorHAnsi" w:cstheme="majorHAnsi"/>
        </w:rPr>
        <w:t xml:space="preserve"> </w:t>
      </w:r>
      <w:proofErr w:type="spellStart"/>
      <w:r w:rsidR="00BD76EA" w:rsidRPr="00BD76EA">
        <w:rPr>
          <w:rFonts w:asciiTheme="majorHAnsi" w:hAnsiTheme="majorHAnsi" w:cstheme="majorHAnsi"/>
        </w:rPr>
        <w:t>sd</w:t>
      </w:r>
      <w:proofErr w:type="spellEnd"/>
      <w:r w:rsidR="00204552">
        <w:rPr>
          <w:rFonts w:asciiTheme="majorHAnsi" w:hAnsiTheme="majorHAnsi" w:cstheme="majorHAnsi"/>
        </w:rPr>
        <w:t xml:space="preserve"> (Línea de Base social, física, biológica, identificación de impactos y estrategia de manejo ambiental)</w:t>
      </w:r>
      <w:r w:rsidRPr="00C50E85">
        <w:rPr>
          <w:rFonts w:asciiTheme="majorHAnsi" w:hAnsiTheme="majorHAnsi" w:cstheme="majorHAnsi"/>
        </w:rPr>
        <w:t xml:space="preserve">, así como recoger las </w:t>
      </w:r>
      <w:r w:rsidR="007436AD" w:rsidRPr="00C50E85">
        <w:rPr>
          <w:rFonts w:asciiTheme="majorHAnsi" w:hAnsiTheme="majorHAnsi" w:cstheme="majorHAnsi"/>
        </w:rPr>
        <w:t>opiniones, sugerencias y comentarios</w:t>
      </w:r>
      <w:r w:rsidRPr="00C50E85">
        <w:rPr>
          <w:rFonts w:asciiTheme="majorHAnsi" w:hAnsiTheme="majorHAnsi" w:cstheme="majorHAnsi"/>
        </w:rPr>
        <w:t xml:space="preserve"> de la población en relación al Proyecto</w:t>
      </w:r>
      <w:r w:rsidR="00406C81">
        <w:rPr>
          <w:rFonts w:asciiTheme="majorHAnsi" w:hAnsiTheme="majorHAnsi" w:cstheme="majorHAnsi"/>
        </w:rPr>
        <w:t>,</w:t>
      </w:r>
      <w:r w:rsidRPr="00C50E85">
        <w:rPr>
          <w:rFonts w:asciiTheme="majorHAnsi" w:hAnsiTheme="majorHAnsi" w:cstheme="majorHAnsi"/>
        </w:rPr>
        <w:t xml:space="preserve"> </w:t>
      </w:r>
      <w:r w:rsidR="007436AD" w:rsidRPr="00C50E85">
        <w:rPr>
          <w:rFonts w:asciiTheme="majorHAnsi" w:eastAsia="Bookman Old Style" w:hAnsiTheme="majorHAnsi" w:cstheme="majorHAnsi"/>
        </w:rPr>
        <w:t>en presencia del Estado a través de la DGAAE y/o la Autoridad Regional. Las características de estos talleres se muestran en el adjunto al presente.</w:t>
      </w:r>
      <w:r w:rsidR="009605E4">
        <w:rPr>
          <w:rFonts w:asciiTheme="majorHAnsi" w:eastAsia="Bookman Old Style" w:hAnsiTheme="majorHAnsi" w:cstheme="majorHAnsi"/>
        </w:rPr>
        <w:t xml:space="preserve"> </w:t>
      </w:r>
    </w:p>
    <w:p w14:paraId="1BA0AF53" w14:textId="13DA78E2" w:rsidR="007436AD" w:rsidRPr="00C50E85" w:rsidRDefault="007436AD" w:rsidP="007436AD">
      <w:pPr>
        <w:pStyle w:val="Textoindependiente"/>
        <w:spacing w:line="276" w:lineRule="auto"/>
        <w:ind w:left="540" w:right="-1"/>
        <w:jc w:val="both"/>
        <w:rPr>
          <w:rFonts w:asciiTheme="majorHAnsi" w:eastAsia="Bookman Old Style" w:hAnsiTheme="majorHAnsi" w:cstheme="majorHAnsi"/>
        </w:rPr>
      </w:pPr>
    </w:p>
    <w:p w14:paraId="3F5C42C1" w14:textId="25AC1CDF" w:rsidR="007436AD" w:rsidRPr="00C50E85" w:rsidRDefault="007436AD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  <w:r w:rsidRPr="00C50E85">
        <w:rPr>
          <w:rFonts w:asciiTheme="majorHAnsi" w:eastAsia="Bookman Old Style" w:hAnsiTheme="majorHAnsi" w:cstheme="majorHAnsi"/>
        </w:rPr>
        <w:t xml:space="preserve">Es así que, se invita a usted o a quien designe a participar </w:t>
      </w:r>
      <w:r w:rsidR="00234CF3" w:rsidRPr="00BF4087">
        <w:rPr>
          <w:rFonts w:asciiTheme="majorHAnsi" w:eastAsia="Bookman Old Style" w:hAnsiTheme="majorHAnsi" w:cstheme="majorHAnsi"/>
        </w:rPr>
        <w:t xml:space="preserve">en </w:t>
      </w:r>
      <w:r w:rsidR="00204552">
        <w:rPr>
          <w:rFonts w:asciiTheme="majorHAnsi" w:eastAsia="Bookman Old Style" w:hAnsiTheme="majorHAnsi" w:cstheme="majorHAnsi"/>
        </w:rPr>
        <w:t>la</w:t>
      </w:r>
      <w:r w:rsidR="009923A9">
        <w:rPr>
          <w:rFonts w:asciiTheme="majorHAnsi" w:eastAsia="Bookman Old Style" w:hAnsiTheme="majorHAnsi" w:cstheme="majorHAnsi"/>
        </w:rPr>
        <w:t xml:space="preserve"> citad</w:t>
      </w:r>
      <w:r w:rsidR="00204552">
        <w:rPr>
          <w:rFonts w:asciiTheme="majorHAnsi" w:eastAsia="Bookman Old Style" w:hAnsiTheme="majorHAnsi" w:cstheme="majorHAnsi"/>
        </w:rPr>
        <w:t>a</w:t>
      </w:r>
      <w:r w:rsidR="009923A9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  <w:lang w:eastAsia="en-US" w:bidi="ar-SA"/>
        </w:rPr>
        <w:t>ronda de Talleres</w:t>
      </w:r>
      <w:r w:rsidR="00204552" w:rsidRPr="00C50E85">
        <w:rPr>
          <w:rFonts w:asciiTheme="majorHAnsi" w:eastAsia="Bookman Old Style" w:hAnsiTheme="majorHAnsi" w:cstheme="majorHAnsi"/>
          <w:lang w:eastAsia="en-US" w:bidi="ar-SA"/>
        </w:rPr>
        <w:t xml:space="preserve"> Participativo</w:t>
      </w:r>
      <w:r w:rsidR="00204552">
        <w:rPr>
          <w:rFonts w:asciiTheme="majorHAnsi" w:eastAsia="Bookman Old Style" w:hAnsiTheme="majorHAnsi" w:cstheme="majorHAnsi"/>
          <w:lang w:eastAsia="en-US" w:bidi="ar-SA"/>
        </w:rPr>
        <w:t>s</w:t>
      </w:r>
      <w:r w:rsidR="00204552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204552">
        <w:rPr>
          <w:rFonts w:asciiTheme="majorHAnsi" w:eastAsia="Bookman Old Style" w:hAnsiTheme="majorHAnsi" w:cstheme="majorHAnsi"/>
          <w:lang w:eastAsia="en-US" w:bidi="ar-SA"/>
        </w:rPr>
        <w:t>complementarios</w:t>
      </w:r>
      <w:r w:rsidR="00204552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234CF3">
        <w:rPr>
          <w:rFonts w:asciiTheme="majorHAnsi" w:eastAsia="Bookman Old Style" w:hAnsiTheme="majorHAnsi" w:cstheme="majorHAnsi"/>
        </w:rPr>
        <w:t>y realizar la difusión correspondiente</w:t>
      </w:r>
      <w:r w:rsidR="00234CF3" w:rsidRPr="00BF4087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de dichos eventos</w:t>
      </w:r>
      <w:r w:rsidR="00234CF3">
        <w:rPr>
          <w:rFonts w:asciiTheme="majorHAnsi" w:eastAsia="Bookman Old Style" w:hAnsiTheme="majorHAnsi" w:cstheme="majorHAnsi"/>
        </w:rPr>
        <w:t>,</w:t>
      </w:r>
      <w:r w:rsidRPr="00C50E85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los cuales serán desarrollad</w:t>
      </w:r>
      <w:r w:rsidR="00A62ADD">
        <w:rPr>
          <w:rFonts w:asciiTheme="majorHAnsi" w:eastAsia="Bookman Old Style" w:hAnsiTheme="majorHAnsi" w:cstheme="majorHAnsi"/>
        </w:rPr>
        <w:t>a</w:t>
      </w:r>
      <w:r w:rsidR="00B053F4">
        <w:rPr>
          <w:rFonts w:asciiTheme="majorHAnsi" w:eastAsia="Bookman Old Style" w:hAnsiTheme="majorHAnsi" w:cstheme="majorHAnsi"/>
        </w:rPr>
        <w:t>s</w:t>
      </w:r>
      <w:r w:rsidRPr="00C50E85">
        <w:rPr>
          <w:rFonts w:asciiTheme="majorHAnsi" w:eastAsia="Bookman Old Style" w:hAnsiTheme="majorHAnsi" w:cstheme="majorHAnsi"/>
        </w:rPr>
        <w:t xml:space="preserve"> de manera virtual </w:t>
      </w:r>
      <w:r w:rsidR="00A62ADD">
        <w:rPr>
          <w:rFonts w:asciiTheme="majorHAnsi" w:eastAsia="Bookman Old Style" w:hAnsiTheme="majorHAnsi" w:cstheme="majorHAnsi"/>
        </w:rPr>
        <w:t xml:space="preserve">el día </w:t>
      </w:r>
      <w:bookmarkStart w:id="3" w:name="_Hlk109756487"/>
      <w:r w:rsidR="00A62ADD">
        <w:rPr>
          <w:rFonts w:asciiTheme="majorHAnsi" w:eastAsia="Bookman Old Style" w:hAnsiTheme="majorHAnsi" w:cstheme="majorHAnsi"/>
        </w:rPr>
        <w:t>23</w:t>
      </w:r>
      <w:r w:rsidR="00B053F4">
        <w:rPr>
          <w:rFonts w:asciiTheme="majorHAnsi" w:eastAsia="Bookman Old Style" w:hAnsiTheme="majorHAnsi" w:cstheme="majorHAnsi"/>
        </w:rPr>
        <w:t>, 24, 25, 26, 27 y 29</w:t>
      </w:r>
      <w:r w:rsidR="00A62ADD">
        <w:rPr>
          <w:rFonts w:asciiTheme="majorHAnsi" w:eastAsia="Bookman Old Style" w:hAnsiTheme="majorHAnsi" w:cstheme="majorHAnsi"/>
        </w:rPr>
        <w:t xml:space="preserve"> </w:t>
      </w:r>
      <w:bookmarkEnd w:id="3"/>
      <w:r w:rsidR="00A62ADD">
        <w:rPr>
          <w:rFonts w:asciiTheme="majorHAnsi" w:eastAsia="Bookman Old Style" w:hAnsiTheme="majorHAnsi" w:cstheme="majorHAnsi"/>
        </w:rPr>
        <w:t xml:space="preserve">de agosto </w:t>
      </w:r>
      <w:r w:rsidRPr="00C50E85">
        <w:rPr>
          <w:rFonts w:asciiTheme="majorHAnsi" w:eastAsia="Bookman Old Style" w:hAnsiTheme="majorHAnsi" w:cstheme="majorHAnsi"/>
        </w:rPr>
        <w:t>de</w:t>
      </w:r>
      <w:r w:rsidR="00A62ADD">
        <w:rPr>
          <w:rFonts w:asciiTheme="majorHAnsi" w:eastAsia="Bookman Old Style" w:hAnsiTheme="majorHAnsi" w:cstheme="majorHAnsi"/>
        </w:rPr>
        <w:t>l</w:t>
      </w:r>
      <w:r w:rsidRPr="00C50E85">
        <w:rPr>
          <w:rFonts w:asciiTheme="majorHAnsi" w:eastAsia="Bookman Old Style" w:hAnsiTheme="majorHAnsi" w:cstheme="majorHAnsi"/>
        </w:rPr>
        <w:t xml:space="preserve"> 202</w:t>
      </w:r>
      <w:r w:rsidR="00204552">
        <w:rPr>
          <w:rFonts w:asciiTheme="majorHAnsi" w:eastAsia="Bookman Old Style" w:hAnsiTheme="majorHAnsi" w:cstheme="majorHAnsi"/>
        </w:rPr>
        <w:t>2</w:t>
      </w:r>
      <w:r w:rsidR="00C00840" w:rsidRPr="00C50E85">
        <w:rPr>
          <w:rFonts w:asciiTheme="majorHAnsi" w:eastAsia="Bookman Old Style" w:hAnsiTheme="majorHAnsi" w:cstheme="majorHAnsi"/>
        </w:rPr>
        <w:t xml:space="preserve"> a través de la plataforma ZOOM</w:t>
      </w:r>
      <w:r w:rsidR="00AF6F6E">
        <w:rPr>
          <w:rFonts w:asciiTheme="majorHAnsi" w:eastAsia="Bookman Old Style" w:hAnsiTheme="majorHAnsi" w:cstheme="majorHAnsi"/>
        </w:rPr>
        <w:t>,</w:t>
      </w:r>
      <w:r w:rsidR="009923A9">
        <w:rPr>
          <w:rFonts w:asciiTheme="majorHAnsi" w:eastAsia="Bookman Old Style" w:hAnsiTheme="majorHAnsi" w:cstheme="majorHAnsi"/>
        </w:rPr>
        <w:t xml:space="preserve"> </w:t>
      </w:r>
      <w:r w:rsidR="006065AF">
        <w:rPr>
          <w:rFonts w:asciiTheme="majorHAnsi" w:eastAsia="Bookman Old Style" w:hAnsiTheme="majorHAnsi" w:cstheme="majorHAnsi"/>
        </w:rPr>
        <w:t>y</w:t>
      </w:r>
      <w:r w:rsidR="00AF6F6E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 xml:space="preserve">retrasmitidos luego por </w:t>
      </w:r>
      <w:r w:rsidR="00C00840" w:rsidRPr="00C50E85">
        <w:rPr>
          <w:rFonts w:asciiTheme="majorHAnsi" w:eastAsia="Bookman Old Style" w:hAnsiTheme="majorHAnsi" w:cstheme="majorHAnsi"/>
        </w:rPr>
        <w:t>Difusión Radial</w:t>
      </w:r>
    </w:p>
    <w:p w14:paraId="1C9AEF9F" w14:textId="09663A42" w:rsidR="007436AD" w:rsidRPr="00C50E85" w:rsidRDefault="007436AD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</w:p>
    <w:p w14:paraId="1D0F5B40" w14:textId="77777777" w:rsidR="00C00840" w:rsidRPr="00C50E85" w:rsidRDefault="00C00840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  <w:r w:rsidRPr="00C50E85">
        <w:rPr>
          <w:rFonts w:asciiTheme="majorHAnsi" w:eastAsia="Bookman Old Style" w:hAnsiTheme="majorHAnsi" w:cstheme="majorHAnsi"/>
        </w:rPr>
        <w:t>Sin otro particular, hago propicia la oportunidad para expresarle los sentimientos de mi especial consideración y estima personal.</w:t>
      </w:r>
    </w:p>
    <w:p w14:paraId="3D7B6581" w14:textId="77777777" w:rsidR="008A2480" w:rsidRDefault="008A2480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  <w:lang w:eastAsia="es-PE"/>
        </w:rPr>
      </w:pPr>
    </w:p>
    <w:p w14:paraId="50EA9EAB" w14:textId="761C79D9" w:rsidR="00C00840" w:rsidRPr="00C50E85" w:rsidRDefault="00C00840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  <w:bCs/>
        </w:rPr>
      </w:pPr>
      <w:r w:rsidRPr="00C50E85">
        <w:rPr>
          <w:rFonts w:asciiTheme="majorHAnsi" w:hAnsiTheme="majorHAnsi" w:cstheme="majorHAnsi"/>
          <w:lang w:eastAsia="es-PE"/>
        </w:rPr>
        <w:t xml:space="preserve">Atentamente, </w:t>
      </w:r>
    </w:p>
    <w:p w14:paraId="53D5E474" w14:textId="77777777" w:rsidR="00C00840" w:rsidRPr="00C50E85" w:rsidRDefault="00C00840" w:rsidP="00C00840">
      <w:pPr>
        <w:tabs>
          <w:tab w:val="left" w:pos="1486"/>
        </w:tabs>
        <w:contextualSpacing/>
        <w:jc w:val="both"/>
        <w:rPr>
          <w:rFonts w:asciiTheme="majorHAnsi" w:hAnsiTheme="majorHAnsi" w:cstheme="majorHAnsi"/>
          <w:bCs/>
          <w:sz w:val="21"/>
          <w:szCs w:val="21"/>
        </w:rPr>
      </w:pPr>
      <w:r w:rsidRPr="00C50E85">
        <w:rPr>
          <w:rFonts w:asciiTheme="majorHAnsi" w:hAnsiTheme="majorHAnsi" w:cstheme="majorHAnsi"/>
          <w:bCs/>
          <w:sz w:val="21"/>
          <w:szCs w:val="21"/>
        </w:rPr>
        <w:tab/>
      </w:r>
    </w:p>
    <w:p w14:paraId="6D90E9A1" w14:textId="77777777" w:rsidR="00C00840" w:rsidRPr="00C50E85" w:rsidRDefault="00C00840" w:rsidP="00C50E85">
      <w:pPr>
        <w:jc w:val="both"/>
        <w:rPr>
          <w:rFonts w:asciiTheme="majorHAnsi" w:hAnsiTheme="majorHAnsi" w:cstheme="majorHAnsi"/>
          <w:sz w:val="21"/>
          <w:szCs w:val="21"/>
          <w:lang w:val="es-MX"/>
        </w:rPr>
      </w:pPr>
      <w:r w:rsidRPr="00C50E85">
        <w:rPr>
          <w:rFonts w:asciiTheme="majorHAnsi" w:hAnsiTheme="majorHAnsi" w:cstheme="majorHAnsi"/>
          <w:sz w:val="21"/>
          <w:szCs w:val="21"/>
          <w:lang w:val="es-MX"/>
        </w:rPr>
        <w:t>_____________________</w:t>
      </w:r>
    </w:p>
    <w:p w14:paraId="6B5FC58A" w14:textId="063393D4" w:rsidR="00C00840" w:rsidRDefault="00C00840" w:rsidP="00C50E85">
      <w:pPr>
        <w:jc w:val="both"/>
        <w:rPr>
          <w:rFonts w:asciiTheme="majorHAnsi" w:hAnsiTheme="majorHAnsi" w:cstheme="majorHAnsi"/>
          <w:i/>
          <w:iCs/>
          <w:sz w:val="21"/>
          <w:szCs w:val="21"/>
          <w:lang w:val="es-MX"/>
        </w:rPr>
      </w:pPr>
      <w:r w:rsidRPr="00C50E85">
        <w:rPr>
          <w:rFonts w:asciiTheme="majorHAnsi" w:hAnsiTheme="majorHAnsi" w:cstheme="majorHAnsi"/>
          <w:i/>
          <w:iCs/>
          <w:sz w:val="21"/>
          <w:szCs w:val="21"/>
          <w:lang w:val="es-MX"/>
        </w:rPr>
        <w:t xml:space="preserve">Firma del titular </w:t>
      </w:r>
    </w:p>
    <w:p w14:paraId="03BAD934" w14:textId="77777777" w:rsidR="00C97B26" w:rsidRDefault="00C97B26" w:rsidP="00C50E85">
      <w:pPr>
        <w:jc w:val="both"/>
        <w:rPr>
          <w:rFonts w:asciiTheme="majorHAnsi" w:hAnsiTheme="majorHAnsi" w:cstheme="majorHAnsi"/>
          <w:i/>
          <w:iCs/>
          <w:sz w:val="21"/>
          <w:szCs w:val="21"/>
          <w:lang w:val="es-MX"/>
        </w:rPr>
      </w:pPr>
    </w:p>
    <w:p w14:paraId="2DE33D23" w14:textId="77777777" w:rsidR="00AF6F6E" w:rsidRPr="00C50E85" w:rsidRDefault="00AF6F6E" w:rsidP="00C50E85">
      <w:pPr>
        <w:jc w:val="both"/>
        <w:rPr>
          <w:rFonts w:asciiTheme="majorHAnsi" w:hAnsiTheme="majorHAnsi" w:cstheme="majorHAnsi"/>
          <w:i/>
          <w:iCs/>
          <w:sz w:val="21"/>
          <w:szCs w:val="21"/>
          <w:lang w:val="es-MX"/>
        </w:rPr>
      </w:pPr>
    </w:p>
    <w:p w14:paraId="5C5812A3" w14:textId="55F5E390" w:rsidR="00C00840" w:rsidRDefault="00C00840" w:rsidP="00C00840">
      <w:pPr>
        <w:contextualSpacing/>
        <w:jc w:val="center"/>
        <w:rPr>
          <w:rFonts w:asciiTheme="majorHAnsi" w:eastAsia="Bookman Old Style" w:hAnsiTheme="majorHAnsi" w:cstheme="majorHAnsi"/>
          <w:b/>
        </w:rPr>
      </w:pPr>
      <w:r>
        <w:rPr>
          <w:rFonts w:asciiTheme="majorHAnsi" w:eastAsia="Bookman Old Style" w:hAnsiTheme="majorHAnsi" w:cstheme="majorHAnsi"/>
          <w:b/>
        </w:rPr>
        <w:t>Características de los Talleres Participativos</w:t>
      </w:r>
    </w:p>
    <w:p w14:paraId="39CFD0AE" w14:textId="77777777" w:rsidR="00C00840" w:rsidRDefault="00C00840" w:rsidP="00C00840">
      <w:pPr>
        <w:contextualSpacing/>
        <w:jc w:val="center"/>
        <w:rPr>
          <w:rFonts w:asciiTheme="majorHAnsi" w:eastAsia="Bookman Old Style" w:hAnsiTheme="majorHAnsi" w:cstheme="majorHAnsi"/>
          <w:b/>
        </w:rPr>
      </w:pPr>
    </w:p>
    <w:p w14:paraId="62ECA33A" w14:textId="4CF9D935" w:rsidR="00537CC8" w:rsidRDefault="00204552" w:rsidP="00C00840">
      <w:pPr>
        <w:contextualSpacing/>
        <w:jc w:val="both"/>
        <w:rPr>
          <w:rFonts w:asciiTheme="majorHAnsi" w:hAnsiTheme="majorHAnsi" w:cstheme="majorHAnsi"/>
        </w:rPr>
      </w:pPr>
      <w:r>
        <w:rPr>
          <w:rFonts w:asciiTheme="majorHAnsi" w:eastAsia="Bookman Old Style" w:hAnsiTheme="majorHAnsi" w:cstheme="majorHAnsi"/>
        </w:rPr>
        <w:t>La</w:t>
      </w:r>
      <w:r w:rsidR="00B053F4">
        <w:rPr>
          <w:rFonts w:asciiTheme="majorHAnsi" w:eastAsia="Bookman Old Style" w:hAnsiTheme="majorHAnsi" w:cstheme="majorHAnsi"/>
        </w:rPr>
        <w:t>s</w:t>
      </w:r>
      <w:r>
        <w:rPr>
          <w:rFonts w:asciiTheme="majorHAnsi" w:eastAsia="Bookman Old Style" w:hAnsiTheme="majorHAnsi" w:cstheme="majorHAnsi"/>
        </w:rPr>
        <w:t xml:space="preserve"> Ronda</w:t>
      </w:r>
      <w:r w:rsidR="00B053F4">
        <w:rPr>
          <w:rFonts w:asciiTheme="majorHAnsi" w:eastAsia="Bookman Old Style" w:hAnsiTheme="majorHAnsi" w:cstheme="majorHAnsi"/>
        </w:rPr>
        <w:t>s</w:t>
      </w:r>
      <w:r>
        <w:rPr>
          <w:rFonts w:asciiTheme="majorHAnsi" w:eastAsia="Bookman Old Style" w:hAnsiTheme="majorHAnsi" w:cstheme="majorHAnsi"/>
        </w:rPr>
        <w:t xml:space="preserve"> de Talleres</w:t>
      </w:r>
      <w:r w:rsidRPr="00C50E85">
        <w:rPr>
          <w:rFonts w:asciiTheme="majorHAnsi" w:eastAsia="Bookman Old Style" w:hAnsiTheme="majorHAnsi" w:cstheme="majorHAnsi"/>
        </w:rPr>
        <w:t xml:space="preserve"> Participativo</w:t>
      </w:r>
      <w:r>
        <w:rPr>
          <w:rFonts w:asciiTheme="majorHAnsi" w:eastAsia="Bookman Old Style" w:hAnsiTheme="majorHAnsi" w:cstheme="majorHAnsi"/>
        </w:rPr>
        <w:t>s</w:t>
      </w:r>
      <w:r w:rsidRPr="00C50E85">
        <w:rPr>
          <w:rFonts w:asciiTheme="majorHAnsi" w:eastAsia="Bookman Old Style" w:hAnsiTheme="majorHAnsi" w:cstheme="majorHAnsi"/>
        </w:rPr>
        <w:t xml:space="preserve"> </w:t>
      </w:r>
      <w:r>
        <w:rPr>
          <w:rFonts w:asciiTheme="majorHAnsi" w:eastAsia="Bookman Old Style" w:hAnsiTheme="majorHAnsi" w:cstheme="majorHAnsi"/>
        </w:rPr>
        <w:t>complementarios</w:t>
      </w:r>
      <w:r w:rsidRPr="00C50E85">
        <w:rPr>
          <w:rFonts w:asciiTheme="majorHAnsi" w:eastAsia="Bookman Old Style" w:hAnsiTheme="majorHAnsi" w:cstheme="majorHAnsi"/>
        </w:rPr>
        <w:t xml:space="preserve"> </w:t>
      </w:r>
      <w:r w:rsidR="00C00840">
        <w:rPr>
          <w:rFonts w:asciiTheme="majorHAnsi" w:eastAsia="Bookman Old Style" w:hAnsiTheme="majorHAnsi" w:cstheme="majorHAnsi"/>
        </w:rPr>
        <w:t>se llevará</w:t>
      </w:r>
      <w:r w:rsidR="00B053F4">
        <w:rPr>
          <w:rFonts w:asciiTheme="majorHAnsi" w:eastAsia="Bookman Old Style" w:hAnsiTheme="majorHAnsi" w:cstheme="majorHAnsi"/>
        </w:rPr>
        <w:t>n</w:t>
      </w:r>
      <w:r w:rsidR="00C00840">
        <w:rPr>
          <w:rFonts w:asciiTheme="majorHAnsi" w:eastAsia="Bookman Old Style" w:hAnsiTheme="majorHAnsi" w:cstheme="majorHAnsi"/>
        </w:rPr>
        <w:t xml:space="preserve"> a cabo </w:t>
      </w:r>
      <w:r w:rsidR="00B053F4">
        <w:rPr>
          <w:rFonts w:asciiTheme="majorHAnsi" w:eastAsia="Bookman Old Style" w:hAnsiTheme="majorHAnsi" w:cstheme="majorHAnsi"/>
        </w:rPr>
        <w:t>los</w:t>
      </w:r>
      <w:r>
        <w:rPr>
          <w:rFonts w:asciiTheme="majorHAnsi" w:eastAsia="Bookman Old Style" w:hAnsiTheme="majorHAnsi" w:cstheme="majorHAnsi"/>
        </w:rPr>
        <w:t xml:space="preserve"> dí</w:t>
      </w:r>
      <w:r w:rsidR="00A62ADD">
        <w:rPr>
          <w:rFonts w:asciiTheme="majorHAnsi" w:eastAsia="Bookman Old Style" w:hAnsiTheme="majorHAnsi" w:cstheme="majorHAnsi"/>
        </w:rPr>
        <w:t>a</w:t>
      </w:r>
      <w:r w:rsidR="00B053F4">
        <w:rPr>
          <w:rFonts w:asciiTheme="majorHAnsi" w:eastAsia="Bookman Old Style" w:hAnsiTheme="majorHAnsi" w:cstheme="majorHAnsi"/>
        </w:rPr>
        <w:t>s</w:t>
      </w:r>
      <w:r w:rsidR="00A62ADD">
        <w:rPr>
          <w:rFonts w:asciiTheme="majorHAnsi" w:eastAsia="Bookman Old Style" w:hAnsiTheme="majorHAnsi" w:cstheme="majorHAnsi"/>
        </w:rPr>
        <w:t xml:space="preserve"> </w:t>
      </w:r>
      <w:r w:rsidR="00B053F4" w:rsidRPr="00B053F4">
        <w:rPr>
          <w:rFonts w:asciiTheme="majorHAnsi" w:eastAsia="Bookman Old Style" w:hAnsiTheme="majorHAnsi" w:cstheme="majorHAnsi"/>
        </w:rPr>
        <w:t xml:space="preserve">23, 24, 25, 26, 27 y </w:t>
      </w:r>
      <w:r w:rsidR="00347951" w:rsidRPr="00B053F4">
        <w:rPr>
          <w:rFonts w:asciiTheme="majorHAnsi" w:eastAsia="Bookman Old Style" w:hAnsiTheme="majorHAnsi" w:cstheme="majorHAnsi"/>
        </w:rPr>
        <w:t xml:space="preserve">29 </w:t>
      </w:r>
      <w:r w:rsidR="00347951">
        <w:rPr>
          <w:rFonts w:asciiTheme="majorHAnsi" w:eastAsia="Bookman Old Style" w:hAnsiTheme="majorHAnsi" w:cstheme="majorHAnsi"/>
        </w:rPr>
        <w:t>de</w:t>
      </w:r>
      <w:r w:rsidR="00C00840" w:rsidRPr="00077738">
        <w:rPr>
          <w:rFonts w:asciiTheme="majorHAnsi" w:eastAsia="Bookman Old Style" w:hAnsiTheme="majorHAnsi" w:cstheme="majorHAnsi"/>
        </w:rPr>
        <w:t xml:space="preserve"> </w:t>
      </w:r>
      <w:r w:rsidR="00A62ADD">
        <w:rPr>
          <w:rFonts w:asciiTheme="majorHAnsi" w:eastAsia="Bookman Old Style" w:hAnsiTheme="majorHAnsi" w:cstheme="majorHAnsi"/>
        </w:rPr>
        <w:t>agosto</w:t>
      </w:r>
      <w:r>
        <w:rPr>
          <w:rFonts w:asciiTheme="majorHAnsi" w:eastAsia="Bookman Old Style" w:hAnsiTheme="majorHAnsi" w:cstheme="majorHAnsi"/>
        </w:rPr>
        <w:t xml:space="preserve"> de </w:t>
      </w:r>
      <w:r w:rsidR="00C00840" w:rsidRPr="00077738">
        <w:rPr>
          <w:rFonts w:asciiTheme="majorHAnsi" w:eastAsia="Bookman Old Style" w:hAnsiTheme="majorHAnsi" w:cstheme="majorHAnsi"/>
        </w:rPr>
        <w:t>202</w:t>
      </w:r>
      <w:r>
        <w:rPr>
          <w:rFonts w:asciiTheme="majorHAnsi" w:eastAsia="Bookman Old Style" w:hAnsiTheme="majorHAnsi" w:cstheme="majorHAnsi"/>
        </w:rPr>
        <w:t>2</w:t>
      </w:r>
      <w:r w:rsidR="00E43852" w:rsidRPr="00077738">
        <w:rPr>
          <w:rFonts w:asciiTheme="majorHAnsi" w:eastAsia="Bookman Old Style" w:hAnsiTheme="majorHAnsi" w:cstheme="majorHAnsi"/>
        </w:rPr>
        <w:t>,</w:t>
      </w:r>
      <w:r w:rsidR="00C00840" w:rsidRPr="00077738">
        <w:rPr>
          <w:rFonts w:asciiTheme="majorHAnsi" w:eastAsia="Bookman Old Style" w:hAnsiTheme="majorHAnsi" w:cstheme="majorHAnsi"/>
        </w:rPr>
        <w:t xml:space="preserve"> a través de la plataforma Zoom y será</w:t>
      </w:r>
      <w:r w:rsidR="006043F5">
        <w:rPr>
          <w:rFonts w:asciiTheme="majorHAnsi" w:eastAsia="Bookman Old Style" w:hAnsiTheme="majorHAnsi" w:cstheme="majorHAnsi"/>
        </w:rPr>
        <w:t>n</w:t>
      </w:r>
      <w:r w:rsidR="00C00840" w:rsidRPr="00077738">
        <w:rPr>
          <w:rFonts w:asciiTheme="majorHAnsi" w:eastAsia="Bookman Old Style" w:hAnsiTheme="majorHAnsi" w:cstheme="majorHAnsi"/>
        </w:rPr>
        <w:t xml:space="preserve"> </w:t>
      </w:r>
      <w:r w:rsidR="009E4A68" w:rsidRPr="00C04946">
        <w:rPr>
          <w:rFonts w:asciiTheme="majorHAnsi" w:hAnsiTheme="majorHAnsi" w:cstheme="majorHAnsi"/>
        </w:rPr>
        <w:t>transmitido</w:t>
      </w:r>
      <w:r w:rsidR="009E4A68">
        <w:rPr>
          <w:rFonts w:asciiTheme="majorHAnsi" w:hAnsiTheme="majorHAnsi" w:cstheme="majorHAnsi"/>
        </w:rPr>
        <w:t>s</w:t>
      </w:r>
      <w:r w:rsidR="009E4A68" w:rsidRPr="00C04946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de manera diferida</w:t>
      </w:r>
      <w:r w:rsidR="009605E4">
        <w:rPr>
          <w:rFonts w:asciiTheme="majorHAnsi" w:hAnsiTheme="majorHAnsi" w:cstheme="majorHAnsi"/>
        </w:rPr>
        <w:t xml:space="preserve"> </w:t>
      </w:r>
      <w:r w:rsidR="009E4A68">
        <w:rPr>
          <w:rFonts w:asciiTheme="majorHAnsi" w:hAnsiTheme="majorHAnsi" w:cstheme="majorHAnsi"/>
        </w:rPr>
        <w:t>por</w:t>
      </w:r>
      <w:r w:rsidR="00AF6F6E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las radios locales</w:t>
      </w:r>
      <w:r w:rsidR="00AF6F6E">
        <w:rPr>
          <w:rFonts w:asciiTheme="majorHAnsi" w:hAnsiTheme="majorHAnsi" w:cstheme="majorHAnsi"/>
        </w:rPr>
        <w:t xml:space="preserve"> </w:t>
      </w:r>
      <w:r w:rsidR="00D85E15">
        <w:rPr>
          <w:rFonts w:asciiTheme="majorHAnsi" w:eastAsia="Bookman Old Style" w:hAnsiTheme="majorHAnsi" w:cstheme="majorHAnsi"/>
        </w:rPr>
        <w:t>según el detalle señalado en el cuadro adjunto</w:t>
      </w:r>
      <w:r w:rsidR="00E43852">
        <w:rPr>
          <w:rFonts w:asciiTheme="majorHAnsi" w:hAnsiTheme="majorHAnsi" w:cstheme="majorHAnsi"/>
        </w:rPr>
        <w:t xml:space="preserve">. </w:t>
      </w:r>
    </w:p>
    <w:p w14:paraId="25031264" w14:textId="77777777" w:rsidR="00537CC8" w:rsidRDefault="00537CC8" w:rsidP="00C00840">
      <w:pPr>
        <w:contextualSpacing/>
        <w:jc w:val="both"/>
        <w:rPr>
          <w:rFonts w:asciiTheme="majorHAnsi" w:hAnsiTheme="majorHAnsi" w:cstheme="majorHAnsi"/>
        </w:rPr>
      </w:pPr>
    </w:p>
    <w:p w14:paraId="252DF5AA" w14:textId="6AFDA044" w:rsidR="00660877" w:rsidRPr="00C50E85" w:rsidRDefault="00C00840" w:rsidP="003A5700">
      <w:pPr>
        <w:contextualSpacing/>
        <w:jc w:val="both"/>
        <w:rPr>
          <w:rFonts w:asciiTheme="majorHAnsi" w:eastAsia="Bookman Old Style" w:hAnsiTheme="majorHAnsi" w:cstheme="majorHAnsi"/>
        </w:rPr>
      </w:pPr>
      <w:r w:rsidRPr="00077738">
        <w:rPr>
          <w:rFonts w:asciiTheme="majorHAnsi" w:eastAsia="Bookman Old Style" w:hAnsiTheme="majorHAnsi" w:cstheme="majorHAnsi"/>
        </w:rPr>
        <w:t>Las consultas</w:t>
      </w:r>
      <w:r w:rsidR="00F72A20">
        <w:rPr>
          <w:rFonts w:asciiTheme="majorHAnsi" w:eastAsia="Bookman Old Style" w:hAnsiTheme="majorHAnsi" w:cstheme="majorHAnsi"/>
        </w:rPr>
        <w:t xml:space="preserve"> </w:t>
      </w:r>
      <w:r w:rsidRPr="00077738">
        <w:rPr>
          <w:rFonts w:asciiTheme="majorHAnsi" w:eastAsia="Bookman Old Style" w:hAnsiTheme="majorHAnsi" w:cstheme="majorHAnsi"/>
        </w:rPr>
        <w:t xml:space="preserve">durante la </w:t>
      </w:r>
      <w:r w:rsidR="00DB4616">
        <w:rPr>
          <w:rFonts w:asciiTheme="majorHAnsi" w:eastAsia="Bookman Old Style" w:hAnsiTheme="majorHAnsi" w:cstheme="majorHAnsi"/>
        </w:rPr>
        <w:t>ejecución</w:t>
      </w:r>
      <w:r w:rsidR="00D85E15" w:rsidRPr="00077738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de la ronda de Talleres</w:t>
      </w:r>
      <w:r w:rsidR="00204552" w:rsidRPr="00C50E85">
        <w:rPr>
          <w:rFonts w:asciiTheme="majorHAnsi" w:eastAsia="Bookman Old Style" w:hAnsiTheme="majorHAnsi" w:cstheme="majorHAnsi"/>
        </w:rPr>
        <w:t xml:space="preserve"> Participativo</w:t>
      </w:r>
      <w:r w:rsidR="00204552">
        <w:rPr>
          <w:rFonts w:asciiTheme="majorHAnsi" w:eastAsia="Bookman Old Style" w:hAnsiTheme="majorHAnsi" w:cstheme="majorHAnsi"/>
        </w:rPr>
        <w:t>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complementarios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Pr="00077738">
        <w:rPr>
          <w:rFonts w:asciiTheme="majorHAnsi" w:eastAsia="Bookman Old Style" w:hAnsiTheme="majorHAnsi" w:cstheme="majorHAnsi"/>
        </w:rPr>
        <w:t>podrán realizarse de manera oral y escrita a través del micrófono y chat de la plataforma Zoom</w:t>
      </w:r>
      <w:r>
        <w:rPr>
          <w:rFonts w:asciiTheme="majorHAnsi" w:eastAsia="Bookman Old Style" w:hAnsiTheme="majorHAnsi" w:cstheme="majorHAnsi"/>
        </w:rPr>
        <w:t xml:space="preserve"> mostrada en el siguiente cuadro</w:t>
      </w:r>
      <w:r w:rsidRPr="00684FFB">
        <w:rPr>
          <w:rFonts w:asciiTheme="majorHAnsi" w:eastAsia="Bookman Old Style" w:hAnsiTheme="majorHAnsi" w:cstheme="majorHAnsi"/>
        </w:rPr>
        <w:t xml:space="preserve">, así como a través </w:t>
      </w:r>
      <w:r>
        <w:rPr>
          <w:rFonts w:asciiTheme="majorHAnsi" w:eastAsia="Bookman Old Style" w:hAnsiTheme="majorHAnsi" w:cstheme="majorHAnsi"/>
        </w:rPr>
        <w:t>de</w:t>
      </w:r>
      <w:r w:rsidR="00660877">
        <w:rPr>
          <w:rFonts w:asciiTheme="majorHAnsi" w:eastAsia="Bookman Old Style" w:hAnsiTheme="majorHAnsi" w:cstheme="majorHAnsi"/>
        </w:rPr>
        <w:t xml:space="preserve"> los números </w:t>
      </w:r>
      <w:r w:rsidRPr="00684FFB">
        <w:rPr>
          <w:rFonts w:asciiTheme="majorHAnsi" w:eastAsia="Bookman Old Style" w:hAnsiTheme="majorHAnsi" w:cstheme="majorHAnsi"/>
        </w:rPr>
        <w:t xml:space="preserve">WhatsApp del </w:t>
      </w:r>
      <w:r w:rsidRPr="003A5700">
        <w:rPr>
          <w:rFonts w:asciiTheme="majorHAnsi" w:eastAsia="Bookman Old Style" w:hAnsiTheme="majorHAnsi" w:cstheme="majorHAnsi"/>
        </w:rPr>
        <w:t xml:space="preserve">Proyecto </w:t>
      </w:r>
      <w:r w:rsidRPr="00E707B4">
        <w:rPr>
          <w:rFonts w:asciiTheme="majorHAnsi" w:eastAsia="Bookman Old Style" w:hAnsiTheme="majorHAnsi" w:cstheme="majorHAnsi"/>
        </w:rPr>
        <w:t>(</w:t>
      </w:r>
      <w:r w:rsidR="00E43852" w:rsidRPr="00E707B4">
        <w:rPr>
          <w:rFonts w:asciiTheme="majorHAnsi" w:eastAsia="Bookman Old Style" w:hAnsiTheme="majorHAnsi" w:cstheme="majorHAnsi"/>
        </w:rPr>
        <w:t>9</w:t>
      </w:r>
      <w:r w:rsidR="00A62ADD" w:rsidRPr="00E707B4">
        <w:rPr>
          <w:rFonts w:asciiTheme="majorHAnsi" w:eastAsia="Bookman Old Style" w:hAnsiTheme="majorHAnsi" w:cstheme="majorHAnsi"/>
        </w:rPr>
        <w:t>63842117, 942</w:t>
      </w:r>
      <w:r w:rsidR="003A5700" w:rsidRPr="00E707B4">
        <w:rPr>
          <w:rFonts w:asciiTheme="majorHAnsi" w:eastAsia="Bookman Old Style" w:hAnsiTheme="majorHAnsi" w:cstheme="majorHAnsi"/>
        </w:rPr>
        <w:t>860531, 948296289</w:t>
      </w:r>
      <w:r w:rsidRPr="00E707B4">
        <w:rPr>
          <w:rFonts w:asciiTheme="majorHAnsi" w:eastAsia="Bookman Old Style" w:hAnsiTheme="majorHAnsi" w:cstheme="majorHAnsi"/>
        </w:rPr>
        <w:t xml:space="preserve">), </w:t>
      </w:r>
      <w:r w:rsidR="00D85E15" w:rsidRPr="00E707B4">
        <w:rPr>
          <w:rFonts w:asciiTheme="majorHAnsi" w:eastAsia="Bookman Old Style" w:hAnsiTheme="majorHAnsi" w:cstheme="majorHAnsi"/>
        </w:rPr>
        <w:t>números telefónicos (</w:t>
      </w:r>
      <w:r w:rsidR="003A5700" w:rsidRPr="00E707B4">
        <w:rPr>
          <w:rFonts w:asciiTheme="majorHAnsi" w:eastAsia="Bookman Old Style" w:hAnsiTheme="majorHAnsi" w:cstheme="majorHAnsi"/>
        </w:rPr>
        <w:t>963842117, 942860531, 948296289</w:t>
      </w:r>
      <w:r w:rsidR="00D85E15" w:rsidRPr="00E707B4">
        <w:rPr>
          <w:rFonts w:asciiTheme="majorHAnsi" w:eastAsia="Bookman Old Style" w:hAnsiTheme="majorHAnsi" w:cstheme="majorHAnsi"/>
        </w:rPr>
        <w:t xml:space="preserve">) </w:t>
      </w:r>
      <w:r w:rsidRPr="00E707B4">
        <w:rPr>
          <w:rFonts w:asciiTheme="majorHAnsi" w:eastAsia="Bookman Old Style" w:hAnsiTheme="majorHAnsi" w:cstheme="majorHAnsi"/>
        </w:rPr>
        <w:t>y a</w:t>
      </w:r>
      <w:r w:rsidR="00660877" w:rsidRPr="00E707B4">
        <w:rPr>
          <w:rFonts w:asciiTheme="majorHAnsi" w:eastAsia="Bookman Old Style" w:hAnsiTheme="majorHAnsi" w:cstheme="majorHAnsi"/>
        </w:rPr>
        <w:t xml:space="preserve"> los</w:t>
      </w:r>
      <w:r w:rsidRPr="00E707B4">
        <w:rPr>
          <w:rFonts w:asciiTheme="majorHAnsi" w:eastAsia="Bookman Old Style" w:hAnsiTheme="majorHAnsi" w:cstheme="majorHAnsi"/>
        </w:rPr>
        <w:t xml:space="preserve"> correo</w:t>
      </w:r>
      <w:r w:rsidR="00660877" w:rsidRPr="00E707B4">
        <w:rPr>
          <w:rFonts w:asciiTheme="majorHAnsi" w:eastAsia="Bookman Old Style" w:hAnsiTheme="majorHAnsi" w:cstheme="majorHAnsi"/>
        </w:rPr>
        <w:t>s</w:t>
      </w:r>
      <w:r w:rsidRPr="00E707B4">
        <w:rPr>
          <w:rFonts w:asciiTheme="majorHAnsi" w:eastAsia="Bookman Old Style" w:hAnsiTheme="majorHAnsi" w:cstheme="majorHAnsi"/>
        </w:rPr>
        <w:t xml:space="preserve"> electrónico</w:t>
      </w:r>
      <w:r w:rsidR="00660877" w:rsidRPr="00E707B4">
        <w:rPr>
          <w:rFonts w:asciiTheme="majorHAnsi" w:eastAsia="Bookman Old Style" w:hAnsiTheme="majorHAnsi" w:cstheme="majorHAnsi"/>
        </w:rPr>
        <w:t>s</w:t>
      </w:r>
      <w:r w:rsidRPr="00E707B4">
        <w:rPr>
          <w:rFonts w:asciiTheme="majorHAnsi" w:eastAsia="Bookman Old Style" w:hAnsiTheme="majorHAnsi" w:cstheme="majorHAnsi"/>
        </w:rPr>
        <w:t xml:space="preserve"> del Proyecto (</w:t>
      </w:r>
      <w:hyperlink r:id="rId8" w:history="1">
        <w:r w:rsidR="003A5700" w:rsidRPr="00E707B4">
          <w:rPr>
            <w:rStyle w:val="Hipervnculo"/>
            <w:rFonts w:asciiTheme="majorHAnsi" w:eastAsia="Bookman Old Style" w:hAnsiTheme="majorHAnsi" w:cstheme="majorHAnsi"/>
            <w:color w:val="auto"/>
            <w:u w:val="none"/>
          </w:rPr>
          <w:t>mery.talledo@cobraperu.com.pe</w:t>
        </w:r>
      </w:hyperlink>
      <w:r w:rsidR="003A5700" w:rsidRPr="00E707B4">
        <w:rPr>
          <w:rFonts w:asciiTheme="majorHAnsi" w:eastAsia="Bookman Old Style" w:hAnsiTheme="majorHAnsi" w:cstheme="majorHAnsi"/>
        </w:rPr>
        <w:t xml:space="preserve">, anasofia.vera@cobraperu.com.pe, yessica.viera@cobraperu.com.pe </w:t>
      </w:r>
      <w:r w:rsidRPr="00E707B4">
        <w:rPr>
          <w:rFonts w:asciiTheme="majorHAnsi" w:eastAsia="Bookman Old Style" w:hAnsiTheme="majorHAnsi" w:cstheme="majorHAnsi"/>
        </w:rPr>
        <w:t>)</w:t>
      </w:r>
      <w:r w:rsidR="00EB1757">
        <w:rPr>
          <w:rFonts w:asciiTheme="majorHAnsi" w:eastAsia="Bookman Old Style" w:hAnsiTheme="majorHAnsi" w:cstheme="majorHAnsi"/>
        </w:rPr>
        <w:t xml:space="preserve"> respectivamente</w:t>
      </w:r>
      <w:r w:rsidR="00660877">
        <w:rPr>
          <w:rFonts w:asciiTheme="majorHAnsi" w:eastAsia="Bookman Old Style" w:hAnsiTheme="majorHAnsi" w:cstheme="majorHAnsi"/>
        </w:rPr>
        <w:t>. De igual manera, las consultas y sugerencias podrán ser realizadas días antes del</w:t>
      </w:r>
      <w:r w:rsidR="00537CC8" w:rsidRPr="00C50E85">
        <w:rPr>
          <w:rFonts w:asciiTheme="majorHAnsi" w:eastAsia="Bookman Old Style" w:hAnsiTheme="majorHAnsi" w:cstheme="majorHAnsi"/>
        </w:rPr>
        <w:t xml:space="preserve"> desarrollo </w:t>
      </w:r>
      <w:r w:rsidR="009605E4">
        <w:rPr>
          <w:rFonts w:asciiTheme="majorHAnsi" w:eastAsia="Bookman Old Style" w:hAnsiTheme="majorHAnsi" w:cstheme="majorHAnsi"/>
        </w:rPr>
        <w:t xml:space="preserve">del </w:t>
      </w:r>
      <w:r w:rsidR="009605E4">
        <w:rPr>
          <w:rFonts w:asciiTheme="majorHAnsi" w:hAnsiTheme="majorHAnsi" w:cstheme="majorHAnsi"/>
        </w:rPr>
        <w:t>Taller Participativo</w:t>
      </w:r>
      <w:r w:rsidR="009605E4">
        <w:rPr>
          <w:rFonts w:asciiTheme="majorHAnsi" w:eastAsia="Bookman Old Style" w:hAnsiTheme="majorHAnsi" w:cstheme="majorHAnsi"/>
        </w:rPr>
        <w:t xml:space="preserve"> virtual </w:t>
      </w:r>
      <w:r w:rsidR="00537CC8" w:rsidRPr="00C50E85">
        <w:rPr>
          <w:rFonts w:asciiTheme="majorHAnsi" w:eastAsia="Bookman Old Style" w:hAnsiTheme="majorHAnsi" w:cstheme="majorHAnsi"/>
        </w:rPr>
        <w:t xml:space="preserve">(Plataforma ZOOM) y </w:t>
      </w:r>
      <w:r w:rsidR="009605E4">
        <w:rPr>
          <w:rFonts w:asciiTheme="majorHAnsi" w:eastAsia="Bookman Old Style" w:hAnsiTheme="majorHAnsi" w:cstheme="majorHAnsi"/>
        </w:rPr>
        <w:t xml:space="preserve">exposición radial </w:t>
      </w:r>
      <w:r w:rsidR="00660877">
        <w:rPr>
          <w:rFonts w:asciiTheme="majorHAnsi" w:eastAsia="Bookman Old Style" w:hAnsiTheme="majorHAnsi" w:cstheme="majorHAnsi"/>
        </w:rPr>
        <w:t>a través de</w:t>
      </w:r>
      <w:r w:rsidR="00660877" w:rsidRPr="00C50E85">
        <w:rPr>
          <w:rFonts w:asciiTheme="majorHAnsi" w:eastAsia="Bookman Old Style" w:hAnsiTheme="majorHAnsi" w:cstheme="majorHAnsi"/>
        </w:rPr>
        <w:t xml:space="preserve"> los números telefónicos y correo</w:t>
      </w:r>
      <w:r w:rsidR="00660877">
        <w:rPr>
          <w:rFonts w:asciiTheme="majorHAnsi" w:eastAsia="Bookman Old Style" w:hAnsiTheme="majorHAnsi" w:cstheme="majorHAnsi"/>
        </w:rPr>
        <w:t>s</w:t>
      </w:r>
      <w:r w:rsidR="00660877" w:rsidRPr="00C50E85">
        <w:rPr>
          <w:rFonts w:asciiTheme="majorHAnsi" w:eastAsia="Bookman Old Style" w:hAnsiTheme="majorHAnsi" w:cstheme="majorHAnsi"/>
        </w:rPr>
        <w:t xml:space="preserve"> electrónicos</w:t>
      </w:r>
      <w:r w:rsidR="00660877">
        <w:rPr>
          <w:rFonts w:asciiTheme="majorHAnsi" w:eastAsia="Bookman Old Style" w:hAnsiTheme="majorHAnsi" w:cstheme="majorHAnsi"/>
        </w:rPr>
        <w:t xml:space="preserve"> señalados </w:t>
      </w:r>
      <w:r w:rsidR="00D85E15">
        <w:rPr>
          <w:rFonts w:asciiTheme="majorHAnsi" w:eastAsia="Bookman Old Style" w:hAnsiTheme="majorHAnsi" w:cstheme="majorHAnsi"/>
        </w:rPr>
        <w:t>anteriormente</w:t>
      </w:r>
      <w:r w:rsidR="00660877">
        <w:rPr>
          <w:rFonts w:asciiTheme="majorHAnsi" w:eastAsia="Bookman Old Style" w:hAnsiTheme="majorHAnsi" w:cstheme="majorHAnsi"/>
        </w:rPr>
        <w:t>.</w:t>
      </w:r>
      <w:r w:rsidR="00EB1757">
        <w:rPr>
          <w:rFonts w:asciiTheme="majorHAnsi" w:eastAsia="Bookman Old Style" w:hAnsiTheme="majorHAnsi" w:cstheme="majorHAnsi"/>
        </w:rPr>
        <w:t xml:space="preserve"> </w:t>
      </w:r>
      <w:r w:rsidR="009E4A68">
        <w:rPr>
          <w:rFonts w:asciiTheme="majorHAnsi" w:eastAsia="Bookman Old Style" w:hAnsiTheme="majorHAnsi" w:cstheme="majorHAnsi"/>
        </w:rPr>
        <w:t xml:space="preserve"> </w:t>
      </w:r>
    </w:p>
    <w:p w14:paraId="389BAFDC" w14:textId="6F364B4E" w:rsidR="00C00840" w:rsidRPr="008920BB" w:rsidRDefault="00C00840" w:rsidP="00C00840">
      <w:pPr>
        <w:contextualSpacing/>
        <w:jc w:val="both"/>
        <w:rPr>
          <w:rFonts w:asciiTheme="majorHAnsi" w:hAnsiTheme="majorHAnsi" w:cstheme="majorHAnsi"/>
        </w:rPr>
      </w:pPr>
    </w:p>
    <w:tbl>
      <w:tblPr>
        <w:tblW w:w="8640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991"/>
        <w:gridCol w:w="1134"/>
        <w:gridCol w:w="992"/>
        <w:gridCol w:w="851"/>
        <w:gridCol w:w="709"/>
        <w:gridCol w:w="1559"/>
        <w:gridCol w:w="850"/>
        <w:gridCol w:w="709"/>
      </w:tblGrid>
      <w:tr w:rsidR="00C12852" w14:paraId="27E85FF7" w14:textId="77777777" w:rsidTr="00C12852">
        <w:trPr>
          <w:trHeight w:val="208"/>
          <w:tblHeader/>
        </w:trPr>
        <w:tc>
          <w:tcPr>
            <w:tcW w:w="8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937079" w14:textId="77777777" w:rsidR="00C12852" w:rsidRDefault="00C12852">
            <w:pPr>
              <w:ind w:left="-85" w:right="-104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Sede de los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Eventos Virtuales</w:t>
            </w:r>
          </w:p>
        </w:tc>
        <w:tc>
          <w:tcPr>
            <w:tcW w:w="467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4E82BC" w14:textId="77777777" w:rsidR="00C12852" w:rsidRDefault="00C12852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Por Plataforma Virtual ZOOM</w:t>
            </w:r>
          </w:p>
        </w:tc>
        <w:tc>
          <w:tcPr>
            <w:tcW w:w="31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FA49A8" w14:textId="77777777" w:rsidR="00C12852" w:rsidRDefault="00C12852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 xml:space="preserve">Por </w:t>
            </w:r>
            <w:proofErr w:type="spellStart"/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>Emisión</w:t>
            </w:r>
            <w:proofErr w:type="spellEnd"/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 xml:space="preserve"> Radial</w:t>
            </w:r>
          </w:p>
        </w:tc>
      </w:tr>
      <w:tr w:rsidR="00C12852" w14:paraId="00AEB2FB" w14:textId="77777777" w:rsidTr="00C12852">
        <w:trPr>
          <w:trHeight w:val="607"/>
          <w:tblHeader/>
        </w:trPr>
        <w:tc>
          <w:tcPr>
            <w:tcW w:w="8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B64779" w14:textId="77777777" w:rsidR="00C12852" w:rsidRDefault="00C12852">
            <w:pPr>
              <w:spacing w:after="0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E09E09" w14:textId="77777777" w:rsidR="00C12852" w:rsidRDefault="00C12852">
            <w:pPr>
              <w:ind w:left="-112" w:right="-11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Medios para la realización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de los Talleres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Participativos Virtuales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1B9822" w14:textId="77777777" w:rsidR="00C12852" w:rsidRDefault="00C12852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Talleres Participativos Virtuales antes de la presentación del EIA-</w:t>
            </w:r>
            <w:proofErr w:type="spellStart"/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sd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A83A86" w14:textId="77777777" w:rsidR="00C12852" w:rsidRDefault="00C12852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Link de acceso en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Plataforma Zoom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DA0F5C" w14:textId="77777777" w:rsidR="00C12852" w:rsidRDefault="00C1285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Fecha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8BE675" w14:textId="77777777" w:rsidR="00C12852" w:rsidRDefault="00C1285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Hora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14EC86" w14:textId="77777777" w:rsidR="00C12852" w:rsidRDefault="00C1285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 xml:space="preserve">Radio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C2983D" w14:textId="77777777" w:rsidR="00C12852" w:rsidRDefault="00C12852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Fecha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57218B" w14:textId="77777777" w:rsidR="00C12852" w:rsidRDefault="00C12852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Hora</w:t>
            </w:r>
          </w:p>
        </w:tc>
      </w:tr>
      <w:tr w:rsidR="00C12852" w14:paraId="6229FD07" w14:textId="77777777" w:rsidTr="00C12852">
        <w:trPr>
          <w:trHeight w:val="659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1506B9" w14:textId="77777777" w:rsidR="00C12852" w:rsidRDefault="00C12852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Castilla,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AFC23F" w14:textId="77777777" w:rsidR="00C12852" w:rsidRDefault="00C12852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BBC46D" w14:textId="77777777" w:rsidR="00C12852" w:rsidRDefault="00C12852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1"/>
              <w:t>[1]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6B65C2" w14:textId="77777777" w:rsidR="00C12852" w:rsidRDefault="00C12852">
            <w:pPr>
              <w:jc w:val="center"/>
              <w:rPr>
                <w:rFonts w:ascii="Calibri Light" w:hAnsi="Calibri Light" w:cs="Calibri Light"/>
                <w:color w:val="0563C1"/>
                <w:sz w:val="12"/>
                <w:szCs w:val="12"/>
                <w:u w:val="single"/>
              </w:rPr>
            </w:pPr>
            <w:hyperlink r:id="rId9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BAD59" w14:textId="77777777" w:rsidR="00C12852" w:rsidRDefault="00C1285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36A6226C" w14:textId="77777777" w:rsidR="00C12852" w:rsidRDefault="00C1285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23/08/2022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836313" w14:textId="77777777" w:rsidR="00C12852" w:rsidRDefault="00C1285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7CA193" w14:textId="77777777" w:rsidR="00C12852" w:rsidRDefault="00C12852">
            <w:pPr>
              <w:pStyle w:val="Textodebloque"/>
              <w:spacing w:after="0"/>
              <w:rPr>
                <w:rFonts w:ascii="Calibri Light" w:hAnsi="Calibri Light" w:cs="Calibri Light"/>
                <w:szCs w:val="16"/>
              </w:rPr>
            </w:pPr>
            <w:proofErr w:type="spellStart"/>
            <w:r>
              <w:t>AutoParlante</w:t>
            </w:r>
            <w:proofErr w:type="spellEnd"/>
            <w:r>
              <w:t xml:space="preserve"> “</w:t>
            </w:r>
            <w:proofErr w:type="spellStart"/>
            <w:r>
              <w:t>Cutivalú</w:t>
            </w:r>
            <w:proofErr w:type="spellEnd"/>
            <w:r>
              <w:t>” (Localidades Veintiuno y Dieciocho)</w:t>
            </w:r>
          </w:p>
          <w:p w14:paraId="154F5DCB" w14:textId="77777777" w:rsidR="00C12852" w:rsidRDefault="00C1285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Emisora Local “Villa Arenas”</w:t>
            </w:r>
          </w:p>
          <w:p w14:paraId="20CE02F9" w14:textId="77777777" w:rsidR="00C12852" w:rsidRDefault="00C1285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Emisora Local “Cobertura Tallanes”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54D636" w14:textId="77777777" w:rsidR="00C12852" w:rsidRDefault="00C1285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43AAA198" w14:textId="77777777" w:rsidR="00C12852" w:rsidRDefault="00C12852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24/08/2022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6251B" w14:textId="77777777" w:rsidR="00C12852" w:rsidRDefault="00C12852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7ACA2AF6" w14:textId="77777777" w:rsidR="00C12852" w:rsidRDefault="00C12852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am./</w:t>
            </w:r>
          </w:p>
          <w:p w14:paraId="38DF1B60" w14:textId="77777777" w:rsidR="00C12852" w:rsidRDefault="00C12852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15:00 pm </w:t>
            </w:r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 xml:space="preserve">(Radio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)</w:t>
            </w:r>
          </w:p>
        </w:tc>
      </w:tr>
      <w:tr w:rsidR="00C12852" w14:paraId="5A13B398" w14:textId="77777777" w:rsidTr="00C12852">
        <w:trPr>
          <w:trHeight w:val="504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DCD67F" w14:textId="77777777" w:rsidR="00C12852" w:rsidRDefault="00C12852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Cura Mori,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1DC7FD" w14:textId="77777777" w:rsidR="00C12852" w:rsidRDefault="00C12852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8E0682" w14:textId="77777777" w:rsidR="00C12852" w:rsidRDefault="00C12852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2"/>
              <w:t>[2]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9C7BA7" w14:textId="77777777" w:rsidR="00C12852" w:rsidRDefault="00C12852">
            <w:pPr>
              <w:jc w:val="center"/>
              <w:rPr>
                <w:rFonts w:ascii="Calibri" w:hAnsi="Calibri" w:cs="Calibri"/>
              </w:rPr>
            </w:pPr>
            <w:hyperlink r:id="rId10" w:history="1">
              <w:r>
                <w:rPr>
                  <w:rStyle w:val="Hipervnculo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061A8" w14:textId="77777777" w:rsidR="00C12852" w:rsidRDefault="00C1285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1CEF0F0C" w14:textId="77777777" w:rsidR="00C12852" w:rsidRDefault="00C1285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24/08/2022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210EDC" w14:textId="77777777" w:rsidR="00C12852" w:rsidRDefault="00C1285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43DD0D" w14:textId="77777777" w:rsidR="00C12852" w:rsidRDefault="00C1285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</w:t>
            </w:r>
          </w:p>
          <w:p w14:paraId="2383E802" w14:textId="77777777" w:rsidR="00C12852" w:rsidRDefault="00C1285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Altoparlante: “Villas de Arenas” (localidad Huaquillas)</w:t>
            </w:r>
          </w:p>
          <w:p w14:paraId="1668559E" w14:textId="77777777" w:rsidR="00C12852" w:rsidRDefault="00C1285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Local: “980” “Fam. Yovera Castro” “Fam. Estrada Huidobro” “Nuevo Santa Rosa” “La Luz” “Nuevo Amanecer” “La Voz que aclama en el desierto” “La voz de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Amelarri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 “Fam. Castro More”” La Voz del Pueblo” (</w:t>
            </w:r>
            <w:proofErr w:type="spellStart"/>
            <w:proofErr w:type="gram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Sr.Santos</w:t>
            </w:r>
            <w:proofErr w:type="spellEnd"/>
            <w:proofErr w:type="gram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Mori)” Fam. Castro Inga”” Renacer” Del Sr. Esteban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Gomez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958EA" w14:textId="77777777" w:rsidR="00C12852" w:rsidRDefault="00C1285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6AC4E847" w14:textId="77777777" w:rsidR="00C12852" w:rsidRDefault="00C1285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25/08/2022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0FD718" w14:textId="77777777" w:rsidR="00C12852" w:rsidRDefault="00C12852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am./</w:t>
            </w:r>
          </w:p>
          <w:p w14:paraId="3DBB6B64" w14:textId="77777777" w:rsidR="00C12852" w:rsidRDefault="00C12852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15:00 pm (Radio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.</w:t>
            </w:r>
          </w:p>
        </w:tc>
      </w:tr>
      <w:tr w:rsidR="00C12852" w14:paraId="125BC4F8" w14:textId="77777777" w:rsidTr="00C12852">
        <w:trPr>
          <w:trHeight w:val="579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DDA702" w14:textId="77777777" w:rsidR="00C12852" w:rsidRDefault="00C12852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Cristo Nos Valga, provincia Sechura,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lastRenderedPageBreak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5CDAEF" w14:textId="77777777" w:rsidR="00C12852" w:rsidRDefault="00C12852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lastRenderedPageBreak/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47C92F" w14:textId="77777777" w:rsidR="00C12852" w:rsidRDefault="00C12852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3"/>
              <w:t>[3]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FDD90E" w14:textId="77777777" w:rsidR="00C12852" w:rsidRDefault="00C12852">
            <w:pPr>
              <w:jc w:val="center"/>
              <w:rPr>
                <w:rFonts w:ascii="Calibri" w:hAnsi="Calibri" w:cs="Calibri"/>
              </w:rPr>
            </w:pPr>
            <w:hyperlink r:id="rId11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</w:t>
              </w:r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lastRenderedPageBreak/>
                <w:t>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7CC4C7" w14:textId="77777777" w:rsidR="00C12852" w:rsidRDefault="00C1285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4595E633" w14:textId="77777777" w:rsidR="00C12852" w:rsidRDefault="00C1285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25/08/2022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AD1F8D" w14:textId="77777777" w:rsidR="00C12852" w:rsidRDefault="00C1285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A022B6" w14:textId="77777777" w:rsidR="00C12852" w:rsidRDefault="00C1285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“San José 106.1”</w:t>
            </w:r>
          </w:p>
          <w:p w14:paraId="28608CB1" w14:textId="77777777" w:rsidR="00C12852" w:rsidRDefault="00C1285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Loca: “Morales Alarcón”” Una voz en el Desierto”” La Voz del Pueblo” (Sr. Ramos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lastRenderedPageBreak/>
              <w:t>Purizaca)” Nuevo Amanecer”” Fam. Chunda Paiva”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021D59" w14:textId="77777777" w:rsidR="00C12852" w:rsidRDefault="00C1285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3B2C97E7" w14:textId="77777777" w:rsidR="00C12852" w:rsidRDefault="00C1285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26/08/2022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CC5814" w14:textId="77777777" w:rsidR="00C12852" w:rsidRDefault="00C12852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</w:t>
            </w:r>
          </w:p>
        </w:tc>
      </w:tr>
      <w:tr w:rsidR="00C12852" w14:paraId="648EDCC5" w14:textId="77777777" w:rsidTr="00C12852">
        <w:trPr>
          <w:trHeight w:val="153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A01F6E" w14:textId="77777777" w:rsidR="00C12852" w:rsidRDefault="00C12852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Sechura, provincia Sechura,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E2A7C9" w14:textId="77777777" w:rsidR="00C12852" w:rsidRDefault="00C12852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4BA847" w14:textId="77777777" w:rsidR="00C12852" w:rsidRDefault="00C12852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4"/>
              <w:t>[4]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8398F7" w14:textId="77777777" w:rsidR="00C12852" w:rsidRDefault="00C12852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hyperlink r:id="rId12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90083B" w14:textId="77777777" w:rsidR="00C12852" w:rsidRDefault="00C1285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5498AABB" w14:textId="77777777" w:rsidR="00C12852" w:rsidRDefault="00C1285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26/08/2022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DAA5F7" w14:textId="77777777" w:rsidR="00C12852" w:rsidRDefault="00C1285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1DF35D" w14:textId="77777777" w:rsidR="00C12852" w:rsidRDefault="00C1285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“Doble M”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DE95C" w14:textId="77777777" w:rsidR="00C12852" w:rsidRDefault="00C1285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7ABE5F90" w14:textId="77777777" w:rsidR="00C12852" w:rsidRDefault="00C1285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27/08/2022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6512CB" w14:textId="77777777" w:rsidR="00C12852" w:rsidRDefault="00C12852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</w:t>
            </w:r>
          </w:p>
        </w:tc>
      </w:tr>
      <w:tr w:rsidR="00C12852" w14:paraId="5D39A386" w14:textId="77777777" w:rsidTr="00C12852">
        <w:trPr>
          <w:trHeight w:val="692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B8687A" w14:textId="77777777" w:rsidR="00C12852" w:rsidRDefault="00C12852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Catacaos,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8CF446" w14:textId="77777777" w:rsidR="00C12852" w:rsidRDefault="00C12852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84071C" w14:textId="77777777" w:rsidR="00C12852" w:rsidRDefault="00C12852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5"/>
              <w:t>[5]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11834F" w14:textId="77777777" w:rsidR="00C12852" w:rsidRDefault="00C12852">
            <w:pPr>
              <w:jc w:val="center"/>
              <w:rPr>
                <w:rFonts w:ascii="Calibri" w:hAnsi="Calibri" w:cs="Calibri"/>
              </w:rPr>
            </w:pPr>
            <w:hyperlink r:id="rId13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  <w:r>
              <w:rPr>
                <w:rFonts w:ascii="Calibri Light" w:hAnsi="Calibri Light" w:cs="Calibri Light"/>
                <w:sz w:val="16"/>
                <w:szCs w:val="16"/>
                <w:shd w:val="clear" w:color="auto" w:fill="FFFFFF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721C6" w14:textId="77777777" w:rsidR="00C12852" w:rsidRDefault="00C1285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4E078BFC" w14:textId="77777777" w:rsidR="00C12852" w:rsidRDefault="00C1285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27/08/2022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922156" w14:textId="77777777" w:rsidR="00C12852" w:rsidRDefault="00C1285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158B1B" w14:textId="77777777" w:rsidR="00C12852" w:rsidRDefault="00C12852">
            <w:pPr>
              <w:ind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</w:t>
            </w:r>
          </w:p>
          <w:p w14:paraId="54863A63" w14:textId="77777777" w:rsidR="00C12852" w:rsidRDefault="00C12852">
            <w:pPr>
              <w:ind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Local:” Super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Star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”, “La voz del Pueblo” (Sr. Julio Silva)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7ACEEB" w14:textId="77777777" w:rsidR="00C12852" w:rsidRDefault="00C1285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4E60D6E0" w14:textId="77777777" w:rsidR="00C12852" w:rsidRDefault="00C1285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28/08/2022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20307B" w14:textId="77777777" w:rsidR="00C12852" w:rsidRDefault="00C12852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am./</w:t>
            </w:r>
          </w:p>
          <w:p w14:paraId="11F0C81C" w14:textId="77777777" w:rsidR="00C12852" w:rsidRDefault="00C12852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15:00 pm (</w:t>
            </w:r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 xml:space="preserve">Radio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)</w:t>
            </w:r>
          </w:p>
        </w:tc>
      </w:tr>
      <w:tr w:rsidR="00C12852" w14:paraId="24A0EE6D" w14:textId="77777777" w:rsidTr="00C12852">
        <w:trPr>
          <w:trHeight w:val="1248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434538" w14:textId="77777777" w:rsidR="00C12852" w:rsidRDefault="00C12852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El Tallán,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C31A49" w14:textId="77777777" w:rsidR="00C12852" w:rsidRDefault="00C12852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D42B0C" w14:textId="77777777" w:rsidR="00C12852" w:rsidRDefault="00C12852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6"/>
              <w:t>[6]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8464F9" w14:textId="77777777" w:rsidR="00C12852" w:rsidRDefault="00C12852">
            <w:pPr>
              <w:jc w:val="center"/>
              <w:rPr>
                <w:rFonts w:ascii="Calibri" w:hAnsi="Calibri" w:cs="Calibri"/>
              </w:rPr>
            </w:pPr>
            <w:hyperlink r:id="rId14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2505D" w14:textId="77777777" w:rsidR="00C12852" w:rsidRDefault="00C1285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4C71EA8F" w14:textId="77777777" w:rsidR="00C12852" w:rsidRDefault="00C1285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29/08/2022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4043A5" w14:textId="77777777" w:rsidR="00C12852" w:rsidRDefault="00C1285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6FE6A9" w14:textId="77777777" w:rsidR="00C12852" w:rsidRDefault="00C1285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Local: “Estación 20” “De la Sra. Alberta Martínez Silva” “Onda Popular” “De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Yavoni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Montero (Nuevo Pozo Oscuro)”” El Porvenir” “La Voz de Pueblo” (localidad de Zona More)” Apóstol San Pablo” “La Moderna” “Dios es Amor” “Bendición de Jesús”” El Progreso”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0B370" w14:textId="77777777" w:rsidR="00C12852" w:rsidRDefault="00C1285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3920CBEB" w14:textId="77777777" w:rsidR="00C12852" w:rsidRDefault="00C1285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30/08/2022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3BD681" w14:textId="77777777" w:rsidR="00C12852" w:rsidRDefault="00C12852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</w:t>
            </w:r>
          </w:p>
        </w:tc>
      </w:tr>
    </w:tbl>
    <w:p w14:paraId="3829E25E" w14:textId="75D7B0FF" w:rsidR="00C00840" w:rsidRDefault="00C00840" w:rsidP="00C00840">
      <w:pPr>
        <w:contextualSpacing/>
        <w:jc w:val="both"/>
        <w:rPr>
          <w:rFonts w:asciiTheme="majorHAnsi" w:eastAsia="Bookman Old Style" w:hAnsiTheme="majorHAnsi" w:cstheme="majorHAnsi"/>
          <w:color w:val="FF0000"/>
        </w:rPr>
      </w:pPr>
      <w:bookmarkStart w:id="5" w:name="_GoBack"/>
      <w:bookmarkEnd w:id="5"/>
    </w:p>
    <w:p w14:paraId="39DDF0BD" w14:textId="0B1200D7" w:rsidR="00C00840" w:rsidRDefault="00C00840" w:rsidP="00C00840">
      <w:pPr>
        <w:contextualSpacing/>
        <w:jc w:val="both"/>
        <w:rPr>
          <w:rFonts w:asciiTheme="majorHAnsi" w:eastAsia="Bookman Old Style" w:hAnsiTheme="majorHAnsi" w:cstheme="majorHAnsi"/>
        </w:rPr>
      </w:pPr>
      <w:r w:rsidRPr="00077738">
        <w:rPr>
          <w:rFonts w:asciiTheme="majorHAnsi" w:eastAsia="Bookman Old Style" w:hAnsiTheme="majorHAnsi" w:cstheme="majorHAnsi"/>
        </w:rPr>
        <w:t>Asimismo, en caso desee</w:t>
      </w:r>
      <w:r>
        <w:rPr>
          <w:rFonts w:asciiTheme="majorHAnsi" w:eastAsia="Bookman Old Style" w:hAnsiTheme="majorHAnsi" w:cstheme="majorHAnsi"/>
        </w:rPr>
        <w:t>n</w:t>
      </w:r>
      <w:r w:rsidRPr="00077738">
        <w:rPr>
          <w:rFonts w:asciiTheme="majorHAnsi" w:eastAsia="Bookman Old Style" w:hAnsiTheme="majorHAnsi" w:cstheme="majorHAnsi"/>
        </w:rPr>
        <w:t xml:space="preserve"> realizar cualquier sugerencia</w:t>
      </w:r>
      <w:r>
        <w:rPr>
          <w:rFonts w:asciiTheme="majorHAnsi" w:eastAsia="Bookman Old Style" w:hAnsiTheme="majorHAnsi" w:cstheme="majorHAnsi"/>
        </w:rPr>
        <w:t xml:space="preserve">, </w:t>
      </w:r>
      <w:r w:rsidRPr="00077738">
        <w:rPr>
          <w:rFonts w:asciiTheme="majorHAnsi" w:eastAsia="Bookman Old Style" w:hAnsiTheme="majorHAnsi" w:cstheme="majorHAnsi"/>
        </w:rPr>
        <w:t>aporte</w:t>
      </w:r>
      <w:r>
        <w:rPr>
          <w:rFonts w:asciiTheme="majorHAnsi" w:eastAsia="Bookman Old Style" w:hAnsiTheme="majorHAnsi" w:cstheme="majorHAnsi"/>
        </w:rPr>
        <w:t xml:space="preserve"> u observaciones</w:t>
      </w:r>
      <w:r w:rsidRPr="00077738">
        <w:rPr>
          <w:rFonts w:asciiTheme="majorHAnsi" w:eastAsia="Bookman Old Style" w:hAnsiTheme="majorHAnsi" w:cstheme="majorHAnsi"/>
        </w:rPr>
        <w:t xml:space="preserve">, </w:t>
      </w:r>
      <w:r w:rsidR="00102ED0">
        <w:rPr>
          <w:rFonts w:asciiTheme="majorHAnsi" w:eastAsia="Bookman Old Style" w:hAnsiTheme="majorHAnsi" w:cstheme="majorHAnsi"/>
        </w:rPr>
        <w:t xml:space="preserve">estas lo pueden realizar </w:t>
      </w:r>
      <w:r w:rsidRPr="00077738">
        <w:rPr>
          <w:rFonts w:asciiTheme="majorHAnsi" w:eastAsia="Bookman Old Style" w:hAnsiTheme="majorHAnsi" w:cstheme="majorHAnsi"/>
        </w:rPr>
        <w:t>a través de:</w:t>
      </w:r>
    </w:p>
    <w:p w14:paraId="12694C2B" w14:textId="77777777" w:rsidR="00C00840" w:rsidRPr="00077738" w:rsidRDefault="00C00840" w:rsidP="00C00840">
      <w:pPr>
        <w:contextualSpacing/>
        <w:jc w:val="both"/>
        <w:rPr>
          <w:rFonts w:asciiTheme="majorHAnsi" w:eastAsia="Bookman Old Style" w:hAnsiTheme="majorHAnsi" w:cstheme="majorHAnsi"/>
        </w:rPr>
      </w:pPr>
    </w:p>
    <w:p w14:paraId="1E3E9DFB" w14:textId="77777777" w:rsidR="006065AF" w:rsidRPr="00684FFB" w:rsidRDefault="006065AF" w:rsidP="006065A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Theme="majorHAnsi" w:hAnsiTheme="majorHAnsi" w:cstheme="majorHAnsi"/>
        </w:rPr>
      </w:pPr>
      <w:r w:rsidRPr="00077738">
        <w:rPr>
          <w:rFonts w:asciiTheme="majorHAnsi" w:eastAsia="Bookman Old Style" w:hAnsiTheme="majorHAnsi" w:cstheme="majorHAnsi"/>
        </w:rPr>
        <w:t>Correo electrónico de la Dirección General de Asuntos Ambi</w:t>
      </w:r>
      <w:r>
        <w:rPr>
          <w:rFonts w:asciiTheme="majorHAnsi" w:eastAsia="Bookman Old Style" w:hAnsiTheme="majorHAnsi" w:cstheme="majorHAnsi"/>
        </w:rPr>
        <w:t>entales de Electricidad (DGAAE)</w:t>
      </w:r>
      <w:r w:rsidRPr="00077738">
        <w:rPr>
          <w:rFonts w:asciiTheme="majorHAnsi" w:eastAsia="Bookman Old Style" w:hAnsiTheme="majorHAnsi" w:cstheme="majorHAnsi"/>
        </w:rPr>
        <w:t>:</w:t>
      </w:r>
      <w:r w:rsidRPr="00CE07D4">
        <w:rPr>
          <w:rFonts w:asciiTheme="majorHAnsi" w:eastAsia="Bookman Old Style" w:hAnsiTheme="majorHAnsi" w:cstheme="majorHAnsi"/>
        </w:rPr>
        <w:t xml:space="preserve"> </w:t>
      </w:r>
      <w:hyperlink r:id="rId15">
        <w:r w:rsidRPr="00CE07D4">
          <w:rPr>
            <w:rFonts w:asciiTheme="majorHAnsi" w:eastAsia="Bookman Old Style" w:hAnsiTheme="majorHAnsi" w:cstheme="majorHAnsi"/>
          </w:rPr>
          <w:t>consultas_dgaae@minem.gob.pe</w:t>
        </w:r>
      </w:hyperlink>
      <w:r w:rsidRPr="00077738">
        <w:rPr>
          <w:rFonts w:asciiTheme="majorHAnsi" w:eastAsia="Bookman Old Style" w:hAnsiTheme="majorHAnsi" w:cstheme="majorHAnsi"/>
        </w:rPr>
        <w:t>.</w:t>
      </w:r>
    </w:p>
    <w:p w14:paraId="6C9BC85D" w14:textId="1A524C8F" w:rsidR="00C00840" w:rsidRPr="00DB13A3" w:rsidRDefault="00C00840" w:rsidP="00C0084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Theme="majorHAnsi" w:eastAsia="Bookman Old Style" w:hAnsiTheme="majorHAnsi" w:cstheme="majorHAnsi"/>
        </w:rPr>
      </w:pPr>
      <w:r w:rsidRPr="00DB13A3">
        <w:rPr>
          <w:rFonts w:asciiTheme="majorHAnsi" w:eastAsia="Bookman Old Style" w:hAnsiTheme="majorHAnsi" w:cstheme="majorHAnsi"/>
        </w:rPr>
        <w:t>Correo electró</w:t>
      </w:r>
      <w:r w:rsidRPr="00DB13A3">
        <w:rPr>
          <w:rFonts w:asciiTheme="majorHAnsi" w:hAnsiTheme="majorHAnsi" w:cstheme="majorHAnsi"/>
        </w:rPr>
        <w:t xml:space="preserve">nico de </w:t>
      </w:r>
      <w:r>
        <w:rPr>
          <w:rFonts w:asciiTheme="majorHAnsi" w:hAnsiTheme="majorHAnsi" w:cstheme="majorHAnsi"/>
        </w:rPr>
        <w:t xml:space="preserve">la </w:t>
      </w:r>
      <w:r w:rsidR="004D459F">
        <w:rPr>
          <w:rFonts w:asciiTheme="majorHAnsi" w:eastAsia="Bookman Old Style" w:hAnsiTheme="majorHAnsi" w:cstheme="majorHAnsi"/>
        </w:rPr>
        <w:t>Empresa</w:t>
      </w:r>
      <w:r w:rsidR="00B053F4">
        <w:rPr>
          <w:rFonts w:asciiTheme="majorHAnsi" w:eastAsia="Bookman Old Style" w:hAnsiTheme="majorHAnsi" w:cstheme="majorHAnsi"/>
        </w:rPr>
        <w:t xml:space="preserve">: </w:t>
      </w:r>
      <w:r w:rsidR="00B053F4" w:rsidRPr="00B053F4">
        <w:rPr>
          <w:rFonts w:asciiTheme="majorHAnsi" w:eastAsia="Bookman Old Style" w:hAnsiTheme="majorHAnsi" w:cstheme="majorHAnsi"/>
        </w:rPr>
        <w:t>mery.talledo@cobraperu.com.pe</w:t>
      </w:r>
      <w:r w:rsidRPr="00B053F4">
        <w:rPr>
          <w:rFonts w:asciiTheme="majorHAnsi" w:hAnsiTheme="majorHAnsi" w:cstheme="majorHAnsi"/>
        </w:rPr>
        <w:t xml:space="preserve">, empresa titular del Proyecto: </w:t>
      </w:r>
      <w:r w:rsidR="00B053F4" w:rsidRPr="00B053F4">
        <w:rPr>
          <w:rFonts w:asciiTheme="majorHAnsi" w:hAnsiTheme="majorHAnsi" w:cstheme="majorHAnsi"/>
        </w:rPr>
        <w:t>mvillegas</w:t>
      </w:r>
      <w:r w:rsidR="004D459F" w:rsidRPr="00B053F4">
        <w:rPr>
          <w:rFonts w:asciiTheme="majorHAnsi" w:hAnsiTheme="majorHAnsi" w:cstheme="majorHAnsi"/>
        </w:rPr>
        <w:t>@</w:t>
      </w:r>
      <w:r w:rsidR="00B053F4" w:rsidRPr="00B053F4">
        <w:rPr>
          <w:rFonts w:asciiTheme="majorHAnsi" w:hAnsiTheme="majorHAnsi" w:cstheme="majorHAnsi"/>
        </w:rPr>
        <w:t>inerco.com.pe</w:t>
      </w:r>
    </w:p>
    <w:p w14:paraId="7103BDF8" w14:textId="77777777" w:rsidR="00C00840" w:rsidRPr="00077738" w:rsidRDefault="00C00840" w:rsidP="00C00840">
      <w:pPr>
        <w:pBdr>
          <w:top w:val="nil"/>
          <w:left w:val="nil"/>
          <w:bottom w:val="nil"/>
          <w:right w:val="nil"/>
          <w:between w:val="nil"/>
        </w:pBdr>
        <w:ind w:left="720"/>
        <w:contextualSpacing/>
        <w:jc w:val="both"/>
        <w:rPr>
          <w:rFonts w:asciiTheme="majorHAnsi" w:hAnsiTheme="majorHAnsi" w:cstheme="majorHAnsi"/>
        </w:rPr>
      </w:pPr>
    </w:p>
    <w:p w14:paraId="5805BD86" w14:textId="5969A845" w:rsidR="00C00840" w:rsidRPr="005F6222" w:rsidRDefault="00C00840" w:rsidP="00E43852">
      <w:pPr>
        <w:contextualSpacing/>
        <w:jc w:val="both"/>
        <w:rPr>
          <w:rFonts w:asciiTheme="majorHAnsi" w:eastAsia="Bookman Old Style" w:hAnsiTheme="majorHAnsi" w:cstheme="majorHAnsi"/>
        </w:rPr>
      </w:pPr>
      <w:r>
        <w:rPr>
          <w:rFonts w:asciiTheme="majorHAnsi" w:eastAsia="Bookman Old Style" w:hAnsiTheme="majorHAnsi" w:cstheme="majorHAnsi"/>
        </w:rPr>
        <w:t>Cabe indicar que l</w:t>
      </w:r>
      <w:r w:rsidRPr="00077738">
        <w:rPr>
          <w:rFonts w:asciiTheme="majorHAnsi" w:eastAsia="Bookman Old Style" w:hAnsiTheme="majorHAnsi" w:cstheme="majorHAnsi"/>
        </w:rPr>
        <w:t xml:space="preserve">as consultas registradas a través de los medios anteriormente mencionados, antes y durante la realización </w:t>
      </w:r>
      <w:r w:rsidR="00204552">
        <w:rPr>
          <w:rFonts w:asciiTheme="majorHAnsi" w:eastAsia="Bookman Old Style" w:hAnsiTheme="majorHAnsi" w:cstheme="majorHAnsi"/>
        </w:rPr>
        <w:t>de la ronda de Talleres</w:t>
      </w:r>
      <w:r w:rsidR="00204552" w:rsidRPr="00C50E85">
        <w:rPr>
          <w:rFonts w:asciiTheme="majorHAnsi" w:eastAsia="Bookman Old Style" w:hAnsiTheme="majorHAnsi" w:cstheme="majorHAnsi"/>
        </w:rPr>
        <w:t xml:space="preserve"> Participativo</w:t>
      </w:r>
      <w:r w:rsidR="00204552">
        <w:rPr>
          <w:rFonts w:asciiTheme="majorHAnsi" w:eastAsia="Bookman Old Style" w:hAnsiTheme="majorHAnsi" w:cstheme="majorHAnsi"/>
        </w:rPr>
        <w:t>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complementarios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Pr="00077738">
        <w:rPr>
          <w:rFonts w:asciiTheme="majorHAnsi" w:eastAsia="Bookman Old Style" w:hAnsiTheme="majorHAnsi" w:cstheme="majorHAnsi"/>
        </w:rPr>
        <w:t>en cuestión, serán respondidas durante dicho taller</w:t>
      </w:r>
      <w:r>
        <w:rPr>
          <w:rFonts w:asciiTheme="majorHAnsi" w:eastAsia="Bookman Old Style" w:hAnsiTheme="majorHAnsi" w:cstheme="majorHAnsi"/>
        </w:rPr>
        <w:t xml:space="preserve"> participativ</w:t>
      </w:r>
      <w:r w:rsidR="00204552">
        <w:rPr>
          <w:rFonts w:asciiTheme="majorHAnsi" w:eastAsia="Bookman Old Style" w:hAnsiTheme="majorHAnsi" w:cstheme="majorHAnsi"/>
        </w:rPr>
        <w:t>o</w:t>
      </w:r>
      <w:r w:rsidR="00406C81">
        <w:rPr>
          <w:rFonts w:asciiTheme="majorHAnsi" w:eastAsia="Bookman Old Style" w:hAnsiTheme="majorHAnsi" w:cstheme="majorHAnsi"/>
        </w:rPr>
        <w:t>.</w:t>
      </w:r>
    </w:p>
    <w:sectPr w:rsidR="00C00840" w:rsidRPr="005F6222" w:rsidSect="00C97B26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982DA2" w14:textId="77777777" w:rsidR="00E90FDA" w:rsidRDefault="00E90FDA" w:rsidP="00C00840">
      <w:pPr>
        <w:spacing w:after="0" w:line="240" w:lineRule="auto"/>
      </w:pPr>
      <w:r>
        <w:separator/>
      </w:r>
    </w:p>
  </w:endnote>
  <w:endnote w:type="continuationSeparator" w:id="0">
    <w:p w14:paraId="7B2629CB" w14:textId="77777777" w:rsidR="00E90FDA" w:rsidRDefault="00E90FDA" w:rsidP="00C00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3B3F0E" w14:textId="77777777" w:rsidR="00E90FDA" w:rsidRDefault="00E90FDA" w:rsidP="00C00840">
      <w:pPr>
        <w:spacing w:after="0" w:line="240" w:lineRule="auto"/>
      </w:pPr>
      <w:r>
        <w:separator/>
      </w:r>
    </w:p>
  </w:footnote>
  <w:footnote w:type="continuationSeparator" w:id="0">
    <w:p w14:paraId="40073A73" w14:textId="77777777" w:rsidR="00E90FDA" w:rsidRDefault="00E90FDA" w:rsidP="00C00840">
      <w:pPr>
        <w:spacing w:after="0" w:line="240" w:lineRule="auto"/>
      </w:pPr>
      <w:r>
        <w:continuationSeparator/>
      </w:r>
    </w:p>
  </w:footnote>
  <w:footnote w:id="1">
    <w:p w14:paraId="4CE7A416" w14:textId="77777777" w:rsidR="00C12852" w:rsidRDefault="00C12852" w:rsidP="00C12852">
      <w:pPr>
        <w:pStyle w:val="Textonotapie"/>
        <w:ind w:left="284" w:hanging="284"/>
        <w:rPr>
          <w:rFonts w:ascii="Calibri Light" w:eastAsiaTheme="minorHAnsi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[1]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Castilla: ID de reunión: 346 690 2702/ Código de acceso: 922751</w:t>
      </w:r>
    </w:p>
  </w:footnote>
  <w:footnote w:id="2">
    <w:p w14:paraId="6D8ECDAF" w14:textId="77777777" w:rsidR="00C12852" w:rsidRDefault="00C12852" w:rsidP="00C12852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[2]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Cura Mori: ID de reunión: 346 690 2702 / Código de acceso: 922751</w:t>
      </w:r>
    </w:p>
  </w:footnote>
  <w:footnote w:id="3">
    <w:p w14:paraId="1A75AFC8" w14:textId="77777777" w:rsidR="00C12852" w:rsidRDefault="00C12852" w:rsidP="00C12852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[3]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Cristo Nos Valga: ID de reunión: 346 690 2702/ Código de acceso: 922751</w:t>
      </w:r>
    </w:p>
  </w:footnote>
  <w:footnote w:id="4">
    <w:p w14:paraId="2FE55337" w14:textId="77777777" w:rsidR="00C12852" w:rsidRDefault="00C12852" w:rsidP="00C12852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[4]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Sechura: ID de reunión: 346 690 2702/ Código de acceso: 922751</w:t>
      </w:r>
    </w:p>
  </w:footnote>
  <w:footnote w:id="5">
    <w:p w14:paraId="0BB62A5E" w14:textId="77777777" w:rsidR="00C12852" w:rsidRDefault="00C12852" w:rsidP="00C12852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[5]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Catacaos: ID de reunión: </w:t>
      </w:r>
      <w:bookmarkStart w:id="4" w:name="_Hlk110341192"/>
      <w:r>
        <w:rPr>
          <w:rFonts w:ascii="Calibri Light" w:hAnsi="Calibri Light" w:cs="Calibri Light"/>
          <w:sz w:val="16"/>
          <w:szCs w:val="16"/>
        </w:rPr>
        <w:t>346 690 2702</w:t>
      </w:r>
      <w:bookmarkEnd w:id="4"/>
      <w:r>
        <w:rPr>
          <w:rFonts w:ascii="Calibri Light" w:hAnsi="Calibri Light" w:cs="Calibri Light"/>
          <w:sz w:val="16"/>
          <w:szCs w:val="16"/>
        </w:rPr>
        <w:t>/ Código de acceso: 922751</w:t>
      </w:r>
    </w:p>
  </w:footnote>
  <w:footnote w:id="6">
    <w:p w14:paraId="66841344" w14:textId="77777777" w:rsidR="00C12852" w:rsidRDefault="00C12852" w:rsidP="00C12852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[6]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El Tallán: ID de reunión: 346 690 2702/ Código de acceso: 922751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2E021D"/>
    <w:multiLevelType w:val="hybridMultilevel"/>
    <w:tmpl w:val="98FA260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513C95"/>
    <w:multiLevelType w:val="hybridMultilevel"/>
    <w:tmpl w:val="378ED3EA"/>
    <w:lvl w:ilvl="0" w:tplc="C46ACB14">
      <w:numFmt w:val="bullet"/>
      <w:lvlText w:val="-"/>
      <w:lvlJc w:val="left"/>
      <w:pPr>
        <w:ind w:left="900" w:hanging="360"/>
      </w:pPr>
      <w:rPr>
        <w:rFonts w:ascii="Arial" w:eastAsia="Arial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6E657665"/>
    <w:multiLevelType w:val="multilevel"/>
    <w:tmpl w:val="87DEFA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F04"/>
    <w:rsid w:val="000067DF"/>
    <w:rsid w:val="000A644A"/>
    <w:rsid w:val="00102ED0"/>
    <w:rsid w:val="00141DE3"/>
    <w:rsid w:val="001535E8"/>
    <w:rsid w:val="001821DB"/>
    <w:rsid w:val="001D08D0"/>
    <w:rsid w:val="001E4203"/>
    <w:rsid w:val="00204552"/>
    <w:rsid w:val="00234CF3"/>
    <w:rsid w:val="00263D5D"/>
    <w:rsid w:val="002C2A2D"/>
    <w:rsid w:val="002F2BFF"/>
    <w:rsid w:val="00347951"/>
    <w:rsid w:val="00356AEC"/>
    <w:rsid w:val="003A5700"/>
    <w:rsid w:val="00406C81"/>
    <w:rsid w:val="00416217"/>
    <w:rsid w:val="00416770"/>
    <w:rsid w:val="00471B97"/>
    <w:rsid w:val="004D459F"/>
    <w:rsid w:val="00503897"/>
    <w:rsid w:val="0051465E"/>
    <w:rsid w:val="00537CC8"/>
    <w:rsid w:val="00550A54"/>
    <w:rsid w:val="00555FAD"/>
    <w:rsid w:val="005638E1"/>
    <w:rsid w:val="005E5108"/>
    <w:rsid w:val="005F3FC8"/>
    <w:rsid w:val="006043F5"/>
    <w:rsid w:val="0060549B"/>
    <w:rsid w:val="006065AF"/>
    <w:rsid w:val="00612959"/>
    <w:rsid w:val="006479B0"/>
    <w:rsid w:val="00660877"/>
    <w:rsid w:val="006A1CC1"/>
    <w:rsid w:val="006C6F04"/>
    <w:rsid w:val="006E5B58"/>
    <w:rsid w:val="006F6BC2"/>
    <w:rsid w:val="007436AD"/>
    <w:rsid w:val="00753E37"/>
    <w:rsid w:val="007613E5"/>
    <w:rsid w:val="00764ABE"/>
    <w:rsid w:val="007949A3"/>
    <w:rsid w:val="007D14CF"/>
    <w:rsid w:val="008540DF"/>
    <w:rsid w:val="008A2480"/>
    <w:rsid w:val="009254DC"/>
    <w:rsid w:val="009309DF"/>
    <w:rsid w:val="00930AB7"/>
    <w:rsid w:val="00934C6F"/>
    <w:rsid w:val="009605E4"/>
    <w:rsid w:val="00962282"/>
    <w:rsid w:val="009923A9"/>
    <w:rsid w:val="009E4A68"/>
    <w:rsid w:val="009E60ED"/>
    <w:rsid w:val="00A1759A"/>
    <w:rsid w:val="00A222CA"/>
    <w:rsid w:val="00A5123D"/>
    <w:rsid w:val="00A53F52"/>
    <w:rsid w:val="00A62ADD"/>
    <w:rsid w:val="00A83088"/>
    <w:rsid w:val="00A863F2"/>
    <w:rsid w:val="00AF6F6E"/>
    <w:rsid w:val="00B04BF5"/>
    <w:rsid w:val="00B053F4"/>
    <w:rsid w:val="00B65BBC"/>
    <w:rsid w:val="00BD76EA"/>
    <w:rsid w:val="00BF4087"/>
    <w:rsid w:val="00C00840"/>
    <w:rsid w:val="00C12852"/>
    <w:rsid w:val="00C37FCC"/>
    <w:rsid w:val="00C46E59"/>
    <w:rsid w:val="00C50E85"/>
    <w:rsid w:val="00C54B93"/>
    <w:rsid w:val="00C97B26"/>
    <w:rsid w:val="00CB6B8A"/>
    <w:rsid w:val="00CF15B2"/>
    <w:rsid w:val="00CF76C6"/>
    <w:rsid w:val="00D07C54"/>
    <w:rsid w:val="00D16781"/>
    <w:rsid w:val="00D305A4"/>
    <w:rsid w:val="00D40EBB"/>
    <w:rsid w:val="00D85E15"/>
    <w:rsid w:val="00DB4616"/>
    <w:rsid w:val="00DD30B8"/>
    <w:rsid w:val="00DD7930"/>
    <w:rsid w:val="00E04135"/>
    <w:rsid w:val="00E16329"/>
    <w:rsid w:val="00E345DF"/>
    <w:rsid w:val="00E43852"/>
    <w:rsid w:val="00E707B4"/>
    <w:rsid w:val="00E90FDA"/>
    <w:rsid w:val="00EB1757"/>
    <w:rsid w:val="00ED3CE2"/>
    <w:rsid w:val="00F27C43"/>
    <w:rsid w:val="00F36DEF"/>
    <w:rsid w:val="00F72A20"/>
    <w:rsid w:val="00F85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C7E86C"/>
  <w15:chartTrackingRefBased/>
  <w15:docId w15:val="{49FA3F1D-9E11-42E5-A3D7-FCDCA02F9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C6F04"/>
  </w:style>
  <w:style w:type="paragraph" w:styleId="Ttulo5">
    <w:name w:val="heading 5"/>
    <w:basedOn w:val="Normal"/>
    <w:next w:val="Normal"/>
    <w:link w:val="Ttulo5Car"/>
    <w:rsid w:val="007436AD"/>
    <w:pPr>
      <w:keepNext/>
      <w:keepLines/>
      <w:spacing w:before="220" w:after="40" w:line="240" w:lineRule="auto"/>
      <w:outlineLvl w:val="4"/>
    </w:pPr>
    <w:rPr>
      <w:rFonts w:ascii="Arial" w:eastAsia="Arial" w:hAnsi="Arial" w:cs="Arial"/>
      <w:b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C6F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6C6F0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1"/>
      <w:szCs w:val="21"/>
      <w:lang w:val="es-ES"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C6F04"/>
    <w:rPr>
      <w:rFonts w:ascii="Arial" w:eastAsia="Arial" w:hAnsi="Arial" w:cs="Arial"/>
      <w:sz w:val="21"/>
      <w:szCs w:val="21"/>
      <w:lang w:val="es-ES" w:eastAsia="es-ES" w:bidi="es-ES"/>
    </w:rPr>
  </w:style>
  <w:style w:type="paragraph" w:customStyle="1" w:styleId="TableParagraph">
    <w:name w:val="Table Paragraph"/>
    <w:basedOn w:val="Normal"/>
    <w:uiPriority w:val="1"/>
    <w:qFormat/>
    <w:rsid w:val="006C6F04"/>
    <w:pPr>
      <w:widowControl w:val="0"/>
      <w:autoSpaceDE w:val="0"/>
      <w:autoSpaceDN w:val="0"/>
      <w:spacing w:before="21" w:after="0" w:line="240" w:lineRule="auto"/>
      <w:ind w:left="274"/>
    </w:pPr>
    <w:rPr>
      <w:rFonts w:ascii="Arial" w:eastAsia="Arial" w:hAnsi="Arial" w:cs="Arial"/>
      <w:lang w:val="es-ES" w:eastAsia="es-ES" w:bidi="es-ES"/>
    </w:rPr>
  </w:style>
  <w:style w:type="table" w:styleId="Tablaconcuadrcula">
    <w:name w:val="Table Grid"/>
    <w:basedOn w:val="Tablanormal"/>
    <w:uiPriority w:val="39"/>
    <w:rsid w:val="006C6F0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6C6F04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6C6F04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Arial" w:eastAsia="Arial" w:hAnsi="Arial" w:cs="Arial"/>
      <w:lang w:val="es-ES" w:eastAsia="es-ES" w:bidi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6C6F0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C6F0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C6F0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C6F0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C6F04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C6F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C6F04"/>
    <w:rPr>
      <w:rFonts w:ascii="Segoe UI" w:hAnsi="Segoe UI" w:cs="Segoe UI"/>
      <w:sz w:val="18"/>
      <w:szCs w:val="18"/>
    </w:rPr>
  </w:style>
  <w:style w:type="character" w:customStyle="1" w:styleId="Ttulo5Car">
    <w:name w:val="Título 5 Car"/>
    <w:basedOn w:val="Fuentedeprrafopredeter"/>
    <w:link w:val="Ttulo5"/>
    <w:rsid w:val="007436AD"/>
    <w:rPr>
      <w:rFonts w:ascii="Arial" w:eastAsia="Arial" w:hAnsi="Arial" w:cs="Arial"/>
      <w:b/>
      <w:lang w:val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C00840"/>
    <w:pPr>
      <w:spacing w:after="0" w:line="240" w:lineRule="auto"/>
    </w:pPr>
    <w:rPr>
      <w:rFonts w:ascii="Arial" w:eastAsia="Arial" w:hAnsi="Arial" w:cs="Arial"/>
      <w:sz w:val="20"/>
      <w:szCs w:val="20"/>
      <w:lang w:val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00840"/>
    <w:rPr>
      <w:rFonts w:ascii="Arial" w:eastAsia="Arial" w:hAnsi="Arial" w:cs="Arial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C00840"/>
    <w:rPr>
      <w:vertAlign w:val="superscript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E43852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E345DF"/>
    <w:rPr>
      <w:color w:val="605E5C"/>
      <w:shd w:val="clear" w:color="auto" w:fill="E1DFDD"/>
    </w:rPr>
  </w:style>
  <w:style w:type="paragraph" w:styleId="Textodebloque">
    <w:name w:val="Block Text"/>
    <w:basedOn w:val="Normal"/>
    <w:uiPriority w:val="99"/>
    <w:unhideWhenUsed/>
    <w:rsid w:val="00F36DEF"/>
    <w:pPr>
      <w:ind w:left="-115" w:right="-87"/>
      <w:contextualSpacing/>
      <w:jc w:val="center"/>
    </w:pPr>
    <w:rPr>
      <w:rFonts w:asciiTheme="majorHAnsi" w:hAnsiTheme="majorHAnsi" w:cstheme="majorHAnsi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647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ry.talledo@cobraperu.com.pe" TargetMode="External"/><Relationship Id="rId13" Type="http://schemas.openxmlformats.org/officeDocument/2006/relationships/hyperlink" Target="https://us06web.zoom.us/j/3466902702?pwd=RGJneU5yd3k1eGMzcWwvYy85Wm1qdz0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s06web.zoom.us/j/3466902702?pwd=RGJneU5yd3k1eGMzcWwvYy85Wm1qdz09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s06web.zoom.us/j/3466902702?pwd=RGJneU5yd3k1eGMzcWwvYy85Wm1qdz0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consultas_dgaae@minem.gob.pe" TargetMode="External"/><Relationship Id="rId10" Type="http://schemas.openxmlformats.org/officeDocument/2006/relationships/hyperlink" Target="https://us06web.zoom.us/j/3466902702?pwd=RGJneU5yd3k1eGMzcWwvYy85Wm1qdz0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s06web.zoom.us/j/3466902702?pwd=RGJneU5yd3k1eGMzcWwvYy85Wm1qdz09" TargetMode="External"/><Relationship Id="rId14" Type="http://schemas.openxmlformats.org/officeDocument/2006/relationships/hyperlink" Target="https://us06web.zoom.us/j/3466902702?pwd=RGJneU5yd3k1eGMzcWwvYy85Wm1qdz09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DBF67A-291A-48ED-B1FA-3A8761372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1143</Words>
  <Characters>6291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Urteaga Pereyra</dc:creator>
  <cp:keywords/>
  <dc:description/>
  <cp:lastModifiedBy>Maria Elena Rivera Vizurraga - INERCO</cp:lastModifiedBy>
  <cp:revision>2</cp:revision>
  <dcterms:created xsi:type="dcterms:W3CDTF">2022-08-17T19:04:00Z</dcterms:created>
  <dcterms:modified xsi:type="dcterms:W3CDTF">2022-08-17T19:04:00Z</dcterms:modified>
</cp:coreProperties>
</file>