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233E66" w:rsidRPr="00233E66" w14:paraId="14715D84" w14:textId="77777777" w:rsidTr="00AE1B04">
        <w:tc>
          <w:tcPr>
            <w:tcW w:w="2831" w:type="dxa"/>
            <w:vMerge w:val="restart"/>
            <w:vAlign w:val="center"/>
          </w:tcPr>
          <w:p w14:paraId="016D5A33" w14:textId="77777777" w:rsidR="00233E66" w:rsidRPr="00233E66" w:rsidRDefault="00233E66" w:rsidP="00AE1B04">
            <w:pPr>
              <w:spacing w:line="360" w:lineRule="auto"/>
              <w:jc w:val="center"/>
              <w:rPr>
                <w:rFonts w:ascii="Arial Narrow" w:hAnsi="Arial Narrow" w:cs="Arial"/>
                <w:b/>
                <w:bCs/>
                <w:lang w:val="es-ES"/>
              </w:rPr>
            </w:pPr>
            <w:r w:rsidRPr="00233E66">
              <w:rPr>
                <w:rFonts w:ascii="Arial Narrow" w:hAnsi="Arial Narrow" w:cs="Arial"/>
                <w:b/>
                <w:bCs/>
                <w:noProof/>
                <w:lang w:val="es-ES"/>
              </w:rPr>
              <w:drawing>
                <wp:inline distT="0" distB="0" distL="0" distR="0" wp14:anchorId="52E6246E" wp14:editId="62107B42">
                  <wp:extent cx="1585012" cy="425302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petromont_transparent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874" cy="438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1" w:type="dxa"/>
            <w:vMerge w:val="restart"/>
            <w:vAlign w:val="center"/>
          </w:tcPr>
          <w:p w14:paraId="5B2A07AE" w14:textId="77777777" w:rsidR="00233E66" w:rsidRPr="00233E66" w:rsidRDefault="00233E66" w:rsidP="00AE1B04">
            <w:pPr>
              <w:spacing w:line="360" w:lineRule="auto"/>
              <w:jc w:val="center"/>
              <w:rPr>
                <w:rFonts w:ascii="Arial Narrow" w:hAnsi="Arial Narrow" w:cs="Arial"/>
                <w:b/>
                <w:bCs/>
                <w:lang w:val="es-ES"/>
              </w:rPr>
            </w:pPr>
            <w:r w:rsidRPr="00233E66">
              <w:rPr>
                <w:rFonts w:ascii="Arial Narrow" w:hAnsi="Arial Narrow" w:cs="Arial"/>
                <w:b/>
                <w:bCs/>
                <w:lang w:val="es-ES"/>
              </w:rPr>
              <w:t>PROGRAMA DE COMUNICACIÓN E INFORMACIÓN CIUDADANA</w:t>
            </w:r>
          </w:p>
        </w:tc>
        <w:tc>
          <w:tcPr>
            <w:tcW w:w="2832" w:type="dxa"/>
            <w:vAlign w:val="center"/>
          </w:tcPr>
          <w:p w14:paraId="76757E0B" w14:textId="77777777" w:rsidR="00233E66" w:rsidRPr="00233E66" w:rsidRDefault="00233E66" w:rsidP="00AE1B04">
            <w:pPr>
              <w:spacing w:line="360" w:lineRule="auto"/>
              <w:rPr>
                <w:rFonts w:ascii="Arial Narrow" w:hAnsi="Arial Narrow" w:cs="Arial"/>
                <w:b/>
                <w:bCs/>
                <w:lang w:val="es-ES"/>
              </w:rPr>
            </w:pPr>
            <w:r>
              <w:rPr>
                <w:rFonts w:ascii="Arial Narrow" w:hAnsi="Arial Narrow" w:cs="Arial"/>
                <w:b/>
                <w:bCs/>
                <w:lang w:val="es-ES"/>
              </w:rPr>
              <w:t>PCIC-PDR-01</w:t>
            </w:r>
          </w:p>
        </w:tc>
      </w:tr>
      <w:tr w:rsidR="00233E66" w:rsidRPr="00233E66" w14:paraId="4B7D954A" w14:textId="77777777" w:rsidTr="00AE1B04">
        <w:tc>
          <w:tcPr>
            <w:tcW w:w="2831" w:type="dxa"/>
            <w:vMerge/>
            <w:vAlign w:val="center"/>
          </w:tcPr>
          <w:p w14:paraId="5C1D4B9F" w14:textId="77777777" w:rsidR="00233E66" w:rsidRPr="00233E66" w:rsidRDefault="00233E66" w:rsidP="00AE1B04">
            <w:pPr>
              <w:spacing w:line="360" w:lineRule="auto"/>
              <w:jc w:val="center"/>
              <w:rPr>
                <w:rFonts w:ascii="Arial Narrow" w:hAnsi="Arial Narrow" w:cs="Arial"/>
                <w:b/>
                <w:bCs/>
                <w:lang w:val="es-ES"/>
              </w:rPr>
            </w:pPr>
          </w:p>
        </w:tc>
        <w:tc>
          <w:tcPr>
            <w:tcW w:w="2831" w:type="dxa"/>
            <w:vMerge/>
            <w:vAlign w:val="center"/>
          </w:tcPr>
          <w:p w14:paraId="6AEAF537" w14:textId="77777777" w:rsidR="00233E66" w:rsidRPr="00233E66" w:rsidRDefault="00233E66" w:rsidP="00AE1B04">
            <w:pPr>
              <w:spacing w:line="360" w:lineRule="auto"/>
              <w:jc w:val="center"/>
              <w:rPr>
                <w:rFonts w:ascii="Arial Narrow" w:hAnsi="Arial Narrow" w:cs="Arial"/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52CE32BE" w14:textId="77777777" w:rsidR="00233E66" w:rsidRPr="00233E66" w:rsidRDefault="00233E66" w:rsidP="00AE1B04">
            <w:pPr>
              <w:spacing w:line="360" w:lineRule="auto"/>
              <w:rPr>
                <w:rFonts w:ascii="Arial Narrow" w:hAnsi="Arial Narrow" w:cs="Arial"/>
                <w:b/>
                <w:bCs/>
                <w:lang w:val="es-ES"/>
              </w:rPr>
            </w:pPr>
            <w:r>
              <w:rPr>
                <w:rFonts w:ascii="Arial Narrow" w:hAnsi="Arial Narrow" w:cs="Arial"/>
                <w:b/>
                <w:bCs/>
                <w:lang w:val="es-ES"/>
              </w:rPr>
              <w:t>VERSIÓN/FECHA: 15/07/2023</w:t>
            </w:r>
          </w:p>
        </w:tc>
      </w:tr>
      <w:tr w:rsidR="00233E66" w:rsidRPr="00233E66" w14:paraId="71F66C6A" w14:textId="77777777" w:rsidTr="00AE1B04">
        <w:tc>
          <w:tcPr>
            <w:tcW w:w="2831" w:type="dxa"/>
            <w:vMerge/>
            <w:vAlign w:val="center"/>
          </w:tcPr>
          <w:p w14:paraId="2BD511CC" w14:textId="77777777" w:rsidR="00233E66" w:rsidRPr="00233E66" w:rsidRDefault="00233E66" w:rsidP="00AE1B04">
            <w:pPr>
              <w:spacing w:line="360" w:lineRule="auto"/>
              <w:jc w:val="center"/>
              <w:rPr>
                <w:rFonts w:ascii="Arial Narrow" w:hAnsi="Arial Narrow" w:cs="Arial"/>
                <w:b/>
                <w:bCs/>
                <w:lang w:val="es-ES"/>
              </w:rPr>
            </w:pPr>
          </w:p>
        </w:tc>
        <w:tc>
          <w:tcPr>
            <w:tcW w:w="2831" w:type="dxa"/>
            <w:vMerge/>
            <w:vAlign w:val="center"/>
          </w:tcPr>
          <w:p w14:paraId="281897C0" w14:textId="77777777" w:rsidR="00233E66" w:rsidRPr="00233E66" w:rsidRDefault="00233E66" w:rsidP="00AE1B04">
            <w:pPr>
              <w:spacing w:line="360" w:lineRule="auto"/>
              <w:jc w:val="center"/>
              <w:rPr>
                <w:rFonts w:ascii="Arial Narrow" w:hAnsi="Arial Narrow" w:cs="Arial"/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52827605" w14:textId="77777777" w:rsidR="00233E66" w:rsidRPr="00233E66" w:rsidRDefault="00233E66" w:rsidP="00AE1B04">
            <w:pPr>
              <w:spacing w:line="360" w:lineRule="auto"/>
              <w:rPr>
                <w:rFonts w:ascii="Arial Narrow" w:hAnsi="Arial Narrow" w:cs="Arial"/>
                <w:b/>
                <w:bCs/>
                <w:lang w:val="es-ES"/>
              </w:rPr>
            </w:pPr>
            <w:r>
              <w:rPr>
                <w:rFonts w:ascii="Arial Narrow" w:hAnsi="Arial Narrow" w:cs="Arial"/>
                <w:b/>
                <w:bCs/>
                <w:lang w:val="es-ES"/>
              </w:rPr>
              <w:t>REVISADO: SS</w:t>
            </w:r>
          </w:p>
        </w:tc>
      </w:tr>
      <w:tr w:rsidR="00233E66" w:rsidRPr="00233E66" w14:paraId="7B726580" w14:textId="77777777" w:rsidTr="00AE1B04">
        <w:tc>
          <w:tcPr>
            <w:tcW w:w="2831" w:type="dxa"/>
            <w:vMerge/>
            <w:vAlign w:val="center"/>
          </w:tcPr>
          <w:p w14:paraId="15AA0D1B" w14:textId="77777777" w:rsidR="00233E66" w:rsidRPr="00233E66" w:rsidRDefault="00233E66" w:rsidP="00AE1B04">
            <w:pPr>
              <w:spacing w:line="360" w:lineRule="auto"/>
              <w:jc w:val="center"/>
              <w:rPr>
                <w:rFonts w:ascii="Arial Narrow" w:hAnsi="Arial Narrow" w:cs="Arial"/>
                <w:b/>
                <w:bCs/>
                <w:lang w:val="es-ES"/>
              </w:rPr>
            </w:pPr>
          </w:p>
        </w:tc>
        <w:tc>
          <w:tcPr>
            <w:tcW w:w="2831" w:type="dxa"/>
            <w:vMerge/>
            <w:vAlign w:val="center"/>
          </w:tcPr>
          <w:p w14:paraId="37C57C2E" w14:textId="77777777" w:rsidR="00233E66" w:rsidRPr="00233E66" w:rsidRDefault="00233E66" w:rsidP="00AE1B04">
            <w:pPr>
              <w:spacing w:line="360" w:lineRule="auto"/>
              <w:jc w:val="center"/>
              <w:rPr>
                <w:rFonts w:ascii="Arial Narrow" w:hAnsi="Arial Narrow" w:cs="Arial"/>
                <w:b/>
                <w:bCs/>
                <w:lang w:val="es-ES"/>
              </w:rPr>
            </w:pPr>
          </w:p>
        </w:tc>
        <w:tc>
          <w:tcPr>
            <w:tcW w:w="2832" w:type="dxa"/>
            <w:vAlign w:val="center"/>
          </w:tcPr>
          <w:p w14:paraId="2E39D378" w14:textId="77777777" w:rsidR="00233E66" w:rsidRPr="00233E66" w:rsidRDefault="00233E66" w:rsidP="00AE1B04">
            <w:pPr>
              <w:spacing w:line="360" w:lineRule="auto"/>
              <w:rPr>
                <w:rFonts w:ascii="Arial Narrow" w:hAnsi="Arial Narrow" w:cs="Arial"/>
                <w:b/>
                <w:bCs/>
                <w:lang w:val="es-ES"/>
              </w:rPr>
            </w:pPr>
            <w:r>
              <w:rPr>
                <w:rFonts w:ascii="Arial Narrow" w:hAnsi="Arial Narrow" w:cs="Arial"/>
                <w:b/>
                <w:bCs/>
                <w:lang w:val="es-ES"/>
              </w:rPr>
              <w:t>APROBADO: PM</w:t>
            </w:r>
          </w:p>
        </w:tc>
      </w:tr>
    </w:tbl>
    <w:p w14:paraId="6EACE791" w14:textId="77777777" w:rsidR="00233E66" w:rsidRDefault="00233E66" w:rsidP="00233E66">
      <w:pPr>
        <w:spacing w:line="360" w:lineRule="auto"/>
        <w:rPr>
          <w:rFonts w:ascii="Arial" w:hAnsi="Arial" w:cs="Arial"/>
          <w:b/>
          <w:bCs/>
          <w:lang w:val="es-ES"/>
        </w:rPr>
      </w:pPr>
    </w:p>
    <w:p w14:paraId="7A3CA07B" w14:textId="77777777" w:rsidR="00233E66" w:rsidRDefault="00233E66" w:rsidP="00233E66">
      <w:pPr>
        <w:spacing w:line="360" w:lineRule="auto"/>
        <w:rPr>
          <w:rFonts w:ascii="Arial" w:hAnsi="Arial" w:cs="Arial"/>
          <w:b/>
          <w:bCs/>
          <w:lang w:val="es-ES"/>
        </w:rPr>
      </w:pPr>
    </w:p>
    <w:p w14:paraId="02E583CD" w14:textId="77777777" w:rsidR="00233E66" w:rsidRDefault="00233E66" w:rsidP="00233E66">
      <w:pPr>
        <w:spacing w:line="360" w:lineRule="auto"/>
        <w:ind w:left="-709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noProof/>
          <w:lang w:val="es-ES"/>
        </w:rPr>
        <w:drawing>
          <wp:inline distT="0" distB="0" distL="0" distR="0" wp14:anchorId="2D557103" wp14:editId="41DD585B">
            <wp:extent cx="6458929" cy="1733107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petromont_transparent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3160" cy="176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DFF5A" w14:textId="77777777" w:rsidR="00233E66" w:rsidRDefault="00233E66" w:rsidP="00024E40">
      <w:pPr>
        <w:spacing w:line="360" w:lineRule="auto"/>
        <w:jc w:val="center"/>
        <w:rPr>
          <w:rFonts w:ascii="Arial" w:hAnsi="Arial" w:cs="Arial"/>
          <w:b/>
          <w:bCs/>
          <w:lang w:val="es-ES"/>
        </w:rPr>
      </w:pPr>
    </w:p>
    <w:p w14:paraId="6039FC28" w14:textId="77777777" w:rsidR="00233E66" w:rsidRDefault="00233E66" w:rsidP="00024E40">
      <w:pPr>
        <w:spacing w:line="360" w:lineRule="auto"/>
        <w:jc w:val="center"/>
        <w:rPr>
          <w:rFonts w:ascii="Arial" w:hAnsi="Arial" w:cs="Arial"/>
          <w:b/>
          <w:bCs/>
          <w:lang w:val="es-ES"/>
        </w:rPr>
      </w:pPr>
    </w:p>
    <w:p w14:paraId="2B8B80EB" w14:textId="77777777" w:rsidR="00233E66" w:rsidRDefault="004900C0" w:rsidP="00024E40">
      <w:pPr>
        <w:spacing w:line="360" w:lineRule="auto"/>
        <w:jc w:val="center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9373D9" wp14:editId="2AD02F0A">
                <wp:simplePos x="0" y="0"/>
                <wp:positionH relativeFrom="column">
                  <wp:posOffset>-59114</wp:posOffset>
                </wp:positionH>
                <wp:positionV relativeFrom="paragraph">
                  <wp:posOffset>95250</wp:posOffset>
                </wp:positionV>
                <wp:extent cx="5869172" cy="1329070"/>
                <wp:effectExtent l="19050" t="19050" r="17780" b="23495"/>
                <wp:wrapNone/>
                <wp:docPr id="4" name="Rectángulo: esquinas redondeada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9172" cy="13290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81DFBB" id="Rectángulo: esquinas redondeadas 4" o:spid="_x0000_s1026" style="position:absolute;margin-left:-4.65pt;margin-top:7.5pt;width:462.15pt;height:104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FvtvAIAANQFAAAOAAAAZHJzL2Uyb0RvYy54bWysVM1u2zAMvg/YOwi6r7bTtGmNOkXQosOA&#10;ri3aDj2r+okNyKImyfnZ2+xZ9mKjZMcNumCHYRebFMmP4ieSF5ebVpOVdL4BU9HiKKdEGg6iMcuK&#10;fnu++XRGiQ/MCKbByIpupaeX848fLta2lBOoQQvpCIIYX65tResQbJllnteyZf4IrDRoVOBaFlB1&#10;y0w4tkb0VmeTPD/N1uCEdcCl93h63RvpPOErJXm4V8rLQHRF8W4hfV36vsZvNr9g5dIxWzd8uAb7&#10;h1u0rDGYdIS6ZoGRzjV/QLUNd+BBhSMObQZKNVymGrCaIn9XzVPNrEy1IDnejjT5/wfL71YPjjSi&#10;olNKDGvxiR6RtF8/zbLTUBLpv3eNYZ44KcAIyQTK00jb2voSo5/sgxs0j2LkYKNcG/9YHdkkqrcj&#10;1XITCMfDk7PT82I2oYSjrTienOez9BjZW7h1PnyW0JIoVNRBZ0S8W+KZrW59wLzov/OLKQ3cNFqn&#10;R9WGrCt6fFbkeYrwoBsRrdEv9Ze80o6sGHYG41yacJr8dNd+BdGfz05yjO7TjCEp6R4aXkEbPIyE&#10;9BQkKWy1jKm0eZQKGcaiJ/1FYm+/z130ppoJ2aeOmQ+nToARWWExI/YAcBi7r2Dwj6EyjcYYPDD0&#10;t+AxImUGE8bgtjHgDlWmQzFwp3r/HUk9NZGlVxBb7D8H/WB6y28afO1b5sMDcziJOLO4XcI9fpQG&#10;fFAYJEpqcD8OnUd/HBC0UrLGya4o9jBzkhL9xeDonBfTaVwFSZmezCaouH3L677FdO0VYIsUuMcs&#10;T2L0D3onKgftCy6hRcyKJmY45q4oD26nXIV+4+Aa43KxSG44/paFW/NkeQSPrMZGft68MGeHlg84&#10;LXew2wKsfNf0vW+MNLDoAqgmTcQbrwPfuDpSzw5rLu6mfT15vS3j+W8AAAD//wMAUEsDBBQABgAI&#10;AAAAIQDbLfN33gAAAAkBAAAPAAAAZHJzL2Rvd25yZXYueG1sTI9BT8MwDIXvSPyHyEjctoQWJlaa&#10;TggJhDQuFCTELW1MW2ickmRb+fcYLnCz/Z6ev1duZjeKPYY4eNJwtlQgkFpvB+o0PD/dLi5BxGTI&#10;mtETavjCCJvq+Kg0hfUHesR9nTrBIRQLo6FPaSqkjG2PzsSln5BYe/PBmcRr6KQN5sDhbpSZUivp&#10;zED8oTcT3vTYftQ7pyE0r+ozu8/zVR26h5eotnfvtNX69GS+vgKRcE5/ZvjBZ3SomKnxO7JRjBoW&#10;65ydfL/gSqyvf4dGQ5ad5yCrUv5vUH0DAAD//wMAUEsBAi0AFAAGAAgAAAAhALaDOJL+AAAA4QEA&#10;ABMAAAAAAAAAAAAAAAAAAAAAAFtDb250ZW50X1R5cGVzXS54bWxQSwECLQAUAAYACAAAACEAOP0h&#10;/9YAAACUAQAACwAAAAAAAAAAAAAAAAAvAQAAX3JlbHMvLnJlbHNQSwECLQAUAAYACAAAACEAwphb&#10;7bwCAADUBQAADgAAAAAAAAAAAAAAAAAuAgAAZHJzL2Uyb0RvYy54bWxQSwECLQAUAAYACAAAACEA&#10;2y3zd94AAAAJAQAADwAAAAAAAAAAAAAAAAAWBQAAZHJzL2Rvd25yZXYueG1sUEsFBgAAAAAEAAQA&#10;8wAAACEGAAAAAA==&#10;" filled="f" strokecolor="#538135 [2409]" strokeweight="3pt">
                <v:stroke joinstyle="miter"/>
              </v:roundrect>
            </w:pict>
          </mc:Fallback>
        </mc:AlternateContent>
      </w:r>
    </w:p>
    <w:p w14:paraId="21DD90EA" w14:textId="77777777" w:rsidR="00155AC9" w:rsidRPr="004900C0" w:rsidRDefault="00C4643F" w:rsidP="00024E40">
      <w:pPr>
        <w:spacing w:line="360" w:lineRule="auto"/>
        <w:jc w:val="center"/>
        <w:rPr>
          <w:rFonts w:ascii="BankGothic Lt BT" w:hAnsi="BankGothic Lt BT" w:cs="Arial"/>
          <w:b/>
          <w:bCs/>
          <w:color w:val="A8D08D" w:themeColor="accent6" w:themeTint="99"/>
          <w:sz w:val="48"/>
          <w:szCs w:val="48"/>
          <w:lang w:val="es-ES"/>
          <w14:textOutline w14:w="12700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</w:pPr>
      <w:r w:rsidRPr="004900C0">
        <w:rPr>
          <w:rFonts w:ascii="BankGothic Lt BT" w:hAnsi="BankGothic Lt BT" w:cs="Arial"/>
          <w:b/>
          <w:bCs/>
          <w:color w:val="A8D08D" w:themeColor="accent6" w:themeTint="99"/>
          <w:sz w:val="48"/>
          <w:szCs w:val="48"/>
          <w:lang w:val="es-ES"/>
          <w14:textOutline w14:w="12700" w14:cap="flat" w14:cmpd="sng" w14:algn="ctr">
            <w14:solidFill>
              <w14:schemeClr w14:val="accent6">
                <w14:lumMod w14:val="50000"/>
              </w14:schemeClr>
            </w14:solidFill>
            <w14:prstDash w14:val="solid"/>
            <w14:round/>
          </w14:textOutline>
        </w:rPr>
        <w:t>PROGRAMA DE COMUNICACIÓN E INFORMACIÓN CIUDADANA</w:t>
      </w:r>
    </w:p>
    <w:p w14:paraId="4C0D16CE" w14:textId="77777777" w:rsidR="00490EF5" w:rsidRDefault="00490EF5" w:rsidP="00024E40">
      <w:pPr>
        <w:spacing w:line="360" w:lineRule="auto"/>
        <w:rPr>
          <w:rFonts w:ascii="Arial" w:hAnsi="Arial" w:cs="Arial"/>
          <w:lang w:val="es-ES"/>
        </w:rPr>
      </w:pPr>
    </w:p>
    <w:p w14:paraId="2D30C6B6" w14:textId="77777777" w:rsidR="004900C0" w:rsidRPr="00024E40" w:rsidRDefault="004900C0" w:rsidP="00024E40">
      <w:pPr>
        <w:spacing w:line="360" w:lineRule="auto"/>
        <w:rPr>
          <w:rFonts w:ascii="Arial" w:hAnsi="Arial" w:cs="Arial"/>
          <w:lang w:val="es-ES"/>
        </w:rPr>
      </w:pPr>
    </w:p>
    <w:p w14:paraId="434400D8" w14:textId="77777777" w:rsidR="00490EF5" w:rsidRPr="00024E40" w:rsidRDefault="00490EF5" w:rsidP="00024E40">
      <w:pPr>
        <w:spacing w:line="360" w:lineRule="auto"/>
        <w:jc w:val="both"/>
        <w:rPr>
          <w:rFonts w:ascii="Arial" w:hAnsi="Arial" w:cs="Arial"/>
        </w:rPr>
      </w:pPr>
      <w:r w:rsidRPr="00024E40">
        <w:rPr>
          <w:rFonts w:ascii="Arial" w:hAnsi="Arial" w:cs="Arial"/>
        </w:rPr>
        <w:t xml:space="preserve">El presente Plan de Comunicación </w:t>
      </w:r>
      <w:r w:rsidR="00233E66">
        <w:rPr>
          <w:rFonts w:ascii="Arial" w:hAnsi="Arial" w:cs="Arial"/>
        </w:rPr>
        <w:tab/>
        <w:t xml:space="preserve">e Información </w:t>
      </w:r>
      <w:r w:rsidRPr="00024E40">
        <w:rPr>
          <w:rFonts w:ascii="Arial" w:hAnsi="Arial" w:cs="Arial"/>
        </w:rPr>
        <w:t xml:space="preserve">Ciudadana - </w:t>
      </w:r>
      <w:r w:rsidR="00233E66">
        <w:rPr>
          <w:rFonts w:ascii="Arial" w:hAnsi="Arial" w:cs="Arial"/>
        </w:rPr>
        <w:t>PCIC</w:t>
      </w:r>
      <w:r w:rsidRPr="00024E40">
        <w:rPr>
          <w:rFonts w:ascii="Arial" w:hAnsi="Arial" w:cs="Arial"/>
        </w:rPr>
        <w:t>, se propone teniendo en cuenta elementos claves identificados en la caracterización de las dinámicas económicas socioculturales realizadas en la Evaluación Social para el proyecto Identificación de sitios contaminados del lote XV.</w:t>
      </w:r>
    </w:p>
    <w:p w14:paraId="22E1384F" w14:textId="77777777" w:rsidR="00490EF5" w:rsidRDefault="00490EF5" w:rsidP="00024E40">
      <w:pPr>
        <w:spacing w:line="360" w:lineRule="auto"/>
        <w:jc w:val="both"/>
        <w:rPr>
          <w:rFonts w:ascii="Arial" w:hAnsi="Arial" w:cs="Arial"/>
        </w:rPr>
      </w:pPr>
      <w:bookmarkStart w:id="0" w:name="_Hlk140399626"/>
      <w:r w:rsidRPr="00024E40">
        <w:rPr>
          <w:rFonts w:ascii="Arial" w:hAnsi="Arial" w:cs="Arial"/>
        </w:rPr>
        <w:t xml:space="preserve">Se presenta, en este documento, </w:t>
      </w:r>
      <w:r w:rsidR="00233E66">
        <w:rPr>
          <w:rFonts w:ascii="Arial" w:hAnsi="Arial" w:cs="Arial"/>
        </w:rPr>
        <w:t>el</w:t>
      </w:r>
      <w:r w:rsidRPr="00024E40">
        <w:rPr>
          <w:rFonts w:ascii="Arial" w:hAnsi="Arial" w:cs="Arial"/>
        </w:rPr>
        <w:t xml:space="preserve"> programa con su correspondiente objetivo</w:t>
      </w:r>
      <w:r w:rsidR="00233E66" w:rsidRPr="00233E66">
        <w:rPr>
          <w:rFonts w:ascii="Arial" w:hAnsi="Arial" w:cs="Arial"/>
        </w:rPr>
        <w:t>, acciones a desarrollar, lugares de aplicación, frecuencia de ejecución, responsables del desarrollo, medios de verificación, cronograma y presupuesto estimado</w:t>
      </w:r>
      <w:r w:rsidRPr="00024E40">
        <w:rPr>
          <w:rFonts w:ascii="Arial" w:hAnsi="Arial" w:cs="Arial"/>
        </w:rPr>
        <w:t>.</w:t>
      </w:r>
    </w:p>
    <w:p w14:paraId="353A005F" w14:textId="77777777" w:rsidR="004900C0" w:rsidRDefault="004900C0" w:rsidP="00024E40">
      <w:pPr>
        <w:spacing w:line="360" w:lineRule="auto"/>
        <w:jc w:val="both"/>
        <w:rPr>
          <w:rFonts w:ascii="Arial" w:hAnsi="Arial" w:cs="Arial"/>
        </w:rPr>
      </w:pPr>
    </w:p>
    <w:p w14:paraId="0D2D15E8" w14:textId="77777777" w:rsidR="00654936" w:rsidRPr="00024E40" w:rsidRDefault="00654936" w:rsidP="00024E40">
      <w:pPr>
        <w:spacing w:line="360" w:lineRule="auto"/>
        <w:jc w:val="both"/>
        <w:rPr>
          <w:rFonts w:ascii="Arial" w:hAnsi="Arial" w:cs="Arial"/>
        </w:rPr>
      </w:pPr>
    </w:p>
    <w:bookmarkEnd w:id="0"/>
    <w:p w14:paraId="15AE0D25" w14:textId="77777777" w:rsidR="00C4643F" w:rsidRPr="00024E40" w:rsidRDefault="00490EF5" w:rsidP="00024E40">
      <w:pPr>
        <w:pStyle w:val="Prrafodelista"/>
        <w:numPr>
          <w:ilvl w:val="0"/>
          <w:numId w:val="3"/>
        </w:numPr>
        <w:spacing w:line="360" w:lineRule="auto"/>
        <w:jc w:val="left"/>
        <w:rPr>
          <w:rFonts w:cs="Arial"/>
          <w:b/>
          <w:bCs/>
        </w:rPr>
      </w:pPr>
      <w:r w:rsidRPr="00024E40">
        <w:rPr>
          <w:rFonts w:cs="Arial"/>
          <w:b/>
          <w:bCs/>
        </w:rPr>
        <w:lastRenderedPageBreak/>
        <w:t>PROGRAMAS DEL PLAN DE INFORMACIÓN, COMUNICACIÓN Y PARTICIPACIÓN</w:t>
      </w:r>
    </w:p>
    <w:p w14:paraId="513B1031" w14:textId="77777777" w:rsidR="00490EF5" w:rsidRPr="00024E40" w:rsidRDefault="00C4643F" w:rsidP="00024E40">
      <w:pPr>
        <w:pStyle w:val="Prrafodelista"/>
        <w:numPr>
          <w:ilvl w:val="1"/>
          <w:numId w:val="3"/>
        </w:numPr>
        <w:spacing w:line="360" w:lineRule="auto"/>
        <w:ind w:left="709" w:hanging="425"/>
        <w:jc w:val="left"/>
        <w:rPr>
          <w:rFonts w:cs="Arial"/>
          <w:b/>
          <w:bCs/>
        </w:rPr>
      </w:pPr>
      <w:r w:rsidRPr="00024E40">
        <w:rPr>
          <w:rFonts w:cs="Arial"/>
          <w:b/>
          <w:bCs/>
        </w:rPr>
        <w:t>COMUNICACIÓN E INFORMACIÓN CIUDADANA</w:t>
      </w:r>
    </w:p>
    <w:p w14:paraId="61E91A24" w14:textId="6291DC69" w:rsidR="00C4643F" w:rsidRPr="0066205F" w:rsidRDefault="001D3F14" w:rsidP="001142D9">
      <w:pPr>
        <w:spacing w:line="360" w:lineRule="auto"/>
        <w:ind w:left="708"/>
        <w:jc w:val="both"/>
        <w:rPr>
          <w:rFonts w:ascii="Arial" w:hAnsi="Arial" w:cs="Arial"/>
        </w:rPr>
      </w:pPr>
      <w:r w:rsidRPr="00024E40">
        <w:rPr>
          <w:rFonts w:ascii="Arial" w:hAnsi="Arial" w:cs="Arial"/>
        </w:rPr>
        <w:t>A</w:t>
      </w:r>
      <w:r>
        <w:rPr>
          <w:rFonts w:ascii="Arial" w:hAnsi="Arial" w:cs="Arial"/>
        </w:rPr>
        <w:t>ctualmente se tiene implementado el</w:t>
      </w:r>
      <w:r w:rsidR="00C4643F" w:rsidRPr="00024E40">
        <w:rPr>
          <w:rFonts w:ascii="Arial" w:hAnsi="Arial" w:cs="Arial"/>
        </w:rPr>
        <w:t xml:space="preserve"> departamento</w:t>
      </w:r>
      <w:r>
        <w:rPr>
          <w:rFonts w:ascii="Arial" w:hAnsi="Arial" w:cs="Arial"/>
        </w:rPr>
        <w:t xml:space="preserve"> de</w:t>
      </w:r>
      <w:r w:rsidR="00C4643F" w:rsidRPr="00024E40">
        <w:rPr>
          <w:rFonts w:ascii="Arial" w:hAnsi="Arial" w:cs="Arial"/>
        </w:rPr>
        <w:t xml:space="preserve"> </w:t>
      </w:r>
      <w:r w:rsidR="004378D7" w:rsidRPr="004378D7">
        <w:rPr>
          <w:rFonts w:ascii="Arial" w:hAnsi="Arial" w:cs="Arial"/>
          <w:b/>
          <w:bCs/>
        </w:rPr>
        <w:t>Relaciones Comunitarias</w:t>
      </w:r>
      <w:r w:rsidR="004378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en las oficinas de </w:t>
      </w:r>
      <w:proofErr w:type="spellStart"/>
      <w:r>
        <w:rPr>
          <w:rFonts w:ascii="Arial" w:hAnsi="Arial" w:cs="Arial"/>
        </w:rPr>
        <w:t>Petromont</w:t>
      </w:r>
      <w:proofErr w:type="spellEnd"/>
      <w:r>
        <w:rPr>
          <w:rFonts w:ascii="Arial" w:hAnsi="Arial" w:cs="Arial"/>
        </w:rPr>
        <w:t xml:space="preserve"> ubicado </w:t>
      </w:r>
      <w:r w:rsidR="00E7604E">
        <w:rPr>
          <w:rFonts w:ascii="Arial" w:hAnsi="Arial" w:cs="Arial"/>
        </w:rPr>
        <w:t>en el campamento 321 (E:</w:t>
      </w:r>
      <w:r w:rsidR="00E7604E" w:rsidRPr="00E7604E">
        <w:t xml:space="preserve"> </w:t>
      </w:r>
      <w:r w:rsidR="00E7604E" w:rsidRPr="00E7604E">
        <w:rPr>
          <w:rFonts w:ascii="Arial" w:hAnsi="Arial" w:cs="Arial"/>
        </w:rPr>
        <w:t>487248</w:t>
      </w:r>
      <w:r w:rsidR="00E7604E">
        <w:rPr>
          <w:rFonts w:ascii="Arial" w:hAnsi="Arial" w:cs="Arial"/>
        </w:rPr>
        <w:t xml:space="preserve">, N: </w:t>
      </w:r>
      <w:r w:rsidR="00E7604E" w:rsidRPr="00E7604E">
        <w:rPr>
          <w:rFonts w:ascii="Arial" w:hAnsi="Arial" w:cs="Arial"/>
        </w:rPr>
        <w:t>9519784</w:t>
      </w:r>
      <w:r w:rsidR="00E7604E">
        <w:rPr>
          <w:rFonts w:ascii="Arial" w:hAnsi="Arial" w:cs="Arial"/>
        </w:rPr>
        <w:t>),</w:t>
      </w:r>
      <w:r>
        <w:rPr>
          <w:rFonts w:ascii="Arial" w:hAnsi="Arial" w:cs="Arial"/>
        </w:rPr>
        <w:t xml:space="preserve"> </w:t>
      </w:r>
      <w:r w:rsidR="00E7604E">
        <w:rPr>
          <w:rFonts w:ascii="Arial" w:hAnsi="Arial" w:cs="Arial"/>
        </w:rPr>
        <w:t xml:space="preserve">dicha área </w:t>
      </w:r>
      <w:r w:rsidR="00C4643F" w:rsidRPr="00024E40">
        <w:rPr>
          <w:rFonts w:ascii="Arial" w:hAnsi="Arial" w:cs="Arial"/>
        </w:rPr>
        <w:t>administrará un programa de comunicación</w:t>
      </w:r>
      <w:r w:rsidR="004378D7">
        <w:rPr>
          <w:rFonts w:ascii="Arial" w:hAnsi="Arial" w:cs="Arial"/>
        </w:rPr>
        <w:t>, y</w:t>
      </w:r>
      <w:r w:rsidR="00C4643F" w:rsidRPr="00024E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recibirá la visita de los</w:t>
      </w:r>
      <w:r w:rsidR="00C4643F" w:rsidRPr="00024E40">
        <w:rPr>
          <w:rFonts w:ascii="Arial" w:hAnsi="Arial" w:cs="Arial"/>
        </w:rPr>
        <w:t xml:space="preserve"> actores locales para compartir información sobre las próximas actividades.</w:t>
      </w:r>
      <w:r w:rsidR="00701506">
        <w:rPr>
          <w:rFonts w:ascii="Arial" w:hAnsi="Arial" w:cs="Arial"/>
        </w:rPr>
        <w:t xml:space="preserve"> Se anexa </w:t>
      </w:r>
      <w:r w:rsidR="001142D9">
        <w:rPr>
          <w:rFonts w:ascii="Arial" w:hAnsi="Arial" w:cs="Arial"/>
        </w:rPr>
        <w:t xml:space="preserve">el </w:t>
      </w:r>
      <w:r w:rsidR="001142D9" w:rsidRPr="001142D9">
        <w:rPr>
          <w:rFonts w:ascii="Arial" w:hAnsi="Arial" w:cs="Arial"/>
        </w:rPr>
        <w:t xml:space="preserve">procedimiento </w:t>
      </w:r>
      <w:r w:rsidR="001142D9">
        <w:rPr>
          <w:rFonts w:ascii="Arial" w:hAnsi="Arial" w:cs="Arial"/>
        </w:rPr>
        <w:t xml:space="preserve">del departamento </w:t>
      </w:r>
      <w:r w:rsidR="001142D9" w:rsidRPr="001142D9">
        <w:rPr>
          <w:rFonts w:ascii="Arial" w:hAnsi="Arial" w:cs="Arial"/>
        </w:rPr>
        <w:t>relaciones comunitarias (RRCC)</w:t>
      </w:r>
      <w:r w:rsidR="001142D9">
        <w:rPr>
          <w:rFonts w:ascii="Arial" w:hAnsi="Arial" w:cs="Arial"/>
        </w:rPr>
        <w:t xml:space="preserve"> </w:t>
      </w:r>
      <w:r w:rsidR="001142D9" w:rsidRPr="001142D9">
        <w:rPr>
          <w:rFonts w:ascii="Arial" w:hAnsi="Arial" w:cs="Arial"/>
        </w:rPr>
        <w:t>PETROLERA MONTERRICO S.A.</w:t>
      </w:r>
    </w:p>
    <w:p w14:paraId="469CB7F6" w14:textId="77777777" w:rsidR="00490EF5" w:rsidRPr="00024E40" w:rsidRDefault="00490EF5" w:rsidP="00024E40">
      <w:pPr>
        <w:pStyle w:val="Prrafodelista"/>
        <w:numPr>
          <w:ilvl w:val="2"/>
          <w:numId w:val="3"/>
        </w:numPr>
        <w:spacing w:line="360" w:lineRule="auto"/>
        <w:ind w:left="1134" w:hanging="567"/>
        <w:jc w:val="left"/>
        <w:rPr>
          <w:rFonts w:cs="Arial"/>
          <w:b/>
          <w:bCs/>
        </w:rPr>
      </w:pPr>
      <w:r w:rsidRPr="00024E40">
        <w:rPr>
          <w:rFonts w:cs="Arial"/>
          <w:b/>
          <w:bCs/>
        </w:rPr>
        <w:t xml:space="preserve">Objetivo </w:t>
      </w:r>
      <w:bookmarkStart w:id="1" w:name="_GoBack"/>
      <w:bookmarkEnd w:id="1"/>
    </w:p>
    <w:p w14:paraId="054A2CE4" w14:textId="64FC9CED" w:rsidR="00C4643F" w:rsidRPr="00024E40" w:rsidRDefault="00C4643F" w:rsidP="00024E40">
      <w:pPr>
        <w:pStyle w:val="Prrafodelista"/>
        <w:numPr>
          <w:ilvl w:val="0"/>
          <w:numId w:val="4"/>
        </w:numPr>
        <w:spacing w:after="0" w:line="360" w:lineRule="auto"/>
        <w:rPr>
          <w:rFonts w:cs="Arial"/>
        </w:rPr>
      </w:pPr>
      <w:r w:rsidRPr="00024E40">
        <w:rPr>
          <w:rFonts w:cs="Arial"/>
        </w:rPr>
        <w:t xml:space="preserve">Establecer canales de comunicación y consulta que permitan a PETROMONT mantener sus relaciones con otras instituciones y personas.  </w:t>
      </w:r>
    </w:p>
    <w:p w14:paraId="09A8D61D" w14:textId="77777777" w:rsidR="00C4643F" w:rsidRPr="00024E40" w:rsidRDefault="00C4643F" w:rsidP="00024E40">
      <w:pPr>
        <w:pStyle w:val="Prrafodelista"/>
        <w:numPr>
          <w:ilvl w:val="0"/>
          <w:numId w:val="4"/>
        </w:numPr>
        <w:spacing w:after="0" w:line="360" w:lineRule="auto"/>
        <w:rPr>
          <w:rFonts w:cs="Arial"/>
        </w:rPr>
      </w:pPr>
      <w:r w:rsidRPr="00024E40">
        <w:rPr>
          <w:rFonts w:cs="Arial"/>
        </w:rPr>
        <w:t xml:space="preserve">Contribuir a la prevención de conflictos sociales fomentando la comunicación, abriendo el acceso a la información sobre el proyecto y su implementación, incluyendo aspectos operativos y socio ambientales.  </w:t>
      </w:r>
    </w:p>
    <w:p w14:paraId="5B5E603D" w14:textId="77777777" w:rsidR="00C4643F" w:rsidRPr="00024E40" w:rsidRDefault="00C4643F" w:rsidP="00024E40">
      <w:pPr>
        <w:pStyle w:val="Prrafodelista"/>
        <w:numPr>
          <w:ilvl w:val="0"/>
          <w:numId w:val="4"/>
        </w:numPr>
        <w:spacing w:after="0" w:line="360" w:lineRule="auto"/>
        <w:rPr>
          <w:rFonts w:cs="Arial"/>
        </w:rPr>
      </w:pPr>
      <w:r w:rsidRPr="00024E40">
        <w:rPr>
          <w:rFonts w:cs="Arial"/>
        </w:rPr>
        <w:t>Edificar relaciones coordinadas y de confianza con diversos grupos de interés.</w:t>
      </w:r>
    </w:p>
    <w:p w14:paraId="4094CDB7" w14:textId="42E0945A" w:rsidR="00C4643F" w:rsidRPr="001D3F14" w:rsidRDefault="00C4643F" w:rsidP="001D3F14">
      <w:pPr>
        <w:pStyle w:val="Prrafodelista"/>
        <w:numPr>
          <w:ilvl w:val="0"/>
          <w:numId w:val="4"/>
        </w:numPr>
        <w:spacing w:after="0" w:line="360" w:lineRule="auto"/>
        <w:rPr>
          <w:rFonts w:cs="Arial"/>
        </w:rPr>
      </w:pPr>
      <w:r w:rsidRPr="00024E40">
        <w:rPr>
          <w:rFonts w:cs="Arial"/>
        </w:rPr>
        <w:t xml:space="preserve">Contribuir a la entrega veraz y no distorsionada de la información, evitando la creación de expectativas y temores en la población.  </w:t>
      </w:r>
    </w:p>
    <w:p w14:paraId="27A4B475" w14:textId="77777777" w:rsidR="00490EF5" w:rsidRPr="00024E40" w:rsidRDefault="00490EF5" w:rsidP="00024E40">
      <w:pPr>
        <w:pStyle w:val="Prrafodelista"/>
        <w:numPr>
          <w:ilvl w:val="2"/>
          <w:numId w:val="3"/>
        </w:numPr>
        <w:spacing w:line="360" w:lineRule="auto"/>
        <w:ind w:left="1134" w:hanging="567"/>
        <w:jc w:val="left"/>
        <w:rPr>
          <w:rFonts w:cs="Arial"/>
          <w:b/>
          <w:bCs/>
        </w:rPr>
      </w:pPr>
      <w:r w:rsidRPr="00024E40">
        <w:rPr>
          <w:rFonts w:cs="Arial"/>
          <w:b/>
          <w:bCs/>
        </w:rPr>
        <w:t>Lugar de aplicación</w:t>
      </w:r>
    </w:p>
    <w:p w14:paraId="74ABB136" w14:textId="2EA11F6F" w:rsidR="00490EF5" w:rsidRPr="00024E40" w:rsidRDefault="00C4643F" w:rsidP="00024E40">
      <w:pPr>
        <w:pStyle w:val="Prrafodelista"/>
        <w:spacing w:line="360" w:lineRule="auto"/>
        <w:ind w:left="1134"/>
        <w:rPr>
          <w:rFonts w:cs="Arial"/>
        </w:rPr>
      </w:pPr>
      <w:r w:rsidRPr="00024E40">
        <w:rPr>
          <w:rFonts w:cs="Arial"/>
        </w:rPr>
        <w:t xml:space="preserve">El alcance de la aplicación del PRC actual incluye las relaciones con la </w:t>
      </w:r>
      <w:r w:rsidRPr="003755AD">
        <w:rPr>
          <w:rFonts w:cs="Arial"/>
          <w:b/>
          <w:bCs/>
        </w:rPr>
        <w:t xml:space="preserve">población </w:t>
      </w:r>
      <w:r w:rsidR="001D3F14">
        <w:rPr>
          <w:rFonts w:cs="Arial"/>
          <w:b/>
          <w:bCs/>
        </w:rPr>
        <w:t>de lobitos</w:t>
      </w:r>
      <w:r w:rsidR="004378D7">
        <w:rPr>
          <w:rFonts w:cs="Arial"/>
        </w:rPr>
        <w:t>.</w:t>
      </w:r>
    </w:p>
    <w:p w14:paraId="79BA541B" w14:textId="77777777" w:rsidR="00C4643F" w:rsidRPr="00024E40" w:rsidRDefault="00C4643F" w:rsidP="00024E40">
      <w:pPr>
        <w:pStyle w:val="Ttulo2"/>
        <w:spacing w:line="360" w:lineRule="auto"/>
        <w:ind w:left="1134"/>
        <w:rPr>
          <w:rFonts w:cs="Arial"/>
          <w:sz w:val="22"/>
          <w:szCs w:val="22"/>
        </w:rPr>
      </w:pPr>
      <w:bookmarkStart w:id="2" w:name="_Toc138837068"/>
      <w:r w:rsidRPr="00024E40">
        <w:rPr>
          <w:rFonts w:cs="Arial"/>
          <w:sz w:val="22"/>
          <w:szCs w:val="22"/>
        </w:rPr>
        <w:t>Tabla 1</w:t>
      </w:r>
      <w:bookmarkEnd w:id="2"/>
    </w:p>
    <w:p w14:paraId="7C399ACC" w14:textId="127E61D0" w:rsidR="00C4643F" w:rsidRPr="00024E40" w:rsidRDefault="00DE7362" w:rsidP="00024E40">
      <w:pPr>
        <w:pStyle w:val="Ttulo2"/>
        <w:spacing w:line="360" w:lineRule="auto"/>
        <w:ind w:left="1134"/>
        <w:rPr>
          <w:rFonts w:cs="Arial"/>
          <w:b w:val="0"/>
          <w:i/>
          <w:sz w:val="22"/>
          <w:szCs w:val="22"/>
        </w:rPr>
      </w:pPr>
      <w:r>
        <w:rPr>
          <w:rFonts w:cs="Arial"/>
          <w:b w:val="0"/>
          <w:i/>
          <w:sz w:val="22"/>
          <w:szCs w:val="22"/>
        </w:rPr>
        <w:t xml:space="preserve">Grupo interés </w:t>
      </w:r>
    </w:p>
    <w:tbl>
      <w:tblPr>
        <w:tblStyle w:val="Tablaconcuadrcula"/>
        <w:tblW w:w="0" w:type="auto"/>
        <w:tblInd w:w="1129" w:type="dxa"/>
        <w:tblLook w:val="04A0" w:firstRow="1" w:lastRow="0" w:firstColumn="1" w:lastColumn="0" w:noHBand="0" w:noVBand="1"/>
      </w:tblPr>
      <w:tblGrid>
        <w:gridCol w:w="2083"/>
        <w:gridCol w:w="3863"/>
      </w:tblGrid>
      <w:tr w:rsidR="00DE7362" w:rsidRPr="00024E40" w14:paraId="2A2FF561" w14:textId="77777777" w:rsidTr="00E7604E">
        <w:trPr>
          <w:trHeight w:val="382"/>
        </w:trPr>
        <w:tc>
          <w:tcPr>
            <w:tcW w:w="2083" w:type="dxa"/>
            <w:vMerge w:val="restart"/>
            <w:shd w:val="clear" w:color="auto" w:fill="92D050"/>
            <w:vAlign w:val="center"/>
          </w:tcPr>
          <w:p w14:paraId="48F48237" w14:textId="46B82E68" w:rsidR="00DE7362" w:rsidRPr="00024E40" w:rsidRDefault="00DE7362" w:rsidP="00024E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Grupo de interés </w:t>
            </w:r>
          </w:p>
        </w:tc>
        <w:tc>
          <w:tcPr>
            <w:tcW w:w="3863" w:type="dxa"/>
            <w:shd w:val="clear" w:color="auto" w:fill="auto"/>
            <w:vAlign w:val="center"/>
          </w:tcPr>
          <w:p w14:paraId="5B7ECA9E" w14:textId="697EDA7C" w:rsidR="00DE7362" w:rsidRPr="006E6809" w:rsidRDefault="00DE7362" w:rsidP="00024E40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6E6809">
              <w:rPr>
                <w:rFonts w:ascii="Arial" w:hAnsi="Arial" w:cs="Arial"/>
                <w:bCs/>
              </w:rPr>
              <w:t xml:space="preserve">Población de Lobitos </w:t>
            </w:r>
          </w:p>
        </w:tc>
      </w:tr>
      <w:tr w:rsidR="00DE7362" w:rsidRPr="00024E40" w14:paraId="08318E48" w14:textId="77777777" w:rsidTr="00DE7362">
        <w:trPr>
          <w:trHeight w:val="420"/>
        </w:trPr>
        <w:tc>
          <w:tcPr>
            <w:tcW w:w="2083" w:type="dxa"/>
            <w:vMerge/>
            <w:vAlign w:val="center"/>
          </w:tcPr>
          <w:p w14:paraId="0CE545E2" w14:textId="073286D7" w:rsidR="00DE7362" w:rsidRPr="00024E40" w:rsidRDefault="00DE7362" w:rsidP="00024E4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3" w:type="dxa"/>
            <w:vAlign w:val="center"/>
          </w:tcPr>
          <w:p w14:paraId="46E632A4" w14:textId="2137D66D" w:rsidR="00DE7362" w:rsidRPr="00024E40" w:rsidRDefault="006E6809" w:rsidP="00024E40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Municipalidad distrital de Lobitos </w:t>
            </w:r>
            <w:r w:rsidR="00DE7362">
              <w:rPr>
                <w:rFonts w:ascii="Arial" w:hAnsi="Arial" w:cs="Arial"/>
              </w:rPr>
              <w:t xml:space="preserve"> </w:t>
            </w:r>
          </w:p>
        </w:tc>
      </w:tr>
    </w:tbl>
    <w:p w14:paraId="76ACC8D0" w14:textId="77777777" w:rsidR="00C4643F" w:rsidRPr="001D3F14" w:rsidRDefault="00C4643F" w:rsidP="001D3F14">
      <w:pPr>
        <w:spacing w:line="360" w:lineRule="auto"/>
        <w:ind w:left="1134"/>
        <w:rPr>
          <w:rFonts w:ascii="Arial" w:hAnsi="Arial" w:cs="Arial"/>
          <w:iCs/>
          <w:sz w:val="18"/>
          <w:szCs w:val="18"/>
        </w:rPr>
      </w:pPr>
      <w:r w:rsidRPr="001D3F14">
        <w:rPr>
          <w:rFonts w:ascii="Arial" w:hAnsi="Arial" w:cs="Arial"/>
          <w:iCs/>
          <w:sz w:val="18"/>
          <w:szCs w:val="18"/>
        </w:rPr>
        <w:t xml:space="preserve">Fuente: Elaborado por </w:t>
      </w:r>
      <w:proofErr w:type="spellStart"/>
      <w:r w:rsidRPr="001D3F14">
        <w:rPr>
          <w:rFonts w:ascii="Arial" w:hAnsi="Arial" w:cs="Arial"/>
          <w:iCs/>
          <w:sz w:val="18"/>
          <w:szCs w:val="18"/>
        </w:rPr>
        <w:t>Petromont</w:t>
      </w:r>
      <w:proofErr w:type="spellEnd"/>
    </w:p>
    <w:p w14:paraId="5DA0BEB5" w14:textId="77777777" w:rsidR="00490EF5" w:rsidRPr="00024E40" w:rsidRDefault="00490EF5" w:rsidP="00024E40">
      <w:pPr>
        <w:pStyle w:val="Prrafodelista"/>
        <w:numPr>
          <w:ilvl w:val="2"/>
          <w:numId w:val="3"/>
        </w:numPr>
        <w:spacing w:line="360" w:lineRule="auto"/>
        <w:ind w:left="1134" w:hanging="567"/>
        <w:jc w:val="left"/>
        <w:rPr>
          <w:rFonts w:cs="Arial"/>
          <w:b/>
          <w:bCs/>
        </w:rPr>
      </w:pPr>
      <w:r w:rsidRPr="00024E40">
        <w:rPr>
          <w:rFonts w:cs="Arial"/>
          <w:b/>
          <w:bCs/>
        </w:rPr>
        <w:t xml:space="preserve">Acciones a desarrollar </w:t>
      </w:r>
    </w:p>
    <w:p w14:paraId="5D6A0A3A" w14:textId="5A1A285E" w:rsidR="00490EF5" w:rsidRDefault="00C4643F" w:rsidP="00DE7362">
      <w:pPr>
        <w:pStyle w:val="Prrafodelista"/>
        <w:numPr>
          <w:ilvl w:val="0"/>
          <w:numId w:val="5"/>
        </w:numPr>
        <w:spacing w:after="0" w:line="360" w:lineRule="auto"/>
        <w:rPr>
          <w:rFonts w:cs="Arial"/>
        </w:rPr>
      </w:pPr>
      <w:r w:rsidRPr="00024E40">
        <w:rPr>
          <w:rFonts w:cs="Arial"/>
        </w:rPr>
        <w:t xml:space="preserve">Con el fin de mantener una comunicación oportuna con el público, el inicio de las actividades del proyecto se anunciará por escrito y con diez (10) días de anticipación durante la fase de planificación. El documento será entregado en la </w:t>
      </w:r>
      <w:r w:rsidRPr="004378D7">
        <w:rPr>
          <w:rFonts w:cs="Arial"/>
          <w:b/>
          <w:bCs/>
          <w:i/>
          <w:iCs/>
        </w:rPr>
        <w:t>oficina distrital</w:t>
      </w:r>
      <w:r w:rsidRPr="00024E40">
        <w:rPr>
          <w:rFonts w:cs="Arial"/>
        </w:rPr>
        <w:t xml:space="preserve"> del municipio </w:t>
      </w:r>
      <w:r w:rsidR="00525BE1">
        <w:rPr>
          <w:rFonts w:cs="Arial"/>
        </w:rPr>
        <w:t xml:space="preserve">de </w:t>
      </w:r>
      <w:r w:rsidR="004378D7" w:rsidRPr="00024E40">
        <w:rPr>
          <w:rFonts w:cs="Arial"/>
        </w:rPr>
        <w:t>Lobitos</w:t>
      </w:r>
      <w:r w:rsidR="00DE7362">
        <w:rPr>
          <w:rFonts w:cs="Arial"/>
        </w:rPr>
        <w:t>.</w:t>
      </w:r>
    </w:p>
    <w:p w14:paraId="48174962" w14:textId="77777777" w:rsidR="00490EF5" w:rsidRPr="00024E40" w:rsidRDefault="00490EF5" w:rsidP="00024E40">
      <w:pPr>
        <w:pStyle w:val="Prrafodelista"/>
        <w:numPr>
          <w:ilvl w:val="2"/>
          <w:numId w:val="3"/>
        </w:numPr>
        <w:spacing w:line="360" w:lineRule="auto"/>
        <w:ind w:left="1134" w:hanging="567"/>
        <w:jc w:val="left"/>
        <w:rPr>
          <w:rFonts w:cs="Arial"/>
          <w:b/>
          <w:bCs/>
        </w:rPr>
      </w:pPr>
      <w:r w:rsidRPr="00024E40">
        <w:rPr>
          <w:rFonts w:cs="Arial"/>
          <w:b/>
          <w:bCs/>
        </w:rPr>
        <w:t xml:space="preserve">Frecuencia de aplicación </w:t>
      </w:r>
    </w:p>
    <w:p w14:paraId="4067072C" w14:textId="3C1224C5" w:rsidR="00500643" w:rsidRPr="00024E40" w:rsidRDefault="00500643" w:rsidP="00024E40">
      <w:pPr>
        <w:pStyle w:val="Prrafodelista"/>
        <w:spacing w:line="360" w:lineRule="auto"/>
        <w:ind w:left="1134"/>
        <w:rPr>
          <w:rFonts w:cs="Arial"/>
        </w:rPr>
      </w:pPr>
      <w:r w:rsidRPr="00024E40">
        <w:rPr>
          <w:rFonts w:cs="Arial"/>
        </w:rPr>
        <w:t>La comunicación a la población del área de influencia, se le comunicara, antes</w:t>
      </w:r>
      <w:r w:rsidR="006E6809">
        <w:rPr>
          <w:rFonts w:cs="Arial"/>
        </w:rPr>
        <w:t xml:space="preserve"> </w:t>
      </w:r>
      <w:r w:rsidRPr="00024E40">
        <w:rPr>
          <w:rFonts w:cs="Arial"/>
        </w:rPr>
        <w:t xml:space="preserve">y después de haber finalizado las actividades del proyecto. </w:t>
      </w:r>
    </w:p>
    <w:p w14:paraId="4B8B0344" w14:textId="77777777" w:rsidR="00500643" w:rsidRPr="00024E40" w:rsidRDefault="00500643" w:rsidP="00024E40">
      <w:pPr>
        <w:pStyle w:val="Prrafodelista"/>
        <w:spacing w:line="360" w:lineRule="auto"/>
        <w:ind w:left="1134"/>
        <w:rPr>
          <w:rFonts w:cs="Arial"/>
        </w:rPr>
      </w:pPr>
      <w:r w:rsidRPr="00024E40">
        <w:rPr>
          <w:rFonts w:cs="Arial"/>
        </w:rPr>
        <w:t>A continuación, se describe la frecuencia de las acciones a desarrollar en el programa de comunicación:</w:t>
      </w:r>
    </w:p>
    <w:p w14:paraId="2F093134" w14:textId="77777777" w:rsidR="00500643" w:rsidRPr="00024E40" w:rsidRDefault="00500643" w:rsidP="00024E40">
      <w:pPr>
        <w:pStyle w:val="Ttulo2"/>
        <w:spacing w:line="360" w:lineRule="auto"/>
        <w:ind w:left="1134"/>
        <w:rPr>
          <w:rFonts w:cs="Arial"/>
          <w:sz w:val="22"/>
          <w:szCs w:val="22"/>
        </w:rPr>
      </w:pPr>
      <w:r w:rsidRPr="00024E40">
        <w:rPr>
          <w:rFonts w:cs="Arial"/>
          <w:sz w:val="22"/>
          <w:szCs w:val="22"/>
        </w:rPr>
        <w:lastRenderedPageBreak/>
        <w:t xml:space="preserve">Tabla </w:t>
      </w:r>
      <w:r w:rsidR="00ED6750" w:rsidRPr="00024E40">
        <w:rPr>
          <w:rFonts w:cs="Arial"/>
          <w:sz w:val="22"/>
          <w:szCs w:val="22"/>
        </w:rPr>
        <w:t>2</w:t>
      </w:r>
    </w:p>
    <w:p w14:paraId="0EB16824" w14:textId="77777777" w:rsidR="00500643" w:rsidRPr="00024E40" w:rsidRDefault="00500643" w:rsidP="00024E40">
      <w:pPr>
        <w:pStyle w:val="Ttulo2"/>
        <w:spacing w:line="360" w:lineRule="auto"/>
        <w:ind w:left="1134"/>
        <w:rPr>
          <w:rFonts w:cs="Arial"/>
          <w:b w:val="0"/>
          <w:i/>
          <w:sz w:val="22"/>
          <w:szCs w:val="22"/>
        </w:rPr>
      </w:pPr>
      <w:r w:rsidRPr="00024E40">
        <w:rPr>
          <w:rFonts w:cs="Arial"/>
          <w:b w:val="0"/>
          <w:i/>
          <w:sz w:val="22"/>
          <w:szCs w:val="22"/>
        </w:rPr>
        <w:t>Frecuencia de aplicación del programa de comunicación e información ciudadana</w:t>
      </w:r>
    </w:p>
    <w:tbl>
      <w:tblPr>
        <w:tblStyle w:val="Tablaconcuadrcula"/>
        <w:tblW w:w="0" w:type="auto"/>
        <w:tblInd w:w="1134" w:type="dxa"/>
        <w:tblLook w:val="04A0" w:firstRow="1" w:lastRow="0" w:firstColumn="1" w:lastColumn="0" w:noHBand="0" w:noVBand="1"/>
      </w:tblPr>
      <w:tblGrid>
        <w:gridCol w:w="2475"/>
        <w:gridCol w:w="2476"/>
        <w:gridCol w:w="2409"/>
      </w:tblGrid>
      <w:tr w:rsidR="00024E40" w:rsidRPr="00024E40" w14:paraId="5068B622" w14:textId="77777777" w:rsidTr="005554C2">
        <w:tc>
          <w:tcPr>
            <w:tcW w:w="2475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46F4F529" w14:textId="77777777" w:rsidR="00500643" w:rsidRPr="00024E40" w:rsidRDefault="00500643" w:rsidP="00024E40">
            <w:pPr>
              <w:pStyle w:val="Prrafodelista"/>
              <w:spacing w:line="360" w:lineRule="auto"/>
              <w:ind w:left="0"/>
              <w:jc w:val="center"/>
              <w:rPr>
                <w:rFonts w:cs="Arial"/>
              </w:rPr>
            </w:pPr>
            <w:r w:rsidRPr="00024E40">
              <w:rPr>
                <w:rFonts w:cs="Arial"/>
              </w:rPr>
              <w:t>Programa</w:t>
            </w:r>
          </w:p>
        </w:tc>
        <w:tc>
          <w:tcPr>
            <w:tcW w:w="2476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3E6DF5B2" w14:textId="77777777" w:rsidR="00500643" w:rsidRPr="00024E40" w:rsidRDefault="00500643" w:rsidP="00024E40">
            <w:pPr>
              <w:pStyle w:val="Prrafodelista"/>
              <w:spacing w:line="360" w:lineRule="auto"/>
              <w:ind w:left="0"/>
              <w:jc w:val="center"/>
              <w:rPr>
                <w:rFonts w:cs="Arial"/>
              </w:rPr>
            </w:pPr>
            <w:r w:rsidRPr="00024E40">
              <w:rPr>
                <w:rFonts w:cs="Arial"/>
              </w:rPr>
              <w:t>Acciones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1B77724D" w14:textId="77777777" w:rsidR="00500643" w:rsidRPr="00024E40" w:rsidRDefault="00500643" w:rsidP="00024E40">
            <w:pPr>
              <w:pStyle w:val="Prrafodelista"/>
              <w:spacing w:line="360" w:lineRule="auto"/>
              <w:ind w:left="0"/>
              <w:jc w:val="center"/>
              <w:rPr>
                <w:rFonts w:cs="Arial"/>
              </w:rPr>
            </w:pPr>
            <w:r w:rsidRPr="00024E40">
              <w:rPr>
                <w:rFonts w:cs="Arial"/>
              </w:rPr>
              <w:t>Frecuencia de aplicación</w:t>
            </w:r>
          </w:p>
        </w:tc>
      </w:tr>
      <w:tr w:rsidR="00500643" w:rsidRPr="00024E40" w14:paraId="64292CE8" w14:textId="77777777" w:rsidTr="005554C2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1F1A" w14:textId="77777777" w:rsidR="00500643" w:rsidRPr="00024E40" w:rsidRDefault="00500643" w:rsidP="00E7604E">
            <w:pPr>
              <w:pStyle w:val="Prrafodelista"/>
              <w:spacing w:line="276" w:lineRule="auto"/>
              <w:ind w:left="0"/>
              <w:jc w:val="center"/>
              <w:rPr>
                <w:rFonts w:cs="Arial"/>
              </w:rPr>
            </w:pPr>
            <w:r w:rsidRPr="00024E40">
              <w:rPr>
                <w:rFonts w:cs="Arial"/>
              </w:rPr>
              <w:t>Comunicación e información ciudadana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FFBC" w14:textId="77777777" w:rsidR="00500643" w:rsidRPr="00024E40" w:rsidRDefault="00500643" w:rsidP="00E7604E">
            <w:pPr>
              <w:pStyle w:val="Prrafodelista"/>
              <w:spacing w:line="276" w:lineRule="auto"/>
              <w:ind w:left="0"/>
              <w:jc w:val="center"/>
              <w:rPr>
                <w:rFonts w:cs="Arial"/>
              </w:rPr>
            </w:pPr>
            <w:r w:rsidRPr="00024E40">
              <w:rPr>
                <w:rFonts w:cs="Arial"/>
              </w:rPr>
              <w:t>Comunicación por escrito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C097" w14:textId="77777777" w:rsidR="00500643" w:rsidRPr="00024E40" w:rsidRDefault="00500643" w:rsidP="00E7604E">
            <w:pPr>
              <w:pStyle w:val="Prrafodelista"/>
              <w:spacing w:line="276" w:lineRule="auto"/>
              <w:ind w:left="0"/>
              <w:jc w:val="center"/>
              <w:rPr>
                <w:rFonts w:cs="Arial"/>
              </w:rPr>
            </w:pPr>
            <w:r w:rsidRPr="00024E40">
              <w:rPr>
                <w:rFonts w:cs="Arial"/>
              </w:rPr>
              <w:t>Antes del inicio del proyecto</w:t>
            </w:r>
          </w:p>
        </w:tc>
      </w:tr>
    </w:tbl>
    <w:p w14:paraId="668B2001" w14:textId="77777777" w:rsidR="00654936" w:rsidRPr="00DE7362" w:rsidRDefault="00500643" w:rsidP="00DE7362">
      <w:pPr>
        <w:spacing w:line="360" w:lineRule="auto"/>
        <w:ind w:left="1134"/>
        <w:rPr>
          <w:rFonts w:ascii="Arial" w:hAnsi="Arial" w:cs="Arial"/>
          <w:sz w:val="18"/>
          <w:szCs w:val="18"/>
        </w:rPr>
      </w:pPr>
      <w:r w:rsidRPr="00DE7362">
        <w:rPr>
          <w:rFonts w:ascii="Arial" w:hAnsi="Arial" w:cs="Arial"/>
          <w:sz w:val="18"/>
          <w:szCs w:val="18"/>
        </w:rPr>
        <w:t xml:space="preserve">Fuente: Elaborado por </w:t>
      </w:r>
      <w:proofErr w:type="spellStart"/>
      <w:r w:rsidRPr="00DE7362">
        <w:rPr>
          <w:rFonts w:ascii="Arial" w:hAnsi="Arial" w:cs="Arial"/>
          <w:sz w:val="18"/>
          <w:szCs w:val="18"/>
        </w:rPr>
        <w:t>Petromont</w:t>
      </w:r>
      <w:proofErr w:type="spellEnd"/>
      <w:r w:rsidRPr="00DE7362">
        <w:rPr>
          <w:rFonts w:ascii="Arial" w:hAnsi="Arial" w:cs="Arial"/>
          <w:sz w:val="18"/>
          <w:szCs w:val="18"/>
        </w:rPr>
        <w:t xml:space="preserve"> </w:t>
      </w:r>
    </w:p>
    <w:p w14:paraId="0257AAEC" w14:textId="77777777" w:rsidR="00490EF5" w:rsidRPr="00024E40" w:rsidRDefault="00490EF5" w:rsidP="00024E40">
      <w:pPr>
        <w:pStyle w:val="Prrafodelista"/>
        <w:numPr>
          <w:ilvl w:val="2"/>
          <w:numId w:val="3"/>
        </w:numPr>
        <w:spacing w:line="360" w:lineRule="auto"/>
        <w:ind w:left="1134" w:hanging="567"/>
        <w:jc w:val="left"/>
        <w:rPr>
          <w:rFonts w:cs="Arial"/>
          <w:b/>
          <w:bCs/>
        </w:rPr>
      </w:pPr>
      <w:r w:rsidRPr="00024E40">
        <w:rPr>
          <w:rFonts w:cs="Arial"/>
          <w:b/>
          <w:bCs/>
        </w:rPr>
        <w:t xml:space="preserve">Responsables del desarrollo </w:t>
      </w:r>
    </w:p>
    <w:p w14:paraId="0208E013" w14:textId="0C277259" w:rsidR="00654936" w:rsidRPr="00E7604E" w:rsidRDefault="00C4643F" w:rsidP="00E7604E">
      <w:pPr>
        <w:pStyle w:val="Prrafodelista"/>
        <w:spacing w:line="360" w:lineRule="auto"/>
        <w:ind w:left="1134"/>
        <w:rPr>
          <w:rFonts w:cs="Arial"/>
        </w:rPr>
      </w:pPr>
      <w:r w:rsidRPr="00024E40">
        <w:rPr>
          <w:rFonts w:cs="Arial"/>
        </w:rPr>
        <w:t xml:space="preserve">El área de </w:t>
      </w:r>
      <w:r w:rsidR="004378D7" w:rsidRPr="004378D7">
        <w:rPr>
          <w:rFonts w:cs="Arial"/>
          <w:u w:val="single"/>
        </w:rPr>
        <w:t>Relaciones Comunitarias</w:t>
      </w:r>
      <w:r w:rsidRPr="00024E40">
        <w:rPr>
          <w:rFonts w:cs="Arial"/>
        </w:rPr>
        <w:t xml:space="preserve"> de PETROMONT se encargará de coordinar e implementar los distintos programas del presente Plan</w:t>
      </w:r>
      <w:r w:rsidR="004378D7">
        <w:rPr>
          <w:rFonts w:cs="Arial"/>
        </w:rPr>
        <w:t>.</w:t>
      </w:r>
    </w:p>
    <w:p w14:paraId="2988E0B1" w14:textId="77777777" w:rsidR="00490EF5" w:rsidRPr="00024E40" w:rsidRDefault="00490EF5" w:rsidP="00024E40">
      <w:pPr>
        <w:pStyle w:val="Prrafodelista"/>
        <w:numPr>
          <w:ilvl w:val="2"/>
          <w:numId w:val="3"/>
        </w:numPr>
        <w:spacing w:line="360" w:lineRule="auto"/>
        <w:ind w:left="1134" w:hanging="567"/>
        <w:jc w:val="left"/>
        <w:rPr>
          <w:rFonts w:cs="Arial"/>
          <w:b/>
          <w:bCs/>
        </w:rPr>
      </w:pPr>
      <w:r w:rsidRPr="00024E40">
        <w:rPr>
          <w:rFonts w:cs="Arial"/>
          <w:b/>
          <w:bCs/>
        </w:rPr>
        <w:t xml:space="preserve">Medios de verificación </w:t>
      </w:r>
    </w:p>
    <w:p w14:paraId="0320AB17" w14:textId="77777777" w:rsidR="00A5274B" w:rsidRPr="00024E40" w:rsidRDefault="00A5274B" w:rsidP="00024E40">
      <w:pPr>
        <w:pStyle w:val="Ttulo2"/>
        <w:spacing w:line="360" w:lineRule="auto"/>
        <w:ind w:left="1134"/>
        <w:rPr>
          <w:rFonts w:cs="Arial"/>
          <w:sz w:val="22"/>
          <w:szCs w:val="24"/>
        </w:rPr>
      </w:pPr>
      <w:bookmarkStart w:id="3" w:name="_Toc138837041"/>
      <w:r w:rsidRPr="00024E40">
        <w:rPr>
          <w:rFonts w:cs="Arial"/>
          <w:sz w:val="22"/>
          <w:szCs w:val="24"/>
        </w:rPr>
        <w:t xml:space="preserve">Tabla </w:t>
      </w:r>
      <w:bookmarkEnd w:id="3"/>
      <w:r w:rsidR="00ED6750" w:rsidRPr="00024E40">
        <w:rPr>
          <w:rFonts w:cs="Arial"/>
          <w:sz w:val="22"/>
          <w:szCs w:val="24"/>
        </w:rPr>
        <w:t>3</w:t>
      </w:r>
    </w:p>
    <w:p w14:paraId="17505219" w14:textId="77777777" w:rsidR="00A5274B" w:rsidRPr="00024E40" w:rsidRDefault="00A5274B" w:rsidP="00024E40">
      <w:pPr>
        <w:pStyle w:val="Ttulo2"/>
        <w:spacing w:line="360" w:lineRule="auto"/>
        <w:ind w:left="1134"/>
        <w:rPr>
          <w:rFonts w:cs="Arial"/>
          <w:b w:val="0"/>
          <w:bCs/>
          <w:i/>
          <w:iCs/>
          <w:sz w:val="22"/>
          <w:szCs w:val="24"/>
        </w:rPr>
      </w:pPr>
      <w:bookmarkStart w:id="4" w:name="_Toc138837042"/>
      <w:r w:rsidRPr="00024E40">
        <w:rPr>
          <w:rFonts w:cs="Arial"/>
          <w:b w:val="0"/>
          <w:bCs/>
          <w:i/>
          <w:iCs/>
          <w:sz w:val="22"/>
          <w:szCs w:val="24"/>
        </w:rPr>
        <w:t xml:space="preserve">Indicador de desempeño </w:t>
      </w:r>
      <w:bookmarkEnd w:id="4"/>
    </w:p>
    <w:tbl>
      <w:tblPr>
        <w:tblStyle w:val="Tablaconcuadrcula"/>
        <w:tblW w:w="7552" w:type="dxa"/>
        <w:tblInd w:w="1129" w:type="dxa"/>
        <w:tblLook w:val="04A0" w:firstRow="1" w:lastRow="0" w:firstColumn="1" w:lastColumn="0" w:noHBand="0" w:noVBand="1"/>
      </w:tblPr>
      <w:tblGrid>
        <w:gridCol w:w="1940"/>
        <w:gridCol w:w="1952"/>
        <w:gridCol w:w="1830"/>
        <w:gridCol w:w="1830"/>
      </w:tblGrid>
      <w:tr w:rsidR="00A5274B" w:rsidRPr="00024E40" w14:paraId="347CF4C8" w14:textId="77777777" w:rsidTr="00500643">
        <w:tc>
          <w:tcPr>
            <w:tcW w:w="1940" w:type="dxa"/>
            <w:shd w:val="clear" w:color="auto" w:fill="92D050"/>
            <w:vAlign w:val="center"/>
          </w:tcPr>
          <w:p w14:paraId="7F6A3A29" w14:textId="77777777" w:rsidR="00A5274B" w:rsidRPr="00024E40" w:rsidRDefault="00A5274B" w:rsidP="00024E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24E40">
              <w:rPr>
                <w:rFonts w:ascii="Arial" w:hAnsi="Arial" w:cs="Arial"/>
              </w:rPr>
              <w:t>Programa</w:t>
            </w:r>
          </w:p>
        </w:tc>
        <w:tc>
          <w:tcPr>
            <w:tcW w:w="1952" w:type="dxa"/>
            <w:shd w:val="clear" w:color="auto" w:fill="92D050"/>
            <w:vAlign w:val="center"/>
          </w:tcPr>
          <w:p w14:paraId="294626C4" w14:textId="77777777" w:rsidR="00A5274B" w:rsidRPr="00024E40" w:rsidRDefault="00A5274B" w:rsidP="00024E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24E40">
              <w:rPr>
                <w:rFonts w:ascii="Arial" w:hAnsi="Arial" w:cs="Arial"/>
              </w:rPr>
              <w:t>Acciones</w:t>
            </w:r>
          </w:p>
        </w:tc>
        <w:tc>
          <w:tcPr>
            <w:tcW w:w="1830" w:type="dxa"/>
            <w:shd w:val="clear" w:color="auto" w:fill="92D050"/>
            <w:vAlign w:val="center"/>
          </w:tcPr>
          <w:p w14:paraId="0349E807" w14:textId="77777777" w:rsidR="00A5274B" w:rsidRPr="00024E40" w:rsidRDefault="00A5274B" w:rsidP="00024E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24E40">
              <w:rPr>
                <w:rFonts w:ascii="Arial" w:hAnsi="Arial" w:cs="Arial"/>
              </w:rPr>
              <w:t>Indicador</w:t>
            </w:r>
          </w:p>
        </w:tc>
        <w:tc>
          <w:tcPr>
            <w:tcW w:w="1830" w:type="dxa"/>
            <w:shd w:val="clear" w:color="auto" w:fill="92D050"/>
            <w:vAlign w:val="center"/>
          </w:tcPr>
          <w:p w14:paraId="4556F835" w14:textId="77777777" w:rsidR="00A5274B" w:rsidRPr="00024E40" w:rsidRDefault="00A5274B" w:rsidP="00024E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24E40">
              <w:rPr>
                <w:rFonts w:ascii="Arial" w:hAnsi="Arial" w:cs="Arial"/>
              </w:rPr>
              <w:t>Verificador</w:t>
            </w:r>
          </w:p>
        </w:tc>
      </w:tr>
      <w:tr w:rsidR="00A5274B" w:rsidRPr="00024E40" w14:paraId="4F37C66D" w14:textId="77777777" w:rsidTr="00500643">
        <w:tc>
          <w:tcPr>
            <w:tcW w:w="1940" w:type="dxa"/>
            <w:vAlign w:val="center"/>
          </w:tcPr>
          <w:p w14:paraId="38C759E0" w14:textId="77777777" w:rsidR="00A5274B" w:rsidRPr="00024E40" w:rsidRDefault="00A5274B" w:rsidP="00E7604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24E40">
              <w:rPr>
                <w:rFonts w:ascii="Arial" w:hAnsi="Arial" w:cs="Arial"/>
              </w:rPr>
              <w:t>Comunicación e información ciudadana</w:t>
            </w:r>
          </w:p>
        </w:tc>
        <w:tc>
          <w:tcPr>
            <w:tcW w:w="1952" w:type="dxa"/>
            <w:vAlign w:val="center"/>
          </w:tcPr>
          <w:p w14:paraId="52CFA936" w14:textId="77777777" w:rsidR="00A5274B" w:rsidRPr="00024E40" w:rsidRDefault="00A5274B" w:rsidP="00E7604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24E40">
              <w:rPr>
                <w:rFonts w:ascii="Arial" w:hAnsi="Arial" w:cs="Arial"/>
              </w:rPr>
              <w:t>Comunicación por escrito</w:t>
            </w:r>
          </w:p>
        </w:tc>
        <w:tc>
          <w:tcPr>
            <w:tcW w:w="1830" w:type="dxa"/>
            <w:vAlign w:val="center"/>
          </w:tcPr>
          <w:p w14:paraId="039B575C" w14:textId="429C9A9F" w:rsidR="00A5274B" w:rsidRPr="00024E40" w:rsidRDefault="000C50EB" w:rsidP="00E7604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Cargo de recepción </w:t>
            </w:r>
          </w:p>
        </w:tc>
        <w:tc>
          <w:tcPr>
            <w:tcW w:w="1830" w:type="dxa"/>
            <w:vAlign w:val="center"/>
          </w:tcPr>
          <w:p w14:paraId="7973169F" w14:textId="33BCFC1D" w:rsidR="00A5274B" w:rsidRPr="00024E40" w:rsidRDefault="000C50EB" w:rsidP="00E7604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Numero de cargos </w:t>
            </w:r>
          </w:p>
        </w:tc>
      </w:tr>
    </w:tbl>
    <w:p w14:paraId="29C41665" w14:textId="77777777" w:rsidR="00A5274B" w:rsidRPr="00E7604E" w:rsidRDefault="00A5274B" w:rsidP="00024E40">
      <w:pPr>
        <w:spacing w:line="360" w:lineRule="auto"/>
        <w:ind w:left="1134"/>
        <w:rPr>
          <w:rFonts w:ascii="Arial" w:hAnsi="Arial" w:cs="Arial"/>
          <w:sz w:val="18"/>
          <w:szCs w:val="18"/>
        </w:rPr>
      </w:pPr>
      <w:r w:rsidRPr="00E7604E">
        <w:rPr>
          <w:rFonts w:ascii="Arial" w:hAnsi="Arial" w:cs="Arial"/>
          <w:sz w:val="18"/>
          <w:szCs w:val="18"/>
        </w:rPr>
        <w:t xml:space="preserve">Fuente: Elaborado por </w:t>
      </w:r>
      <w:proofErr w:type="spellStart"/>
      <w:r w:rsidRPr="00E7604E">
        <w:rPr>
          <w:rFonts w:ascii="Arial" w:hAnsi="Arial" w:cs="Arial"/>
          <w:sz w:val="18"/>
          <w:szCs w:val="18"/>
        </w:rPr>
        <w:t>Petromont</w:t>
      </w:r>
      <w:proofErr w:type="spellEnd"/>
      <w:r w:rsidRPr="00E7604E">
        <w:rPr>
          <w:rFonts w:ascii="Arial" w:hAnsi="Arial" w:cs="Arial"/>
          <w:sz w:val="18"/>
          <w:szCs w:val="18"/>
        </w:rPr>
        <w:t xml:space="preserve"> </w:t>
      </w:r>
    </w:p>
    <w:p w14:paraId="629BEF84" w14:textId="77777777" w:rsidR="00490EF5" w:rsidRPr="00024E40" w:rsidRDefault="00490EF5" w:rsidP="00024E40">
      <w:pPr>
        <w:pStyle w:val="Prrafodelista"/>
        <w:numPr>
          <w:ilvl w:val="2"/>
          <w:numId w:val="3"/>
        </w:numPr>
        <w:spacing w:line="360" w:lineRule="auto"/>
        <w:ind w:left="1134" w:hanging="567"/>
        <w:jc w:val="left"/>
        <w:rPr>
          <w:rFonts w:cs="Arial"/>
          <w:b/>
          <w:bCs/>
        </w:rPr>
      </w:pPr>
      <w:r w:rsidRPr="00024E40">
        <w:rPr>
          <w:rFonts w:cs="Arial"/>
          <w:b/>
          <w:bCs/>
        </w:rPr>
        <w:t xml:space="preserve">Cronograma </w:t>
      </w:r>
    </w:p>
    <w:p w14:paraId="13407818" w14:textId="77777777" w:rsidR="00500643" w:rsidRPr="00024E40" w:rsidRDefault="00500643" w:rsidP="00024E40">
      <w:pPr>
        <w:pStyle w:val="Ttulo2"/>
        <w:spacing w:line="360" w:lineRule="auto"/>
        <w:ind w:left="1134"/>
        <w:rPr>
          <w:rFonts w:cs="Arial"/>
          <w:sz w:val="22"/>
          <w:szCs w:val="24"/>
        </w:rPr>
      </w:pPr>
      <w:bookmarkStart w:id="5" w:name="_Toc138836997"/>
      <w:r w:rsidRPr="00024E40">
        <w:rPr>
          <w:rFonts w:cs="Arial"/>
          <w:sz w:val="22"/>
          <w:szCs w:val="24"/>
        </w:rPr>
        <w:t xml:space="preserve">Tabla </w:t>
      </w:r>
      <w:bookmarkEnd w:id="5"/>
      <w:r w:rsidR="00ED6750" w:rsidRPr="00024E40">
        <w:rPr>
          <w:rFonts w:cs="Arial"/>
          <w:sz w:val="22"/>
          <w:szCs w:val="24"/>
        </w:rPr>
        <w:t>4</w:t>
      </w:r>
    </w:p>
    <w:p w14:paraId="2B4BDBBB" w14:textId="1F9025D8" w:rsidR="00500643" w:rsidRPr="00024E40" w:rsidRDefault="00500643" w:rsidP="00024E40">
      <w:pPr>
        <w:pStyle w:val="Ttulo2"/>
        <w:spacing w:line="360" w:lineRule="auto"/>
        <w:ind w:left="1134"/>
        <w:rPr>
          <w:rFonts w:cs="Arial"/>
          <w:b w:val="0"/>
          <w:i/>
          <w:sz w:val="22"/>
          <w:szCs w:val="24"/>
        </w:rPr>
      </w:pPr>
      <w:bookmarkStart w:id="6" w:name="_Toc138836998"/>
      <w:r w:rsidRPr="00024E40">
        <w:rPr>
          <w:rFonts w:cs="Arial"/>
          <w:b w:val="0"/>
          <w:i/>
          <w:sz w:val="22"/>
          <w:szCs w:val="24"/>
        </w:rPr>
        <w:t xml:space="preserve">Cronograma del </w:t>
      </w:r>
      <w:bookmarkEnd w:id="6"/>
      <w:r w:rsidR="000C50EB">
        <w:rPr>
          <w:rFonts w:cs="Arial"/>
          <w:b w:val="0"/>
          <w:i/>
          <w:sz w:val="22"/>
          <w:szCs w:val="24"/>
        </w:rPr>
        <w:t xml:space="preserve">programa de comunicación e información ciudadana </w:t>
      </w:r>
    </w:p>
    <w:tbl>
      <w:tblPr>
        <w:tblStyle w:val="Tablaconcuadrcula"/>
        <w:tblW w:w="0" w:type="auto"/>
        <w:tblInd w:w="1134" w:type="dxa"/>
        <w:tblLook w:val="04A0" w:firstRow="1" w:lastRow="0" w:firstColumn="1" w:lastColumn="0" w:noHBand="0" w:noVBand="1"/>
      </w:tblPr>
      <w:tblGrid>
        <w:gridCol w:w="2049"/>
        <w:gridCol w:w="2038"/>
        <w:gridCol w:w="1895"/>
        <w:gridCol w:w="1378"/>
      </w:tblGrid>
      <w:tr w:rsidR="00024E40" w:rsidRPr="00024E40" w14:paraId="717659A9" w14:textId="77777777" w:rsidTr="00171AF5">
        <w:tc>
          <w:tcPr>
            <w:tcW w:w="2049" w:type="dxa"/>
            <w:vMerge w:val="restart"/>
            <w:shd w:val="clear" w:color="auto" w:fill="92D050"/>
            <w:vAlign w:val="center"/>
          </w:tcPr>
          <w:p w14:paraId="18395274" w14:textId="77777777" w:rsidR="00024E40" w:rsidRPr="00024E40" w:rsidRDefault="00024E40" w:rsidP="00024E40">
            <w:pPr>
              <w:pStyle w:val="Prrafodelista"/>
              <w:spacing w:line="360" w:lineRule="auto"/>
              <w:ind w:left="0"/>
              <w:jc w:val="center"/>
              <w:rPr>
                <w:rFonts w:cs="Arial"/>
              </w:rPr>
            </w:pPr>
            <w:r w:rsidRPr="00024E40">
              <w:rPr>
                <w:rFonts w:cs="Arial"/>
              </w:rPr>
              <w:t>Programa</w:t>
            </w:r>
          </w:p>
        </w:tc>
        <w:tc>
          <w:tcPr>
            <w:tcW w:w="5311" w:type="dxa"/>
            <w:gridSpan w:val="3"/>
            <w:shd w:val="clear" w:color="auto" w:fill="92D050"/>
            <w:vAlign w:val="center"/>
          </w:tcPr>
          <w:p w14:paraId="6A1CE47C" w14:textId="77777777" w:rsidR="00024E40" w:rsidRPr="00024E40" w:rsidRDefault="00024E40" w:rsidP="00024E40">
            <w:pPr>
              <w:pStyle w:val="Prrafodelista"/>
              <w:spacing w:line="360" w:lineRule="auto"/>
              <w:ind w:left="0"/>
              <w:jc w:val="center"/>
              <w:rPr>
                <w:rFonts w:cs="Arial"/>
              </w:rPr>
            </w:pPr>
            <w:r w:rsidRPr="00024E40">
              <w:rPr>
                <w:rFonts w:cs="Arial"/>
              </w:rPr>
              <w:t xml:space="preserve">Ejecución del proyecto </w:t>
            </w:r>
          </w:p>
        </w:tc>
      </w:tr>
      <w:tr w:rsidR="00024E40" w:rsidRPr="00024E40" w14:paraId="5A48A91F" w14:textId="77777777" w:rsidTr="00ED6750">
        <w:tc>
          <w:tcPr>
            <w:tcW w:w="2049" w:type="dxa"/>
            <w:vMerge/>
            <w:vAlign w:val="center"/>
          </w:tcPr>
          <w:p w14:paraId="645AA8D2" w14:textId="77777777" w:rsidR="00024E40" w:rsidRPr="00024E40" w:rsidRDefault="00024E40" w:rsidP="00024E40">
            <w:pPr>
              <w:pStyle w:val="Prrafodelista"/>
              <w:spacing w:line="360" w:lineRule="auto"/>
              <w:ind w:left="0"/>
              <w:jc w:val="center"/>
              <w:rPr>
                <w:rFonts w:cs="Arial"/>
              </w:rPr>
            </w:pPr>
          </w:p>
        </w:tc>
        <w:tc>
          <w:tcPr>
            <w:tcW w:w="2038" w:type="dxa"/>
            <w:shd w:val="clear" w:color="auto" w:fill="92D050"/>
            <w:vAlign w:val="center"/>
          </w:tcPr>
          <w:p w14:paraId="050B6705" w14:textId="77777777" w:rsidR="00024E40" w:rsidRPr="00024E40" w:rsidRDefault="00024E40" w:rsidP="00024E40">
            <w:pPr>
              <w:pStyle w:val="Prrafodelista"/>
              <w:spacing w:line="360" w:lineRule="auto"/>
              <w:ind w:left="0"/>
              <w:jc w:val="center"/>
              <w:rPr>
                <w:rFonts w:cs="Arial"/>
              </w:rPr>
            </w:pPr>
            <w:r w:rsidRPr="00024E40">
              <w:rPr>
                <w:rFonts w:cs="Arial"/>
              </w:rPr>
              <w:t xml:space="preserve">Antes </w:t>
            </w:r>
          </w:p>
        </w:tc>
        <w:tc>
          <w:tcPr>
            <w:tcW w:w="1895" w:type="dxa"/>
            <w:shd w:val="clear" w:color="auto" w:fill="92D050"/>
            <w:vAlign w:val="center"/>
          </w:tcPr>
          <w:p w14:paraId="217BDF6B" w14:textId="77777777" w:rsidR="00024E40" w:rsidRPr="00024E40" w:rsidRDefault="00024E40" w:rsidP="00024E40">
            <w:pPr>
              <w:pStyle w:val="Prrafodelista"/>
              <w:spacing w:line="360" w:lineRule="auto"/>
              <w:ind w:left="0"/>
              <w:jc w:val="center"/>
              <w:rPr>
                <w:rFonts w:cs="Arial"/>
              </w:rPr>
            </w:pPr>
            <w:r w:rsidRPr="00024E40">
              <w:rPr>
                <w:rFonts w:cs="Arial"/>
              </w:rPr>
              <w:t xml:space="preserve">Durante </w:t>
            </w:r>
          </w:p>
        </w:tc>
        <w:tc>
          <w:tcPr>
            <w:tcW w:w="1378" w:type="dxa"/>
            <w:shd w:val="clear" w:color="auto" w:fill="92D050"/>
          </w:tcPr>
          <w:p w14:paraId="2836D2FB" w14:textId="77777777" w:rsidR="00024E40" w:rsidRPr="00024E40" w:rsidRDefault="00024E40" w:rsidP="00024E40">
            <w:pPr>
              <w:pStyle w:val="Prrafodelista"/>
              <w:spacing w:line="360" w:lineRule="auto"/>
              <w:ind w:left="0"/>
              <w:jc w:val="center"/>
              <w:rPr>
                <w:rFonts w:cs="Arial"/>
              </w:rPr>
            </w:pPr>
            <w:r w:rsidRPr="00024E40">
              <w:rPr>
                <w:rFonts w:cs="Arial"/>
              </w:rPr>
              <w:t xml:space="preserve">Finalización </w:t>
            </w:r>
          </w:p>
        </w:tc>
      </w:tr>
      <w:tr w:rsidR="00500643" w:rsidRPr="00024E40" w14:paraId="611DB067" w14:textId="77777777" w:rsidTr="00024E40">
        <w:tc>
          <w:tcPr>
            <w:tcW w:w="2049" w:type="dxa"/>
            <w:vAlign w:val="center"/>
          </w:tcPr>
          <w:p w14:paraId="308CDE1C" w14:textId="77777777" w:rsidR="00500643" w:rsidRPr="00024E40" w:rsidRDefault="00024E40" w:rsidP="00E7604E">
            <w:pPr>
              <w:pStyle w:val="Prrafodelista"/>
              <w:spacing w:line="276" w:lineRule="auto"/>
              <w:ind w:left="0"/>
              <w:jc w:val="center"/>
              <w:rPr>
                <w:rFonts w:cs="Arial"/>
              </w:rPr>
            </w:pPr>
            <w:r w:rsidRPr="00024E40">
              <w:rPr>
                <w:rFonts w:cs="Arial"/>
              </w:rPr>
              <w:t>Comunicación e información ciudadana</w:t>
            </w:r>
          </w:p>
        </w:tc>
        <w:tc>
          <w:tcPr>
            <w:tcW w:w="2038" w:type="dxa"/>
            <w:vAlign w:val="center"/>
          </w:tcPr>
          <w:p w14:paraId="27319577" w14:textId="77777777" w:rsidR="00500643" w:rsidRPr="00024E40" w:rsidRDefault="00500643" w:rsidP="00024E40">
            <w:pPr>
              <w:pStyle w:val="Prrafodelista"/>
              <w:numPr>
                <w:ilvl w:val="0"/>
                <w:numId w:val="6"/>
              </w:num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895" w:type="dxa"/>
            <w:vAlign w:val="center"/>
          </w:tcPr>
          <w:p w14:paraId="343FC009" w14:textId="77777777" w:rsidR="00500643" w:rsidRPr="00024E40" w:rsidRDefault="00500643" w:rsidP="00DE7362">
            <w:pPr>
              <w:pStyle w:val="Prrafodelista"/>
              <w:spacing w:line="360" w:lineRule="auto"/>
              <w:rPr>
                <w:rFonts w:cs="Arial"/>
              </w:rPr>
            </w:pPr>
          </w:p>
        </w:tc>
        <w:tc>
          <w:tcPr>
            <w:tcW w:w="1378" w:type="dxa"/>
            <w:vAlign w:val="center"/>
          </w:tcPr>
          <w:p w14:paraId="0CB6EFE4" w14:textId="77777777" w:rsidR="00500643" w:rsidRPr="006E6809" w:rsidRDefault="00500643" w:rsidP="006E6809">
            <w:pPr>
              <w:pStyle w:val="Prrafodelista"/>
              <w:numPr>
                <w:ilvl w:val="0"/>
                <w:numId w:val="8"/>
              </w:numPr>
              <w:spacing w:line="360" w:lineRule="auto"/>
              <w:rPr>
                <w:rFonts w:cs="Arial"/>
              </w:rPr>
            </w:pPr>
          </w:p>
        </w:tc>
      </w:tr>
    </w:tbl>
    <w:p w14:paraId="4B05508F" w14:textId="77777777" w:rsidR="00500643" w:rsidRPr="00E7604E" w:rsidRDefault="00ED6750" w:rsidP="00024E40">
      <w:pPr>
        <w:spacing w:line="360" w:lineRule="auto"/>
        <w:ind w:left="1134"/>
        <w:rPr>
          <w:rFonts w:ascii="Arial" w:hAnsi="Arial" w:cs="Arial"/>
          <w:sz w:val="18"/>
          <w:szCs w:val="18"/>
        </w:rPr>
      </w:pPr>
      <w:r w:rsidRPr="00E7604E">
        <w:rPr>
          <w:rFonts w:ascii="Arial" w:hAnsi="Arial" w:cs="Arial"/>
          <w:sz w:val="18"/>
          <w:szCs w:val="18"/>
        </w:rPr>
        <w:t xml:space="preserve">Fuente: Elaborado por </w:t>
      </w:r>
      <w:proofErr w:type="spellStart"/>
      <w:r w:rsidRPr="00E7604E">
        <w:rPr>
          <w:rFonts w:ascii="Arial" w:hAnsi="Arial" w:cs="Arial"/>
          <w:sz w:val="18"/>
          <w:szCs w:val="18"/>
        </w:rPr>
        <w:t>Petromont</w:t>
      </w:r>
      <w:proofErr w:type="spellEnd"/>
      <w:r w:rsidRPr="00E7604E">
        <w:rPr>
          <w:rFonts w:ascii="Arial" w:hAnsi="Arial" w:cs="Arial"/>
          <w:sz w:val="18"/>
          <w:szCs w:val="18"/>
        </w:rPr>
        <w:t xml:space="preserve"> </w:t>
      </w:r>
    </w:p>
    <w:p w14:paraId="25F0626E" w14:textId="77777777" w:rsidR="00490EF5" w:rsidRPr="00024E40" w:rsidRDefault="00490EF5" w:rsidP="00024E40">
      <w:pPr>
        <w:pStyle w:val="Prrafodelista"/>
        <w:numPr>
          <w:ilvl w:val="2"/>
          <w:numId w:val="3"/>
        </w:numPr>
        <w:spacing w:line="360" w:lineRule="auto"/>
        <w:ind w:left="1134" w:hanging="567"/>
        <w:jc w:val="left"/>
        <w:rPr>
          <w:rFonts w:cs="Arial"/>
          <w:b/>
          <w:bCs/>
        </w:rPr>
      </w:pPr>
      <w:r w:rsidRPr="00024E40">
        <w:rPr>
          <w:rFonts w:cs="Arial"/>
          <w:b/>
          <w:bCs/>
        </w:rPr>
        <w:t xml:space="preserve">Presupuesto estimado </w:t>
      </w:r>
    </w:p>
    <w:p w14:paraId="11FCDFB2" w14:textId="77777777" w:rsidR="00ED6750" w:rsidRPr="003009F6" w:rsidRDefault="00ED6750" w:rsidP="00ED6750">
      <w:pPr>
        <w:pStyle w:val="Ttulo2"/>
        <w:spacing w:line="360" w:lineRule="auto"/>
        <w:ind w:left="1134"/>
        <w:rPr>
          <w:sz w:val="22"/>
          <w:szCs w:val="24"/>
        </w:rPr>
      </w:pPr>
      <w:r w:rsidRPr="003009F6">
        <w:rPr>
          <w:sz w:val="22"/>
          <w:szCs w:val="24"/>
        </w:rPr>
        <w:t>Tabla 5</w:t>
      </w:r>
    </w:p>
    <w:p w14:paraId="2D1E58F3" w14:textId="77777777" w:rsidR="00ED6750" w:rsidRPr="00ED6750" w:rsidRDefault="00ED6750" w:rsidP="00ED6750">
      <w:pPr>
        <w:pStyle w:val="Ttulo2"/>
        <w:spacing w:line="360" w:lineRule="auto"/>
        <w:ind w:left="1134"/>
        <w:rPr>
          <w:b w:val="0"/>
          <w:i/>
          <w:sz w:val="22"/>
          <w:szCs w:val="24"/>
        </w:rPr>
      </w:pPr>
      <w:r w:rsidRPr="003009F6">
        <w:rPr>
          <w:b w:val="0"/>
          <w:i/>
          <w:sz w:val="22"/>
          <w:szCs w:val="24"/>
        </w:rPr>
        <w:t xml:space="preserve">Presupuesto estimado </w:t>
      </w:r>
    </w:p>
    <w:tbl>
      <w:tblPr>
        <w:tblStyle w:val="Tablaconcuadrcula"/>
        <w:tblW w:w="0" w:type="auto"/>
        <w:tblInd w:w="1134" w:type="dxa"/>
        <w:tblLook w:val="04A0" w:firstRow="1" w:lastRow="0" w:firstColumn="1" w:lastColumn="0" w:noHBand="0" w:noVBand="1"/>
      </w:tblPr>
      <w:tblGrid>
        <w:gridCol w:w="3681"/>
        <w:gridCol w:w="2410"/>
      </w:tblGrid>
      <w:tr w:rsidR="003009F6" w:rsidRPr="003009F6" w14:paraId="01145F4C" w14:textId="77777777" w:rsidTr="003009F6">
        <w:tc>
          <w:tcPr>
            <w:tcW w:w="3681" w:type="dxa"/>
            <w:shd w:val="clear" w:color="auto" w:fill="92D050"/>
            <w:vAlign w:val="center"/>
          </w:tcPr>
          <w:p w14:paraId="00473F58" w14:textId="77777777" w:rsidR="003009F6" w:rsidRPr="003009F6" w:rsidRDefault="003009F6" w:rsidP="003009F6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7" w:name="_Hlk140398763"/>
            <w:r>
              <w:rPr>
                <w:rFonts w:ascii="Arial" w:hAnsi="Arial" w:cs="Arial"/>
                <w:b/>
                <w:bCs/>
              </w:rPr>
              <w:t xml:space="preserve">Programa </w:t>
            </w:r>
          </w:p>
        </w:tc>
        <w:tc>
          <w:tcPr>
            <w:tcW w:w="2410" w:type="dxa"/>
            <w:shd w:val="clear" w:color="auto" w:fill="92D050"/>
            <w:vAlign w:val="center"/>
          </w:tcPr>
          <w:p w14:paraId="4855B702" w14:textId="77777777" w:rsidR="003009F6" w:rsidRDefault="003009F6" w:rsidP="003009F6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3009F6">
              <w:rPr>
                <w:rFonts w:ascii="Arial" w:hAnsi="Arial" w:cs="Arial"/>
                <w:b/>
                <w:bCs/>
              </w:rPr>
              <w:t>Sub total</w:t>
            </w:r>
          </w:p>
          <w:p w14:paraId="1B5AAFBB" w14:textId="77777777" w:rsidR="00746F2A" w:rsidRPr="00746F2A" w:rsidRDefault="00746F2A" w:rsidP="003009F6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746F2A">
              <w:rPr>
                <w:rFonts w:ascii="Arial" w:hAnsi="Arial" w:cs="Arial"/>
                <w:b/>
                <w:bCs/>
              </w:rPr>
              <w:t>US$</w:t>
            </w:r>
          </w:p>
        </w:tc>
      </w:tr>
      <w:tr w:rsidR="003009F6" w:rsidRPr="003009F6" w14:paraId="5CEEC03E" w14:textId="77777777" w:rsidTr="003009F6">
        <w:trPr>
          <w:trHeight w:val="1080"/>
        </w:trPr>
        <w:tc>
          <w:tcPr>
            <w:tcW w:w="3681" w:type="dxa"/>
            <w:vAlign w:val="center"/>
          </w:tcPr>
          <w:p w14:paraId="0598893B" w14:textId="77777777" w:rsidR="003009F6" w:rsidRPr="003009F6" w:rsidRDefault="003009F6" w:rsidP="003009F6">
            <w:pPr>
              <w:spacing w:line="360" w:lineRule="auto"/>
              <w:rPr>
                <w:rFonts w:ascii="Arial" w:hAnsi="Arial" w:cs="Arial"/>
              </w:rPr>
            </w:pPr>
            <w:r w:rsidRPr="00024E40">
              <w:rPr>
                <w:rFonts w:ascii="Arial" w:hAnsi="Arial" w:cs="Arial"/>
              </w:rPr>
              <w:t>Comunicación e información ciudadana</w:t>
            </w:r>
          </w:p>
        </w:tc>
        <w:tc>
          <w:tcPr>
            <w:tcW w:w="2410" w:type="dxa"/>
            <w:vAlign w:val="center"/>
          </w:tcPr>
          <w:p w14:paraId="47D54CC3" w14:textId="07AC5A73" w:rsidR="003009F6" w:rsidRPr="003009F6" w:rsidRDefault="00037994" w:rsidP="003009F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  <w:r w:rsidR="00746F2A">
              <w:rPr>
                <w:rFonts w:ascii="Arial" w:hAnsi="Arial" w:cs="Arial"/>
              </w:rPr>
              <w:t>.00</w:t>
            </w:r>
          </w:p>
        </w:tc>
      </w:tr>
      <w:tr w:rsidR="003009F6" w:rsidRPr="003009F6" w14:paraId="406148A0" w14:textId="77777777" w:rsidTr="003009F6">
        <w:tc>
          <w:tcPr>
            <w:tcW w:w="3681" w:type="dxa"/>
            <w:vAlign w:val="center"/>
          </w:tcPr>
          <w:p w14:paraId="4E51FE96" w14:textId="77777777" w:rsidR="003009F6" w:rsidRPr="003009F6" w:rsidRDefault="003009F6" w:rsidP="003009F6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3009F6">
              <w:rPr>
                <w:rFonts w:ascii="Arial" w:hAnsi="Arial" w:cs="Arial"/>
                <w:b/>
                <w:bCs/>
              </w:rPr>
              <w:t xml:space="preserve">Total </w:t>
            </w:r>
          </w:p>
        </w:tc>
        <w:tc>
          <w:tcPr>
            <w:tcW w:w="2410" w:type="dxa"/>
            <w:vAlign w:val="center"/>
          </w:tcPr>
          <w:p w14:paraId="3AA0A832" w14:textId="5399B286" w:rsidR="003009F6" w:rsidRPr="00746F2A" w:rsidRDefault="00037994" w:rsidP="003009F6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1500</w:t>
            </w:r>
            <w:r w:rsidR="00746F2A" w:rsidRPr="00746F2A">
              <w:rPr>
                <w:rFonts w:ascii="Arial" w:hAnsi="Arial" w:cs="Arial"/>
                <w:b/>
                <w:bCs/>
              </w:rPr>
              <w:t>.00</w:t>
            </w:r>
          </w:p>
        </w:tc>
      </w:tr>
    </w:tbl>
    <w:bookmarkEnd w:id="7"/>
    <w:p w14:paraId="04CC4606" w14:textId="77777777" w:rsidR="00E7604E" w:rsidRPr="00E7604E" w:rsidRDefault="00E7604E" w:rsidP="00E7604E">
      <w:pPr>
        <w:spacing w:line="360" w:lineRule="auto"/>
        <w:ind w:left="1134"/>
        <w:rPr>
          <w:rFonts w:ascii="Arial" w:hAnsi="Arial" w:cs="Arial"/>
          <w:sz w:val="18"/>
          <w:szCs w:val="18"/>
        </w:rPr>
      </w:pPr>
      <w:r w:rsidRPr="00E7604E">
        <w:rPr>
          <w:rFonts w:ascii="Arial" w:hAnsi="Arial" w:cs="Arial"/>
          <w:sz w:val="18"/>
          <w:szCs w:val="18"/>
        </w:rPr>
        <w:lastRenderedPageBreak/>
        <w:t xml:space="preserve">Fuente: Elaborado por </w:t>
      </w:r>
      <w:proofErr w:type="spellStart"/>
      <w:r w:rsidRPr="00E7604E">
        <w:rPr>
          <w:rFonts w:ascii="Arial" w:hAnsi="Arial" w:cs="Arial"/>
          <w:sz w:val="18"/>
          <w:szCs w:val="18"/>
        </w:rPr>
        <w:t>Petromont</w:t>
      </w:r>
      <w:proofErr w:type="spellEnd"/>
      <w:r w:rsidRPr="00E7604E">
        <w:rPr>
          <w:rFonts w:ascii="Arial" w:hAnsi="Arial" w:cs="Arial"/>
          <w:sz w:val="18"/>
          <w:szCs w:val="18"/>
        </w:rPr>
        <w:t xml:space="preserve"> </w:t>
      </w:r>
    </w:p>
    <w:p w14:paraId="6F2C0062" w14:textId="77777777" w:rsidR="00490EF5" w:rsidRDefault="00490EF5" w:rsidP="003009F6">
      <w:pPr>
        <w:ind w:left="1134"/>
      </w:pPr>
    </w:p>
    <w:p w14:paraId="06179CC7" w14:textId="491D8D93" w:rsidR="00746F2A" w:rsidRDefault="00746F2A" w:rsidP="00746F2A">
      <w:pPr>
        <w:spacing w:line="360" w:lineRule="auto"/>
        <w:ind w:left="1134"/>
        <w:jc w:val="both"/>
        <w:rPr>
          <w:rFonts w:ascii="Arial" w:hAnsi="Arial" w:cs="Arial"/>
        </w:rPr>
      </w:pPr>
      <w:r w:rsidRPr="00746F2A">
        <w:rPr>
          <w:rFonts w:ascii="Arial" w:hAnsi="Arial" w:cs="Arial"/>
        </w:rPr>
        <w:t xml:space="preserve">El presupuesto para </w:t>
      </w:r>
      <w:r>
        <w:rPr>
          <w:rFonts w:ascii="Arial" w:hAnsi="Arial" w:cs="Arial"/>
        </w:rPr>
        <w:t xml:space="preserve">la ejecución de este programa de </w:t>
      </w:r>
      <w:r w:rsidRPr="00024E40">
        <w:rPr>
          <w:rFonts w:ascii="Arial" w:hAnsi="Arial" w:cs="Arial"/>
        </w:rPr>
        <w:t>Comunicación e información ciudadana</w:t>
      </w:r>
      <w:r>
        <w:rPr>
          <w:rFonts w:ascii="Arial" w:hAnsi="Arial" w:cs="Arial"/>
        </w:rPr>
        <w:t>;</w:t>
      </w:r>
      <w:r w:rsidRPr="00746F2A">
        <w:rPr>
          <w:rFonts w:ascii="Arial" w:hAnsi="Arial" w:cs="Arial"/>
        </w:rPr>
        <w:t xml:space="preserve"> asciende a la suma de </w:t>
      </w:r>
      <w:r w:rsidR="00037994">
        <w:rPr>
          <w:rFonts w:ascii="Arial" w:hAnsi="Arial" w:cs="Arial"/>
        </w:rPr>
        <w:t xml:space="preserve">MIL QUINIENTOS </w:t>
      </w:r>
      <w:r w:rsidRPr="00746F2A">
        <w:rPr>
          <w:rFonts w:ascii="Arial" w:hAnsi="Arial" w:cs="Arial"/>
        </w:rPr>
        <w:t xml:space="preserve">CON 00/100 DOLARES AMERICANOS (USA$ </w:t>
      </w:r>
      <w:r w:rsidR="00037994">
        <w:rPr>
          <w:rFonts w:ascii="Arial" w:hAnsi="Arial" w:cs="Arial"/>
        </w:rPr>
        <w:t>1500</w:t>
      </w:r>
      <w:r>
        <w:rPr>
          <w:rFonts w:ascii="Arial" w:hAnsi="Arial" w:cs="Arial"/>
        </w:rPr>
        <w:t>.00</w:t>
      </w:r>
      <w:r w:rsidRPr="00746F2A">
        <w:rPr>
          <w:rFonts w:ascii="Arial" w:hAnsi="Arial" w:cs="Arial"/>
        </w:rPr>
        <w:t xml:space="preserve">), </w:t>
      </w:r>
      <w:r w:rsidR="00B8169F">
        <w:rPr>
          <w:rFonts w:ascii="Arial" w:hAnsi="Arial" w:cs="Arial"/>
        </w:rPr>
        <w:t>sin</w:t>
      </w:r>
      <w:r w:rsidRPr="00746F2A">
        <w:rPr>
          <w:rFonts w:ascii="Arial" w:hAnsi="Arial" w:cs="Arial"/>
        </w:rPr>
        <w:t xml:space="preserve"> Impuestos Generales a las Ventas (IGV).</w:t>
      </w:r>
    </w:p>
    <w:p w14:paraId="0DCD1C0B" w14:textId="66D6B195" w:rsidR="00037994" w:rsidRDefault="00037994" w:rsidP="00746F2A">
      <w:p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presupuesto en soles; Asciende la suma de CINCO MIL SEISCIENTOS VEINTICINCO CON 09/100 NUEVOS SOLES (S./ </w:t>
      </w:r>
      <w:r w:rsidRPr="0003799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r w:rsidRPr="00037994">
        <w:rPr>
          <w:rFonts w:ascii="Arial" w:hAnsi="Arial" w:cs="Arial"/>
        </w:rPr>
        <w:t>625.09</w:t>
      </w:r>
      <w:r>
        <w:rPr>
          <w:rFonts w:ascii="Arial" w:hAnsi="Arial" w:cs="Arial"/>
        </w:rPr>
        <w:t>)</w:t>
      </w:r>
    </w:p>
    <w:p w14:paraId="55679664" w14:textId="02015E70" w:rsidR="00701506" w:rsidRDefault="00701506" w:rsidP="00746F2A">
      <w:pPr>
        <w:spacing w:line="360" w:lineRule="auto"/>
        <w:ind w:left="1134"/>
        <w:jc w:val="both"/>
        <w:rPr>
          <w:rFonts w:ascii="Arial" w:hAnsi="Arial" w:cs="Arial"/>
        </w:rPr>
      </w:pPr>
    </w:p>
    <w:p w14:paraId="0AC70CAA" w14:textId="373DFFCD" w:rsidR="00701506" w:rsidRPr="002451EB" w:rsidRDefault="00701506" w:rsidP="00701506">
      <w:pPr>
        <w:pStyle w:val="Prrafodelista"/>
        <w:numPr>
          <w:ilvl w:val="2"/>
          <w:numId w:val="3"/>
        </w:numPr>
        <w:spacing w:line="360" w:lineRule="auto"/>
        <w:ind w:left="1134" w:hanging="567"/>
        <w:jc w:val="left"/>
        <w:rPr>
          <w:rFonts w:cs="Arial"/>
          <w:b/>
          <w:bCs/>
          <w:highlight w:val="yellow"/>
        </w:rPr>
      </w:pPr>
      <w:r w:rsidRPr="002451EB">
        <w:rPr>
          <w:rFonts w:cs="Arial"/>
          <w:b/>
          <w:bCs/>
          <w:highlight w:val="yellow"/>
        </w:rPr>
        <w:t>Acciones que realiza el departamento de RC</w:t>
      </w:r>
    </w:p>
    <w:p w14:paraId="09909594" w14:textId="77777777" w:rsidR="00701506" w:rsidRPr="00746F2A" w:rsidRDefault="00701506" w:rsidP="00746F2A">
      <w:pPr>
        <w:spacing w:line="360" w:lineRule="auto"/>
        <w:ind w:left="1134"/>
        <w:jc w:val="both"/>
        <w:rPr>
          <w:rFonts w:ascii="Arial" w:hAnsi="Arial" w:cs="Arial"/>
        </w:rPr>
      </w:pPr>
    </w:p>
    <w:sectPr w:rsidR="00701506" w:rsidRPr="00746F2A" w:rsidSect="00654936">
      <w:footerReference w:type="default" r:id="rId9"/>
      <w:pgSz w:w="11906" w:h="16838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9F51C" w14:textId="77777777" w:rsidR="008A26FC" w:rsidRDefault="008A26FC" w:rsidP="004A3AA0">
      <w:pPr>
        <w:spacing w:after="0" w:line="240" w:lineRule="auto"/>
      </w:pPr>
      <w:r>
        <w:separator/>
      </w:r>
    </w:p>
  </w:endnote>
  <w:endnote w:type="continuationSeparator" w:id="0">
    <w:p w14:paraId="54963D2C" w14:textId="77777777" w:rsidR="008A26FC" w:rsidRDefault="008A26FC" w:rsidP="004A3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nkGothic Lt BT">
    <w:altName w:val="Copperplate Gothic Bold"/>
    <w:panose1 w:val="020B060702020306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CF605" w14:textId="77777777" w:rsidR="004A3AA0" w:rsidRPr="004A3AA0" w:rsidRDefault="004A3AA0">
    <w:pPr>
      <w:pStyle w:val="Piedepgina"/>
      <w:jc w:val="center"/>
      <w:rPr>
        <w:rFonts w:ascii="Arial" w:hAnsi="Arial" w:cs="Arial"/>
        <w:caps/>
        <w:color w:val="385623" w:themeColor="accent6" w:themeShade="80"/>
      </w:rPr>
    </w:pPr>
    <w:r w:rsidRPr="004A3AA0">
      <w:rPr>
        <w:rFonts w:ascii="Arial" w:hAnsi="Arial" w:cs="Arial"/>
        <w:caps/>
        <w:color w:val="385623" w:themeColor="accent6" w:themeShade="80"/>
      </w:rPr>
      <w:fldChar w:fldCharType="begin"/>
    </w:r>
    <w:r w:rsidRPr="004A3AA0">
      <w:rPr>
        <w:rFonts w:ascii="Arial" w:hAnsi="Arial" w:cs="Arial"/>
        <w:caps/>
        <w:color w:val="385623" w:themeColor="accent6" w:themeShade="80"/>
      </w:rPr>
      <w:instrText>PAGE   \* MERGEFORMAT</w:instrText>
    </w:r>
    <w:r w:rsidRPr="004A3AA0">
      <w:rPr>
        <w:rFonts w:ascii="Arial" w:hAnsi="Arial" w:cs="Arial"/>
        <w:caps/>
        <w:color w:val="385623" w:themeColor="accent6" w:themeShade="80"/>
      </w:rPr>
      <w:fldChar w:fldCharType="separate"/>
    </w:r>
    <w:r w:rsidRPr="004A3AA0">
      <w:rPr>
        <w:rFonts w:ascii="Arial" w:hAnsi="Arial" w:cs="Arial"/>
        <w:caps/>
        <w:color w:val="385623" w:themeColor="accent6" w:themeShade="80"/>
        <w:lang w:val="es-ES"/>
      </w:rPr>
      <w:t>2</w:t>
    </w:r>
    <w:r w:rsidRPr="004A3AA0">
      <w:rPr>
        <w:rFonts w:ascii="Arial" w:hAnsi="Arial" w:cs="Arial"/>
        <w:caps/>
        <w:color w:val="385623" w:themeColor="accent6" w:themeShade="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20339" w14:textId="77777777" w:rsidR="008A26FC" w:rsidRDefault="008A26FC" w:rsidP="004A3AA0">
      <w:pPr>
        <w:spacing w:after="0" w:line="240" w:lineRule="auto"/>
      </w:pPr>
      <w:r>
        <w:separator/>
      </w:r>
    </w:p>
  </w:footnote>
  <w:footnote w:type="continuationSeparator" w:id="0">
    <w:p w14:paraId="266485E1" w14:textId="77777777" w:rsidR="008A26FC" w:rsidRDefault="008A26FC" w:rsidP="004A3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21777"/>
    <w:multiLevelType w:val="hybridMultilevel"/>
    <w:tmpl w:val="DAE888BC"/>
    <w:lvl w:ilvl="0" w:tplc="8AE28660"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76A03A4"/>
    <w:multiLevelType w:val="hybridMultilevel"/>
    <w:tmpl w:val="0D06159A"/>
    <w:lvl w:ilvl="0" w:tplc="280A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" w15:restartNumberingAfterBreak="0">
    <w:nsid w:val="1BCA40D7"/>
    <w:multiLevelType w:val="hybridMultilevel"/>
    <w:tmpl w:val="5F965360"/>
    <w:lvl w:ilvl="0" w:tplc="9154DCA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8"/>
        <w:szCs w:val="28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0678E"/>
    <w:multiLevelType w:val="hybridMultilevel"/>
    <w:tmpl w:val="DF5C5E50"/>
    <w:lvl w:ilvl="0" w:tplc="8AE28660"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49377625"/>
    <w:multiLevelType w:val="multilevel"/>
    <w:tmpl w:val="7D5EEB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50E3509E"/>
    <w:multiLevelType w:val="hybridMultilevel"/>
    <w:tmpl w:val="FB9650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0D0FED"/>
    <w:multiLevelType w:val="hybridMultilevel"/>
    <w:tmpl w:val="3606CDB0"/>
    <w:lvl w:ilvl="0" w:tplc="9154DCAE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/>
        <w:bCs/>
        <w:sz w:val="28"/>
        <w:szCs w:val="28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567A25"/>
    <w:multiLevelType w:val="hybridMultilevel"/>
    <w:tmpl w:val="06C4017C"/>
    <w:lvl w:ilvl="0" w:tplc="AF76B9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4"/>
        <w:szCs w:val="24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EF5"/>
    <w:rsid w:val="00024E40"/>
    <w:rsid w:val="00037994"/>
    <w:rsid w:val="000C50EB"/>
    <w:rsid w:val="000D2119"/>
    <w:rsid w:val="001142D9"/>
    <w:rsid w:val="00155AC9"/>
    <w:rsid w:val="001D3F14"/>
    <w:rsid w:val="0020744C"/>
    <w:rsid w:val="00233E66"/>
    <w:rsid w:val="002451EB"/>
    <w:rsid w:val="00273E38"/>
    <w:rsid w:val="003009F6"/>
    <w:rsid w:val="003755AD"/>
    <w:rsid w:val="004378D7"/>
    <w:rsid w:val="004800EA"/>
    <w:rsid w:val="004900C0"/>
    <w:rsid w:val="00490EF5"/>
    <w:rsid w:val="004A3AA0"/>
    <w:rsid w:val="00500643"/>
    <w:rsid w:val="00525BE1"/>
    <w:rsid w:val="005554C2"/>
    <w:rsid w:val="00621DAF"/>
    <w:rsid w:val="0063294D"/>
    <w:rsid w:val="00654936"/>
    <w:rsid w:val="00655DA0"/>
    <w:rsid w:val="0066205F"/>
    <w:rsid w:val="006E6809"/>
    <w:rsid w:val="00701506"/>
    <w:rsid w:val="007105DE"/>
    <w:rsid w:val="00746F2A"/>
    <w:rsid w:val="00790477"/>
    <w:rsid w:val="007A424A"/>
    <w:rsid w:val="008A26FC"/>
    <w:rsid w:val="00A5274B"/>
    <w:rsid w:val="00A96637"/>
    <w:rsid w:val="00AA1C0D"/>
    <w:rsid w:val="00B8169F"/>
    <w:rsid w:val="00C40348"/>
    <w:rsid w:val="00C4643F"/>
    <w:rsid w:val="00C85315"/>
    <w:rsid w:val="00D778A9"/>
    <w:rsid w:val="00D93B8D"/>
    <w:rsid w:val="00DE7362"/>
    <w:rsid w:val="00E05FF8"/>
    <w:rsid w:val="00E35A58"/>
    <w:rsid w:val="00E7604E"/>
    <w:rsid w:val="00ED6750"/>
    <w:rsid w:val="00FA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43CC56"/>
  <w15:chartTrackingRefBased/>
  <w15:docId w15:val="{7DFAC620-3BE6-482D-9168-4AE14941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04E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4643F"/>
    <w:pPr>
      <w:keepNext/>
      <w:keepLines/>
      <w:spacing w:before="40" w:after="0"/>
      <w:jc w:val="both"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0EF5"/>
    <w:pPr>
      <w:ind w:left="720"/>
      <w:contextualSpacing/>
      <w:jc w:val="both"/>
    </w:pPr>
    <w:rPr>
      <w:rFonts w:ascii="Arial" w:hAnsi="Arial"/>
      <w:color w:val="000000" w:themeColor="text1"/>
    </w:rPr>
  </w:style>
  <w:style w:type="table" w:styleId="Tablaconcuadrcula">
    <w:name w:val="Table Grid"/>
    <w:basedOn w:val="Tablanormal"/>
    <w:uiPriority w:val="39"/>
    <w:rsid w:val="0049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C4643F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4A3A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3AA0"/>
  </w:style>
  <w:style w:type="paragraph" w:styleId="Piedepgina">
    <w:name w:val="footer"/>
    <w:basedOn w:val="Normal"/>
    <w:link w:val="PiedepginaCar"/>
    <w:uiPriority w:val="99"/>
    <w:unhideWhenUsed/>
    <w:rsid w:val="004A3A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3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623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Monitoreos Ambientales</dc:creator>
  <cp:keywords/>
  <dc:description/>
  <cp:lastModifiedBy>Aldrin Alain Pando Cordova</cp:lastModifiedBy>
  <cp:revision>25</cp:revision>
  <dcterms:created xsi:type="dcterms:W3CDTF">2023-07-16T14:29:00Z</dcterms:created>
  <dcterms:modified xsi:type="dcterms:W3CDTF">2023-11-29T15:10:00Z</dcterms:modified>
</cp:coreProperties>
</file>