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3697" w14:textId="77777777" w:rsidR="006C693D" w:rsidRPr="00C3727A" w:rsidRDefault="006C693D">
      <w:pPr>
        <w:pStyle w:val="Textoindependiente"/>
        <w:spacing w:before="9"/>
        <w:rPr>
          <w:rFonts w:ascii="Arial" w:hAnsi="Arial" w:cs="Arial"/>
          <w:b/>
          <w:i/>
          <w:lang w:val="es-ES_tradnl"/>
        </w:rPr>
      </w:pPr>
    </w:p>
    <w:p w14:paraId="15420FB5" w14:textId="77777777" w:rsidR="006C693D" w:rsidRPr="00C3727A" w:rsidRDefault="00000000">
      <w:pPr>
        <w:pStyle w:val="Ttulo3"/>
        <w:spacing w:before="93"/>
        <w:ind w:left="4432" w:right="500" w:hanging="3762"/>
        <w:rPr>
          <w:lang w:val="es-ES_tradnl"/>
        </w:rPr>
      </w:pPr>
      <w:r w:rsidRPr="00C3727A">
        <w:rPr>
          <w:lang w:val="es-ES_tradnl"/>
        </w:rPr>
        <w:t>DECLARACIÓN JURADA ÚNICA DE ADJUDICACIÓN SIN PROCEDIMIENTO DE PERSONA NATURAL</w:t>
      </w:r>
    </w:p>
    <w:p w14:paraId="226145DB" w14:textId="77777777" w:rsidR="006C693D" w:rsidRPr="00C3727A" w:rsidRDefault="006C693D">
      <w:pPr>
        <w:pStyle w:val="Textoindependiente"/>
        <w:rPr>
          <w:rFonts w:ascii="Arial" w:hAnsi="Arial" w:cs="Arial"/>
          <w:b/>
          <w:lang w:val="es-ES_tradnl"/>
        </w:rPr>
      </w:pPr>
    </w:p>
    <w:p w14:paraId="08C1B7C1" w14:textId="77777777" w:rsidR="006C693D" w:rsidRPr="00C3727A" w:rsidRDefault="006C693D">
      <w:pPr>
        <w:pStyle w:val="Textoindependiente"/>
        <w:spacing w:before="8"/>
        <w:rPr>
          <w:rFonts w:ascii="Arial" w:hAnsi="Arial" w:cs="Arial"/>
          <w:b/>
          <w:lang w:val="es-ES_tradnl"/>
        </w:rPr>
      </w:pPr>
    </w:p>
    <w:p w14:paraId="0AB32EC0" w14:textId="77777777" w:rsidR="006C693D" w:rsidRPr="00C3727A" w:rsidRDefault="00000000">
      <w:pPr>
        <w:pStyle w:val="Textoindependiente"/>
        <w:spacing w:before="1"/>
        <w:ind w:left="620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Señores</w:t>
      </w:r>
    </w:p>
    <w:p w14:paraId="171521BE" w14:textId="77777777" w:rsidR="006C693D" w:rsidRPr="00C3727A" w:rsidRDefault="00000000">
      <w:pPr>
        <w:pStyle w:val="Ttulo3"/>
        <w:ind w:left="591" w:firstLine="0"/>
        <w:rPr>
          <w:lang w:val="es-ES_tradnl"/>
        </w:rPr>
      </w:pPr>
      <w:r w:rsidRPr="00C3727A">
        <w:rPr>
          <w:lang w:val="es-ES_tradnl"/>
        </w:rPr>
        <w:t>ORGANISMO DE EVALUACION Y FISCALIZACION AMBIENTAL - OEFA</w:t>
      </w:r>
    </w:p>
    <w:p w14:paraId="20BC2D06" w14:textId="77777777" w:rsidR="006C693D" w:rsidRPr="00C3727A" w:rsidRDefault="00000000">
      <w:pPr>
        <w:pStyle w:val="Textoindependiente"/>
        <w:ind w:left="620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u w:val="single"/>
          <w:lang w:val="es-ES_tradnl"/>
        </w:rPr>
        <w:t>Presente</w:t>
      </w:r>
      <w:r w:rsidRPr="00C3727A">
        <w:rPr>
          <w:rFonts w:ascii="Arial" w:hAnsi="Arial" w:cs="Arial"/>
          <w:lang w:val="es-ES_tradnl"/>
        </w:rPr>
        <w:t>. -</w:t>
      </w:r>
    </w:p>
    <w:p w14:paraId="6E17FF17" w14:textId="77777777" w:rsidR="006C693D" w:rsidRPr="00C3727A" w:rsidRDefault="006C693D">
      <w:pPr>
        <w:pStyle w:val="Textoindependiente"/>
        <w:spacing w:before="6"/>
        <w:rPr>
          <w:rFonts w:ascii="Arial" w:hAnsi="Arial" w:cs="Arial"/>
          <w:lang w:val="es-ES_tradnl"/>
        </w:rPr>
      </w:pPr>
    </w:p>
    <w:p w14:paraId="362C3A8B" w14:textId="0DF139E4" w:rsidR="006C693D" w:rsidRPr="00C3727A" w:rsidRDefault="00000000" w:rsidP="00C3727A">
      <w:pPr>
        <w:pStyle w:val="Textoindependiente"/>
        <w:spacing w:before="93"/>
        <w:ind w:left="902" w:right="748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Yo……………………</w:t>
      </w:r>
      <w:r w:rsidR="00C3727A">
        <w:rPr>
          <w:rFonts w:ascii="Arial" w:hAnsi="Arial" w:cs="Arial"/>
          <w:lang w:val="es-ES_tradnl"/>
        </w:rPr>
        <w:t>…</w:t>
      </w:r>
      <w:r w:rsidRPr="00C3727A">
        <w:rPr>
          <w:rFonts w:ascii="Arial" w:hAnsi="Arial" w:cs="Arial"/>
          <w:lang w:val="es-ES_tradnl"/>
        </w:rPr>
        <w:t>…………</w:t>
      </w:r>
      <w:r w:rsidR="00C3727A">
        <w:rPr>
          <w:rFonts w:ascii="Arial" w:hAnsi="Arial" w:cs="Arial"/>
          <w:lang w:val="es-ES_tradnl"/>
        </w:rPr>
        <w:t>………………………………</w:t>
      </w:r>
      <w:r w:rsidRPr="00C3727A">
        <w:rPr>
          <w:rFonts w:ascii="Arial" w:hAnsi="Arial" w:cs="Arial"/>
          <w:lang w:val="es-ES_tradnl"/>
        </w:rPr>
        <w:t>.</w:t>
      </w:r>
      <w:r w:rsidR="00C3727A">
        <w:rPr>
          <w:rFonts w:ascii="Arial" w:hAnsi="Arial" w:cs="Arial"/>
          <w:lang w:val="es-ES_tradnl"/>
        </w:rPr>
        <w:t xml:space="preserve"> </w:t>
      </w:r>
      <w:r w:rsidRPr="00C3727A">
        <w:rPr>
          <w:rFonts w:ascii="Arial" w:hAnsi="Arial" w:cs="Arial"/>
          <w:lang w:val="es-ES_tradnl"/>
        </w:rPr>
        <w:t xml:space="preserve">identificado/a con DNI </w:t>
      </w:r>
      <w:proofErr w:type="spellStart"/>
      <w:r w:rsidRPr="00C3727A">
        <w:rPr>
          <w:rFonts w:ascii="Arial" w:hAnsi="Arial" w:cs="Arial"/>
          <w:lang w:val="es-ES_tradnl"/>
        </w:rPr>
        <w:t>N°</w:t>
      </w:r>
      <w:proofErr w:type="spellEnd"/>
      <w:r w:rsidRPr="00C3727A">
        <w:rPr>
          <w:rFonts w:ascii="Arial" w:hAnsi="Arial" w:cs="Arial"/>
          <w:lang w:val="es-ES_tradnl"/>
        </w:rPr>
        <w:t xml:space="preserve"> </w:t>
      </w:r>
      <w:r w:rsidR="00C3727A" w:rsidRPr="00C3727A">
        <w:rPr>
          <w:rFonts w:ascii="Arial" w:hAnsi="Arial" w:cs="Arial"/>
          <w:lang w:val="es-ES_tradnl"/>
        </w:rPr>
        <w:t>……</w:t>
      </w:r>
      <w:r w:rsidR="00C3727A">
        <w:rPr>
          <w:rFonts w:ascii="Arial" w:hAnsi="Arial" w:cs="Arial"/>
          <w:lang w:val="es-ES_tradnl"/>
        </w:rPr>
        <w:t>……………………</w:t>
      </w:r>
      <w:r w:rsidRPr="00C3727A">
        <w:rPr>
          <w:rFonts w:ascii="Arial" w:hAnsi="Arial" w:cs="Arial"/>
          <w:lang w:val="es-ES_tradnl"/>
        </w:rPr>
        <w:t xml:space="preserve">, con RUC </w:t>
      </w:r>
      <w:proofErr w:type="spellStart"/>
      <w:r w:rsidRPr="00C3727A">
        <w:rPr>
          <w:rFonts w:ascii="Arial" w:hAnsi="Arial" w:cs="Arial"/>
          <w:lang w:val="es-ES_tradnl"/>
        </w:rPr>
        <w:t>N°</w:t>
      </w:r>
      <w:proofErr w:type="spellEnd"/>
      <w:r w:rsidR="00C3727A">
        <w:rPr>
          <w:rFonts w:ascii="Arial" w:hAnsi="Arial" w:cs="Arial"/>
          <w:lang w:val="es-ES_tradnl"/>
        </w:rPr>
        <w:t xml:space="preserve">…………………………. </w:t>
      </w:r>
      <w:r w:rsidRPr="00C3727A">
        <w:rPr>
          <w:rFonts w:ascii="Arial" w:hAnsi="Arial" w:cs="Arial"/>
          <w:lang w:val="es-ES_tradnl"/>
        </w:rPr>
        <w:t>y</w:t>
      </w:r>
      <w:r w:rsidR="00C3727A">
        <w:rPr>
          <w:rFonts w:ascii="Arial" w:hAnsi="Arial" w:cs="Arial"/>
          <w:lang w:val="es-ES_tradnl"/>
        </w:rPr>
        <w:t xml:space="preserve"> </w:t>
      </w:r>
      <w:r w:rsidRPr="00C3727A">
        <w:rPr>
          <w:rFonts w:ascii="Arial" w:hAnsi="Arial" w:cs="Arial"/>
          <w:lang w:val="es-ES_tradnl"/>
        </w:rPr>
        <w:t>domiciliado en</w:t>
      </w:r>
      <w:r w:rsidR="00C3727A">
        <w:rPr>
          <w:rFonts w:ascii="Arial" w:hAnsi="Arial" w:cs="Arial"/>
          <w:lang w:val="es-ES_tradnl"/>
        </w:rPr>
        <w:t xml:space="preserve"> …………… …………………………………………………………………………………………………</w:t>
      </w:r>
      <w:r w:rsidRPr="00C3727A">
        <w:rPr>
          <w:rFonts w:ascii="Arial" w:hAnsi="Arial" w:cs="Arial"/>
          <w:lang w:val="es-ES_tradnl"/>
        </w:rPr>
        <w:t>, luego de</w:t>
      </w:r>
      <w:r w:rsidR="00C3727A">
        <w:rPr>
          <w:rFonts w:ascii="Arial" w:hAnsi="Arial" w:cs="Arial"/>
          <w:lang w:val="es-ES_tradnl"/>
        </w:rPr>
        <w:t xml:space="preserve"> </w:t>
      </w:r>
      <w:r w:rsidRPr="00C3727A">
        <w:rPr>
          <w:rFonts w:ascii="Arial" w:hAnsi="Arial" w:cs="Arial"/>
          <w:lang w:val="es-ES_tradnl"/>
        </w:rPr>
        <w:t>haber revisado lo documentos proporcionados por</w:t>
      </w:r>
      <w:r w:rsidR="00C3727A">
        <w:rPr>
          <w:rFonts w:ascii="Arial" w:hAnsi="Arial" w:cs="Arial"/>
          <w:lang w:val="es-ES_tradnl"/>
        </w:rPr>
        <w:t xml:space="preserve"> </w:t>
      </w:r>
      <w:r w:rsidRPr="00C3727A">
        <w:rPr>
          <w:rFonts w:ascii="Arial" w:hAnsi="Arial" w:cs="Arial"/>
          <w:lang w:val="es-ES_tradnl"/>
        </w:rPr>
        <w:t>la Entidad y conocer todas las condiciones existentes DECLARO BAJO JURAMENTO:</w:t>
      </w:r>
    </w:p>
    <w:p w14:paraId="59CEA91B" w14:textId="77777777" w:rsidR="006C693D" w:rsidRPr="00C3727A" w:rsidRDefault="006C693D" w:rsidP="00C3727A">
      <w:pPr>
        <w:pStyle w:val="Textoindependiente"/>
        <w:spacing w:before="10"/>
        <w:jc w:val="both"/>
        <w:rPr>
          <w:rFonts w:ascii="Arial" w:hAnsi="Arial" w:cs="Arial"/>
          <w:lang w:val="es-ES_tradnl"/>
        </w:rPr>
      </w:pPr>
    </w:p>
    <w:p w14:paraId="683A5D01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after="80"/>
        <w:ind w:left="1253" w:right="755" w:hanging="425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Cumplir con los requisitos y condiciones establecidas en los Términos de Referencia y/o Especificaciones Técnicas de la presente contratación.</w:t>
      </w:r>
    </w:p>
    <w:p w14:paraId="220ED44B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after="80"/>
        <w:ind w:left="1253" w:right="762" w:hanging="425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No tener impedimento para contratar con el Estado, según lo establecido en el Artículo 11 de la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30225, Ley de Contrataciones el Estado</w:t>
      </w:r>
      <w:r w:rsidRPr="00C3727A">
        <w:rPr>
          <w:rFonts w:ascii="Arial" w:hAnsi="Arial" w:cs="Arial"/>
          <w:sz w:val="20"/>
          <w:szCs w:val="20"/>
          <w:vertAlign w:val="superscript"/>
          <w:lang w:val="es-ES_tradnl"/>
        </w:rPr>
        <w:t>1</w:t>
      </w:r>
      <w:r w:rsidRPr="00C3727A">
        <w:rPr>
          <w:rFonts w:ascii="Arial" w:hAnsi="Arial" w:cs="Arial"/>
          <w:sz w:val="20"/>
          <w:szCs w:val="20"/>
          <w:lang w:val="es-ES_tradnl"/>
        </w:rPr>
        <w:t>.</w:t>
      </w:r>
    </w:p>
    <w:p w14:paraId="2DF30E6C" w14:textId="77777777" w:rsidR="006C693D" w:rsidRPr="00C3727A" w:rsidRDefault="000941EB">
      <w:pPr>
        <w:pStyle w:val="Textoindependiente"/>
        <w:spacing w:before="7"/>
        <w:rPr>
          <w:sz w:val="17"/>
          <w:lang w:val="es-ES_tradnl"/>
        </w:rPr>
      </w:pPr>
      <w:r w:rsidRPr="00C3727A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4CDBB1" wp14:editId="7C94CC3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7D2285" w14:textId="77777777" w:rsidR="006C693D" w:rsidRPr="00C3727A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 w:cs="Arial"/>
          <w:b/>
          <w:sz w:val="13"/>
          <w:lang w:val="es-ES_tradnl"/>
        </w:rPr>
      </w:pPr>
      <w:r w:rsidRPr="00C3727A">
        <w:rPr>
          <w:rFonts w:ascii="Arial" w:hAnsi="Arial" w:cs="Arial"/>
          <w:b/>
          <w:sz w:val="13"/>
          <w:lang w:val="es-ES_tradnl"/>
        </w:rPr>
        <w:t>Artículo 11.- Impedimentos</w:t>
      </w:r>
    </w:p>
    <w:p w14:paraId="3BA227A0" w14:textId="77777777" w:rsidR="006C693D" w:rsidRPr="00C3727A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Cualquiera sea el régimen legal de contratación aplicable, están impedidos de ser participantes, postores, contratistas y/o subcontratistas, incluso en las contrataciones a que se refiere el literal a) del artículo 5 de la presente Ley, las siguientes personas:</w:t>
      </w:r>
    </w:p>
    <w:p w14:paraId="56D700C3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 xml:space="preserve">En todo proceso de contratación pública, hasta doce (12) meses después de haber dejado el cargo, el </w:t>
      </w:r>
      <w:proofErr w:type="gramStart"/>
      <w:r w:rsidRPr="00C3727A">
        <w:rPr>
          <w:rFonts w:ascii="Arial" w:hAnsi="Arial" w:cs="Arial"/>
          <w:sz w:val="13"/>
          <w:lang w:val="es-ES_tradnl"/>
        </w:rPr>
        <w:t>Presidente</w:t>
      </w:r>
      <w:proofErr w:type="gramEnd"/>
      <w:r w:rsidRPr="00C3727A">
        <w:rPr>
          <w:rFonts w:ascii="Arial" w:hAnsi="Arial" w:cs="Arial"/>
          <w:sz w:val="13"/>
          <w:lang w:val="es-ES_tradnl"/>
        </w:rPr>
        <w:t xml:space="preserve"> y los vicepresidentes de la República, los Congresistas de la República los Vocales de la Corte Suprema de Justicia de la República, los titulares y los miembros del órgano colegiado de los Organismo Constitucionales Autónomos.</w:t>
      </w:r>
    </w:p>
    <w:p w14:paraId="1145184D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Durante el ejercicio del cargo los Gobernadores, Vicegobernadores y los consejeros de los Gobiernos Regionales, y en el ámbito regional, hasta doce (12) meses después de haber dejado el cargo.</w:t>
      </w:r>
    </w:p>
    <w:p w14:paraId="22C2052F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 xml:space="preserve">Durante el ejercicio del cargo los </w:t>
      </w:r>
      <w:proofErr w:type="gramStart"/>
      <w:r w:rsidRPr="00C3727A">
        <w:rPr>
          <w:rFonts w:ascii="Arial" w:hAnsi="Arial" w:cs="Arial"/>
          <w:sz w:val="13"/>
          <w:lang w:val="es-ES_tradnl"/>
        </w:rPr>
        <w:t>Ministros</w:t>
      </w:r>
      <w:proofErr w:type="gramEnd"/>
      <w:r w:rsidRPr="00C3727A">
        <w:rPr>
          <w:rFonts w:ascii="Arial" w:hAnsi="Arial" w:cs="Arial"/>
          <w:sz w:val="13"/>
          <w:lang w:val="es-ES_tradnl"/>
        </w:rPr>
        <w:t xml:space="preserve"> y Viceministros, y en el ámbito de su sector, hasta doce (12) meses después de haber dejado el cargo.</w:t>
      </w:r>
    </w:p>
    <w:p w14:paraId="084DB34B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 xml:space="preserve">Durante el ejercicio del cargo los Jueces de las Cortes, Superiores de Justicia, los </w:t>
      </w:r>
      <w:proofErr w:type="gramStart"/>
      <w:r w:rsidRPr="00C3727A">
        <w:rPr>
          <w:rFonts w:ascii="Arial" w:hAnsi="Arial" w:cs="Arial"/>
          <w:sz w:val="13"/>
          <w:lang w:val="es-ES_tradnl"/>
        </w:rPr>
        <w:t>Alcaldes</w:t>
      </w:r>
      <w:proofErr w:type="gramEnd"/>
      <w:r w:rsidRPr="00C3727A">
        <w:rPr>
          <w:rFonts w:ascii="Arial" w:hAnsi="Arial" w:cs="Arial"/>
          <w:sz w:val="13"/>
          <w:lang w:val="es-ES_tradnl"/>
        </w:rPr>
        <w:t xml:space="preserve"> y Regidores, y en el ámbito de su competencia territorial, hasta doce (12) meses después de haber dejado el cargo.</w:t>
      </w:r>
    </w:p>
    <w:p w14:paraId="27E40835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Durante el ejercicio del cargo los titulares de instituciones o de organismos públicos del Poder Ejecutivo, los funcionarios públicos, empleados de confianza y servidores públicos, según la ley especial en la materia, gerentes y trabajadores de las empresas del Estado a dedicación exclusiva, y respecto a la Entidad a la que pertenece, hasta doce (12) meses después de haber dejado el cargo, En el caso de los directores de las empresas del Estado, el impedimento aplica, en la empresa a la que pertenece, hasta (12) meses después de haber dejado el cargo.</w:t>
      </w:r>
    </w:p>
    <w:p w14:paraId="721BA96D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la Entidad a la que pertenece, quienes por el cargo a la función que desempeñan tienen influencia, poder de decisión, o información privilegiada sobre el proceso de contratación o conflicto de intereses, hasta doce (12) meses después de haber dejado el cargo.</w:t>
      </w:r>
    </w:p>
    <w:p w14:paraId="2A3FA213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el correspondiente proceso de contratación, las personas naturales o jurídicas que tengan intervención directa en la determinación de las características técnicas y valor, elaboración de bases, selección y evaluación de ofertas de un proceso de selección y en la autorización de pagos de los contratos derivados de dicho proceso, salvo en el caso de los contratos de supervisión.</w:t>
      </w:r>
    </w:p>
    <w:p w14:paraId="663986E5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el ámbito y tiempo establecidos para las personas naturales señaladas en los literales precedentes, el cónyuge, conviviente o los parientes hasta el segundo grado de consanguinidad o afinidad</w:t>
      </w:r>
    </w:p>
    <w:p w14:paraId="47F8F0C8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el ámbito y tiempo establecidos para las personas señaladas en los literales precedentes, las personas jurídicas en las que aquellas tengan o hayan tenido una participación superior al treinta por ciento (30%) del capital o patrimonio social, dentro de los doce (12) meses anteriores a la convocatoria del respectivo procedimiento de selección.</w:t>
      </w:r>
    </w:p>
    <w:p w14:paraId="343A1095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el ámbito y tiempo establecidos para las personas señaladas en los literales precedentes, las personas jurídicas sin fines de lucro en las que aquellas participen o hayan participado como asociados o miembros de sus consejos directivos, dentro de los doce (12) meses anteriores a la convocatoria del respectivo procedimiento de selección.</w:t>
      </w:r>
    </w:p>
    <w:p w14:paraId="329AFB7F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En el ámbito y tiempo establecidos para las personas señaladas en los literales precedentes, las personas jurídicas cuyos integrantes de los órganos de administración, apoderados o representantes legales sean las referidas personas. Idéntica prohibición se extiende a las personas naturales que tengan como apoderados o representantes a las citadas personas.</w:t>
      </w:r>
    </w:p>
    <w:p w14:paraId="7EAF0908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Las personas naturales o jurídicas que se encuentren sancionadas administrativamente con inhabilitación temporal o permanente en el ejercicio de sus derechos para participar en procesos de selección y para contratar con Entidades, de acuerdo a lo dispuesto por la presente norma y su reglamento.</w:t>
      </w:r>
    </w:p>
    <w:p w14:paraId="1BFA6634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Las personas condenadas, en el país o el extranjero, mediante sentencia consentida o ejecutoriada por delitos de concusión, peculado, corrupción de funcionarios, enriquecimiento ilícito, tráfico de influencias, delitos cometidos en remates o procedimientos de selección, o delitos equivalentes en caso estos hayan sido cometidos en otros países. El impedimento se extiende a las personas que, directamente o a través de sus representantes, hubieses admitido y/o reconocido la comisión de cualquiera de los delitos antes descritos ante alguna autoridad nacional o extranjera competente.</w:t>
      </w:r>
    </w:p>
    <w:p w14:paraId="702F9AC0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Las personas jurídicas cuyos representantes legales o personas vinculadas que (i) hubiesen sido condenadas, en el país o el extranjero, mediante sentencia consentida o ejecutoriada por delitos de concusión, peculado, corrupción de funcionarios, enriquecimiento ilícito, tráfico de influencias, delitos cometidos en remates o procedimientos de selección, o delitos equivalentes en caso estos hayan sido cometidos en otros países; (</w:t>
      </w:r>
      <w:proofErr w:type="spellStart"/>
      <w:r w:rsidRPr="00C3727A">
        <w:rPr>
          <w:rFonts w:ascii="Arial" w:hAnsi="Arial" w:cs="Arial"/>
          <w:sz w:val="13"/>
          <w:lang w:val="es-ES_tradnl"/>
        </w:rPr>
        <w:t>ii</w:t>
      </w:r>
      <w:proofErr w:type="spellEnd"/>
      <w:r w:rsidRPr="00C3727A">
        <w:rPr>
          <w:rFonts w:ascii="Arial" w:hAnsi="Arial" w:cs="Arial"/>
          <w:sz w:val="13"/>
          <w:lang w:val="es-ES_tradnl"/>
        </w:rPr>
        <w:t>) directamente o a través de sus representantes, hubiesen admitido y/o reconocido la comisión de cualquiera de los delitos antes descritos ante alguna autoridad nacional o extranjera competente. Tratándose de consorcios, el impedimento se extiende a los representantes legales o personas vinculadas a cualquiera de los integrantes del consorcio.</w:t>
      </w:r>
    </w:p>
    <w:p w14:paraId="6D50AAFD" w14:textId="77777777" w:rsidR="006C693D" w:rsidRPr="00C3727A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rFonts w:ascii="Arial" w:hAnsi="Arial" w:cs="Arial"/>
          <w:sz w:val="13"/>
          <w:lang w:val="es-ES_tradnl"/>
        </w:rPr>
      </w:pPr>
      <w:r w:rsidRPr="00C3727A">
        <w:rPr>
          <w:rFonts w:ascii="Arial" w:hAnsi="Arial" w:cs="Arial"/>
          <w:sz w:val="13"/>
          <w:lang w:val="es-ES_tradnl"/>
        </w:rPr>
        <w:t>Las personas naturales o jurídicas a través de las cuales, por razón de las personas que las representan, las constituyen o participan en su accionariado o cualquier otra circunstancia comprobable se determine que son continuación, derivación, sucesión, o testaferro, de otra persona impedida o inhabilitada, o que de alguna manera esta posee su control efectivo, independientemente de la forma jurídica empleada para eludir dicha restricción, tales como fusión, escisión, reorganización,</w:t>
      </w:r>
    </w:p>
    <w:p w14:paraId="4ABC93D6" w14:textId="77777777" w:rsidR="006C693D" w:rsidRPr="00C3727A" w:rsidRDefault="006C693D">
      <w:pPr>
        <w:jc w:val="both"/>
        <w:rPr>
          <w:rFonts w:ascii="Arial" w:hAnsi="Arial" w:cs="Arial"/>
          <w:sz w:val="13"/>
          <w:lang w:val="es-ES_tradnl"/>
        </w:rPr>
        <w:sectPr w:rsidR="006C693D" w:rsidRPr="00C3727A" w:rsidSect="002B15F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890F3F1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before="93" w:after="80"/>
        <w:ind w:left="1253" w:right="760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lastRenderedPageBreak/>
        <w:t xml:space="preserve">No percibir remuneración, retribución, emolumento u otro tipo de ingreso que contravenga lo establecido en el Artículo 38 Capítulo V, Título III de la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30057- Ley de Servicio Civil.</w:t>
      </w:r>
    </w:p>
    <w:p w14:paraId="2BEB285D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before="1" w:after="80" w:line="237" w:lineRule="auto"/>
        <w:ind w:left="1253" w:right="753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No estar incurso en la prohibición de nepotismo conforme a la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26771, modificada por la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30294, que establece la prohibición de ejercer facultad de nombramiento y contratación de personal en el sector público en caso de parentesco.</w:t>
      </w:r>
    </w:p>
    <w:p w14:paraId="5A56C189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after="80" w:line="235" w:lineRule="auto"/>
        <w:ind w:left="1253" w:right="756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No tener registro de deuda por alimentos, según lo establecido en la por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28970, Ley que crea el Registro de Deudores Alimentarios Morosos y su reglamento.</w:t>
      </w:r>
    </w:p>
    <w:p w14:paraId="4D4B7804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after="80" w:line="228" w:lineRule="exact"/>
        <w:ind w:left="1253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No estar incorporado en el Registro Nacional de Sancionados - RNSDD.</w:t>
      </w:r>
    </w:p>
    <w:p w14:paraId="634803B9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after="80" w:line="227" w:lineRule="exact"/>
        <w:ind w:left="1253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Ser responsable de la veracidad de los documentos e información que presento.</w:t>
      </w:r>
    </w:p>
    <w:p w14:paraId="5CC3BAFA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after="80"/>
        <w:ind w:left="1253" w:right="758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Comprometerme a mantener mi oferta hasta la suscripción del contrato o recibir la orden de compra / servicio, en caso de resultar adjudicado.</w:t>
      </w:r>
    </w:p>
    <w:p w14:paraId="03878E03" w14:textId="2D01DA11" w:rsidR="00C3727A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after="80" w:line="227" w:lineRule="exact"/>
        <w:ind w:left="1253" w:right="749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Conocer y asumir que las notificaciones de todos los actos del presente proceso de contratación se efectuarán en forma personal o a mi correo </w:t>
      </w:r>
      <w:r w:rsidR="00C3727A" w:rsidRPr="00C3727A">
        <w:rPr>
          <w:rFonts w:ascii="Arial" w:hAnsi="Arial" w:cs="Arial"/>
          <w:sz w:val="20"/>
          <w:szCs w:val="20"/>
          <w:lang w:val="es-ES_tradnl"/>
        </w:rPr>
        <w:t>electrónico,</w:t>
      </w:r>
      <w:r w:rsidR="00C3727A">
        <w:rPr>
          <w:rFonts w:ascii="Arial" w:hAnsi="Arial" w:cs="Arial"/>
          <w:sz w:val="20"/>
          <w:szCs w:val="20"/>
          <w:lang w:val="es-ES_tradnl"/>
        </w:rPr>
        <w:t xml:space="preserve"> ……</w:t>
      </w:r>
      <w:r w:rsidRPr="00C3727A">
        <w:rPr>
          <w:rFonts w:ascii="Arial" w:hAnsi="Arial" w:cs="Arial"/>
          <w:sz w:val="20"/>
          <w:szCs w:val="20"/>
          <w:lang w:val="es-ES_tradnl"/>
        </w:rPr>
        <w:t>…………</w:t>
      </w:r>
      <w:r w:rsidR="00C3727A">
        <w:rPr>
          <w:rFonts w:ascii="Arial" w:hAnsi="Arial" w:cs="Arial"/>
          <w:sz w:val="20"/>
          <w:szCs w:val="20"/>
          <w:lang w:val="es-ES_tradnl"/>
        </w:rPr>
        <w:t xml:space="preserve">… </w:t>
      </w:r>
    </w:p>
    <w:p w14:paraId="151D6797" w14:textId="7E761F5B" w:rsidR="006C693D" w:rsidRPr="00C3727A" w:rsidRDefault="00000000" w:rsidP="00864A7C">
      <w:pPr>
        <w:pStyle w:val="Textoindependiente"/>
        <w:spacing w:after="80" w:line="227" w:lineRule="exact"/>
        <w:ind w:left="1253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………</w:t>
      </w:r>
      <w:r w:rsidR="00C3727A">
        <w:rPr>
          <w:rFonts w:ascii="Arial" w:hAnsi="Arial" w:cs="Arial"/>
          <w:lang w:val="es-ES_tradnl"/>
        </w:rPr>
        <w:t xml:space="preserve">…………………. </w:t>
      </w:r>
      <w:r w:rsidRPr="00C3727A">
        <w:rPr>
          <w:rFonts w:ascii="Arial" w:hAnsi="Arial" w:cs="Arial"/>
          <w:lang w:val="es-ES_tradnl"/>
        </w:rPr>
        <w:t>siendo responsable de su revisión.</w:t>
      </w:r>
    </w:p>
    <w:p w14:paraId="241BBBA9" w14:textId="6201DB3E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after="80" w:line="237" w:lineRule="auto"/>
        <w:ind w:left="1253" w:right="754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Guardar confidencialidad y reserva absoluta en el manejo de la información y documentación a la que tenga acceso y que se encuentre relacionada con la prestación del servicio, quedando expresamente prohibido revelar dicha información a terceros, así como cumplir con los compromisos de la Seguridad de la Información, establecidos en las Políticas Específicas de Seguridad de la información</w:t>
      </w:r>
      <w:r w:rsidRPr="00C3727A"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 w:rsidRPr="00C3727A">
        <w:rPr>
          <w:rFonts w:ascii="Arial" w:hAnsi="Arial" w:cs="Arial"/>
          <w:sz w:val="20"/>
          <w:szCs w:val="20"/>
          <w:lang w:val="es-ES_tradnl"/>
        </w:rPr>
        <w:t>.</w:t>
      </w:r>
    </w:p>
    <w:p w14:paraId="56FB17E3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after="80" w:line="235" w:lineRule="auto"/>
        <w:ind w:left="1253" w:right="762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No haber ofrecido, negociado o efectuado, directa o indirectamente, cualquier pago o, en general, cualquier beneficio o incentivo ilegal en relación.</w:t>
      </w:r>
    </w:p>
    <w:p w14:paraId="79D042F7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before="1" w:after="80" w:line="235" w:lineRule="auto"/>
        <w:ind w:left="1253" w:right="750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Me conduciré, durante la ejecución del contrato, con honestidad, probidad, veracidad e integridad y de no cometer actos ilegales o de corrupción, directa o indirectamente.</w:t>
      </w:r>
    </w:p>
    <w:p w14:paraId="45A60653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before="1" w:after="80" w:line="237" w:lineRule="auto"/>
        <w:ind w:left="1253" w:right="753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Comunicar a las autoridades competentes, de manera directa y oportuna por los canales de denuncia dispuestos por la Entidad, cualquier acto o conducta ilícita o corrupta de la que pudiera tener conocimiento; y adoptar medidas técnicas, organizativas y/o de personal apropiadas para evitar los referidos actos o prácticas3.</w:t>
      </w:r>
    </w:p>
    <w:p w14:paraId="0D4D7D17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before="1" w:after="80" w:line="235" w:lineRule="auto"/>
        <w:ind w:left="1253" w:right="761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Conocer las sanciones contenidas en la Ley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27444, Ley del Procedimiento Administrativo General.</w:t>
      </w:r>
    </w:p>
    <w:p w14:paraId="70C49426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1254"/>
        </w:tabs>
        <w:spacing w:after="80" w:line="229" w:lineRule="exact"/>
        <w:ind w:left="1253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Respecto a la gestión antisoborno, mi situación actual es la siguiente (marcar con “X”):</w:t>
      </w:r>
    </w:p>
    <w:p w14:paraId="39568C07" w14:textId="77777777" w:rsidR="006C693D" w:rsidRPr="00C3727A" w:rsidRDefault="00000000" w:rsidP="00864A7C">
      <w:pPr>
        <w:pStyle w:val="Textoindependiente"/>
        <w:tabs>
          <w:tab w:val="left" w:pos="1560"/>
          <w:tab w:val="left" w:pos="1843"/>
        </w:tabs>
        <w:spacing w:after="80" w:line="235" w:lineRule="auto"/>
        <w:ind w:left="1843" w:right="858" w:hanging="567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(</w:t>
      </w:r>
      <w:r w:rsidRPr="00C3727A">
        <w:rPr>
          <w:rFonts w:ascii="Arial" w:hAnsi="Arial" w:cs="Arial"/>
          <w:lang w:val="es-ES_tradnl"/>
        </w:rPr>
        <w:tab/>
        <w:t>)</w:t>
      </w:r>
      <w:r w:rsidRPr="00C3727A">
        <w:rPr>
          <w:rFonts w:ascii="Arial" w:hAnsi="Arial" w:cs="Arial"/>
          <w:lang w:val="es-ES_tradnl"/>
        </w:rPr>
        <w:tab/>
        <w:t>Cuento con un sistema de gestión antisoborno implementado, relacionado con la presente contratación.</w:t>
      </w:r>
    </w:p>
    <w:p w14:paraId="4846C2AE" w14:textId="3100A830" w:rsidR="006C693D" w:rsidRPr="00C3727A" w:rsidRDefault="00000000" w:rsidP="00864A7C">
      <w:pPr>
        <w:pStyle w:val="Textoindependiente"/>
        <w:tabs>
          <w:tab w:val="left" w:pos="1560"/>
          <w:tab w:val="left" w:pos="1843"/>
        </w:tabs>
        <w:spacing w:after="80" w:line="177" w:lineRule="auto"/>
        <w:ind w:left="1843" w:right="853" w:hanging="567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(</w:t>
      </w:r>
      <w:r w:rsidRPr="00C3727A">
        <w:rPr>
          <w:rFonts w:ascii="Arial" w:hAnsi="Arial" w:cs="Arial"/>
          <w:lang w:val="es-ES_tradnl"/>
        </w:rPr>
        <w:tab/>
        <w:t>)</w:t>
      </w:r>
      <w:r w:rsidRPr="00C3727A">
        <w:rPr>
          <w:rFonts w:ascii="Arial" w:hAnsi="Arial" w:cs="Arial"/>
          <w:lang w:val="es-ES_tradnl"/>
        </w:rPr>
        <w:tab/>
        <w:t xml:space="preserve">No cuento con un sistema de gestión antisoborno </w:t>
      </w:r>
      <w:r w:rsidR="00C3727A" w:rsidRPr="00C3727A">
        <w:rPr>
          <w:rFonts w:ascii="Arial" w:hAnsi="Arial" w:cs="Arial"/>
          <w:lang w:val="es-ES_tradnl"/>
        </w:rPr>
        <w:t>implementado,</w:t>
      </w:r>
      <w:r w:rsidRPr="00C3727A">
        <w:rPr>
          <w:rFonts w:ascii="Arial" w:hAnsi="Arial" w:cs="Arial"/>
          <w:lang w:val="es-ES_tradnl"/>
        </w:rPr>
        <w:t xml:space="preserve"> pero cuento con controles antisoborno, relacionados con la presente contratación.</w:t>
      </w:r>
    </w:p>
    <w:p w14:paraId="5DA77AC1" w14:textId="77777777" w:rsidR="006C693D" w:rsidRPr="00C3727A" w:rsidRDefault="00000000" w:rsidP="00864A7C">
      <w:pPr>
        <w:pStyle w:val="Textoindependiente"/>
        <w:tabs>
          <w:tab w:val="left" w:pos="1560"/>
          <w:tab w:val="left" w:pos="1843"/>
        </w:tabs>
        <w:spacing w:line="177" w:lineRule="auto"/>
        <w:ind w:left="1843" w:right="859" w:hanging="567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(</w:t>
      </w:r>
      <w:r w:rsidRPr="00C3727A">
        <w:rPr>
          <w:rFonts w:ascii="Arial" w:hAnsi="Arial" w:cs="Arial"/>
          <w:lang w:val="es-ES_tradnl"/>
        </w:rPr>
        <w:tab/>
        <w:t>)</w:t>
      </w:r>
      <w:r w:rsidRPr="00C3727A">
        <w:rPr>
          <w:rFonts w:ascii="Arial" w:hAnsi="Arial" w:cs="Arial"/>
          <w:lang w:val="es-ES_tradnl"/>
        </w:rPr>
        <w:tab/>
        <w:t>No cuento con un sistema de gestión antisoborno ni con controles antisoborno, relacionados con la presente contratación.</w:t>
      </w:r>
    </w:p>
    <w:p w14:paraId="7D1D2D61" w14:textId="77777777" w:rsidR="006C693D" w:rsidRPr="00C3727A" w:rsidRDefault="006C693D" w:rsidP="00864A7C">
      <w:pPr>
        <w:pStyle w:val="Textoindependiente"/>
        <w:jc w:val="both"/>
        <w:rPr>
          <w:rFonts w:ascii="Arial" w:hAnsi="Arial" w:cs="Arial"/>
          <w:lang w:val="es-ES_tradnl"/>
        </w:rPr>
      </w:pPr>
    </w:p>
    <w:p w14:paraId="6362D853" w14:textId="77777777" w:rsidR="006C693D" w:rsidRPr="00C3727A" w:rsidRDefault="00000000" w:rsidP="00864A7C">
      <w:pPr>
        <w:pStyle w:val="Textoindependiente"/>
        <w:ind w:left="1276" w:right="734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En caso cuente con un sistema de gestión antisoborno implementado o controles antisoborno, OEFA podrá evaluar la efectividad de los controles aplicables en la presente contratación, a partir de lo cual podrá emplear controles antisoborno adicionales.</w:t>
      </w:r>
    </w:p>
    <w:p w14:paraId="6211CC2E" w14:textId="77777777" w:rsidR="006C693D" w:rsidRPr="00C3727A" w:rsidRDefault="006C693D" w:rsidP="00864A7C">
      <w:pPr>
        <w:pStyle w:val="Textoindependiente"/>
        <w:ind w:left="1276"/>
        <w:jc w:val="both"/>
        <w:rPr>
          <w:rFonts w:ascii="Arial" w:hAnsi="Arial" w:cs="Arial"/>
          <w:lang w:val="es-ES_tradnl"/>
        </w:rPr>
      </w:pPr>
    </w:p>
    <w:p w14:paraId="5FD2ED5B" w14:textId="77777777" w:rsidR="006C693D" w:rsidRDefault="00000000" w:rsidP="00864A7C">
      <w:pPr>
        <w:pStyle w:val="Textoindependiente"/>
        <w:ind w:left="1276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En caso no cuente con un sistema de gestión antisoborno implementado o controles</w:t>
      </w:r>
    </w:p>
    <w:p w14:paraId="307079F5" w14:textId="77777777" w:rsidR="00864A7C" w:rsidRPr="00C3727A" w:rsidRDefault="00864A7C" w:rsidP="00864A7C">
      <w:pPr>
        <w:pStyle w:val="Textoindependiente"/>
        <w:ind w:left="980"/>
        <w:jc w:val="both"/>
        <w:rPr>
          <w:rFonts w:ascii="Arial" w:hAnsi="Arial" w:cs="Arial"/>
          <w:lang w:val="es-ES_tradnl"/>
        </w:rPr>
      </w:pPr>
    </w:p>
    <w:p w14:paraId="39E8A46F" w14:textId="77777777" w:rsidR="006C693D" w:rsidRPr="00C3727A" w:rsidRDefault="000941EB">
      <w:pPr>
        <w:pStyle w:val="Textoindependiente"/>
        <w:spacing w:before="8"/>
        <w:rPr>
          <w:sz w:val="10"/>
          <w:lang w:val="es-ES_tradnl"/>
        </w:rPr>
      </w:pPr>
      <w:r w:rsidRPr="00C3727A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6B8604" wp14:editId="7F012EA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CF91124" w14:textId="583328E3" w:rsidR="006C693D" w:rsidRPr="00C3727A" w:rsidRDefault="00000000" w:rsidP="00864A7C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324" w:hanging="428"/>
        <w:rPr>
          <w:rFonts w:ascii="Arial" w:hAnsi="Arial" w:cs="Arial"/>
          <w:b/>
          <w:i/>
          <w:sz w:val="13"/>
          <w:szCs w:val="13"/>
          <w:lang w:val="es-ES_tradnl"/>
        </w:rPr>
      </w:pPr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 xml:space="preserve">Política Específica de Seguridad de la </w:t>
      </w:r>
      <w:r w:rsidR="00C3727A" w:rsidRPr="00C3727A">
        <w:rPr>
          <w:rFonts w:ascii="Arial" w:hAnsi="Arial" w:cs="Arial"/>
          <w:b/>
          <w:i/>
          <w:sz w:val="13"/>
          <w:szCs w:val="13"/>
          <w:lang w:val="es-ES_tradnl"/>
        </w:rPr>
        <w:t xml:space="preserve">Información, </w:t>
      </w:r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 xml:space="preserve">aprobado por Resolución de Gerencia General </w:t>
      </w:r>
      <w:proofErr w:type="spellStart"/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>N°</w:t>
      </w:r>
      <w:proofErr w:type="spellEnd"/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 xml:space="preserve"> 051-2020-OEFA/GEG y sus modificatorias. Se encuentra en el siguiente enlace: </w:t>
      </w:r>
      <w:r w:rsidRPr="00C3727A">
        <w:rPr>
          <w:rFonts w:ascii="Arial" w:hAnsi="Arial" w:cs="Arial"/>
          <w:b/>
          <w:i/>
          <w:sz w:val="13"/>
          <w:szCs w:val="13"/>
          <w:u w:val="single"/>
          <w:lang w:val="es-ES_tradnl"/>
        </w:rPr>
        <w:t>https://cdn.</w:t>
      </w:r>
      <w:hyperlink r:id="rId9">
        <w:r w:rsidRPr="00C3727A">
          <w:rPr>
            <w:rFonts w:ascii="Arial" w:hAnsi="Arial" w:cs="Arial"/>
            <w:b/>
            <w:i/>
            <w:sz w:val="13"/>
            <w:szCs w:val="13"/>
            <w:u w:val="single"/>
            <w:lang w:val="es-ES_tradnl"/>
          </w:rPr>
          <w:t>www.gob.pe/uploads/document/file/4017211/Politicas%20Especificas%20%20de%20Seguridad%20de%20</w:t>
        </w:r>
      </w:hyperlink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 xml:space="preserve"> la%20Informaci%C3%B3n%20del%20OEFA.pdf.pdf?v=1672787297</w:t>
      </w:r>
    </w:p>
    <w:p w14:paraId="6A134B3F" w14:textId="77777777" w:rsidR="006C693D" w:rsidRPr="00C3727A" w:rsidRDefault="000941EB">
      <w:pPr>
        <w:pStyle w:val="Textoindependiente"/>
        <w:spacing w:line="20" w:lineRule="exact"/>
        <w:ind w:left="687"/>
        <w:rPr>
          <w:rFonts w:ascii="Arial" w:hAnsi="Arial" w:cs="Arial"/>
          <w:sz w:val="13"/>
          <w:szCs w:val="13"/>
          <w:lang w:val="es-ES_tradnl"/>
        </w:rPr>
      </w:pPr>
      <w:r w:rsidRPr="00C3727A">
        <w:rPr>
          <w:rFonts w:ascii="Arial" w:hAnsi="Arial" w:cs="Arial"/>
          <w:noProof/>
          <w:sz w:val="13"/>
          <w:szCs w:val="13"/>
          <w:lang w:val="es-ES_tradnl"/>
        </w:rPr>
        <mc:AlternateContent>
          <mc:Choice Requires="wpg">
            <w:drawing>
              <wp:inline distT="0" distB="0" distL="0" distR="0" wp14:anchorId="6B66B4F8" wp14:editId="5E39903E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AA06F" w14:textId="77777777" w:rsidR="006C693D" w:rsidRPr="00C3727A" w:rsidRDefault="006C693D">
      <w:pPr>
        <w:pStyle w:val="Textoindependiente"/>
        <w:spacing w:before="1"/>
        <w:rPr>
          <w:rFonts w:ascii="Arial" w:hAnsi="Arial" w:cs="Arial"/>
          <w:b/>
          <w:i/>
          <w:sz w:val="13"/>
          <w:szCs w:val="13"/>
          <w:lang w:val="es-ES_tradnl"/>
        </w:rPr>
      </w:pPr>
    </w:p>
    <w:p w14:paraId="41296F0F" w14:textId="501A918C" w:rsidR="006C693D" w:rsidRPr="00C3727A" w:rsidRDefault="00000000">
      <w:pPr>
        <w:spacing w:line="157" w:lineRule="exact"/>
        <w:ind w:left="294"/>
        <w:jc w:val="both"/>
        <w:rPr>
          <w:rFonts w:ascii="Arial" w:hAnsi="Arial" w:cs="Arial"/>
          <w:sz w:val="13"/>
          <w:szCs w:val="13"/>
          <w:lang w:val="es-ES_tradnl"/>
        </w:rPr>
      </w:pPr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>3</w:t>
      </w:r>
      <w:r w:rsidR="00C3727A">
        <w:rPr>
          <w:rFonts w:ascii="Arial" w:hAnsi="Arial" w:cs="Arial"/>
          <w:b/>
          <w:i/>
          <w:sz w:val="13"/>
          <w:szCs w:val="13"/>
          <w:lang w:val="es-ES_tradnl"/>
        </w:rPr>
        <w:tab/>
      </w:r>
      <w:r w:rsidRPr="00C3727A">
        <w:rPr>
          <w:rFonts w:ascii="Arial" w:hAnsi="Arial" w:cs="Arial"/>
          <w:sz w:val="13"/>
          <w:szCs w:val="13"/>
          <w:lang w:val="es-ES_tradnl"/>
        </w:rPr>
        <w:t>La</w:t>
      </w:r>
      <w:r w:rsidR="00864A7C">
        <w:rPr>
          <w:rFonts w:ascii="Arial" w:hAnsi="Arial" w:cs="Arial"/>
          <w:sz w:val="13"/>
          <w:szCs w:val="13"/>
          <w:lang w:val="es-ES_tradnl"/>
        </w:rPr>
        <w:t xml:space="preserve"> </w:t>
      </w:r>
      <w:r w:rsidRPr="00C3727A">
        <w:rPr>
          <w:rFonts w:ascii="Arial" w:hAnsi="Arial" w:cs="Arial"/>
          <w:sz w:val="13"/>
          <w:szCs w:val="13"/>
          <w:lang w:val="es-ES_tradnl"/>
        </w:rPr>
        <w:t>presentación de las denuncias se realiza de la siguiente manera:</w:t>
      </w:r>
    </w:p>
    <w:p w14:paraId="6D9656C8" w14:textId="77777777" w:rsidR="006C693D" w:rsidRPr="00C3727A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rFonts w:ascii="Arial" w:hAnsi="Arial" w:cs="Arial"/>
          <w:sz w:val="13"/>
          <w:szCs w:val="13"/>
          <w:lang w:val="es-ES_tradnl"/>
        </w:rPr>
      </w:pPr>
      <w:r w:rsidRPr="00C3727A">
        <w:rPr>
          <w:rFonts w:ascii="Arial" w:hAnsi="Arial" w:cs="Arial"/>
          <w:sz w:val="13"/>
          <w:szCs w:val="13"/>
          <w:lang w:val="es-ES_tradnl"/>
        </w:rPr>
        <w:t>En forma presencial: a través de la Mesa de Partes.</w:t>
      </w:r>
    </w:p>
    <w:p w14:paraId="3B8C3523" w14:textId="77777777" w:rsidR="006C693D" w:rsidRPr="00C3727A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 w:cs="Arial"/>
          <w:b/>
          <w:i/>
          <w:sz w:val="13"/>
          <w:szCs w:val="13"/>
          <w:lang w:val="es-ES_tradnl"/>
        </w:rPr>
      </w:pPr>
      <w:r w:rsidRPr="00C3727A">
        <w:rPr>
          <w:rFonts w:ascii="Arial" w:hAnsi="Arial" w:cs="Arial"/>
          <w:sz w:val="13"/>
          <w:szCs w:val="13"/>
          <w:lang w:val="es-ES_tradnl"/>
        </w:rPr>
        <w:t>En forma virtual: (i) Mesa de Partes Virtual; (</w:t>
      </w:r>
      <w:proofErr w:type="spellStart"/>
      <w:r w:rsidRPr="00C3727A">
        <w:rPr>
          <w:rFonts w:ascii="Arial" w:hAnsi="Arial" w:cs="Arial"/>
          <w:sz w:val="13"/>
          <w:szCs w:val="13"/>
          <w:lang w:val="es-ES_tradnl"/>
        </w:rPr>
        <w:t>ii</w:t>
      </w:r>
      <w:proofErr w:type="spellEnd"/>
      <w:r w:rsidRPr="00C3727A">
        <w:rPr>
          <w:rFonts w:ascii="Arial" w:hAnsi="Arial" w:cs="Arial"/>
          <w:sz w:val="13"/>
          <w:szCs w:val="13"/>
          <w:lang w:val="es-ES_tradnl"/>
        </w:rPr>
        <w:t>) al correo electrónico, a la dirección: denunciasanticorrupcion@oefa.gob.pe; o, (</w:t>
      </w:r>
      <w:proofErr w:type="spellStart"/>
      <w:r w:rsidRPr="00C3727A">
        <w:rPr>
          <w:rFonts w:ascii="Arial" w:hAnsi="Arial" w:cs="Arial"/>
          <w:sz w:val="13"/>
          <w:szCs w:val="13"/>
          <w:lang w:val="es-ES_tradnl"/>
        </w:rPr>
        <w:t>iii</w:t>
      </w:r>
      <w:proofErr w:type="spellEnd"/>
      <w:r w:rsidRPr="00C3727A">
        <w:rPr>
          <w:rFonts w:ascii="Arial" w:hAnsi="Arial" w:cs="Arial"/>
          <w:sz w:val="13"/>
          <w:szCs w:val="13"/>
          <w:lang w:val="es-ES_tradnl"/>
        </w:rPr>
        <w:t xml:space="preserve">) a través de </w:t>
      </w:r>
      <w:r w:rsidRPr="00C3727A">
        <w:rPr>
          <w:rFonts w:ascii="Arial" w:hAnsi="Arial" w:cs="Arial"/>
          <w:b/>
          <w:i/>
          <w:sz w:val="13"/>
          <w:szCs w:val="13"/>
          <w:lang w:val="es-ES_tradnl"/>
        </w:rPr>
        <w:t>la Plataforma Digital Única de Denuncias del Ciudadano (PDUDC), desde el enlace: https://denuncias.servicios.gob.pe/</w:t>
      </w:r>
    </w:p>
    <w:p w14:paraId="0CDF4A92" w14:textId="77777777" w:rsidR="006C693D" w:rsidRPr="00C3727A" w:rsidRDefault="006C693D">
      <w:pPr>
        <w:spacing w:line="242" w:lineRule="auto"/>
        <w:jc w:val="both"/>
        <w:rPr>
          <w:rFonts w:ascii="Arial" w:hAnsi="Arial" w:cs="Arial"/>
          <w:sz w:val="13"/>
          <w:szCs w:val="13"/>
          <w:lang w:val="es-ES_tradnl"/>
        </w:rPr>
        <w:sectPr w:rsidR="006C693D" w:rsidRPr="00C3727A" w:rsidSect="002B15FD">
          <w:pgSz w:w="11920" w:h="16850"/>
          <w:pgMar w:top="2000" w:right="1060" w:bottom="1360" w:left="1180" w:header="520" w:footer="1179" w:gutter="0"/>
          <w:cols w:space="720"/>
        </w:sectPr>
      </w:pPr>
    </w:p>
    <w:p w14:paraId="6D3C881F" w14:textId="77777777" w:rsidR="006C693D" w:rsidRPr="00C3727A" w:rsidRDefault="006C693D">
      <w:pPr>
        <w:pStyle w:val="Textoindependiente"/>
        <w:rPr>
          <w:rFonts w:ascii="Arial"/>
          <w:b/>
          <w:i/>
          <w:sz w:val="15"/>
          <w:lang w:val="es-ES_tradnl"/>
        </w:rPr>
      </w:pPr>
    </w:p>
    <w:p w14:paraId="463EF93C" w14:textId="77777777" w:rsidR="006C693D" w:rsidRPr="00C3727A" w:rsidRDefault="00000000" w:rsidP="00864A7C">
      <w:pPr>
        <w:pStyle w:val="Textoindependiente"/>
        <w:spacing w:before="93" w:after="80"/>
        <w:ind w:left="980" w:right="733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8EC42E4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904"/>
        </w:tabs>
        <w:spacing w:after="80" w:line="229" w:lineRule="exact"/>
        <w:ind w:left="903" w:hanging="430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Declaro que conozco la Política Integrada del Sistema de Gestión Integrado del OEFA4.</w:t>
      </w:r>
    </w:p>
    <w:p w14:paraId="18CC4A12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904"/>
        </w:tabs>
        <w:spacing w:after="80"/>
        <w:ind w:left="903" w:right="780" w:hanging="430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>Haber revisado y tener conocimiento de los lineamientos dispuestos en el Código de Ética del OEFA, comprometiéndome a observar y cumplir dichos lineamientos.</w:t>
      </w:r>
    </w:p>
    <w:p w14:paraId="7042586C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904"/>
        </w:tabs>
        <w:spacing w:before="1" w:after="80"/>
        <w:ind w:left="903" w:right="756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Cumplir con lo dispuesto en el Numeral 10.2 del Artículo 10° del Reglamento de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30035, Ley que regula el Repositorio Nacional Digital de Ciencia, Tecnología e Innovación de Acceso Abierto.</w:t>
      </w:r>
    </w:p>
    <w:p w14:paraId="3C4716CE" w14:textId="77777777" w:rsidR="006C693D" w:rsidRPr="00C3727A" w:rsidRDefault="00000000" w:rsidP="00864A7C">
      <w:pPr>
        <w:pStyle w:val="Prrafodelista"/>
        <w:numPr>
          <w:ilvl w:val="0"/>
          <w:numId w:val="6"/>
        </w:numPr>
        <w:tabs>
          <w:tab w:val="left" w:pos="904"/>
        </w:tabs>
        <w:spacing w:after="80"/>
        <w:ind w:left="903" w:right="749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color w:val="202020"/>
          <w:sz w:val="20"/>
          <w:szCs w:val="20"/>
          <w:lang w:val="es-ES_tradnl"/>
        </w:rPr>
        <w:t xml:space="preserve">Cumplir con las disposiciones del </w:t>
      </w:r>
      <w:r w:rsidRPr="00C3727A">
        <w:rPr>
          <w:rFonts w:ascii="Arial" w:hAnsi="Arial" w:cs="Arial"/>
          <w:sz w:val="20"/>
          <w:szCs w:val="20"/>
          <w:lang w:val="es-ES_tradnl"/>
        </w:rPr>
        <w:t xml:space="preserve">Documento Técnico “Lineamientos para la Vigilancia, </w:t>
      </w:r>
      <w:r w:rsidRPr="00C3727A">
        <w:rPr>
          <w:rFonts w:ascii="Arial" w:hAnsi="Arial" w:cs="Arial"/>
          <w:i/>
          <w:sz w:val="20"/>
          <w:szCs w:val="20"/>
          <w:lang w:val="es-ES_tradnl"/>
        </w:rPr>
        <w:t>Prevención y Control de la salud de los trabajadores con riesgo de exposición a COVID-19”</w:t>
      </w:r>
      <w:r w:rsidRPr="00C3727A">
        <w:rPr>
          <w:rFonts w:ascii="Arial" w:hAnsi="Arial" w:cs="Arial"/>
          <w:sz w:val="20"/>
          <w:szCs w:val="20"/>
          <w:lang w:val="es-ES_tradnl"/>
        </w:rPr>
        <w:t xml:space="preserve">, aprobado por Resolución Ministerial </w:t>
      </w:r>
      <w:proofErr w:type="spellStart"/>
      <w:r w:rsidRPr="00C3727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sz w:val="20"/>
          <w:szCs w:val="20"/>
          <w:lang w:val="es-ES_tradnl"/>
        </w:rPr>
        <w:t xml:space="preserve"> 1275-2021-MINSA y demás modificatorias, en tanto se encuentren vigentes.</w:t>
      </w:r>
    </w:p>
    <w:p w14:paraId="0E42A226" w14:textId="77777777" w:rsidR="006C693D" w:rsidRPr="00C3727A" w:rsidRDefault="006C693D">
      <w:pPr>
        <w:pStyle w:val="Textoindependiente"/>
        <w:spacing w:before="7"/>
        <w:rPr>
          <w:rFonts w:ascii="Arial" w:hAnsi="Arial" w:cs="Arial"/>
          <w:lang w:val="es-ES_tradnl"/>
        </w:rPr>
      </w:pPr>
    </w:p>
    <w:p w14:paraId="2D533FF5" w14:textId="77777777" w:rsidR="006C693D" w:rsidRPr="00C3727A" w:rsidRDefault="00000000">
      <w:pPr>
        <w:spacing w:before="1" w:line="235" w:lineRule="auto"/>
        <w:ind w:left="903" w:right="344"/>
        <w:jc w:val="both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sz w:val="20"/>
          <w:szCs w:val="20"/>
          <w:lang w:val="es-ES_tradnl"/>
        </w:rPr>
        <w:t xml:space="preserve">De acuerdo con ello, </w:t>
      </w:r>
      <w:r w:rsidRPr="00C3727A">
        <w:rPr>
          <w:rFonts w:ascii="Arial" w:hAnsi="Arial" w:cs="Arial"/>
          <w:b/>
          <w:i/>
          <w:sz w:val="20"/>
          <w:szCs w:val="20"/>
          <w:lang w:val="es-ES_tradnl"/>
        </w:rPr>
        <w:t>nos obligamos a la implementación obligatoria de las medidas de BIOSEGURIDAD y el uso de E</w:t>
      </w:r>
      <w:r w:rsidRPr="00C3727A">
        <w:rPr>
          <w:rFonts w:ascii="Arial" w:hAnsi="Arial" w:cs="Arial"/>
          <w:b/>
          <w:i/>
          <w:color w:val="202020"/>
          <w:sz w:val="20"/>
          <w:szCs w:val="20"/>
          <w:lang w:val="es-ES_tradnl"/>
        </w:rPr>
        <w:t>quipos de Protección Personal - EPP y su uso correcto y obligatorio</w:t>
      </w:r>
      <w:r w:rsidRPr="00C3727A">
        <w:rPr>
          <w:rFonts w:ascii="Arial" w:hAnsi="Arial" w:cs="Arial"/>
          <w:color w:val="202020"/>
          <w:sz w:val="20"/>
          <w:szCs w:val="20"/>
          <w:lang w:val="es-ES_tradnl"/>
        </w:rPr>
        <w:t xml:space="preserve">, </w:t>
      </w:r>
      <w:r w:rsidRPr="00C3727A">
        <w:rPr>
          <w:rFonts w:ascii="Arial" w:hAnsi="Arial" w:cs="Arial"/>
          <w:sz w:val="20"/>
          <w:szCs w:val="20"/>
          <w:lang w:val="es-ES_tradnl"/>
        </w:rPr>
        <w:t>al momento de la ejecución del servicio y/o la provisión de bienes bajo el marco del presente requerimiento formulado por el OEFA.</w:t>
      </w:r>
    </w:p>
    <w:p w14:paraId="6DC95DA9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611B1D6B" w14:textId="77777777" w:rsidR="006C693D" w:rsidRPr="00C3727A" w:rsidRDefault="000941EB">
      <w:pPr>
        <w:pStyle w:val="Textoindependiente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ab/>
      </w:r>
    </w:p>
    <w:p w14:paraId="684489FB" w14:textId="77777777" w:rsidR="00567D67" w:rsidRPr="00C3727A" w:rsidRDefault="00567D67" w:rsidP="00567D67">
      <w:pPr>
        <w:spacing w:before="93"/>
        <w:ind w:left="519" w:firstLine="201"/>
        <w:rPr>
          <w:rFonts w:ascii="Arial" w:hAnsi="Arial" w:cs="Arial"/>
          <w:b/>
          <w:i/>
          <w:sz w:val="20"/>
          <w:szCs w:val="20"/>
          <w:lang w:val="es-ES_tradnl"/>
        </w:rPr>
      </w:pPr>
      <w:r w:rsidRPr="00C3727A">
        <w:rPr>
          <w:rFonts w:ascii="Arial" w:hAnsi="Arial" w:cs="Arial"/>
          <w:b/>
          <w:i/>
          <w:sz w:val="20"/>
          <w:szCs w:val="20"/>
          <w:shd w:val="clear" w:color="auto" w:fill="D2D2D2"/>
          <w:lang w:val="es-ES_tradnl"/>
        </w:rPr>
        <w:t>[CONSIGNAR CIUDAD Y FECHA]</w:t>
      </w:r>
    </w:p>
    <w:p w14:paraId="286E428B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28FB989A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571A1812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1F1A595C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50E2EAB3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2C52AB6C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54E24519" w14:textId="77777777" w:rsidR="00567D67" w:rsidRPr="00C3727A" w:rsidRDefault="00567D67" w:rsidP="00567D67">
      <w:pPr>
        <w:pStyle w:val="Textoindependiente"/>
        <w:rPr>
          <w:rFonts w:ascii="Arial" w:hAnsi="Arial" w:cs="Arial"/>
          <w:b/>
          <w:i/>
          <w:lang w:val="es-ES_tradnl"/>
        </w:rPr>
      </w:pPr>
    </w:p>
    <w:p w14:paraId="0781AC66" w14:textId="77777777" w:rsidR="00567D67" w:rsidRPr="00C3727A" w:rsidRDefault="00567D67" w:rsidP="00567D67">
      <w:pPr>
        <w:pStyle w:val="Textoindependiente"/>
        <w:spacing w:before="3"/>
        <w:rPr>
          <w:rFonts w:ascii="Arial" w:hAnsi="Arial" w:cs="Arial"/>
          <w:b/>
          <w:i/>
          <w:lang w:val="es-ES_tradnl"/>
        </w:rPr>
      </w:pPr>
      <w:r w:rsidRPr="00C3727A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15F87FE" wp14:editId="28F1039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BF7024" w14:textId="77777777" w:rsidR="00567D67" w:rsidRPr="00C3727A" w:rsidRDefault="00567D67" w:rsidP="00567D67">
      <w:pPr>
        <w:pStyle w:val="Ttulo3"/>
        <w:spacing w:line="232" w:lineRule="auto"/>
        <w:ind w:left="3712" w:right="3813" w:hanging="159"/>
        <w:rPr>
          <w:lang w:val="es-ES_tradnl"/>
        </w:rPr>
      </w:pPr>
      <w:r w:rsidRPr="00C3727A">
        <w:rPr>
          <w:lang w:val="es-ES_tradnl"/>
        </w:rPr>
        <w:t xml:space="preserve">Nombres y Apellidos DNI </w:t>
      </w:r>
      <w:proofErr w:type="spellStart"/>
      <w:r w:rsidRPr="00C3727A">
        <w:rPr>
          <w:lang w:val="es-ES_tradnl"/>
        </w:rPr>
        <w:t>N°</w:t>
      </w:r>
      <w:proofErr w:type="spellEnd"/>
      <w:r w:rsidRPr="00C3727A">
        <w:rPr>
          <w:lang w:val="es-ES_tradnl"/>
        </w:rPr>
        <w:t xml:space="preserve"> ………………….</w:t>
      </w:r>
    </w:p>
    <w:p w14:paraId="0F3DD991" w14:textId="77777777" w:rsidR="006C693D" w:rsidRPr="00C3727A" w:rsidRDefault="00567D67" w:rsidP="00567D67">
      <w:pPr>
        <w:ind w:left="3659"/>
        <w:rPr>
          <w:rFonts w:ascii="Arial" w:hAnsi="Arial" w:cs="Arial"/>
          <w:sz w:val="20"/>
          <w:szCs w:val="20"/>
          <w:lang w:val="es-ES_tradnl"/>
        </w:rPr>
      </w:pPr>
      <w:r w:rsidRPr="00C3727A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  <w:proofErr w:type="spellStart"/>
      <w:r w:rsidRPr="00C3727A">
        <w:rPr>
          <w:rFonts w:ascii="Arial" w:hAnsi="Arial" w:cs="Arial"/>
          <w:b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b/>
          <w:sz w:val="20"/>
          <w:szCs w:val="20"/>
          <w:lang w:val="es-ES_tradnl"/>
        </w:rPr>
        <w:t xml:space="preserve"> ………………</w:t>
      </w:r>
    </w:p>
    <w:p w14:paraId="52D043E6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1AC9BF8D" w14:textId="77777777" w:rsidR="006C693D" w:rsidRDefault="006C693D">
      <w:pPr>
        <w:pStyle w:val="Textoindependiente"/>
        <w:rPr>
          <w:rFonts w:ascii="Arial" w:hAnsi="Arial" w:cs="Arial"/>
          <w:lang w:val="es-ES_tradnl"/>
        </w:rPr>
      </w:pPr>
    </w:p>
    <w:p w14:paraId="3BF92F02" w14:textId="77777777" w:rsidR="00864A7C" w:rsidRDefault="00864A7C">
      <w:pPr>
        <w:pStyle w:val="Textoindependiente"/>
        <w:rPr>
          <w:rFonts w:ascii="Arial" w:hAnsi="Arial" w:cs="Arial"/>
          <w:lang w:val="es-ES_tradnl"/>
        </w:rPr>
      </w:pPr>
    </w:p>
    <w:p w14:paraId="01734686" w14:textId="77777777" w:rsidR="00864A7C" w:rsidRDefault="00864A7C">
      <w:pPr>
        <w:pStyle w:val="Textoindependiente"/>
        <w:rPr>
          <w:rFonts w:ascii="Arial" w:hAnsi="Arial" w:cs="Arial"/>
          <w:lang w:val="es-ES_tradnl"/>
        </w:rPr>
      </w:pPr>
    </w:p>
    <w:p w14:paraId="4D7F1B52" w14:textId="77777777" w:rsidR="00864A7C" w:rsidRDefault="00864A7C">
      <w:pPr>
        <w:pStyle w:val="Textoindependiente"/>
        <w:rPr>
          <w:rFonts w:ascii="Arial" w:hAnsi="Arial" w:cs="Arial"/>
          <w:lang w:val="es-ES_tradnl"/>
        </w:rPr>
      </w:pPr>
    </w:p>
    <w:p w14:paraId="06AC1434" w14:textId="77777777" w:rsidR="00864A7C" w:rsidRPr="00C3727A" w:rsidRDefault="00864A7C">
      <w:pPr>
        <w:pStyle w:val="Textoindependiente"/>
        <w:rPr>
          <w:rFonts w:ascii="Arial" w:hAnsi="Arial" w:cs="Arial"/>
          <w:lang w:val="es-ES_tradnl"/>
        </w:rPr>
      </w:pPr>
    </w:p>
    <w:p w14:paraId="48C63467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76D52563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6A083C3A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58FB6140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3ECEA878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1921E3BB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442A3222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21D21AD8" w14:textId="77777777" w:rsidR="006C693D" w:rsidRPr="00C3727A" w:rsidRDefault="006C693D">
      <w:pPr>
        <w:pStyle w:val="Textoindependiente"/>
        <w:rPr>
          <w:rFonts w:ascii="Arial" w:hAnsi="Arial" w:cs="Arial"/>
          <w:lang w:val="es-ES_tradnl"/>
        </w:rPr>
      </w:pPr>
    </w:p>
    <w:p w14:paraId="145C97CE" w14:textId="77777777" w:rsidR="006C693D" w:rsidRPr="00C3727A" w:rsidRDefault="000941EB">
      <w:pPr>
        <w:pStyle w:val="Textoindependiente"/>
        <w:spacing w:before="2"/>
        <w:rPr>
          <w:sz w:val="21"/>
          <w:lang w:val="es-ES_tradnl"/>
        </w:rPr>
      </w:pPr>
      <w:r w:rsidRPr="00C3727A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2F23F" wp14:editId="74B43E8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386A51" w14:textId="77777777" w:rsidR="006C693D" w:rsidRPr="00864A7C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 w:cs="Arial"/>
          <w:b/>
          <w:i/>
          <w:sz w:val="13"/>
          <w:szCs w:val="13"/>
          <w:lang w:val="es-ES_tradnl"/>
        </w:rPr>
      </w:pPr>
      <w:r w:rsidRPr="00864A7C">
        <w:rPr>
          <w:rFonts w:ascii="Arial" w:hAnsi="Arial" w:cs="Arial"/>
          <w:sz w:val="14"/>
          <w:szCs w:val="14"/>
          <w:lang w:val="es-ES_tradnl"/>
        </w:rPr>
        <w:t>4</w:t>
      </w:r>
      <w:r w:rsidRPr="00864A7C">
        <w:rPr>
          <w:rFonts w:ascii="Arial" w:hAnsi="Arial" w:cs="Arial"/>
          <w:sz w:val="14"/>
          <w:lang w:val="es-ES_tradnl"/>
        </w:rPr>
        <w:tab/>
      </w:r>
      <w:proofErr w:type="gramStart"/>
      <w:r w:rsidRPr="00864A7C">
        <w:rPr>
          <w:rFonts w:ascii="Arial" w:hAnsi="Arial" w:cs="Arial"/>
          <w:b/>
          <w:i/>
          <w:sz w:val="13"/>
          <w:szCs w:val="13"/>
          <w:lang w:val="es-ES_tradnl"/>
        </w:rPr>
        <w:t>Política</w:t>
      </w:r>
      <w:proofErr w:type="gramEnd"/>
      <w:r w:rsidRPr="00864A7C">
        <w:rPr>
          <w:rFonts w:ascii="Arial" w:hAnsi="Arial" w:cs="Arial"/>
          <w:b/>
          <w:i/>
          <w:sz w:val="13"/>
          <w:szCs w:val="13"/>
          <w:lang w:val="es-ES_tradnl"/>
        </w:rPr>
        <w:t xml:space="preserve"> Integrada del SGI: </w:t>
      </w:r>
      <w:r w:rsidRPr="00864A7C">
        <w:rPr>
          <w:rFonts w:ascii="Arial" w:hAnsi="Arial" w:cs="Arial"/>
          <w:b/>
          <w:i/>
          <w:sz w:val="13"/>
          <w:szCs w:val="13"/>
          <w:u w:val="single"/>
          <w:lang w:val="es-ES_tradnl"/>
        </w:rPr>
        <w:t>https://cdn.</w:t>
      </w:r>
      <w:hyperlink r:id="rId10">
        <w:r w:rsidRPr="00864A7C">
          <w:rPr>
            <w:rFonts w:ascii="Arial" w:hAnsi="Arial" w:cs="Arial"/>
            <w:b/>
            <w:i/>
            <w:sz w:val="13"/>
            <w:szCs w:val="13"/>
            <w:u w:val="single"/>
            <w:lang w:val="es-ES_tradnl"/>
          </w:rPr>
          <w:t>www.gob.pe/uploads/document/file/3356268/RESOLUCION%20DE%20PRESIDENCIA%20DEL%20CONSE</w:t>
        </w:r>
      </w:hyperlink>
      <w:r w:rsidRPr="00864A7C">
        <w:rPr>
          <w:rFonts w:ascii="Arial" w:hAnsi="Arial" w:cs="Arial"/>
          <w:b/>
          <w:i/>
          <w:sz w:val="13"/>
          <w:szCs w:val="13"/>
          <w:lang w:val="es-ES_tradnl"/>
        </w:rPr>
        <w:t xml:space="preserve"> </w:t>
      </w:r>
      <w:r w:rsidRPr="00864A7C">
        <w:rPr>
          <w:rFonts w:ascii="Arial" w:hAnsi="Arial" w:cs="Arial"/>
          <w:b/>
          <w:i/>
          <w:sz w:val="13"/>
          <w:szCs w:val="13"/>
          <w:u w:val="single"/>
          <w:lang w:val="es-ES_tradnl"/>
        </w:rPr>
        <w:t>JO%20DIRECTIVO%2000048-2022-OEFA-PCD.pdf.pdf?v=1657130259</w:t>
      </w:r>
    </w:p>
    <w:p w14:paraId="72536CE8" w14:textId="77777777" w:rsidR="006C693D" w:rsidRPr="00864A7C" w:rsidRDefault="006C693D">
      <w:pPr>
        <w:spacing w:line="247" w:lineRule="auto"/>
        <w:rPr>
          <w:rFonts w:ascii="Arial" w:hAnsi="Arial" w:cs="Arial"/>
          <w:sz w:val="16"/>
          <w:lang w:val="es-ES_tradnl"/>
        </w:rPr>
        <w:sectPr w:rsidR="006C693D" w:rsidRPr="00864A7C" w:rsidSect="002B15FD">
          <w:pgSz w:w="11920" w:h="16850"/>
          <w:pgMar w:top="2000" w:right="1060" w:bottom="1360" w:left="1180" w:header="520" w:footer="1179" w:gutter="0"/>
          <w:cols w:space="720"/>
        </w:sectPr>
      </w:pPr>
    </w:p>
    <w:p w14:paraId="3A41F61F" w14:textId="77777777" w:rsidR="006C693D" w:rsidRPr="00C3727A" w:rsidRDefault="00000000" w:rsidP="00864A7C">
      <w:pPr>
        <w:spacing w:line="276" w:lineRule="auto"/>
        <w:ind w:left="1537" w:right="1377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C3727A">
        <w:rPr>
          <w:rFonts w:ascii="Arial" w:hAnsi="Arial" w:cs="Arial"/>
          <w:b/>
          <w:sz w:val="20"/>
          <w:szCs w:val="20"/>
          <w:lang w:val="es-ES_tradnl"/>
        </w:rPr>
        <w:lastRenderedPageBreak/>
        <w:t>OFERTA ECONÓMICA Y CÓDIGO DE CUENTA INTERBANCARIO</w:t>
      </w:r>
    </w:p>
    <w:p w14:paraId="0F8BDDB4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b/>
          <w:lang w:val="es-ES_tradnl"/>
        </w:rPr>
      </w:pPr>
    </w:p>
    <w:p w14:paraId="03C4FF16" w14:textId="77777777" w:rsidR="006C693D" w:rsidRPr="00C3727A" w:rsidRDefault="00000000" w:rsidP="00864A7C">
      <w:pPr>
        <w:pStyle w:val="Textoindependiente"/>
        <w:spacing w:line="276" w:lineRule="auto"/>
        <w:ind w:left="519" w:right="642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De acuerdo a las Especificaciones Técnicas y/o Términos de Referencia, quien suscribe presenta la Oferta Económica incluido los impuestos de ley y cualquier otro concepto que pueda incidir sobre el costo total de la prestación.</w:t>
      </w:r>
    </w:p>
    <w:p w14:paraId="377AA76A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:rsidRPr="00C3727A" w14:paraId="476B07AF" w14:textId="77777777" w:rsidTr="00864A7C">
        <w:trPr>
          <w:trHeight w:val="609"/>
        </w:trPr>
        <w:tc>
          <w:tcPr>
            <w:tcW w:w="2763" w:type="dxa"/>
            <w:shd w:val="clear" w:color="auto" w:fill="BDBDBD"/>
            <w:vAlign w:val="center"/>
          </w:tcPr>
          <w:p w14:paraId="77755EBA" w14:textId="77777777" w:rsidR="006C693D" w:rsidRPr="00C3727A" w:rsidRDefault="00000000" w:rsidP="00864A7C">
            <w:pPr>
              <w:pStyle w:val="TableParagraph"/>
              <w:spacing w:line="276" w:lineRule="auto"/>
              <w:ind w:left="513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2782" w:type="dxa"/>
            <w:shd w:val="clear" w:color="auto" w:fill="BDBDBD"/>
            <w:vAlign w:val="center"/>
          </w:tcPr>
          <w:p w14:paraId="6CC001E0" w14:textId="77777777" w:rsidR="006C693D" w:rsidRPr="00C3727A" w:rsidRDefault="00000000" w:rsidP="00864A7C">
            <w:pPr>
              <w:pStyle w:val="TableParagraph"/>
              <w:spacing w:line="276" w:lineRule="auto"/>
              <w:ind w:left="450" w:right="25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PRECIO UNITARIO S/</w:t>
            </w:r>
          </w:p>
          <w:p w14:paraId="1D14D567" w14:textId="77777777" w:rsidR="006C693D" w:rsidRPr="00C3727A" w:rsidRDefault="00000000" w:rsidP="00864A7C">
            <w:pPr>
              <w:pStyle w:val="TableParagraph"/>
              <w:spacing w:line="276" w:lineRule="auto"/>
              <w:ind w:left="450" w:right="18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(DE SER EL CASO)</w:t>
            </w:r>
          </w:p>
        </w:tc>
        <w:tc>
          <w:tcPr>
            <w:tcW w:w="2780" w:type="dxa"/>
            <w:shd w:val="clear" w:color="auto" w:fill="BDBDBD"/>
            <w:vAlign w:val="center"/>
          </w:tcPr>
          <w:p w14:paraId="434BA0F7" w14:textId="77777777" w:rsidR="006C693D" w:rsidRPr="00C3727A" w:rsidRDefault="00000000" w:rsidP="00864A7C">
            <w:pPr>
              <w:pStyle w:val="TableParagraph"/>
              <w:spacing w:line="276" w:lineRule="auto"/>
              <w:ind w:left="47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PRECIO TOTAL S/</w:t>
            </w:r>
          </w:p>
        </w:tc>
      </w:tr>
      <w:tr w:rsidR="006C693D" w:rsidRPr="00C3727A" w14:paraId="24C4A3B6" w14:textId="77777777" w:rsidTr="00864A7C">
        <w:trPr>
          <w:trHeight w:val="345"/>
        </w:trPr>
        <w:tc>
          <w:tcPr>
            <w:tcW w:w="2763" w:type="dxa"/>
            <w:vAlign w:val="center"/>
          </w:tcPr>
          <w:p w14:paraId="7012AA40" w14:textId="77777777" w:rsidR="006C693D" w:rsidRPr="00C3727A" w:rsidRDefault="006C693D" w:rsidP="00864A7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82" w:type="dxa"/>
            <w:vAlign w:val="center"/>
          </w:tcPr>
          <w:p w14:paraId="171A45C0" w14:textId="7F80C0DE" w:rsidR="006C693D" w:rsidRPr="00C3727A" w:rsidRDefault="00BD6B0E" w:rsidP="00864A7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sz w:val="20"/>
                <w:szCs w:val="20"/>
                <w:lang w:val="es-ES_tradnl"/>
              </w:rPr>
              <w:t>NO CORRESPONDE</w:t>
            </w:r>
          </w:p>
        </w:tc>
        <w:tc>
          <w:tcPr>
            <w:tcW w:w="2780" w:type="dxa"/>
            <w:vAlign w:val="center"/>
          </w:tcPr>
          <w:p w14:paraId="65F28AD3" w14:textId="77777777" w:rsidR="006C693D" w:rsidRPr="00C3727A" w:rsidRDefault="006C693D" w:rsidP="00864A7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6C9358A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p w14:paraId="1017C05C" w14:textId="77777777" w:rsidR="006C693D" w:rsidRPr="00C3727A" w:rsidRDefault="00000000" w:rsidP="00864A7C">
      <w:pPr>
        <w:pStyle w:val="Textoindependiente"/>
        <w:spacing w:line="276" w:lineRule="auto"/>
        <w:ind w:left="380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Asimismo, comunico a usted la razón social y detalle de la cuenta bancaria con la que cuento:</w:t>
      </w:r>
    </w:p>
    <w:p w14:paraId="7A3B3900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:rsidRPr="00C3727A" w14:paraId="4F00914A" w14:textId="77777777" w:rsidTr="00864A7C">
        <w:trPr>
          <w:trHeight w:val="465"/>
        </w:trPr>
        <w:tc>
          <w:tcPr>
            <w:tcW w:w="4400" w:type="dxa"/>
            <w:vAlign w:val="center"/>
          </w:tcPr>
          <w:p w14:paraId="4D069BF3" w14:textId="77777777" w:rsidR="006C693D" w:rsidRPr="00C3727A" w:rsidRDefault="00000000" w:rsidP="00864A7C">
            <w:pPr>
              <w:pStyle w:val="TableParagraph"/>
              <w:spacing w:line="276" w:lineRule="auto"/>
              <w:ind w:left="117" w:right="655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o Razón Social del proveedor Contratado</w:t>
            </w:r>
          </w:p>
        </w:tc>
        <w:tc>
          <w:tcPr>
            <w:tcW w:w="4539" w:type="dxa"/>
            <w:vAlign w:val="center"/>
          </w:tcPr>
          <w:p w14:paraId="1199A94C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359F816A" w14:textId="77777777" w:rsidTr="00864A7C">
        <w:trPr>
          <w:trHeight w:val="422"/>
        </w:trPr>
        <w:tc>
          <w:tcPr>
            <w:tcW w:w="4400" w:type="dxa"/>
            <w:vAlign w:val="center"/>
          </w:tcPr>
          <w:p w14:paraId="63D2A510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RUC </w:t>
            </w:r>
            <w:proofErr w:type="spellStart"/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N°</w:t>
            </w:r>
            <w:proofErr w:type="spellEnd"/>
          </w:p>
        </w:tc>
        <w:tc>
          <w:tcPr>
            <w:tcW w:w="4539" w:type="dxa"/>
            <w:vAlign w:val="center"/>
          </w:tcPr>
          <w:p w14:paraId="23134735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570F721B" w14:textId="77777777" w:rsidTr="00864A7C">
        <w:trPr>
          <w:trHeight w:val="400"/>
        </w:trPr>
        <w:tc>
          <w:tcPr>
            <w:tcW w:w="4400" w:type="dxa"/>
            <w:vAlign w:val="center"/>
          </w:tcPr>
          <w:p w14:paraId="43348C16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Banco</w:t>
            </w:r>
          </w:p>
        </w:tc>
        <w:tc>
          <w:tcPr>
            <w:tcW w:w="4539" w:type="dxa"/>
            <w:vAlign w:val="center"/>
          </w:tcPr>
          <w:p w14:paraId="51EEF3E5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7A7505F5" w14:textId="77777777" w:rsidTr="00864A7C">
        <w:trPr>
          <w:trHeight w:val="422"/>
        </w:trPr>
        <w:tc>
          <w:tcPr>
            <w:tcW w:w="4400" w:type="dxa"/>
            <w:vAlign w:val="center"/>
          </w:tcPr>
          <w:p w14:paraId="06994E74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Tipo de Cuenta (corriente, ahorros, etc.)</w:t>
            </w:r>
          </w:p>
        </w:tc>
        <w:tc>
          <w:tcPr>
            <w:tcW w:w="4539" w:type="dxa"/>
            <w:vAlign w:val="center"/>
          </w:tcPr>
          <w:p w14:paraId="4263670C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52386B41" w14:textId="77777777" w:rsidTr="00864A7C">
        <w:trPr>
          <w:trHeight w:val="417"/>
        </w:trPr>
        <w:tc>
          <w:tcPr>
            <w:tcW w:w="4400" w:type="dxa"/>
            <w:vAlign w:val="center"/>
          </w:tcPr>
          <w:p w14:paraId="76727698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Moneda</w:t>
            </w:r>
          </w:p>
        </w:tc>
        <w:tc>
          <w:tcPr>
            <w:tcW w:w="4539" w:type="dxa"/>
            <w:vAlign w:val="center"/>
          </w:tcPr>
          <w:p w14:paraId="203CA952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37DDDF43" w14:textId="77777777" w:rsidTr="00864A7C">
        <w:trPr>
          <w:trHeight w:val="408"/>
        </w:trPr>
        <w:tc>
          <w:tcPr>
            <w:tcW w:w="4400" w:type="dxa"/>
            <w:vAlign w:val="center"/>
          </w:tcPr>
          <w:p w14:paraId="59778CDB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Cuenta</w:t>
            </w:r>
          </w:p>
        </w:tc>
        <w:tc>
          <w:tcPr>
            <w:tcW w:w="4539" w:type="dxa"/>
            <w:vAlign w:val="center"/>
          </w:tcPr>
          <w:p w14:paraId="5A638B25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7239F36B" w14:textId="77777777" w:rsidTr="00864A7C">
        <w:trPr>
          <w:trHeight w:val="460"/>
        </w:trPr>
        <w:tc>
          <w:tcPr>
            <w:tcW w:w="4400" w:type="dxa"/>
            <w:vAlign w:val="center"/>
          </w:tcPr>
          <w:p w14:paraId="55CAD87E" w14:textId="77777777" w:rsidR="006C693D" w:rsidRPr="00C3727A" w:rsidRDefault="00000000" w:rsidP="00864A7C">
            <w:pPr>
              <w:pStyle w:val="TableParagraph"/>
              <w:spacing w:line="276" w:lineRule="auto"/>
              <w:ind w:left="117" w:right="70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de Cuenta Interbancario (CCI) (número de 20 dígitos) *</w:t>
            </w:r>
          </w:p>
        </w:tc>
        <w:tc>
          <w:tcPr>
            <w:tcW w:w="4539" w:type="dxa"/>
            <w:vAlign w:val="center"/>
          </w:tcPr>
          <w:p w14:paraId="61E03ABB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693D" w:rsidRPr="00C3727A" w14:paraId="2CF288EE" w14:textId="77777777" w:rsidTr="00864A7C">
        <w:trPr>
          <w:trHeight w:val="426"/>
        </w:trPr>
        <w:tc>
          <w:tcPr>
            <w:tcW w:w="4400" w:type="dxa"/>
            <w:vAlign w:val="center"/>
          </w:tcPr>
          <w:p w14:paraId="343C47C2" w14:textId="77777777" w:rsidR="006C693D" w:rsidRPr="00C3727A" w:rsidRDefault="00000000" w:rsidP="00864A7C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N°</w:t>
            </w:r>
            <w:proofErr w:type="spellEnd"/>
            <w:r w:rsidRPr="00C372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cuenta de detracción (de ser aplicable)</w:t>
            </w:r>
          </w:p>
        </w:tc>
        <w:tc>
          <w:tcPr>
            <w:tcW w:w="4539" w:type="dxa"/>
            <w:vAlign w:val="center"/>
          </w:tcPr>
          <w:p w14:paraId="0799A8EF" w14:textId="77777777" w:rsidR="006C693D" w:rsidRPr="00C3727A" w:rsidRDefault="006C693D" w:rsidP="00864A7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046FB8D" w14:textId="77777777" w:rsidR="00864A7C" w:rsidRDefault="00864A7C" w:rsidP="00864A7C">
      <w:pPr>
        <w:pStyle w:val="Textoindependiente"/>
        <w:spacing w:line="276" w:lineRule="auto"/>
        <w:ind w:left="380" w:right="830"/>
        <w:rPr>
          <w:rFonts w:ascii="Arial" w:hAnsi="Arial" w:cs="Arial"/>
          <w:lang w:val="es-ES_tradnl"/>
        </w:rPr>
      </w:pPr>
    </w:p>
    <w:p w14:paraId="6F7BDD76" w14:textId="791E73A2" w:rsidR="006C693D" w:rsidRPr="00C3727A" w:rsidRDefault="00000000" w:rsidP="00864A7C">
      <w:pPr>
        <w:pStyle w:val="Textoindependiente"/>
        <w:spacing w:line="276" w:lineRule="auto"/>
        <w:ind w:left="380" w:right="830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Al respecto, le agradeceré se sirva disponer lo conveniente para que los pagos a nombre de mi representada sean abonados en la cuenta que corresponde al CCI del citado Banco.</w:t>
      </w:r>
    </w:p>
    <w:p w14:paraId="7DEBF13F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p w14:paraId="5F9307FA" w14:textId="77777777" w:rsidR="006C693D" w:rsidRPr="00C3727A" w:rsidRDefault="00000000" w:rsidP="00864A7C">
      <w:pPr>
        <w:pStyle w:val="Textoindependiente"/>
        <w:spacing w:line="276" w:lineRule="auto"/>
        <w:ind w:left="380" w:right="639"/>
        <w:jc w:val="both"/>
        <w:rPr>
          <w:rFonts w:ascii="Arial" w:hAnsi="Arial" w:cs="Arial"/>
          <w:lang w:val="es-ES_tradnl"/>
        </w:rPr>
      </w:pPr>
      <w:r w:rsidRPr="00C3727A">
        <w:rPr>
          <w:rFonts w:ascii="Arial" w:hAnsi="Arial" w:cs="Arial"/>
          <w:lang w:val="es-ES_tradnl"/>
        </w:rPr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2D22EEB5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p w14:paraId="302C5D63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lang w:val="es-ES_tradnl"/>
        </w:rPr>
      </w:pPr>
    </w:p>
    <w:p w14:paraId="31076B51" w14:textId="77777777" w:rsidR="006C693D" w:rsidRPr="00C3727A" w:rsidRDefault="00000000" w:rsidP="00864A7C">
      <w:pPr>
        <w:spacing w:line="276" w:lineRule="auto"/>
        <w:ind w:left="519"/>
        <w:rPr>
          <w:rFonts w:ascii="Arial" w:hAnsi="Arial" w:cs="Arial"/>
          <w:b/>
          <w:i/>
          <w:sz w:val="20"/>
          <w:szCs w:val="20"/>
          <w:lang w:val="es-ES_tradnl"/>
        </w:rPr>
      </w:pPr>
      <w:r w:rsidRPr="00C3727A">
        <w:rPr>
          <w:rFonts w:ascii="Arial" w:hAnsi="Arial" w:cs="Arial"/>
          <w:b/>
          <w:i/>
          <w:sz w:val="20"/>
          <w:szCs w:val="20"/>
          <w:shd w:val="clear" w:color="auto" w:fill="D2D2D2"/>
          <w:lang w:val="es-ES_tradnl"/>
        </w:rPr>
        <w:t>[CONSIGNAR CIUDAD Y FECHA]</w:t>
      </w:r>
    </w:p>
    <w:p w14:paraId="04ACDFCA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b/>
          <w:i/>
          <w:lang w:val="es-ES_tradnl"/>
        </w:rPr>
      </w:pPr>
    </w:p>
    <w:p w14:paraId="7712084B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b/>
          <w:i/>
          <w:lang w:val="es-ES_tradnl"/>
        </w:rPr>
      </w:pPr>
    </w:p>
    <w:p w14:paraId="50B16275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b/>
          <w:i/>
          <w:lang w:val="es-ES_tradnl"/>
        </w:rPr>
      </w:pPr>
    </w:p>
    <w:p w14:paraId="401B088E" w14:textId="77777777" w:rsidR="006C693D" w:rsidRPr="00C3727A" w:rsidRDefault="000941EB" w:rsidP="00864A7C">
      <w:pPr>
        <w:pStyle w:val="Textoindependiente"/>
        <w:spacing w:line="276" w:lineRule="auto"/>
        <w:rPr>
          <w:rFonts w:ascii="Arial" w:hAnsi="Arial" w:cs="Arial"/>
          <w:b/>
          <w:i/>
          <w:lang w:val="es-ES_tradnl"/>
        </w:rPr>
      </w:pPr>
      <w:r w:rsidRPr="00C3727A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D0244D" wp14:editId="690D74A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24188F" w14:textId="77777777" w:rsidR="006C693D" w:rsidRPr="00C3727A" w:rsidRDefault="00000000" w:rsidP="00864A7C">
      <w:pPr>
        <w:pStyle w:val="Ttulo3"/>
        <w:spacing w:line="276" w:lineRule="auto"/>
        <w:ind w:left="3712" w:right="3813" w:hanging="159"/>
        <w:rPr>
          <w:lang w:val="es-ES_tradnl"/>
        </w:rPr>
      </w:pPr>
      <w:r w:rsidRPr="00C3727A">
        <w:rPr>
          <w:lang w:val="es-ES_tradnl"/>
        </w:rPr>
        <w:t xml:space="preserve">Nombres y Apellidos DNI </w:t>
      </w:r>
      <w:proofErr w:type="spellStart"/>
      <w:r w:rsidRPr="00C3727A">
        <w:rPr>
          <w:lang w:val="es-ES_tradnl"/>
        </w:rPr>
        <w:t>N°</w:t>
      </w:r>
      <w:proofErr w:type="spellEnd"/>
      <w:r w:rsidRPr="00C3727A">
        <w:rPr>
          <w:lang w:val="es-ES_tradnl"/>
        </w:rPr>
        <w:t xml:space="preserve"> ………………….</w:t>
      </w:r>
    </w:p>
    <w:p w14:paraId="2AF1B2CD" w14:textId="77777777" w:rsidR="006C693D" w:rsidRDefault="00000000" w:rsidP="00864A7C">
      <w:pPr>
        <w:spacing w:line="276" w:lineRule="auto"/>
        <w:ind w:left="3659"/>
        <w:rPr>
          <w:rFonts w:ascii="Arial" w:hAnsi="Arial" w:cs="Arial"/>
          <w:b/>
          <w:sz w:val="20"/>
          <w:szCs w:val="20"/>
          <w:lang w:val="es-ES_tradnl"/>
        </w:rPr>
      </w:pPr>
      <w:r w:rsidRPr="00C3727A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  <w:proofErr w:type="spellStart"/>
      <w:r w:rsidRPr="00C3727A">
        <w:rPr>
          <w:rFonts w:ascii="Arial" w:hAnsi="Arial" w:cs="Arial"/>
          <w:b/>
          <w:sz w:val="20"/>
          <w:szCs w:val="20"/>
          <w:lang w:val="es-ES_tradnl"/>
        </w:rPr>
        <w:t>N°</w:t>
      </w:r>
      <w:proofErr w:type="spellEnd"/>
      <w:r w:rsidRPr="00C3727A">
        <w:rPr>
          <w:rFonts w:ascii="Arial" w:hAnsi="Arial" w:cs="Arial"/>
          <w:b/>
          <w:sz w:val="20"/>
          <w:szCs w:val="20"/>
          <w:lang w:val="es-ES_tradnl"/>
        </w:rPr>
        <w:t xml:space="preserve"> ………………</w:t>
      </w:r>
    </w:p>
    <w:p w14:paraId="42A67EBD" w14:textId="77777777" w:rsidR="00C3727A" w:rsidRDefault="00C3727A" w:rsidP="00864A7C">
      <w:pPr>
        <w:spacing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61F7FA5E" w14:textId="77777777" w:rsidR="006C693D" w:rsidRPr="00C3727A" w:rsidRDefault="006C693D" w:rsidP="00864A7C">
      <w:pPr>
        <w:pStyle w:val="Textoindependiente"/>
        <w:spacing w:line="276" w:lineRule="auto"/>
        <w:rPr>
          <w:rFonts w:ascii="Arial" w:hAnsi="Arial" w:cs="Arial"/>
          <w:b/>
          <w:lang w:val="es-ES_tradnl"/>
        </w:rPr>
      </w:pPr>
    </w:p>
    <w:sectPr w:rsidR="006C693D" w:rsidRPr="00C3727A" w:rsidSect="002B15FD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84C1" w14:textId="77777777" w:rsidR="002B15FD" w:rsidRDefault="002B15FD">
      <w:r>
        <w:separator/>
      </w:r>
    </w:p>
  </w:endnote>
  <w:endnote w:type="continuationSeparator" w:id="0">
    <w:p w14:paraId="6F75E937" w14:textId="77777777" w:rsidR="002B15FD" w:rsidRDefault="002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FD6A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79EE809" wp14:editId="76384D40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881FD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09FBCE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E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14:paraId="68F881FD" w14:textId="77777777"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209FBCED" w14:textId="77777777"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77F5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AE4D" w14:textId="77777777" w:rsidR="002B15FD" w:rsidRDefault="002B15FD">
      <w:r>
        <w:separator/>
      </w:r>
    </w:p>
  </w:footnote>
  <w:footnote w:type="continuationSeparator" w:id="0">
    <w:p w14:paraId="1F847748" w14:textId="77777777" w:rsidR="002B15FD" w:rsidRDefault="002B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4984CAAA" w14:textId="77777777" w:rsidTr="00276402">
      <w:trPr>
        <w:trHeight w:val="1272"/>
      </w:trPr>
      <w:tc>
        <w:tcPr>
          <w:tcW w:w="2389" w:type="dxa"/>
        </w:tcPr>
        <w:p w14:paraId="68B5C945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13BDCCD9" wp14:editId="7368695C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0F744E5" w14:textId="77777777" w:rsidR="00276402" w:rsidRDefault="00276402" w:rsidP="00276402">
          <w:pPr>
            <w:pStyle w:val="TableParagraph"/>
          </w:pPr>
        </w:p>
        <w:p w14:paraId="491ABD1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1D4E22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7EF531AE" w14:textId="77777777" w:rsidR="00276402" w:rsidRDefault="00276402" w:rsidP="00276402">
          <w:pPr>
            <w:pStyle w:val="TableParagraph"/>
          </w:pPr>
        </w:p>
        <w:p w14:paraId="1F7FEAE8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963822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065FB3F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9D7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A31CEF24"/>
    <w:lvl w:ilvl="0" w:tplc="E29E5536">
      <w:start w:val="1"/>
      <w:numFmt w:val="decimal"/>
      <w:lvlText w:val="%1"/>
      <w:lvlJc w:val="left"/>
      <w:pPr>
        <w:ind w:left="505" w:hanging="221"/>
      </w:pPr>
      <w:rPr>
        <w:rFonts w:ascii="Arial" w:eastAsia="Arial MT" w:hAnsi="Arial" w:cs="Arial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5A4FA4"/>
    <w:multiLevelType w:val="hybridMultilevel"/>
    <w:tmpl w:val="3C4C90B8"/>
    <w:lvl w:ilvl="0" w:tplc="95AC4EAA">
      <w:numFmt w:val="bullet"/>
      <w:lvlText w:val="-"/>
      <w:lvlJc w:val="left"/>
      <w:pPr>
        <w:ind w:left="1620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0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2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BF476C"/>
    <w:multiLevelType w:val="hybridMultilevel"/>
    <w:tmpl w:val="522CB33E"/>
    <w:lvl w:ilvl="0" w:tplc="04A80FF0">
      <w:start w:val="1"/>
      <w:numFmt w:val="decimal"/>
      <w:lvlText w:val="%1."/>
      <w:lvlJc w:val="left"/>
      <w:pPr>
        <w:ind w:left="1254" w:hanging="428"/>
        <w:jc w:val="right"/>
      </w:pPr>
      <w:rPr>
        <w:rFonts w:ascii="Arial" w:eastAsia="Arial MT" w:hAnsi="Arial" w:cs="Arial" w:hint="default"/>
        <w:spacing w:val="0"/>
        <w:w w:val="100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5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6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7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6B1A06FD"/>
    <w:multiLevelType w:val="hybridMultilevel"/>
    <w:tmpl w:val="9424ADC2"/>
    <w:lvl w:ilvl="0" w:tplc="3514B036">
      <w:numFmt w:val="bullet"/>
      <w:lvlText w:val="-"/>
      <w:lvlJc w:val="left"/>
      <w:pPr>
        <w:ind w:left="405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5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5"/>
  </w:num>
  <w:num w:numId="2" w16cid:durableId="154077424">
    <w:abstractNumId w:val="34"/>
  </w:num>
  <w:num w:numId="3" w16cid:durableId="908997560">
    <w:abstractNumId w:val="14"/>
  </w:num>
  <w:num w:numId="4" w16cid:durableId="2018075877">
    <w:abstractNumId w:val="7"/>
  </w:num>
  <w:num w:numId="5" w16cid:durableId="398751913">
    <w:abstractNumId w:val="2"/>
  </w:num>
  <w:num w:numId="6" w16cid:durableId="792403185">
    <w:abstractNumId w:val="22"/>
  </w:num>
  <w:num w:numId="7" w16cid:durableId="81921341">
    <w:abstractNumId w:val="19"/>
  </w:num>
  <w:num w:numId="8" w16cid:durableId="265619000">
    <w:abstractNumId w:val="15"/>
  </w:num>
  <w:num w:numId="9" w16cid:durableId="328212273">
    <w:abstractNumId w:val="5"/>
  </w:num>
  <w:num w:numId="10" w16cid:durableId="430321173">
    <w:abstractNumId w:val="33"/>
  </w:num>
  <w:num w:numId="11" w16cid:durableId="1044983344">
    <w:abstractNumId w:val="6"/>
  </w:num>
  <w:num w:numId="12" w16cid:durableId="1508520575">
    <w:abstractNumId w:val="27"/>
  </w:num>
  <w:num w:numId="13" w16cid:durableId="1338120782">
    <w:abstractNumId w:val="30"/>
  </w:num>
  <w:num w:numId="14" w16cid:durableId="687100923">
    <w:abstractNumId w:val="12"/>
  </w:num>
  <w:num w:numId="15" w16cid:durableId="4792901">
    <w:abstractNumId w:val="17"/>
  </w:num>
  <w:num w:numId="16" w16cid:durableId="1573656389">
    <w:abstractNumId w:val="35"/>
  </w:num>
  <w:num w:numId="17" w16cid:durableId="1473012606">
    <w:abstractNumId w:val="20"/>
  </w:num>
  <w:num w:numId="18" w16cid:durableId="514999990">
    <w:abstractNumId w:val="18"/>
  </w:num>
  <w:num w:numId="19" w16cid:durableId="162355249">
    <w:abstractNumId w:val="36"/>
  </w:num>
  <w:num w:numId="20" w16cid:durableId="2095668195">
    <w:abstractNumId w:val="31"/>
  </w:num>
  <w:num w:numId="21" w16cid:durableId="1513759804">
    <w:abstractNumId w:val="13"/>
  </w:num>
  <w:num w:numId="22" w16cid:durableId="1848206118">
    <w:abstractNumId w:val="29"/>
  </w:num>
  <w:num w:numId="23" w16cid:durableId="612443707">
    <w:abstractNumId w:val="8"/>
  </w:num>
  <w:num w:numId="24" w16cid:durableId="1982080129">
    <w:abstractNumId w:val="26"/>
  </w:num>
  <w:num w:numId="25" w16cid:durableId="354502406">
    <w:abstractNumId w:val="23"/>
  </w:num>
  <w:num w:numId="26" w16cid:durableId="752581780">
    <w:abstractNumId w:val="9"/>
  </w:num>
  <w:num w:numId="27" w16cid:durableId="1231429034">
    <w:abstractNumId w:val="24"/>
  </w:num>
  <w:num w:numId="28" w16cid:durableId="220294853">
    <w:abstractNumId w:val="11"/>
  </w:num>
  <w:num w:numId="29" w16cid:durableId="332877538">
    <w:abstractNumId w:val="16"/>
  </w:num>
  <w:num w:numId="30" w16cid:durableId="1832984302">
    <w:abstractNumId w:val="1"/>
  </w:num>
  <w:num w:numId="31" w16cid:durableId="1738435948">
    <w:abstractNumId w:val="10"/>
  </w:num>
  <w:num w:numId="32" w16cid:durableId="1074543431">
    <w:abstractNumId w:val="0"/>
  </w:num>
  <w:num w:numId="33" w16cid:durableId="140854148">
    <w:abstractNumId w:val="21"/>
  </w:num>
  <w:num w:numId="34" w16cid:durableId="2028214552">
    <w:abstractNumId w:val="4"/>
  </w:num>
  <w:num w:numId="35" w16cid:durableId="1960916982">
    <w:abstractNumId w:val="28"/>
  </w:num>
  <w:num w:numId="36" w16cid:durableId="837621381">
    <w:abstractNumId w:val="32"/>
  </w:num>
  <w:num w:numId="37" w16cid:durableId="18223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9534B"/>
    <w:rsid w:val="00276402"/>
    <w:rsid w:val="002B15FD"/>
    <w:rsid w:val="00316493"/>
    <w:rsid w:val="004535D4"/>
    <w:rsid w:val="00567D67"/>
    <w:rsid w:val="006C693D"/>
    <w:rsid w:val="006D109C"/>
    <w:rsid w:val="00864A7C"/>
    <w:rsid w:val="00B1283C"/>
    <w:rsid w:val="00BD6B0E"/>
    <w:rsid w:val="00BF1156"/>
    <w:rsid w:val="00C3727A"/>
    <w:rsid w:val="00C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1E31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2090</Words>
  <Characters>11495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70363393</cp:lastModifiedBy>
  <cp:revision>8</cp:revision>
  <dcterms:created xsi:type="dcterms:W3CDTF">2023-02-24T17:22:00Z</dcterms:created>
  <dcterms:modified xsi:type="dcterms:W3CDTF">2024-01-15T17:36:00Z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