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1DE52A7C"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proofErr w:type="gramStart"/>
      <w:r w:rsidRPr="00E709D0">
        <w:rPr>
          <w:rFonts w:ascii="Arial" w:hAnsi="Arial" w:cs="Arial"/>
          <w:b/>
        </w:rPr>
        <w:t>DE</w:t>
      </w:r>
      <w:r w:rsidR="00E91531" w:rsidRPr="00E709D0">
        <w:rPr>
          <w:rFonts w:ascii="Arial" w:hAnsi="Arial" w:cs="Arial"/>
          <w:b/>
        </w:rPr>
        <w:t xml:space="preserve"> </w:t>
      </w:r>
      <w:r w:rsidRPr="00E709D0">
        <w:rPr>
          <w:rFonts w:ascii="Arial" w:hAnsi="Arial" w:cs="Arial"/>
          <w:b/>
          <w:spacing w:val="-59"/>
        </w:rPr>
        <w:t xml:space="preserve"> </w:t>
      </w:r>
      <w:r w:rsidRPr="00E709D0">
        <w:rPr>
          <w:rFonts w:ascii="Arial" w:hAnsi="Arial" w:cs="Arial"/>
          <w:b/>
        </w:rPr>
        <w:t>CONSULTORÍA</w:t>
      </w:r>
      <w:proofErr w:type="gramEnd"/>
      <w:r w:rsidRPr="00E709D0">
        <w:rPr>
          <w:rFonts w:ascii="Arial" w:hAnsi="Arial" w:cs="Arial"/>
          <w:b/>
          <w:spacing w:val="-1"/>
        </w:rPr>
        <w:t xml:space="preserve"> </w:t>
      </w:r>
      <w:r w:rsidRPr="00E709D0">
        <w:rPr>
          <w:rFonts w:ascii="Arial" w:hAnsi="Arial" w:cs="Arial"/>
          <w:b/>
        </w:rPr>
        <w:t>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Pr="00E709D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E709D0">
        <w:rPr>
          <w:rFonts w:ascii="Arial" w:eastAsiaTheme="minorHAnsi" w:hAnsi="Arial" w:cs="Arial"/>
          <w:b/>
          <w:lang w:val="es-PE"/>
        </w:rPr>
        <w:t>N°</w:t>
      </w:r>
      <w:proofErr w:type="spellEnd"/>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0534F24C" w14:textId="19175615" w:rsidR="00264C5F" w:rsidRPr="003779F9" w:rsidRDefault="00DF6C14" w:rsidP="00CF635C">
      <w:pPr>
        <w:pStyle w:val="Textoindependiente"/>
        <w:spacing w:before="1"/>
        <w:ind w:left="102" w:right="114" w:firstLine="0"/>
        <w:jc w:val="both"/>
        <w:rPr>
          <w:rFonts w:ascii="Arial" w:hAnsi="Arial" w:cs="Arial"/>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FA15EB">
        <w:rPr>
          <w:rFonts w:ascii="Arial" w:hAnsi="Arial" w:cs="Arial"/>
          <w:b/>
          <w:bCs/>
          <w:color w:val="365F91" w:themeColor="accent1" w:themeShade="BF"/>
        </w:rPr>
        <w:t xml:space="preserve">Abogado Procesal </w:t>
      </w:r>
      <w:r w:rsidR="00587428">
        <w:rPr>
          <w:rFonts w:ascii="Arial" w:hAnsi="Arial" w:cs="Arial"/>
          <w:b/>
          <w:bCs/>
          <w:color w:val="365F91" w:themeColor="accent1" w:themeShade="BF"/>
        </w:rPr>
        <w:t>de Familia</w:t>
      </w:r>
      <w:r w:rsidR="00DB4430" w:rsidRPr="00F07814">
        <w:rPr>
          <w:rFonts w:ascii="Arial" w:hAnsi="Arial" w:cs="Arial"/>
          <w:b/>
          <w:bCs/>
          <w:color w:val="365F91" w:themeColor="accent1" w:themeShade="BF"/>
        </w:rPr>
        <w:t>,</w:t>
      </w:r>
      <w:r w:rsidR="00CE7F86" w:rsidRPr="00F07814">
        <w:rPr>
          <w:rFonts w:ascii="Arial" w:hAnsi="Arial" w:cs="Arial"/>
          <w:b/>
          <w:bCs/>
          <w:color w:val="365F91" w:themeColor="accent1" w:themeShade="BF"/>
        </w:rPr>
        <w:t xml:space="preserve"> en el marco del </w:t>
      </w:r>
      <w:r w:rsidR="006D51D2">
        <w:rPr>
          <w:rFonts w:ascii="Arial" w:hAnsi="Arial" w:cs="Arial"/>
          <w:b/>
          <w:bCs/>
          <w:color w:val="365F91" w:themeColor="accent1" w:themeShade="BF"/>
        </w:rPr>
        <w:t>Proyecto de Inversión Mejoramiento de la Plataforma Tecnológica de los Procesos Judiciales No Penales a Nivel Nacional (Expediente Judicial Electrónico- EJE) Código Único No 2386675</w:t>
      </w:r>
    </w:p>
    <w:p w14:paraId="27AF2DE1" w14:textId="77777777" w:rsidR="00CE7F86" w:rsidRPr="00E709D0" w:rsidRDefault="00CE7F86" w:rsidP="00CE7F86">
      <w:pPr>
        <w:pStyle w:val="Prrafodelista"/>
        <w:tabs>
          <w:tab w:val="left" w:pos="821"/>
          <w:tab w:val="left" w:pos="822"/>
        </w:tabs>
        <w:spacing w:line="240" w:lineRule="auto"/>
        <w:ind w:firstLine="0"/>
        <w:rPr>
          <w:rFonts w:ascii="Arial" w:hAnsi="Arial" w:cs="Arial"/>
          <w:color w:val="0462C1"/>
        </w:rPr>
      </w:pPr>
    </w:p>
    <w:p w14:paraId="29D36608" w14:textId="77777777" w:rsidR="00F07814" w:rsidRDefault="00F07814" w:rsidP="006D7DE4">
      <w:pPr>
        <w:pStyle w:val="Textoindependiente"/>
        <w:spacing w:before="1"/>
        <w:ind w:left="102" w:right="114" w:firstLine="0"/>
        <w:jc w:val="both"/>
        <w:rPr>
          <w:rFonts w:ascii="Arial" w:hAnsi="Arial" w:cs="Arial"/>
        </w:rPr>
      </w:pPr>
    </w:p>
    <w:p w14:paraId="28BF7DDB" w14:textId="3BA30CFB" w:rsidR="00264C5F" w:rsidRPr="00F07814" w:rsidRDefault="003562B0" w:rsidP="00FA15EB">
      <w:pPr>
        <w:pStyle w:val="Textoindependiente"/>
        <w:spacing w:before="1"/>
        <w:ind w:left="102" w:right="114" w:firstLine="0"/>
        <w:jc w:val="both"/>
      </w:pPr>
      <w:r w:rsidRPr="00E709D0">
        <w:rPr>
          <w:rFonts w:ascii="Arial" w:hAnsi="Arial" w:cs="Arial"/>
        </w:rPr>
        <w:t xml:space="preserve">Los formatos deberán ser remitidos, debidamente completados, a más tardar el </w:t>
      </w:r>
      <w:r w:rsidR="00874C0E" w:rsidRPr="00874C0E">
        <w:rPr>
          <w:rFonts w:ascii="Arial" w:hAnsi="Arial" w:cs="Arial"/>
          <w:b/>
          <w:bCs/>
        </w:rPr>
        <w:t>martes 05</w:t>
      </w:r>
      <w:r w:rsidR="006D7DE4" w:rsidRPr="001074F0">
        <w:rPr>
          <w:rFonts w:ascii="Arial" w:hAnsi="Arial" w:cs="Arial"/>
          <w:b/>
          <w:bCs/>
        </w:rPr>
        <w:t xml:space="preserve"> de </w:t>
      </w:r>
      <w:r w:rsidR="008331B7">
        <w:rPr>
          <w:rFonts w:ascii="Arial" w:hAnsi="Arial" w:cs="Arial"/>
          <w:b/>
          <w:bCs/>
        </w:rPr>
        <w:t>marzo</w:t>
      </w:r>
      <w:r w:rsidR="006D7DE4" w:rsidRPr="001074F0">
        <w:rPr>
          <w:rFonts w:ascii="Arial" w:hAnsi="Arial" w:cs="Arial"/>
          <w:b/>
          <w:bCs/>
        </w:rPr>
        <w:t xml:space="preserve"> de 202</w:t>
      </w:r>
      <w:r w:rsidR="00F07814" w:rsidRPr="001074F0">
        <w:rPr>
          <w:rFonts w:ascii="Arial" w:hAnsi="Arial" w:cs="Arial"/>
          <w:b/>
          <w:bCs/>
        </w:rPr>
        <w:t>4</w:t>
      </w:r>
      <w:r w:rsidR="006D7DE4" w:rsidRPr="00E709D0">
        <w:rPr>
          <w:rFonts w:ascii="Arial" w:hAnsi="Arial" w:cs="Arial"/>
        </w:rPr>
        <w:t>, a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FA15EB" w:rsidRPr="000902CD">
          <w:rPr>
            <w:rStyle w:val="Hipervnculo"/>
          </w:rPr>
          <w:t>Procesosejenopenal@pj.gob.pe</w:t>
        </w:r>
      </w:hyperlink>
      <w:r w:rsidR="00FA15EB">
        <w:t xml:space="preserve"> </w:t>
      </w:r>
      <w:r w:rsidR="006D7DE4" w:rsidRPr="00E709D0">
        <w:rPr>
          <w:rFonts w:ascii="Arial" w:hAnsi="Arial" w:cs="Arial"/>
        </w:rPr>
        <w:t>, agradeceremos indicar en el asunto</w:t>
      </w:r>
      <w:r w:rsidR="00E91531" w:rsidRPr="00E709D0">
        <w:rPr>
          <w:rFonts w:ascii="Arial" w:hAnsi="Arial" w:cs="Arial"/>
        </w:rPr>
        <w:t>: EI-</w:t>
      </w:r>
      <w:r w:rsidR="00FA15EB">
        <w:rPr>
          <w:rFonts w:ascii="Arial" w:hAnsi="Arial" w:cs="Arial"/>
        </w:rPr>
        <w:t xml:space="preserve">Abogado Procesal </w:t>
      </w:r>
      <w:r w:rsidR="00587428">
        <w:rPr>
          <w:rFonts w:ascii="Arial" w:hAnsi="Arial" w:cs="Arial"/>
        </w:rPr>
        <w:t>de Familia</w:t>
      </w:r>
    </w:p>
    <w:sectPr w:rsidR="00264C5F" w:rsidRPr="00F07814">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B4429"/>
    <w:rsid w:val="001074F0"/>
    <w:rsid w:val="001170A9"/>
    <w:rsid w:val="002145C2"/>
    <w:rsid w:val="00217E02"/>
    <w:rsid w:val="00264C5F"/>
    <w:rsid w:val="002B556F"/>
    <w:rsid w:val="00303419"/>
    <w:rsid w:val="003039D6"/>
    <w:rsid w:val="00313468"/>
    <w:rsid w:val="00332A00"/>
    <w:rsid w:val="003562B0"/>
    <w:rsid w:val="003614FA"/>
    <w:rsid w:val="003779F9"/>
    <w:rsid w:val="00392C91"/>
    <w:rsid w:val="003C5B59"/>
    <w:rsid w:val="00402BA2"/>
    <w:rsid w:val="0044697F"/>
    <w:rsid w:val="00460E52"/>
    <w:rsid w:val="00485B8B"/>
    <w:rsid w:val="00516C71"/>
    <w:rsid w:val="0057101C"/>
    <w:rsid w:val="00587428"/>
    <w:rsid w:val="006260B9"/>
    <w:rsid w:val="006D51D2"/>
    <w:rsid w:val="006D7DE4"/>
    <w:rsid w:val="007A5ACC"/>
    <w:rsid w:val="007D49B6"/>
    <w:rsid w:val="007E0E6C"/>
    <w:rsid w:val="00822844"/>
    <w:rsid w:val="008249EF"/>
    <w:rsid w:val="008331B7"/>
    <w:rsid w:val="00860E9F"/>
    <w:rsid w:val="00874C0E"/>
    <w:rsid w:val="00952633"/>
    <w:rsid w:val="009948FE"/>
    <w:rsid w:val="009D028F"/>
    <w:rsid w:val="00A45EF3"/>
    <w:rsid w:val="00B63D5D"/>
    <w:rsid w:val="00BD1D0F"/>
    <w:rsid w:val="00C458E0"/>
    <w:rsid w:val="00C9619F"/>
    <w:rsid w:val="00CA63C6"/>
    <w:rsid w:val="00CE7F86"/>
    <w:rsid w:val="00CF635C"/>
    <w:rsid w:val="00D31A83"/>
    <w:rsid w:val="00D36D55"/>
    <w:rsid w:val="00DB4430"/>
    <w:rsid w:val="00DC2E5A"/>
    <w:rsid w:val="00DF00C3"/>
    <w:rsid w:val="00DF6C14"/>
    <w:rsid w:val="00E14335"/>
    <w:rsid w:val="00E35F8A"/>
    <w:rsid w:val="00E52484"/>
    <w:rsid w:val="00E639CA"/>
    <w:rsid w:val="00E709D0"/>
    <w:rsid w:val="00E91531"/>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esos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PODER JUDICIAL2UC</cp:lastModifiedBy>
  <cp:revision>14</cp:revision>
  <cp:lastPrinted>2023-11-02T13:28:00Z</cp:lastPrinted>
  <dcterms:created xsi:type="dcterms:W3CDTF">2023-11-02T15:37:00Z</dcterms:created>
  <dcterms:modified xsi:type="dcterms:W3CDTF">2024-02-29T07:37:00Z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