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Pr="00E709D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65AFD3B2" w:rsidR="00264C5F" w:rsidRPr="003779F9" w:rsidRDefault="00DF6C14" w:rsidP="00CF635C">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215C39" w:rsidRPr="00215C39">
        <w:rPr>
          <w:rFonts w:ascii="Arial" w:hAnsi="Arial" w:cs="Arial"/>
          <w:b/>
          <w:bCs/>
          <w:color w:val="365F91" w:themeColor="accent1" w:themeShade="BF"/>
        </w:rPr>
        <w:t>Servicio de Consultoría para Realizar el Dimensionamiento de Alcance de los Servicios Académicos de la AMAG</w:t>
      </w:r>
      <w:r w:rsidR="00DB4430" w:rsidRPr="00F07814">
        <w:rPr>
          <w:rFonts w:ascii="Arial" w:hAnsi="Arial" w:cs="Arial"/>
          <w:b/>
          <w:bCs/>
          <w:color w:val="365F91" w:themeColor="accent1" w:themeShade="BF"/>
        </w:rPr>
        <w:t>,</w:t>
      </w:r>
      <w:r w:rsidR="00CE7F86" w:rsidRPr="00F07814">
        <w:rPr>
          <w:rFonts w:ascii="Arial" w:hAnsi="Arial" w:cs="Arial"/>
          <w:b/>
          <w:bCs/>
          <w:color w:val="365F91" w:themeColor="accent1" w:themeShade="BF"/>
        </w:rPr>
        <w:t xml:space="preserve"> en el marco del </w:t>
      </w:r>
      <w:r w:rsidR="006D51D2">
        <w:rPr>
          <w:rFonts w:ascii="Arial" w:hAnsi="Arial" w:cs="Arial"/>
          <w:b/>
          <w:bCs/>
          <w:color w:val="365F91" w:themeColor="accent1" w:themeShade="BF"/>
        </w:rPr>
        <w:t>Proyecto de Inversión Mejoramiento de la Plataforma Tecnológica de los Procesos Judiciales No Penales a Nivel Nacional (Expediente Judicial Electrónico- EJE) Código Único No 2386675</w:t>
      </w:r>
    </w:p>
    <w:p w14:paraId="27AF2DE1" w14:textId="77777777" w:rsidR="00CE7F86" w:rsidRPr="00E709D0" w:rsidRDefault="00CE7F86" w:rsidP="00CE7F86">
      <w:pPr>
        <w:pStyle w:val="Prrafodelista"/>
        <w:tabs>
          <w:tab w:val="left" w:pos="821"/>
          <w:tab w:val="left" w:pos="822"/>
        </w:tabs>
        <w:spacing w:line="240" w:lineRule="auto"/>
        <w:ind w:firstLine="0"/>
        <w:rPr>
          <w:rFonts w:ascii="Arial" w:hAnsi="Arial" w:cs="Arial"/>
          <w:color w:val="0462C1"/>
        </w:rPr>
      </w:pPr>
    </w:p>
    <w:p w14:paraId="29D36608" w14:textId="77777777" w:rsidR="00F07814" w:rsidRDefault="00F07814" w:rsidP="006D7DE4">
      <w:pPr>
        <w:pStyle w:val="Textoindependiente"/>
        <w:spacing w:before="1"/>
        <w:ind w:left="102" w:right="114" w:firstLine="0"/>
        <w:jc w:val="both"/>
        <w:rPr>
          <w:rFonts w:ascii="Arial" w:hAnsi="Arial" w:cs="Arial"/>
        </w:rPr>
      </w:pPr>
    </w:p>
    <w:p w14:paraId="3B520186" w14:textId="77777777" w:rsidR="0026103D" w:rsidRDefault="0026103D" w:rsidP="0026103D">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Pr>
          <w:rFonts w:ascii="Arial" w:hAnsi="Arial" w:cs="Arial"/>
        </w:rPr>
        <w:t xml:space="preserve"> de acuerdo al siguiente detalle:</w:t>
      </w:r>
    </w:p>
    <w:p w14:paraId="54114AEB" w14:textId="77777777" w:rsidR="0026103D" w:rsidRDefault="0026103D" w:rsidP="0026103D">
      <w:pPr>
        <w:pStyle w:val="Textoindependiente"/>
        <w:spacing w:before="1"/>
        <w:ind w:left="102" w:right="114" w:firstLine="0"/>
        <w:jc w:val="both"/>
        <w:rPr>
          <w:rFonts w:ascii="Arial" w:hAnsi="Arial" w:cs="Arial"/>
        </w:rPr>
      </w:pPr>
    </w:p>
    <w:p w14:paraId="36740006" w14:textId="6F2B2DCF" w:rsidR="0026103D" w:rsidRPr="008F19B5" w:rsidRDefault="0026103D" w:rsidP="0026103D">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t xml:space="preserve">Del </w:t>
      </w:r>
      <w:r>
        <w:rPr>
          <w:rFonts w:ascii="Arial" w:hAnsi="Arial" w:cs="Arial"/>
          <w:b/>
          <w:bCs/>
          <w:i/>
          <w:iCs/>
          <w:sz w:val="20"/>
          <w:szCs w:val="20"/>
          <w:lang w:val="es-MX"/>
        </w:rPr>
        <w:t xml:space="preserve">13 de </w:t>
      </w:r>
      <w:r w:rsidRPr="008F19B5">
        <w:rPr>
          <w:rFonts w:ascii="Arial" w:hAnsi="Arial" w:cs="Arial"/>
          <w:b/>
          <w:bCs/>
          <w:i/>
          <w:iCs/>
          <w:sz w:val="20"/>
          <w:szCs w:val="20"/>
          <w:lang w:val="es-MX"/>
        </w:rPr>
        <w:t xml:space="preserve">marzo al </w:t>
      </w:r>
      <w:r>
        <w:rPr>
          <w:rFonts w:ascii="Arial" w:hAnsi="Arial" w:cs="Arial"/>
          <w:b/>
          <w:bCs/>
          <w:i/>
          <w:iCs/>
          <w:sz w:val="20"/>
          <w:szCs w:val="20"/>
          <w:lang w:val="es-MX"/>
        </w:rPr>
        <w:t>03</w:t>
      </w:r>
      <w:r w:rsidRPr="008F19B5">
        <w:rPr>
          <w:rFonts w:ascii="Arial" w:hAnsi="Arial" w:cs="Arial"/>
          <w:b/>
          <w:bCs/>
          <w:i/>
          <w:iCs/>
          <w:sz w:val="20"/>
          <w:szCs w:val="20"/>
          <w:lang w:val="es-MX"/>
        </w:rPr>
        <w:t xml:space="preserve"> de abril del 2024.</w:t>
      </w:r>
    </w:p>
    <w:p w14:paraId="1B31BA2D" w14:textId="4C476A73" w:rsidR="0026103D" w:rsidRDefault="0026103D" w:rsidP="0026103D">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Consultas</w:t>
      </w:r>
      <w:r w:rsidRPr="008F19B5">
        <w:rPr>
          <w:rFonts w:ascii="Arial" w:hAnsi="Arial" w:cs="Arial"/>
          <w:b/>
          <w:bCs/>
          <w:i/>
          <w:iCs/>
          <w:sz w:val="20"/>
          <w:szCs w:val="20"/>
          <w:lang w:val="es-MX"/>
        </w:rPr>
        <w:tab/>
      </w:r>
      <w:r w:rsidRPr="008F19B5">
        <w:rPr>
          <w:rFonts w:ascii="Arial" w:hAnsi="Arial" w:cs="Arial"/>
          <w:b/>
          <w:bCs/>
          <w:i/>
          <w:iCs/>
          <w:sz w:val="20"/>
          <w:szCs w:val="20"/>
          <w:lang w:val="es-MX"/>
        </w:rPr>
        <w:tab/>
      </w:r>
      <w:r w:rsidRPr="008F19B5">
        <w:rPr>
          <w:rFonts w:ascii="Arial" w:hAnsi="Arial" w:cs="Arial"/>
          <w:b/>
          <w:bCs/>
          <w:i/>
          <w:iCs/>
          <w:sz w:val="20"/>
          <w:szCs w:val="20"/>
          <w:lang w:val="es-MX"/>
        </w:rPr>
        <w:tab/>
      </w:r>
      <w:r w:rsidRPr="008F19B5">
        <w:rPr>
          <w:rFonts w:ascii="Arial" w:hAnsi="Arial" w:cs="Arial"/>
          <w:b/>
          <w:bCs/>
          <w:i/>
          <w:iCs/>
          <w:sz w:val="20"/>
          <w:szCs w:val="20"/>
          <w:lang w:val="es-MX"/>
        </w:rPr>
        <w:tab/>
        <w:t xml:space="preserve">: </w:t>
      </w:r>
      <w:r w:rsidRPr="008F19B5">
        <w:rPr>
          <w:rFonts w:ascii="Arial" w:hAnsi="Arial" w:cs="Arial"/>
          <w:b/>
          <w:bCs/>
          <w:i/>
          <w:iCs/>
          <w:sz w:val="20"/>
          <w:szCs w:val="20"/>
          <w:lang w:val="es-MX"/>
        </w:rPr>
        <w:tab/>
      </w:r>
      <w:r>
        <w:rPr>
          <w:rFonts w:ascii="Arial" w:hAnsi="Arial" w:cs="Arial"/>
          <w:b/>
          <w:bCs/>
          <w:i/>
          <w:iCs/>
          <w:sz w:val="20"/>
          <w:szCs w:val="20"/>
          <w:lang w:val="es-MX"/>
        </w:rPr>
        <w:t xml:space="preserve">hasta </w:t>
      </w:r>
      <w:r>
        <w:rPr>
          <w:rFonts w:ascii="Arial" w:hAnsi="Arial" w:cs="Arial"/>
          <w:b/>
          <w:bCs/>
          <w:i/>
          <w:iCs/>
          <w:sz w:val="20"/>
          <w:szCs w:val="20"/>
          <w:lang w:val="es-MX"/>
        </w:rPr>
        <w:t>21</w:t>
      </w:r>
      <w:r w:rsidRPr="008F19B5">
        <w:rPr>
          <w:rFonts w:ascii="Arial" w:hAnsi="Arial" w:cs="Arial"/>
          <w:b/>
          <w:bCs/>
          <w:i/>
          <w:iCs/>
          <w:sz w:val="20"/>
          <w:szCs w:val="20"/>
          <w:lang w:val="es-MX"/>
        </w:rPr>
        <w:t xml:space="preserve"> de marzo</w:t>
      </w:r>
    </w:p>
    <w:p w14:paraId="5DC01B93" w14:textId="5C69DC46" w:rsidR="0026103D" w:rsidRPr="008F19B5" w:rsidRDefault="0026103D" w:rsidP="0026103D">
      <w:pPr>
        <w:tabs>
          <w:tab w:val="left" w:pos="3402"/>
          <w:tab w:val="left" w:pos="3544"/>
          <w:tab w:val="left" w:pos="3686"/>
          <w:tab w:val="left" w:pos="4253"/>
          <w:tab w:val="left" w:pos="4536"/>
        </w:tabs>
        <w:ind w:left="426"/>
        <w:jc w:val="both"/>
        <w:rPr>
          <w:rFonts w:ascii="Arial" w:hAnsi="Arial" w:cs="Arial"/>
          <w:b/>
          <w:bCs/>
          <w:i/>
          <w:iCs/>
          <w:sz w:val="20"/>
          <w:szCs w:val="20"/>
          <w:lang w:val="es-MX"/>
        </w:rPr>
      </w:pPr>
      <w:r>
        <w:rPr>
          <w:rFonts w:ascii="Arial" w:hAnsi="Arial" w:cs="Arial"/>
          <w:b/>
          <w:bCs/>
          <w:i/>
          <w:iCs/>
          <w:sz w:val="20"/>
          <w:szCs w:val="20"/>
          <w:lang w:val="es-MX"/>
        </w:rPr>
        <w:t>Absolución de consultas</w:t>
      </w:r>
      <w:r>
        <w:rPr>
          <w:rFonts w:ascii="Arial" w:hAnsi="Arial" w:cs="Arial"/>
          <w:b/>
          <w:bCs/>
          <w:i/>
          <w:iCs/>
          <w:sz w:val="20"/>
          <w:szCs w:val="20"/>
          <w:lang w:val="es-MX"/>
        </w:rPr>
        <w:tab/>
      </w:r>
      <w:r>
        <w:rPr>
          <w:rFonts w:ascii="Arial" w:hAnsi="Arial" w:cs="Arial"/>
          <w:b/>
          <w:bCs/>
          <w:i/>
          <w:iCs/>
          <w:sz w:val="20"/>
          <w:szCs w:val="20"/>
          <w:lang w:val="es-MX"/>
        </w:rPr>
        <w:tab/>
      </w:r>
      <w:r>
        <w:rPr>
          <w:rFonts w:ascii="Arial" w:hAnsi="Arial" w:cs="Arial"/>
          <w:b/>
          <w:bCs/>
          <w:i/>
          <w:iCs/>
          <w:sz w:val="20"/>
          <w:szCs w:val="20"/>
          <w:lang w:val="es-MX"/>
        </w:rPr>
        <w:tab/>
      </w:r>
      <w:r>
        <w:rPr>
          <w:rFonts w:ascii="Arial" w:hAnsi="Arial" w:cs="Arial"/>
          <w:b/>
          <w:bCs/>
          <w:i/>
          <w:iCs/>
          <w:sz w:val="20"/>
          <w:szCs w:val="20"/>
          <w:lang w:val="es-MX"/>
        </w:rPr>
        <w:tab/>
        <w:t>:</w:t>
      </w:r>
      <w:r>
        <w:rPr>
          <w:rFonts w:ascii="Arial" w:hAnsi="Arial" w:cs="Arial"/>
          <w:b/>
          <w:bCs/>
          <w:i/>
          <w:iCs/>
          <w:sz w:val="20"/>
          <w:szCs w:val="20"/>
          <w:lang w:val="es-MX"/>
        </w:rPr>
        <w:tab/>
      </w:r>
      <w:r>
        <w:rPr>
          <w:rFonts w:ascii="Arial" w:hAnsi="Arial" w:cs="Arial"/>
          <w:b/>
          <w:bCs/>
          <w:i/>
          <w:iCs/>
          <w:sz w:val="20"/>
          <w:szCs w:val="20"/>
          <w:lang w:val="es-MX"/>
        </w:rPr>
        <w:t>22</w:t>
      </w:r>
      <w:r>
        <w:rPr>
          <w:rFonts w:ascii="Arial" w:hAnsi="Arial" w:cs="Arial"/>
          <w:b/>
          <w:bCs/>
          <w:i/>
          <w:iCs/>
          <w:sz w:val="20"/>
          <w:szCs w:val="20"/>
          <w:lang w:val="es-MX"/>
        </w:rPr>
        <w:t xml:space="preserve"> de marzo</w:t>
      </w:r>
    </w:p>
    <w:p w14:paraId="2DEEBE54" w14:textId="77777777" w:rsidR="0026103D" w:rsidRDefault="0026103D" w:rsidP="0026103D">
      <w:pPr>
        <w:pStyle w:val="Textoindependiente"/>
        <w:spacing w:before="1"/>
        <w:ind w:left="102" w:right="114" w:firstLine="0"/>
        <w:jc w:val="both"/>
        <w:rPr>
          <w:rFonts w:ascii="Arial" w:hAnsi="Arial" w:cs="Arial"/>
        </w:rPr>
      </w:pPr>
    </w:p>
    <w:p w14:paraId="28BF7DDB" w14:textId="3B0873E2" w:rsidR="00264C5F" w:rsidRPr="005A10CA" w:rsidRDefault="0026103D" w:rsidP="0026103D">
      <w:pPr>
        <w:pStyle w:val="Textoindependiente"/>
        <w:spacing w:before="1"/>
        <w:ind w:left="102" w:right="114" w:firstLine="0"/>
        <w:jc w:val="both"/>
        <w:rPr>
          <w:rFonts w:ascii="Arial" w:hAnsi="Arial" w:cs="Arial"/>
          <w:b/>
          <w:bCs/>
          <w:color w:val="365F91" w:themeColor="accent1" w:themeShade="BF"/>
        </w:rPr>
      </w:pPr>
      <w:r>
        <w:rPr>
          <w:rFonts w:ascii="Arial" w:hAnsi="Arial" w:cs="Arial"/>
        </w:rPr>
        <w:t>Las consultas y la documentación deberán de ser remitidas a</w:t>
      </w:r>
      <w:r w:rsidRPr="00E709D0">
        <w:rPr>
          <w:rFonts w:ascii="Arial" w:hAnsi="Arial" w:cs="Arial"/>
        </w:rPr>
        <w:t xml:space="preserve"> la siguiente dirección de correo electrónico</w:t>
      </w:r>
      <w:r>
        <w:rPr>
          <w:rFonts w:ascii="Arial" w:hAnsi="Arial" w:cs="Arial"/>
        </w:rPr>
        <w:t xml:space="preserve"> </w:t>
      </w:r>
      <w:hyperlink r:id="rId6" w:history="1">
        <w:r w:rsidRPr="00647BD1">
          <w:rPr>
            <w:rStyle w:val="Hipervnculo"/>
          </w:rPr>
          <w:t>seleccionejenopenal@pj.gob.pe</w:t>
        </w:r>
      </w:hyperlink>
      <w:r w:rsidRPr="00E709D0">
        <w:rPr>
          <w:rFonts w:ascii="Arial" w:hAnsi="Arial" w:cs="Arial"/>
        </w:rPr>
        <w:t>, agradeceremos indicar en el asunto</w:t>
      </w:r>
      <w:r w:rsidR="00E91531" w:rsidRPr="00E709D0">
        <w:rPr>
          <w:rFonts w:ascii="Arial" w:hAnsi="Arial" w:cs="Arial"/>
        </w:rPr>
        <w:t xml:space="preserve">: </w:t>
      </w:r>
      <w:r w:rsidR="005A10CA" w:rsidRPr="005A10CA">
        <w:rPr>
          <w:rFonts w:ascii="Arial" w:hAnsi="Arial" w:cs="Arial"/>
          <w:b/>
          <w:bCs/>
          <w:color w:val="365F91" w:themeColor="accent1" w:themeShade="BF"/>
        </w:rPr>
        <w:t xml:space="preserve">CONSULTOR </w:t>
      </w:r>
      <w:r w:rsidR="00215C39" w:rsidRPr="00215C39">
        <w:rPr>
          <w:rFonts w:ascii="Arial" w:hAnsi="Arial" w:cs="Arial"/>
          <w:b/>
          <w:bCs/>
          <w:color w:val="365F91" w:themeColor="accent1" w:themeShade="BF"/>
        </w:rPr>
        <w:t xml:space="preserve">DIMENSIONAMIENTO DE ALCANCE </w:t>
      </w:r>
      <w:r w:rsidR="00215C39">
        <w:rPr>
          <w:rFonts w:ascii="Arial" w:hAnsi="Arial" w:cs="Arial"/>
          <w:b/>
          <w:bCs/>
          <w:color w:val="365F91" w:themeColor="accent1" w:themeShade="BF"/>
        </w:rPr>
        <w:t>- AMAG</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B4429"/>
    <w:rsid w:val="001074F0"/>
    <w:rsid w:val="001170A9"/>
    <w:rsid w:val="002145C2"/>
    <w:rsid w:val="00215C39"/>
    <w:rsid w:val="00217E02"/>
    <w:rsid w:val="0026103D"/>
    <w:rsid w:val="00264C5F"/>
    <w:rsid w:val="002B556F"/>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A10CA"/>
    <w:rsid w:val="005F5D8B"/>
    <w:rsid w:val="006260B9"/>
    <w:rsid w:val="006D51D2"/>
    <w:rsid w:val="006D7DE4"/>
    <w:rsid w:val="007A5ACC"/>
    <w:rsid w:val="007D49B6"/>
    <w:rsid w:val="007E0E6C"/>
    <w:rsid w:val="00822844"/>
    <w:rsid w:val="008249EF"/>
    <w:rsid w:val="008331B7"/>
    <w:rsid w:val="00952633"/>
    <w:rsid w:val="009948FE"/>
    <w:rsid w:val="009D028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91531"/>
    <w:rsid w:val="00EA0B5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2023-11-02T13:28:00Z</cp:lastPrinted>
  <dcterms:created xsi:type="dcterms:W3CDTF">2024-03-12T14:06:00Z</dcterms:created>
  <dcterms:modified xsi:type="dcterms:W3CDTF">2024-03-13T21:02:00Z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