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31BB" w14:textId="77777777" w:rsidR="00AD68CD" w:rsidRDefault="00AD68CD" w:rsidP="00AD68CD">
      <w:pPr>
        <w:pStyle w:val="Ttulo"/>
        <w:ind w:left="0"/>
        <w:jc w:val="left"/>
      </w:pPr>
      <w:r>
        <w:t xml:space="preserve">         </w:t>
      </w:r>
    </w:p>
    <w:p w14:paraId="032C4427" w14:textId="77777777" w:rsidR="00AD68CD" w:rsidRDefault="00AD68CD" w:rsidP="00AD68CD">
      <w:pPr>
        <w:pStyle w:val="Ttulo"/>
        <w:ind w:left="0"/>
        <w:jc w:val="left"/>
      </w:pPr>
    </w:p>
    <w:p w14:paraId="54D6F6D4" w14:textId="080D6523" w:rsidR="00AD68CD" w:rsidRDefault="00AD68CD" w:rsidP="00AD68CD">
      <w:pPr>
        <w:pStyle w:val="Ttulo"/>
        <w:ind w:left="0"/>
        <w:jc w:val="left"/>
      </w:pPr>
      <w:r>
        <w:t xml:space="preserve">             </w:t>
      </w:r>
      <w:r>
        <w:t>COMUNICADO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º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SERUMS </w:t>
      </w:r>
      <w:r>
        <w:rPr>
          <w:spacing w:val="-2"/>
        </w:rPr>
        <w:t>LAMBAYEQUE</w:t>
      </w:r>
    </w:p>
    <w:p w14:paraId="55C7F942" w14:textId="77777777" w:rsidR="00AD68CD" w:rsidRDefault="00AD68CD" w:rsidP="00AD68CD">
      <w:pPr>
        <w:pStyle w:val="Textoindependiente"/>
        <w:spacing w:before="8"/>
        <w:rPr>
          <w:rFonts w:ascii="Arial"/>
          <w:b/>
          <w:sz w:val="26"/>
        </w:rPr>
      </w:pPr>
    </w:p>
    <w:p w14:paraId="73B2356F" w14:textId="77777777" w:rsidR="00AD68CD" w:rsidRDefault="00AD68CD" w:rsidP="00AD68CD">
      <w:pPr>
        <w:pStyle w:val="Textoindependiente"/>
        <w:spacing w:line="259" w:lineRule="auto"/>
        <w:ind w:left="102" w:right="113"/>
        <w:jc w:val="both"/>
      </w:pPr>
      <w:r>
        <w:t>SE HACE DE CONOCIMIENTO A TODOS LOS PROFESIONALES DE LA SALUD QUE ADJUDICARON PLAZAS SERUMS REMUNERADO PROCESO 2024-I, A LOS DIFERENTES ESTABLECIMIENTOS DE SALUD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 LAMBAYEQUE</w:t>
      </w:r>
      <w:r>
        <w:rPr>
          <w:spacing w:val="-8"/>
        </w:rPr>
        <w:t>, QUE LA ENTREGA DE PROVEIDOS SERA EL DIA:</w:t>
      </w:r>
    </w:p>
    <w:p w14:paraId="16B8E913" w14:textId="77777777" w:rsidR="00AD68CD" w:rsidRDefault="00AD68CD" w:rsidP="00AD68CD">
      <w:pPr>
        <w:spacing w:before="159"/>
        <w:ind w:left="102"/>
        <w:rPr>
          <w:b/>
        </w:rPr>
      </w:pPr>
      <w:r>
        <w:rPr>
          <w:b/>
        </w:rPr>
        <w:t>LUNES  06 DE MAYO</w:t>
      </w:r>
      <w:r>
        <w:rPr>
          <w:b/>
          <w:spacing w:val="-2"/>
        </w:rPr>
        <w:t xml:space="preserve"> </w:t>
      </w:r>
      <w:r>
        <w:rPr>
          <w:b/>
        </w:rPr>
        <w:t>2024</w:t>
      </w:r>
    </w:p>
    <w:p w14:paraId="4ED23A38" w14:textId="77777777" w:rsidR="00AD68CD" w:rsidRDefault="00AD68CD" w:rsidP="00AD68CD">
      <w:pPr>
        <w:spacing w:before="180"/>
        <w:ind w:left="102"/>
        <w:rPr>
          <w:b/>
          <w:spacing w:val="-5"/>
        </w:rPr>
      </w:pPr>
      <w:r>
        <w:rPr>
          <w:b/>
        </w:rPr>
        <w:t>HORA</w:t>
      </w:r>
      <w:r>
        <w:rPr>
          <w:b/>
          <w:spacing w:val="-5"/>
        </w:rPr>
        <w:t xml:space="preserve"> </w:t>
      </w:r>
      <w:r>
        <w:rPr>
          <w:b/>
        </w:rPr>
        <w:t>8:00</w:t>
      </w:r>
      <w:r>
        <w:rPr>
          <w:b/>
          <w:spacing w:val="-1"/>
        </w:rPr>
        <w:t xml:space="preserve"> </w:t>
      </w:r>
      <w:r>
        <w:rPr>
          <w:b/>
        </w:rPr>
        <w:t>AM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HRS</w:t>
      </w:r>
    </w:p>
    <w:p w14:paraId="721058A6" w14:textId="77777777" w:rsidR="00AD68CD" w:rsidRDefault="00AD68CD" w:rsidP="00AD68CD">
      <w:pPr>
        <w:spacing w:before="180"/>
        <w:ind w:left="102"/>
        <w:rPr>
          <w:b/>
          <w:spacing w:val="-5"/>
        </w:rPr>
      </w:pPr>
      <w:r>
        <w:rPr>
          <w:b/>
          <w:spacing w:val="-5"/>
        </w:rPr>
        <w:t xml:space="preserve">              2:00 PM - 4:00 PM</w:t>
      </w:r>
    </w:p>
    <w:p w14:paraId="7825BE21" w14:textId="77777777" w:rsidR="00AD68CD" w:rsidRPr="00A97AAB" w:rsidRDefault="00AD68CD" w:rsidP="00AD68CD">
      <w:pPr>
        <w:spacing w:before="180"/>
        <w:ind w:left="102"/>
        <w:rPr>
          <w:b/>
        </w:rPr>
      </w:pPr>
    </w:p>
    <w:p w14:paraId="5AFBF27F" w14:textId="77777777" w:rsidR="00AD68CD" w:rsidRPr="00955B09" w:rsidRDefault="00AD68CD" w:rsidP="00AD68CD">
      <w:pPr>
        <w:ind w:left="102" w:right="115"/>
        <w:rPr>
          <w:b/>
        </w:rPr>
      </w:pPr>
      <w:r>
        <w:rPr>
          <w:b/>
        </w:rPr>
        <w:t>ASIMISMO, SE REALIZARÁ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RECEPCION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DOCUMENTOS</w:t>
      </w:r>
      <w:r>
        <w:rPr>
          <w:b/>
          <w:spacing w:val="-13"/>
        </w:rPr>
        <w:t xml:space="preserve"> (INCLUIDO COPIA DE PROVEIDO FIRMADO)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 xml:space="preserve">EN LA </w:t>
      </w:r>
      <w:r>
        <w:rPr>
          <w:b/>
        </w:rPr>
        <w:t>OFICINA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CAPACITACION</w:t>
      </w:r>
      <w:r>
        <w:rPr>
          <w:b/>
          <w:spacing w:val="-7"/>
        </w:rPr>
        <w:t xml:space="preserve"> </w:t>
      </w:r>
      <w:r>
        <w:rPr>
          <w:b/>
        </w:rPr>
        <w:t>– GERESA LAMBAYEQUE – AV SALAVERRY 1610.</w:t>
      </w:r>
    </w:p>
    <w:p w14:paraId="0E92CB61" w14:textId="77777777" w:rsidR="00AD68CD" w:rsidRPr="00EF32A5" w:rsidRDefault="00AD68CD" w:rsidP="00AD68CD">
      <w:pPr>
        <w:pStyle w:val="Textoindependiente"/>
        <w:ind w:left="102"/>
        <w:jc w:val="both"/>
        <w:rPr>
          <w:b/>
        </w:rPr>
      </w:pPr>
      <w:r>
        <w:t>TODOS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ENTREGAR</w:t>
      </w:r>
      <w:r>
        <w:rPr>
          <w:spacing w:val="8"/>
        </w:rPr>
        <w:t xml:space="preserve"> </w:t>
      </w:r>
      <w:r>
        <w:t>ESTAN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DETALLADOS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b/>
          <w:spacing w:val="-2"/>
        </w:rPr>
        <w:t xml:space="preserve">NUMERAL 11. </w:t>
      </w:r>
      <w:r>
        <w:rPr>
          <w:b/>
        </w:rPr>
        <w:t>SUBNUMERAL 11.1.2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INSTRUCTIVO</w:t>
      </w:r>
      <w:r>
        <w:rPr>
          <w:b/>
          <w:spacing w:val="40"/>
        </w:rPr>
        <w:t xml:space="preserve"> </w:t>
      </w:r>
      <w:r>
        <w:rPr>
          <w:b/>
        </w:rPr>
        <w:t>SERUMS 2024-I,</w:t>
      </w:r>
      <w:r>
        <w:rPr>
          <w:b/>
          <w:spacing w:val="40"/>
        </w:rPr>
        <w:t xml:space="preserve"> </w:t>
      </w:r>
      <w:r>
        <w:t>DEBIENDO</w:t>
      </w:r>
      <w:r>
        <w:rPr>
          <w:spacing w:val="40"/>
        </w:rPr>
        <w:t xml:space="preserve"> </w:t>
      </w:r>
      <w:r>
        <w:t>RESPETAR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ORDEN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 MENCIONA; (PRESENTAR EN MICA TRANSPARENTE).</w:t>
      </w:r>
    </w:p>
    <w:p w14:paraId="30910887" w14:textId="77777777" w:rsidR="00AD68CD" w:rsidRDefault="00AD68CD" w:rsidP="00AD68CD">
      <w:pPr>
        <w:pStyle w:val="Textoindependiente"/>
        <w:spacing w:before="162"/>
        <w:ind w:left="102" w:right="114"/>
        <w:jc w:val="both"/>
      </w:pPr>
      <w:r>
        <w:t>CON RESPECTO AL CERTIFICADO DE SALUD MENTAL DEBE SER EMITIDO POR MEDICO PSIQUIATRA,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FISICA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AMBOS</w:t>
      </w:r>
      <w:r>
        <w:rPr>
          <w:spacing w:val="-10"/>
        </w:rPr>
        <w:t xml:space="preserve"> </w:t>
      </w:r>
      <w:r>
        <w:t xml:space="preserve">CERTIFICADOS DEBEN ESTAR REFRENDADOS POR LA DIRECCIÓN GENERAL / GERENCIA MÉDICA DEL HOSPITAL O CLÍNICA EMISOR. </w:t>
      </w:r>
    </w:p>
    <w:p w14:paraId="4700F70A" w14:textId="77777777" w:rsidR="00AD68CD" w:rsidRDefault="00AD68CD" w:rsidP="00AD68CD">
      <w:pPr>
        <w:pStyle w:val="Textoindependiente"/>
        <w:spacing w:before="162"/>
        <w:ind w:left="102" w:right="114"/>
        <w:jc w:val="both"/>
      </w:pPr>
    </w:p>
    <w:p w14:paraId="0B1205DD" w14:textId="77777777" w:rsidR="00AD68CD" w:rsidRDefault="00AD68CD" w:rsidP="00AD68CD">
      <w:pPr>
        <w:spacing w:after="75" w:line="240" w:lineRule="auto"/>
        <w:ind w:left="0" w:right="0" w:firstLine="0"/>
        <w:jc w:val="left"/>
      </w:pPr>
    </w:p>
    <w:p w14:paraId="4D77B0D9" w14:textId="77777777" w:rsidR="00AD68CD" w:rsidRDefault="00AD68CD" w:rsidP="00AD68CD">
      <w:pPr>
        <w:numPr>
          <w:ilvl w:val="0"/>
          <w:numId w:val="1"/>
        </w:numPr>
        <w:spacing w:after="51" w:line="243" w:lineRule="auto"/>
        <w:ind w:right="-8" w:hanging="454"/>
      </w:pPr>
      <w:r>
        <w:rPr>
          <w:b/>
        </w:rPr>
        <w:t>DE LOS PROFESIONALES QUE ADJUDICARON PLAZAS SERUMS:</w:t>
      </w:r>
      <w:r>
        <w:rPr>
          <w:b/>
          <w:sz w:val="16"/>
        </w:rPr>
        <w:t xml:space="preserve"> </w:t>
      </w:r>
    </w:p>
    <w:p w14:paraId="03C84C34" w14:textId="77777777" w:rsidR="00AD68CD" w:rsidRDefault="00AD68CD" w:rsidP="00AD68CD">
      <w:pPr>
        <w:numPr>
          <w:ilvl w:val="1"/>
          <w:numId w:val="1"/>
        </w:numPr>
        <w:ind w:hanging="511"/>
      </w:pPr>
      <w:r>
        <w:t>De la Presentación de Documentos:</w:t>
      </w:r>
      <w:r>
        <w:rPr>
          <w:b/>
          <w:sz w:val="16"/>
        </w:rPr>
        <w:t xml:space="preserve"> </w:t>
      </w:r>
    </w:p>
    <w:p w14:paraId="3620126D" w14:textId="77777777" w:rsidR="00AD68CD" w:rsidRDefault="00AD68CD" w:rsidP="00AD68CD">
      <w:pPr>
        <w:numPr>
          <w:ilvl w:val="2"/>
          <w:numId w:val="1"/>
        </w:numPr>
        <w:ind w:hanging="566"/>
      </w:pPr>
      <w:r>
        <w:t>De acuerdo al Cronograma del Proceso SERUMS 2024-I, los profesionales que adjudicaron una plaza SERUMS tienen la obligación de entregar los documentos en forma física al Coordinador Regional del SERUMS, y en forma digital (</w:t>
      </w:r>
      <w:r w:rsidRPr="00156E4D">
        <w:rPr>
          <w:b/>
          <w:bCs/>
        </w:rPr>
        <w:t xml:space="preserve">un solo archivo PDF, que pese máximo 5MB respetando el orden </w:t>
      </w:r>
      <w:r w:rsidRPr="00156E4D">
        <w:rPr>
          <w:rFonts w:eastAsiaTheme="minorHAnsi"/>
          <w:b/>
          <w:bCs/>
          <w:color w:val="auto"/>
          <w:szCs w:val="20"/>
          <w:lang w:eastAsia="en-US"/>
        </w:rPr>
        <w:t xml:space="preserve">del </w:t>
      </w:r>
      <w:proofErr w:type="spellStart"/>
      <w:r>
        <w:rPr>
          <w:rFonts w:eastAsiaTheme="minorHAnsi"/>
          <w:b/>
          <w:bCs/>
          <w:color w:val="auto"/>
          <w:szCs w:val="20"/>
          <w:lang w:eastAsia="en-US"/>
        </w:rPr>
        <w:t>subnumeral</w:t>
      </w:r>
      <w:proofErr w:type="spellEnd"/>
      <w:r w:rsidRPr="00156E4D">
        <w:rPr>
          <w:rFonts w:eastAsiaTheme="minorHAnsi"/>
          <w:b/>
          <w:bCs/>
          <w:color w:val="auto"/>
          <w:szCs w:val="20"/>
          <w:lang w:eastAsia="en-US"/>
        </w:rPr>
        <w:t xml:space="preserve"> 11.1.2. del Instructivo SERUMS</w:t>
      </w:r>
      <w:r w:rsidRPr="00156E4D">
        <w:rPr>
          <w:rFonts w:eastAsiaTheme="minorHAnsi"/>
          <w:color w:val="auto"/>
          <w:szCs w:val="20"/>
          <w:lang w:eastAsia="en-US"/>
        </w:rPr>
        <w:t>),</w:t>
      </w:r>
      <w:r>
        <w:t xml:space="preserve"> al responsable SERUMS de la Red de Salud a la que pertenece el establecimiento de salud adjudicado, el día </w:t>
      </w:r>
      <w:r>
        <w:rPr>
          <w:b/>
        </w:rPr>
        <w:t>06 de mayo de 2024</w:t>
      </w:r>
      <w:r>
        <w:t xml:space="preserve">. </w:t>
      </w:r>
    </w:p>
    <w:p w14:paraId="076FA788" w14:textId="77777777" w:rsidR="00AD68CD" w:rsidRDefault="00AD68CD" w:rsidP="00AD68CD">
      <w:pPr>
        <w:numPr>
          <w:ilvl w:val="2"/>
          <w:numId w:val="1"/>
        </w:numPr>
        <w:ind w:hanging="566"/>
      </w:pPr>
      <w:r>
        <w:t>Los documentos a entregar por los profesionales de la salud que adjudicaron plaza SERUMS, serán presentados en el orden siguiente:</w:t>
      </w:r>
      <w:r>
        <w:rPr>
          <w:b/>
          <w:sz w:val="16"/>
        </w:rPr>
        <w:t xml:space="preserve"> </w:t>
      </w:r>
    </w:p>
    <w:p w14:paraId="617ACE44" w14:textId="77777777" w:rsidR="00AD68CD" w:rsidRDefault="00AD68CD" w:rsidP="00AD68CD">
      <w:pPr>
        <w:numPr>
          <w:ilvl w:val="6"/>
          <w:numId w:val="2"/>
        </w:numPr>
        <w:spacing w:after="0"/>
        <w:ind w:hanging="283"/>
      </w:pPr>
      <w:r>
        <w:t>Solicitud dirigida al presidente del Comité Regional o Comité de Régimen Especial, correspondiente.</w:t>
      </w:r>
      <w:r>
        <w:rPr>
          <w:b/>
          <w:sz w:val="16"/>
        </w:rPr>
        <w:t xml:space="preserve"> </w:t>
      </w:r>
    </w:p>
    <w:p w14:paraId="3F47F9F1" w14:textId="77777777" w:rsidR="00AD68CD" w:rsidRDefault="00AD68CD" w:rsidP="00AD68CD">
      <w:pPr>
        <w:numPr>
          <w:ilvl w:val="6"/>
          <w:numId w:val="2"/>
        </w:numPr>
        <w:ind w:hanging="283"/>
      </w:pPr>
      <w:r>
        <w:t>Copia simple del Título Profesional.</w:t>
      </w:r>
      <w:r>
        <w:rPr>
          <w:b/>
          <w:sz w:val="16"/>
        </w:rPr>
        <w:t xml:space="preserve"> </w:t>
      </w:r>
    </w:p>
    <w:p w14:paraId="474C7A54" w14:textId="77777777" w:rsidR="00AD68CD" w:rsidRDefault="00AD68CD" w:rsidP="00AD68CD">
      <w:pPr>
        <w:numPr>
          <w:ilvl w:val="6"/>
          <w:numId w:val="2"/>
        </w:numPr>
        <w:ind w:hanging="283"/>
      </w:pPr>
      <w:r>
        <w:t>Copia simple de la Colegiatura Profesional.</w:t>
      </w:r>
      <w:r>
        <w:rPr>
          <w:b/>
          <w:sz w:val="16"/>
        </w:rPr>
        <w:t xml:space="preserve"> </w:t>
      </w:r>
    </w:p>
    <w:p w14:paraId="5BFDB1F2" w14:textId="77777777" w:rsidR="00AD68CD" w:rsidRDefault="00AD68CD" w:rsidP="00AD68CD">
      <w:pPr>
        <w:numPr>
          <w:ilvl w:val="6"/>
          <w:numId w:val="2"/>
        </w:numPr>
        <w:ind w:hanging="283"/>
      </w:pPr>
      <w:r>
        <w:t>Constancia de Habilidad/Habilitación Profesional vigente.</w:t>
      </w:r>
      <w:r>
        <w:rPr>
          <w:b/>
          <w:sz w:val="16"/>
        </w:rPr>
        <w:t xml:space="preserve"> </w:t>
      </w:r>
    </w:p>
    <w:p w14:paraId="2EA06B0E" w14:textId="77777777" w:rsidR="00AD68CD" w:rsidRDefault="00AD68CD" w:rsidP="00AD68CD">
      <w:pPr>
        <w:numPr>
          <w:ilvl w:val="6"/>
          <w:numId w:val="2"/>
        </w:numPr>
        <w:ind w:hanging="283"/>
      </w:pPr>
      <w:r>
        <w:t>Certificado Médico de Buena Salud Física expedido por un Establecimiento de Salud perteneciente a una Institución Pública o Privada.</w:t>
      </w:r>
      <w:r>
        <w:rPr>
          <w:b/>
          <w:sz w:val="16"/>
        </w:rPr>
        <w:t xml:space="preserve"> </w:t>
      </w:r>
    </w:p>
    <w:p w14:paraId="5B37BF44" w14:textId="77777777" w:rsidR="00AD68CD" w:rsidRDefault="00AD68CD" w:rsidP="00AD68CD">
      <w:pPr>
        <w:numPr>
          <w:ilvl w:val="6"/>
          <w:numId w:val="2"/>
        </w:numPr>
        <w:ind w:hanging="283"/>
      </w:pPr>
      <w:r>
        <w:t>Certificado Médico de Buena Salud Mental expedido por un Establecimiento de Salud perteneciente a una Institución Pública o Privada.</w:t>
      </w:r>
      <w:r>
        <w:rPr>
          <w:b/>
          <w:sz w:val="16"/>
        </w:rPr>
        <w:t xml:space="preserve"> </w:t>
      </w:r>
    </w:p>
    <w:p w14:paraId="04B182FA" w14:textId="77777777" w:rsidR="00AD68CD" w:rsidRDefault="00AD68CD" w:rsidP="00AD68CD">
      <w:pPr>
        <w:numPr>
          <w:ilvl w:val="6"/>
          <w:numId w:val="2"/>
        </w:numPr>
        <w:ind w:hanging="283"/>
      </w:pPr>
      <w:r>
        <w:t>Declaración Jurada de no haber realizado el SERUMS en la profesión en la que adjudicó plaza (ver Anexo N° 06).</w:t>
      </w:r>
      <w:r>
        <w:rPr>
          <w:b/>
          <w:sz w:val="16"/>
        </w:rPr>
        <w:t xml:space="preserve"> </w:t>
      </w:r>
    </w:p>
    <w:p w14:paraId="5935EC76" w14:textId="77777777" w:rsidR="00AD68CD" w:rsidRDefault="00AD68CD" w:rsidP="00AD68CD">
      <w:pPr>
        <w:numPr>
          <w:ilvl w:val="6"/>
          <w:numId w:val="2"/>
        </w:numPr>
        <w:ind w:hanging="283"/>
      </w:pPr>
      <w:r>
        <w:lastRenderedPageBreak/>
        <w:t>Declaración Jurada de no contar con antecedentes policiales, penales y judiciales. (ver Anexo N° 07)</w:t>
      </w:r>
      <w:r>
        <w:rPr>
          <w:b/>
          <w:sz w:val="16"/>
        </w:rPr>
        <w:t xml:space="preserve"> </w:t>
      </w:r>
    </w:p>
    <w:p w14:paraId="04BD58DE" w14:textId="77777777" w:rsidR="00AD68CD" w:rsidRDefault="00AD68CD" w:rsidP="00AD68CD">
      <w:pPr>
        <w:numPr>
          <w:ilvl w:val="6"/>
          <w:numId w:val="2"/>
        </w:numPr>
        <w:ind w:hanging="283"/>
      </w:pPr>
      <w:r>
        <w:t>Declaración Jurada de no percibir ingresos por parte del Estado (remuneración, emolumento, pensión o cualquier otro ingreso). Ver Anexo N° 08 (</w:t>
      </w:r>
      <w:r>
        <w:rPr>
          <w:u w:val="single" w:color="000000"/>
        </w:rPr>
        <w:t>aplicable para profesionales que adjudicaron plazas remuneradas</w:t>
      </w:r>
      <w:r>
        <w:t>).</w:t>
      </w:r>
      <w:r>
        <w:rPr>
          <w:b/>
        </w:rPr>
        <w:t xml:space="preserve"> </w:t>
      </w:r>
    </w:p>
    <w:p w14:paraId="6F06E2A2" w14:textId="77777777" w:rsidR="00AD68CD" w:rsidRDefault="00AD68CD" w:rsidP="00AD68CD">
      <w:pPr>
        <w:numPr>
          <w:ilvl w:val="6"/>
          <w:numId w:val="2"/>
        </w:numPr>
        <w:ind w:hanging="283"/>
      </w:pPr>
      <w:r>
        <w:t>Declaración Jurada de no encontrarse en el Registro de Deudores alimentarios Morosos (REDAM) – Poder Judicial, debiendo realizar una captura de pantalla del mismo, consultándolo a través del siguiente enlace: https://casillas.pj.gob.pe/redam/#/</w:t>
      </w:r>
      <w:proofErr w:type="gramStart"/>
      <w:r>
        <w:t xml:space="preserve">   (</w:t>
      </w:r>
      <w:proofErr w:type="gramEnd"/>
      <w:r>
        <w:t>ver Anexo N° 09).</w:t>
      </w:r>
      <w:r>
        <w:rPr>
          <w:b/>
        </w:rPr>
        <w:t xml:space="preserve"> </w:t>
      </w:r>
    </w:p>
    <w:p w14:paraId="76316493" w14:textId="77777777" w:rsidR="00AD68CD" w:rsidRDefault="00AD68CD" w:rsidP="00AD68CD">
      <w:pPr>
        <w:numPr>
          <w:ilvl w:val="6"/>
          <w:numId w:val="2"/>
        </w:numPr>
        <w:ind w:hanging="283"/>
      </w:pPr>
      <w:r>
        <w:t>Reporte de no encontrarse en el Registro Nacional de Sanciones contra Servidores Civiles (RNSSC) – SERVIR, el cual debe ser consultado e impreso a través del siguiente enlace: https://www.sanciones.gob.pe/rnssc/#/transparencia/acceso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14:paraId="5FEC41D4" w14:textId="77777777" w:rsidR="00AD68CD" w:rsidRDefault="00AD68CD" w:rsidP="00AD68CD">
      <w:pPr>
        <w:numPr>
          <w:ilvl w:val="6"/>
          <w:numId w:val="2"/>
        </w:numPr>
        <w:ind w:hanging="283"/>
      </w:pPr>
      <w:r>
        <w:rPr>
          <w:b/>
          <w:u w:val="single" w:color="000000"/>
        </w:rPr>
        <w:t xml:space="preserve">Constancia de Baja del INFORHUS: </w:t>
      </w:r>
      <w:r>
        <w:t>Es el aplicativo que registra a todos los profesionales de la salud que se encuentran laborando en las diferentes entidades públicas o privadas del sector salud. (</w:t>
      </w:r>
      <w:r>
        <w:rPr>
          <w:u w:val="single" w:color="000000"/>
        </w:rPr>
        <w:t>Aplicable para profesionales</w:t>
      </w:r>
      <w:r>
        <w:t xml:space="preserve"> </w:t>
      </w:r>
      <w:r>
        <w:rPr>
          <w:u w:val="single" w:color="000000"/>
        </w:rPr>
        <w:t>que adjudicaron plazas remuneradas</w:t>
      </w:r>
      <w:r>
        <w:t xml:space="preserve">). </w:t>
      </w:r>
      <w:r>
        <w:rPr>
          <w:b/>
        </w:rPr>
        <w:t>Indispensable para los profesionales que laboran para el Estado y adjudicaron plazas SERUMS remuneradas</w:t>
      </w:r>
      <w:r>
        <w:t xml:space="preserve">; de no presentar este documento no podrán ser contratados ni realizar el SERUMS, quedando la plaza en calidad de no cubierta. </w:t>
      </w:r>
      <w:r>
        <w:rPr>
          <w:b/>
        </w:rPr>
        <w:t xml:space="preserve"> </w:t>
      </w:r>
    </w:p>
    <w:p w14:paraId="05A6478C" w14:textId="77777777" w:rsidR="00AD68CD" w:rsidRPr="00A63699" w:rsidRDefault="00AD68CD" w:rsidP="00AD68CD">
      <w:pPr>
        <w:numPr>
          <w:ilvl w:val="6"/>
          <w:numId w:val="2"/>
        </w:numPr>
        <w:spacing w:after="57" w:line="238" w:lineRule="auto"/>
        <w:ind w:hanging="283"/>
      </w:pPr>
      <w:r>
        <w:rPr>
          <w:b/>
          <w:u w:val="single" w:color="000000"/>
        </w:rPr>
        <w:t>Los profesionales que laboraban en una entidad pública hasta antes de</w:t>
      </w:r>
      <w:r>
        <w:rPr>
          <w:b/>
        </w:rPr>
        <w:t xml:space="preserve"> </w:t>
      </w:r>
      <w:r>
        <w:rPr>
          <w:b/>
          <w:u w:val="single" w:color="000000"/>
        </w:rPr>
        <w:t>adjudicar plaza, deberán cerciorarse y garantizar que no se encuentre</w:t>
      </w:r>
      <w:r>
        <w:rPr>
          <w:b/>
        </w:rPr>
        <w:t xml:space="preserve"> </w:t>
      </w:r>
      <w:r>
        <w:rPr>
          <w:b/>
          <w:u w:val="single" w:color="000000"/>
        </w:rPr>
        <w:t>registrado en el AIRHSP.</w:t>
      </w:r>
      <w:r>
        <w:rPr>
          <w:b/>
        </w:rPr>
        <w:t xml:space="preserve"> </w:t>
      </w:r>
    </w:p>
    <w:p w14:paraId="57137E0E" w14:textId="77777777" w:rsidR="00AD68CD" w:rsidRDefault="00AD68CD" w:rsidP="00AD68CD">
      <w:pPr>
        <w:spacing w:after="57" w:line="238" w:lineRule="auto"/>
        <w:rPr>
          <w:b/>
        </w:rPr>
      </w:pPr>
    </w:p>
    <w:p w14:paraId="59249C5A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  <w:r w:rsidRPr="006F3B73">
        <w:rPr>
          <w:rFonts w:eastAsiaTheme="minorHAnsi"/>
          <w:color w:val="auto"/>
          <w:szCs w:val="20"/>
          <w:lang w:eastAsia="en-US"/>
        </w:rPr>
        <w:t xml:space="preserve">Adicionalmente, los profesionales que adjudiquen plaza remunerada de presupuesto </w:t>
      </w:r>
      <w:r w:rsidRPr="006F3B73">
        <w:rPr>
          <w:rFonts w:eastAsiaTheme="minorHAnsi"/>
          <w:b/>
          <w:bCs/>
          <w:color w:val="auto"/>
          <w:szCs w:val="20"/>
          <w:lang w:eastAsia="en-US"/>
        </w:rPr>
        <w:t>nacional</w:t>
      </w:r>
      <w:r w:rsidRPr="006F3B73">
        <w:rPr>
          <w:rFonts w:eastAsiaTheme="minorHAnsi"/>
          <w:color w:val="auto"/>
          <w:szCs w:val="20"/>
          <w:lang w:eastAsia="en-US"/>
        </w:rPr>
        <w:t xml:space="preserve"> deben descargar, completar los formularios y adjuntarlos, en el aplicativo SERUMS, a fin de gestionar oportunamente su contrato y </w:t>
      </w:r>
      <w:r>
        <w:rPr>
          <w:rFonts w:eastAsiaTheme="minorHAnsi"/>
          <w:color w:val="auto"/>
          <w:szCs w:val="20"/>
          <w:lang w:eastAsia="en-US"/>
        </w:rPr>
        <w:t>al</w:t>
      </w:r>
      <w:r w:rsidRPr="006F3B73">
        <w:rPr>
          <w:rFonts w:eastAsiaTheme="minorHAnsi"/>
          <w:color w:val="auto"/>
          <w:szCs w:val="20"/>
          <w:lang w:eastAsia="en-US"/>
        </w:rPr>
        <w:t>ta correspondiente</w:t>
      </w:r>
      <w:r>
        <w:rPr>
          <w:rFonts w:eastAsiaTheme="minorHAnsi"/>
          <w:color w:val="auto"/>
          <w:szCs w:val="20"/>
          <w:lang w:eastAsia="en-US"/>
        </w:rPr>
        <w:t>.</w:t>
      </w:r>
      <w:r>
        <w:rPr>
          <w:b/>
        </w:rPr>
        <w:t xml:space="preserve"> </w:t>
      </w:r>
    </w:p>
    <w:p w14:paraId="6C8F132B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</w:p>
    <w:p w14:paraId="47DF36BB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</w:p>
    <w:p w14:paraId="5943832B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</w:p>
    <w:p w14:paraId="0E0BDD4B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</w:p>
    <w:p w14:paraId="78354376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</w:p>
    <w:p w14:paraId="2E69EF11" w14:textId="77777777" w:rsidR="00AD68CD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b/>
        </w:rPr>
      </w:pPr>
    </w:p>
    <w:p w14:paraId="310539EA" w14:textId="77777777" w:rsidR="00AD68CD" w:rsidRPr="00253344" w:rsidRDefault="00AD68CD" w:rsidP="00AD68CD">
      <w:pPr>
        <w:autoSpaceDE w:val="0"/>
        <w:autoSpaceDN w:val="0"/>
        <w:adjustRightInd w:val="0"/>
        <w:spacing w:after="0" w:line="240" w:lineRule="auto"/>
        <w:ind w:left="1665" w:right="0" w:firstLine="0"/>
        <w:rPr>
          <w:rFonts w:eastAsiaTheme="minorHAnsi"/>
          <w:color w:val="auto"/>
          <w:szCs w:val="20"/>
          <w:lang w:eastAsia="en-US"/>
        </w:rPr>
      </w:pPr>
      <w:r>
        <w:rPr>
          <w:b/>
        </w:rPr>
        <w:t xml:space="preserve">                                                                 COMITÉ REGIONAL DE SERUMS </w:t>
      </w:r>
    </w:p>
    <w:p w14:paraId="308B9E93" w14:textId="77777777" w:rsidR="00AD68CD" w:rsidRDefault="00AD68CD" w:rsidP="00AD68CD">
      <w:pPr>
        <w:spacing w:after="57" w:line="238" w:lineRule="auto"/>
        <w:rPr>
          <w:b/>
        </w:rPr>
      </w:pPr>
    </w:p>
    <w:p w14:paraId="5B740E7F" w14:textId="77777777" w:rsidR="00F94459" w:rsidRDefault="00F94459"/>
    <w:sectPr w:rsidR="00F94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144"/>
    <w:multiLevelType w:val="hybridMultilevel"/>
    <w:tmpl w:val="50EA848A"/>
    <w:lvl w:ilvl="0" w:tplc="14AE94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4AE87E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A43258">
      <w:start w:val="1"/>
      <w:numFmt w:val="lowerRoman"/>
      <w:lvlText w:val="%3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463E">
      <w:start w:val="1"/>
      <w:numFmt w:val="decimal"/>
      <w:lvlText w:val="%4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6225BC">
      <w:start w:val="1"/>
      <w:numFmt w:val="lowerLetter"/>
      <w:lvlText w:val="%5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440F9A">
      <w:start w:val="1"/>
      <w:numFmt w:val="lowerRoman"/>
      <w:lvlText w:val="%6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6A4E6E">
      <w:start w:val="1"/>
      <w:numFmt w:val="upperLetter"/>
      <w:lvlRestart w:val="0"/>
      <w:lvlText w:val="%7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16F1AA">
      <w:start w:val="1"/>
      <w:numFmt w:val="lowerLetter"/>
      <w:lvlText w:val="%8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80CAEA">
      <w:start w:val="1"/>
      <w:numFmt w:val="lowerRoman"/>
      <w:lvlText w:val="%9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13B39"/>
    <w:multiLevelType w:val="multilevel"/>
    <w:tmpl w:val="599ABC4A"/>
    <w:lvl w:ilvl="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7482722">
    <w:abstractNumId w:val="1"/>
  </w:num>
  <w:num w:numId="2" w16cid:durableId="13495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D"/>
    <w:rsid w:val="00AD68CD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75142"/>
  <w15:chartTrackingRefBased/>
  <w15:docId w15:val="{DDDAFB38-646C-425B-B7AD-64DD8FB0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CD"/>
    <w:pPr>
      <w:spacing w:after="66" w:line="244" w:lineRule="auto"/>
      <w:ind w:left="989" w:right="-4" w:hanging="10"/>
      <w:jc w:val="both"/>
    </w:pPr>
    <w:rPr>
      <w:rFonts w:ascii="Arial" w:eastAsia="Arial" w:hAnsi="Arial" w:cs="Arial"/>
      <w:color w:val="000000"/>
      <w:sz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68C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68CD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AD68CD"/>
    <w:pPr>
      <w:widowControl w:val="0"/>
      <w:autoSpaceDE w:val="0"/>
      <w:autoSpaceDN w:val="0"/>
      <w:spacing w:before="92" w:after="0" w:line="240" w:lineRule="auto"/>
      <w:ind w:left="1107" w:right="1144" w:firstLine="0"/>
      <w:jc w:val="center"/>
    </w:pPr>
    <w:rPr>
      <w:b/>
      <w:bCs/>
      <w:color w:val="auto"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D68CD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2024-04-24T13:43:00Z</dcterms:created>
  <dcterms:modified xsi:type="dcterms:W3CDTF">2024-04-24T13:47:00Z</dcterms:modified>
</cp:coreProperties>
</file>