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Pr="001F0540" w:rsidRDefault="003614FA">
      <w:pPr>
        <w:pStyle w:val="Textoindependiente"/>
        <w:ind w:left="4040" w:firstLine="0"/>
        <w:rPr>
          <w:rFonts w:ascii="Times New Roman"/>
          <w:color w:val="FF0000"/>
          <w:sz w:val="20"/>
        </w:rPr>
      </w:pPr>
      <w:r w:rsidRPr="001F0540">
        <w:rPr>
          <w:rFonts w:ascii="Times New Roman"/>
          <w:noProof/>
          <w:color w:val="FF0000"/>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Pr="001F0540" w:rsidRDefault="00264C5F">
      <w:pPr>
        <w:pStyle w:val="Textoindependiente"/>
        <w:spacing w:before="4"/>
        <w:ind w:left="0" w:firstLine="0"/>
        <w:rPr>
          <w:rFonts w:ascii="Times New Roman"/>
          <w:color w:val="FF0000"/>
          <w:sz w:val="12"/>
        </w:rPr>
      </w:pPr>
    </w:p>
    <w:p w14:paraId="4934F8F3" w14:textId="77777777" w:rsidR="00264C5F" w:rsidRPr="001F0540" w:rsidRDefault="003614FA">
      <w:pPr>
        <w:spacing w:before="93"/>
        <w:ind w:left="301" w:right="318"/>
        <w:jc w:val="center"/>
        <w:rPr>
          <w:rFonts w:ascii="Arial" w:hAnsi="Arial"/>
          <w:b/>
          <w:sz w:val="16"/>
        </w:rPr>
      </w:pPr>
      <w:r w:rsidRPr="001F0540">
        <w:rPr>
          <w:rFonts w:ascii="Arial" w:hAnsi="Arial"/>
          <w:b/>
          <w:sz w:val="20"/>
        </w:rPr>
        <w:t>P</w:t>
      </w:r>
      <w:r w:rsidRPr="001F0540">
        <w:rPr>
          <w:rFonts w:ascii="Arial" w:hAnsi="Arial"/>
          <w:b/>
          <w:sz w:val="16"/>
        </w:rPr>
        <w:t>ODER</w:t>
      </w:r>
      <w:r w:rsidRPr="001F0540">
        <w:rPr>
          <w:rFonts w:ascii="Arial" w:hAnsi="Arial"/>
          <w:b/>
          <w:spacing w:val="-2"/>
          <w:sz w:val="16"/>
        </w:rPr>
        <w:t xml:space="preserve"> </w:t>
      </w:r>
      <w:r w:rsidRPr="001F0540">
        <w:rPr>
          <w:rFonts w:ascii="Arial" w:hAnsi="Arial"/>
          <w:b/>
          <w:sz w:val="20"/>
        </w:rPr>
        <w:t>J</w:t>
      </w:r>
      <w:r w:rsidRPr="001F0540">
        <w:rPr>
          <w:rFonts w:ascii="Arial" w:hAnsi="Arial"/>
          <w:b/>
          <w:sz w:val="16"/>
        </w:rPr>
        <w:t>UDICIAL DEL</w:t>
      </w:r>
      <w:r w:rsidRPr="001F0540">
        <w:rPr>
          <w:rFonts w:ascii="Arial" w:hAnsi="Arial"/>
          <w:b/>
          <w:spacing w:val="1"/>
          <w:sz w:val="16"/>
        </w:rPr>
        <w:t xml:space="preserve"> </w:t>
      </w:r>
      <w:r w:rsidRPr="001F0540">
        <w:rPr>
          <w:rFonts w:ascii="Arial" w:hAnsi="Arial"/>
          <w:b/>
          <w:sz w:val="20"/>
        </w:rPr>
        <w:t>P</w:t>
      </w:r>
      <w:r w:rsidRPr="001F0540">
        <w:rPr>
          <w:rFonts w:ascii="Arial" w:hAnsi="Arial"/>
          <w:b/>
          <w:sz w:val="16"/>
        </w:rPr>
        <w:t>ERÚ</w:t>
      </w:r>
    </w:p>
    <w:p w14:paraId="103F4DBC" w14:textId="32F7E620" w:rsidR="00264C5F" w:rsidRPr="001F0540" w:rsidRDefault="003614FA">
      <w:pPr>
        <w:spacing w:before="48"/>
        <w:ind w:left="301" w:right="321"/>
        <w:jc w:val="center"/>
        <w:rPr>
          <w:rFonts w:ascii="Arial" w:hAnsi="Arial"/>
          <w:b/>
          <w:sz w:val="20"/>
        </w:rPr>
      </w:pPr>
      <w:r w:rsidRPr="001F0540">
        <w:rPr>
          <w:rFonts w:ascii="Arial" w:hAnsi="Arial"/>
          <w:b/>
          <w:sz w:val="20"/>
        </w:rPr>
        <w:t>O</w:t>
      </w:r>
      <w:r w:rsidRPr="001F0540">
        <w:rPr>
          <w:rFonts w:ascii="Arial" w:hAnsi="Arial"/>
          <w:b/>
          <w:sz w:val="16"/>
        </w:rPr>
        <w:t>FICINA</w:t>
      </w:r>
      <w:r w:rsidRPr="001F0540">
        <w:rPr>
          <w:rFonts w:ascii="Arial" w:hAnsi="Arial"/>
          <w:b/>
          <w:spacing w:val="-2"/>
          <w:sz w:val="16"/>
        </w:rPr>
        <w:t xml:space="preserve"> </w:t>
      </w:r>
      <w:r w:rsidRPr="001F0540">
        <w:rPr>
          <w:rFonts w:ascii="Arial" w:hAnsi="Arial"/>
          <w:b/>
          <w:sz w:val="16"/>
        </w:rPr>
        <w:t>DE</w:t>
      </w:r>
      <w:r w:rsidRPr="001F0540">
        <w:rPr>
          <w:rFonts w:ascii="Arial" w:hAnsi="Arial"/>
          <w:b/>
          <w:spacing w:val="1"/>
          <w:sz w:val="16"/>
        </w:rPr>
        <w:t xml:space="preserve"> </w:t>
      </w:r>
      <w:r w:rsidRPr="001F0540">
        <w:rPr>
          <w:rFonts w:ascii="Arial" w:hAnsi="Arial"/>
          <w:b/>
          <w:sz w:val="20"/>
        </w:rPr>
        <w:t>C</w:t>
      </w:r>
      <w:r w:rsidRPr="001F0540">
        <w:rPr>
          <w:rFonts w:ascii="Arial" w:hAnsi="Arial"/>
          <w:b/>
          <w:sz w:val="16"/>
        </w:rPr>
        <w:t>OORDINACIÓN</w:t>
      </w:r>
      <w:r w:rsidRPr="001F0540">
        <w:rPr>
          <w:rFonts w:ascii="Arial" w:hAnsi="Arial"/>
          <w:b/>
          <w:spacing w:val="-5"/>
          <w:sz w:val="16"/>
        </w:rPr>
        <w:t xml:space="preserve"> </w:t>
      </w:r>
      <w:r w:rsidRPr="001F0540">
        <w:rPr>
          <w:rFonts w:ascii="Arial" w:hAnsi="Arial"/>
          <w:b/>
          <w:sz w:val="16"/>
        </w:rPr>
        <w:t xml:space="preserve">DE </w:t>
      </w:r>
      <w:r w:rsidRPr="001F0540">
        <w:rPr>
          <w:rFonts w:ascii="Arial" w:hAnsi="Arial"/>
          <w:b/>
          <w:sz w:val="20"/>
        </w:rPr>
        <w:t>P</w:t>
      </w:r>
      <w:r w:rsidRPr="001F0540">
        <w:rPr>
          <w:rFonts w:ascii="Arial" w:hAnsi="Arial"/>
          <w:b/>
          <w:sz w:val="16"/>
        </w:rPr>
        <w:t>ROYECTOS</w:t>
      </w:r>
      <w:r w:rsidRPr="001F0540">
        <w:rPr>
          <w:rFonts w:ascii="Arial" w:hAnsi="Arial"/>
          <w:b/>
          <w:spacing w:val="-3"/>
          <w:sz w:val="16"/>
        </w:rPr>
        <w:t xml:space="preserve"> </w:t>
      </w:r>
      <w:r w:rsidR="00E709D0" w:rsidRPr="001F0540">
        <w:rPr>
          <w:rFonts w:ascii="Arial" w:hAnsi="Arial"/>
          <w:b/>
          <w:spacing w:val="-3"/>
          <w:sz w:val="16"/>
        </w:rPr>
        <w:t>DEL PODER JUDICIAL</w:t>
      </w:r>
    </w:p>
    <w:p w14:paraId="6795D566" w14:textId="77777777" w:rsidR="00264C5F" w:rsidRPr="001F0540" w:rsidRDefault="00264C5F">
      <w:pPr>
        <w:pStyle w:val="Textoindependiente"/>
        <w:spacing w:before="9"/>
        <w:ind w:left="0" w:firstLine="0"/>
        <w:rPr>
          <w:rFonts w:ascii="Arial"/>
          <w:b/>
          <w:sz w:val="16"/>
        </w:rPr>
      </w:pPr>
    </w:p>
    <w:p w14:paraId="22C6DDA5" w14:textId="77777777" w:rsidR="00E91531" w:rsidRPr="001F0540" w:rsidRDefault="003614FA">
      <w:pPr>
        <w:spacing w:before="94"/>
        <w:ind w:left="301" w:right="321"/>
        <w:jc w:val="center"/>
        <w:rPr>
          <w:rFonts w:ascii="Arial" w:hAnsi="Arial" w:cs="Arial"/>
          <w:b/>
        </w:rPr>
      </w:pPr>
      <w:r w:rsidRPr="001F0540">
        <w:rPr>
          <w:rFonts w:ascii="Arial" w:hAnsi="Arial" w:cs="Arial"/>
          <w:b/>
        </w:rPr>
        <w:t>INVITACIÓN A PRESENTAR EXPRESIONES DE INTERÉS</w:t>
      </w:r>
    </w:p>
    <w:p w14:paraId="7A289B6B" w14:textId="1DE52A7C" w:rsidR="00264C5F" w:rsidRPr="001F0540" w:rsidRDefault="003614FA">
      <w:pPr>
        <w:spacing w:before="94"/>
        <w:ind w:left="301" w:right="321"/>
        <w:jc w:val="center"/>
        <w:rPr>
          <w:rFonts w:ascii="Arial" w:hAnsi="Arial" w:cs="Arial"/>
          <w:b/>
        </w:rPr>
      </w:pPr>
      <w:r w:rsidRPr="001F0540">
        <w:rPr>
          <w:rFonts w:ascii="Arial" w:hAnsi="Arial" w:cs="Arial"/>
          <w:b/>
        </w:rPr>
        <w:t>SERVICIO DE</w:t>
      </w:r>
      <w:r w:rsidR="00E91531" w:rsidRPr="001F0540">
        <w:rPr>
          <w:rFonts w:ascii="Arial" w:hAnsi="Arial" w:cs="Arial"/>
          <w:b/>
        </w:rPr>
        <w:t xml:space="preserve"> </w:t>
      </w:r>
      <w:r w:rsidRPr="001F0540">
        <w:rPr>
          <w:rFonts w:ascii="Arial" w:hAnsi="Arial" w:cs="Arial"/>
          <w:b/>
          <w:spacing w:val="-59"/>
        </w:rPr>
        <w:t xml:space="preserve"> </w:t>
      </w:r>
      <w:r w:rsidRPr="001F0540">
        <w:rPr>
          <w:rFonts w:ascii="Arial" w:hAnsi="Arial" w:cs="Arial"/>
          <w:b/>
        </w:rPr>
        <w:t>CONSULTORÍA</w:t>
      </w:r>
      <w:r w:rsidRPr="001F0540">
        <w:rPr>
          <w:rFonts w:ascii="Arial" w:hAnsi="Arial" w:cs="Arial"/>
          <w:b/>
          <w:spacing w:val="-1"/>
        </w:rPr>
        <w:t xml:space="preserve"> </w:t>
      </w:r>
      <w:r w:rsidRPr="001F0540">
        <w:rPr>
          <w:rFonts w:ascii="Arial" w:hAnsi="Arial" w:cs="Arial"/>
          <w:b/>
        </w:rPr>
        <w:t>INDIVIDUAL</w:t>
      </w:r>
    </w:p>
    <w:p w14:paraId="4AF3A119" w14:textId="77777777" w:rsidR="003562B0" w:rsidRPr="001F0540" w:rsidRDefault="003562B0">
      <w:pPr>
        <w:pStyle w:val="Textoindependiente"/>
        <w:ind w:left="0" w:firstLine="0"/>
        <w:rPr>
          <w:rFonts w:ascii="Arial" w:hAnsi="Arial" w:cs="Arial"/>
          <w:b/>
          <w:sz w:val="21"/>
        </w:rPr>
      </w:pPr>
    </w:p>
    <w:p w14:paraId="56884857" w14:textId="143CE51C" w:rsidR="003562B0" w:rsidRPr="001F0540" w:rsidRDefault="003562B0" w:rsidP="003562B0">
      <w:pPr>
        <w:spacing w:before="94"/>
        <w:ind w:left="301" w:right="321"/>
        <w:jc w:val="center"/>
        <w:rPr>
          <w:rFonts w:ascii="Arial" w:hAnsi="Arial" w:cs="Arial"/>
          <w:b/>
        </w:rPr>
      </w:pPr>
      <w:r w:rsidRPr="001F0540">
        <w:rPr>
          <w:rFonts w:ascii="Arial" w:hAnsi="Arial" w:cs="Arial"/>
          <w:b/>
        </w:rPr>
        <w:t xml:space="preserve">Proyecto de Inversión </w:t>
      </w:r>
    </w:p>
    <w:p w14:paraId="30E16086" w14:textId="1C3D559F" w:rsidR="00264C5F" w:rsidRPr="001F0540" w:rsidRDefault="00DB4430" w:rsidP="00E91531">
      <w:pPr>
        <w:widowControl/>
        <w:adjustRightInd w:val="0"/>
        <w:jc w:val="center"/>
        <w:rPr>
          <w:rFonts w:ascii="Arial" w:hAnsi="Arial" w:cs="Arial"/>
          <w:b/>
        </w:rPr>
      </w:pPr>
      <w:r w:rsidRPr="001F0540">
        <w:rPr>
          <w:rFonts w:ascii="Arial" w:hAnsi="Arial" w:cs="Arial"/>
          <w:b/>
        </w:rPr>
        <w:t>“</w:t>
      </w:r>
      <w:r w:rsidR="00E91531" w:rsidRPr="001F054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1F0540">
        <w:rPr>
          <w:rFonts w:ascii="Arial" w:eastAsiaTheme="minorHAnsi" w:hAnsi="Arial" w:cs="Arial"/>
          <w:b/>
          <w:lang w:val="es-PE"/>
        </w:rPr>
        <w:t>N°</w:t>
      </w:r>
      <w:proofErr w:type="spellEnd"/>
      <w:r w:rsidR="00E91531" w:rsidRPr="001F0540">
        <w:rPr>
          <w:rFonts w:ascii="Arial" w:eastAsiaTheme="minorHAnsi" w:hAnsi="Arial" w:cs="Arial"/>
          <w:b/>
          <w:lang w:val="es-PE"/>
        </w:rPr>
        <w:t xml:space="preserve"> 2386675</w:t>
      </w:r>
      <w:r w:rsidR="00E14335" w:rsidRPr="001F0540">
        <w:rPr>
          <w:rFonts w:ascii="Arial" w:eastAsiaTheme="minorHAnsi" w:hAnsi="Arial" w:cs="Arial"/>
          <w:b/>
          <w:lang w:val="es-PE"/>
        </w:rPr>
        <w:t>.</w:t>
      </w:r>
    </w:p>
    <w:p w14:paraId="5DA05BC5" w14:textId="77777777" w:rsidR="008249EF" w:rsidRPr="001F0540" w:rsidRDefault="008249EF">
      <w:pPr>
        <w:pStyle w:val="Textoindependiente"/>
        <w:spacing w:before="1"/>
        <w:ind w:left="102" w:right="114" w:firstLine="0"/>
        <w:jc w:val="both"/>
        <w:rPr>
          <w:rFonts w:ascii="Arial" w:hAnsi="Arial" w:cs="Arial"/>
        </w:rPr>
      </w:pPr>
    </w:p>
    <w:p w14:paraId="0FFC1B1D" w14:textId="70C74989" w:rsidR="008249EF" w:rsidRPr="001F0540" w:rsidRDefault="008249EF">
      <w:pPr>
        <w:pStyle w:val="Textoindependiente"/>
        <w:spacing w:before="1"/>
        <w:ind w:left="102" w:right="114" w:firstLine="0"/>
        <w:jc w:val="both"/>
        <w:rPr>
          <w:rFonts w:ascii="Arial" w:hAnsi="Arial" w:cs="Arial"/>
        </w:rPr>
      </w:pPr>
      <w:r w:rsidRPr="001F0540">
        <w:rPr>
          <w:rFonts w:ascii="Arial" w:hAnsi="Arial" w:cs="Arial"/>
        </w:rPr>
        <w:t>El 27 de noviembre de 2019</w:t>
      </w:r>
      <w:r w:rsidR="003C5B59" w:rsidRPr="001F0540">
        <w:rPr>
          <w:rFonts w:ascii="Arial" w:hAnsi="Arial" w:cs="Arial"/>
        </w:rPr>
        <w:t>,</w:t>
      </w:r>
      <w:r w:rsidRPr="001F0540">
        <w:rPr>
          <w:rFonts w:ascii="Arial" w:hAnsi="Arial" w:cs="Arial"/>
        </w:rPr>
        <w:t xml:space="preserve"> se firmó el Contrato Préstamo N°8975/PE con el Banco Internacional de Reconstrucción y Fomento (BIRF) para financiar el </w:t>
      </w:r>
      <w:r w:rsidR="00FD6AC9" w:rsidRPr="001F0540">
        <w:rPr>
          <w:rFonts w:ascii="Arial" w:hAnsi="Arial" w:cs="Arial"/>
        </w:rPr>
        <w:t xml:space="preserve">Programa de </w:t>
      </w:r>
      <w:r w:rsidR="00DF6C14" w:rsidRPr="001F0540">
        <w:rPr>
          <w:rFonts w:ascii="Arial" w:hAnsi="Arial" w:cs="Arial"/>
        </w:rPr>
        <w:t>Inversión</w:t>
      </w:r>
      <w:r w:rsidR="00DF6C14" w:rsidRPr="001F0540">
        <w:rPr>
          <w:rFonts w:ascii="Arial" w:hAnsi="Arial" w:cs="Arial"/>
          <w:lang w:val="es-MX"/>
        </w:rPr>
        <w:t xml:space="preserve"> </w:t>
      </w:r>
      <w:r w:rsidRPr="001F054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1F0540">
        <w:rPr>
          <w:rFonts w:ascii="Arial" w:hAnsi="Arial" w:cs="Arial"/>
        </w:rPr>
        <w:t>,</w:t>
      </w:r>
      <w:r w:rsidRPr="001F054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1F0540" w:rsidRDefault="008249EF">
      <w:pPr>
        <w:pStyle w:val="Textoindependiente"/>
        <w:spacing w:before="1"/>
        <w:ind w:left="102" w:right="114" w:firstLine="0"/>
        <w:jc w:val="both"/>
        <w:rPr>
          <w:rFonts w:ascii="Arial" w:hAnsi="Arial" w:cs="Arial"/>
        </w:rPr>
      </w:pPr>
    </w:p>
    <w:p w14:paraId="0534F24C" w14:textId="25CFEB70" w:rsidR="00264C5F" w:rsidRPr="001F0540" w:rsidRDefault="00DF6C14" w:rsidP="00DE5CC8">
      <w:pPr>
        <w:pStyle w:val="Textoindependiente"/>
        <w:spacing w:before="1"/>
        <w:ind w:left="102" w:right="114" w:firstLine="0"/>
        <w:jc w:val="both"/>
        <w:rPr>
          <w:rFonts w:ascii="Arial" w:hAnsi="Arial" w:cs="Arial"/>
        </w:rPr>
      </w:pPr>
      <w:r w:rsidRPr="001F0540">
        <w:rPr>
          <w:rFonts w:ascii="Arial" w:hAnsi="Arial" w:cs="Arial"/>
        </w:rPr>
        <w:t xml:space="preserve">En el marco de la </w:t>
      </w:r>
      <w:r w:rsidR="00402BA2" w:rsidRPr="001F0540">
        <w:rPr>
          <w:rFonts w:ascii="Arial" w:hAnsi="Arial" w:cs="Arial"/>
        </w:rPr>
        <w:t>ejecución</w:t>
      </w:r>
      <w:r w:rsidRPr="001F0540">
        <w:rPr>
          <w:rFonts w:ascii="Arial" w:hAnsi="Arial" w:cs="Arial"/>
          <w:lang w:val="es-MX"/>
        </w:rPr>
        <w:t xml:space="preserve"> de </w:t>
      </w:r>
      <w:r w:rsidR="00485B8B" w:rsidRPr="001F0540">
        <w:rPr>
          <w:rFonts w:ascii="Arial" w:hAnsi="Arial" w:cs="Arial"/>
          <w:lang w:val="es-MX"/>
        </w:rPr>
        <w:t>P</w:t>
      </w:r>
      <w:r w:rsidRPr="001F0540">
        <w:rPr>
          <w:rFonts w:ascii="Arial" w:hAnsi="Arial" w:cs="Arial"/>
          <w:lang w:val="es-MX"/>
        </w:rPr>
        <w:t>ro</w:t>
      </w:r>
      <w:r w:rsidR="003562B0" w:rsidRPr="001F0540">
        <w:rPr>
          <w:rFonts w:ascii="Arial" w:hAnsi="Arial" w:cs="Arial"/>
          <w:lang w:val="es-MX"/>
        </w:rPr>
        <w:t>yecto</w:t>
      </w:r>
      <w:r w:rsidRPr="001F0540">
        <w:rPr>
          <w:rFonts w:ascii="Arial" w:hAnsi="Arial" w:cs="Arial"/>
          <w:lang w:val="es-MX"/>
        </w:rPr>
        <w:t xml:space="preserve">, </w:t>
      </w:r>
      <w:r w:rsidR="0079001F" w:rsidRPr="001F0540">
        <w:rPr>
          <w:rFonts w:ascii="Arial" w:hAnsi="Arial" w:cs="Arial"/>
          <w:lang w:val="es-MX"/>
        </w:rPr>
        <w:t>s</w:t>
      </w:r>
      <w:r w:rsidR="00C458E0" w:rsidRPr="001F0540">
        <w:rPr>
          <w:rFonts w:ascii="Arial" w:hAnsi="Arial" w:cs="Arial"/>
          <w:lang w:val="es-MX"/>
        </w:rPr>
        <w:t>e</w:t>
      </w:r>
      <w:r w:rsidR="003614FA" w:rsidRPr="001F0540">
        <w:rPr>
          <w:rFonts w:ascii="Arial" w:hAnsi="Arial" w:cs="Arial"/>
          <w:spacing w:val="-3"/>
        </w:rPr>
        <w:t xml:space="preserve"> </w:t>
      </w:r>
      <w:r w:rsidRPr="001F0540">
        <w:rPr>
          <w:rFonts w:ascii="Arial" w:hAnsi="Arial" w:cs="Arial"/>
          <w:spacing w:val="-3"/>
        </w:rPr>
        <w:t xml:space="preserve">invita a presentar </w:t>
      </w:r>
      <w:r w:rsidR="00402BA2" w:rsidRPr="001F0540">
        <w:rPr>
          <w:rFonts w:ascii="Arial" w:hAnsi="Arial" w:cs="Arial"/>
          <w:spacing w:val="-3"/>
        </w:rPr>
        <w:t>expresión de</w:t>
      </w:r>
      <w:r w:rsidRPr="001F0540">
        <w:rPr>
          <w:rFonts w:ascii="Arial" w:hAnsi="Arial" w:cs="Arial"/>
          <w:spacing w:val="-3"/>
        </w:rPr>
        <w:t xml:space="preserve"> interés en la</w:t>
      </w:r>
      <w:r w:rsidR="00402BA2" w:rsidRPr="001F0540">
        <w:rPr>
          <w:rFonts w:ascii="Arial" w:hAnsi="Arial" w:cs="Arial"/>
          <w:spacing w:val="-3"/>
        </w:rPr>
        <w:t xml:space="preserve"> </w:t>
      </w:r>
      <w:r w:rsidRPr="001F0540">
        <w:rPr>
          <w:rFonts w:ascii="Arial" w:hAnsi="Arial" w:cs="Arial"/>
          <w:spacing w:val="-3"/>
        </w:rPr>
        <w:t>siguiente</w:t>
      </w:r>
      <w:r w:rsidR="00402BA2" w:rsidRPr="001F0540">
        <w:rPr>
          <w:rFonts w:ascii="Arial" w:hAnsi="Arial" w:cs="Arial"/>
          <w:spacing w:val="-3"/>
        </w:rPr>
        <w:t xml:space="preserve"> consultoría</w:t>
      </w:r>
      <w:r w:rsidRPr="001F0540">
        <w:rPr>
          <w:rFonts w:ascii="Arial" w:hAnsi="Arial" w:cs="Arial"/>
          <w:spacing w:val="-3"/>
        </w:rPr>
        <w:t xml:space="preserve"> individual</w:t>
      </w:r>
      <w:r w:rsidR="00402BA2" w:rsidRPr="001F0540">
        <w:rPr>
          <w:rFonts w:ascii="Arial" w:hAnsi="Arial" w:cs="Arial"/>
        </w:rPr>
        <w:t>:</w:t>
      </w:r>
      <w:r w:rsidR="00CF635C" w:rsidRPr="001F0540">
        <w:rPr>
          <w:rFonts w:ascii="Arial" w:hAnsi="Arial" w:cs="Arial"/>
        </w:rPr>
        <w:t xml:space="preserve"> </w:t>
      </w:r>
      <w:r w:rsidR="003E5A3E" w:rsidRPr="003E5A3E">
        <w:rPr>
          <w:rFonts w:ascii="Arial" w:hAnsi="Arial" w:cs="Arial"/>
          <w:b/>
          <w:bCs/>
        </w:rPr>
        <w:t xml:space="preserve">Consultor </w:t>
      </w:r>
      <w:r w:rsidR="00DE5CC8" w:rsidRPr="00DE5CC8">
        <w:rPr>
          <w:rFonts w:ascii="Arial" w:hAnsi="Arial" w:cs="Arial"/>
          <w:b/>
          <w:bCs/>
        </w:rPr>
        <w:t>Coordinador de Análisis</w:t>
      </w:r>
      <w:r w:rsidR="00DE5CC8">
        <w:rPr>
          <w:rFonts w:ascii="Arial" w:hAnsi="Arial" w:cs="Arial"/>
          <w:b/>
          <w:bCs/>
        </w:rPr>
        <w:t xml:space="preserve"> </w:t>
      </w:r>
      <w:r w:rsidR="00DE5CC8" w:rsidRPr="00DE5CC8">
        <w:rPr>
          <w:rFonts w:ascii="Arial" w:hAnsi="Arial" w:cs="Arial"/>
          <w:b/>
          <w:bCs/>
        </w:rPr>
        <w:t>Funcional</w:t>
      </w:r>
      <w:r w:rsidR="00000A5E" w:rsidRPr="001F0540">
        <w:rPr>
          <w:rFonts w:ascii="Arial" w:hAnsi="Arial" w:cs="Arial"/>
        </w:rPr>
        <w:t>.</w:t>
      </w:r>
    </w:p>
    <w:p w14:paraId="27AF2DE1" w14:textId="77777777" w:rsidR="00CE7F86" w:rsidRPr="001F0540" w:rsidRDefault="00CE7F86" w:rsidP="00CE7F86">
      <w:pPr>
        <w:pStyle w:val="Prrafodelista"/>
        <w:tabs>
          <w:tab w:val="left" w:pos="821"/>
          <w:tab w:val="left" w:pos="822"/>
        </w:tabs>
        <w:spacing w:line="240" w:lineRule="auto"/>
        <w:ind w:firstLine="0"/>
        <w:rPr>
          <w:rFonts w:ascii="Arial" w:hAnsi="Arial" w:cs="Arial"/>
          <w:color w:val="FF0000"/>
        </w:rPr>
      </w:pPr>
    </w:p>
    <w:p w14:paraId="17F92A00" w14:textId="281ADD4A" w:rsidR="0049226F" w:rsidRDefault="001F0540" w:rsidP="002A1C1A">
      <w:pPr>
        <w:pStyle w:val="Textoindependiente"/>
        <w:spacing w:before="1"/>
        <w:ind w:left="102" w:right="114" w:firstLine="0"/>
        <w:jc w:val="both"/>
        <w:rPr>
          <w:rFonts w:ascii="Arial" w:hAnsi="Arial" w:cs="Arial"/>
        </w:rPr>
      </w:pPr>
      <w:r w:rsidRPr="001F0540">
        <w:rPr>
          <w:rFonts w:ascii="Arial" w:hAnsi="Arial" w:cs="Arial"/>
        </w:rPr>
        <w:t>Los interesados que cumplan con el perfil solicitado deberán remitir</w:t>
      </w:r>
      <w:r>
        <w:rPr>
          <w:rFonts w:ascii="Arial" w:hAnsi="Arial" w:cs="Arial"/>
        </w:rPr>
        <w:t xml:space="preserve"> los formatos debidamente completados</w:t>
      </w:r>
      <w:r w:rsidRPr="001F0540">
        <w:rPr>
          <w:rFonts w:ascii="Arial" w:hAnsi="Arial" w:cs="Arial"/>
        </w:rPr>
        <w:t>,</w:t>
      </w:r>
      <w:r w:rsidR="0049226F">
        <w:rPr>
          <w:rFonts w:ascii="Arial" w:hAnsi="Arial" w:cs="Arial"/>
        </w:rPr>
        <w:t xml:space="preserve"> l</w:t>
      </w:r>
      <w:r w:rsidR="0049226F" w:rsidRPr="0049226F">
        <w:rPr>
          <w:rFonts w:ascii="Arial" w:hAnsi="Arial" w:cs="Arial"/>
        </w:rPr>
        <w:t>a experiencia debe estar sustentada con los certificados de trabajo, constancias de trabajo, contratos, u otros documentos que permitan validar la experiencia, los mismos que deben coincidir (cargos, denominación de los servicios, fecha de inicio y final) con la información proporcionada en la hoja de vida.</w:t>
      </w:r>
    </w:p>
    <w:p w14:paraId="6D2EA3C9" w14:textId="77777777" w:rsidR="0049226F" w:rsidRDefault="0049226F" w:rsidP="002A1C1A">
      <w:pPr>
        <w:pStyle w:val="Textoindependiente"/>
        <w:spacing w:before="1"/>
        <w:ind w:left="102" w:right="114" w:firstLine="0"/>
        <w:jc w:val="both"/>
        <w:rPr>
          <w:rFonts w:ascii="Arial" w:hAnsi="Arial" w:cs="Arial"/>
        </w:rPr>
      </w:pPr>
    </w:p>
    <w:p w14:paraId="47F51F23" w14:textId="4545786B" w:rsidR="001F0540" w:rsidRDefault="00D814F9" w:rsidP="0049226F">
      <w:pPr>
        <w:pStyle w:val="Textoindependiente"/>
        <w:spacing w:before="1"/>
        <w:ind w:left="102" w:right="114" w:firstLine="0"/>
        <w:jc w:val="both"/>
        <w:rPr>
          <w:rFonts w:ascii="Arial" w:hAnsi="Arial" w:cs="Arial"/>
        </w:rPr>
      </w:pPr>
      <w:r w:rsidRPr="00D814F9">
        <w:rPr>
          <w:rFonts w:ascii="Arial" w:hAnsi="Arial" w:cs="Arial"/>
        </w:rPr>
        <w:t xml:space="preserve">Los formatos deberán ser remitidos debidamente completados, a más tardar el </w:t>
      </w:r>
      <w:r w:rsidR="007F697E" w:rsidRPr="007F697E">
        <w:rPr>
          <w:rFonts w:ascii="Arial" w:hAnsi="Arial" w:cs="Arial"/>
          <w:b/>
          <w:bCs/>
        </w:rPr>
        <w:t>28</w:t>
      </w:r>
      <w:r w:rsidRPr="007F697E">
        <w:rPr>
          <w:rFonts w:ascii="Arial" w:hAnsi="Arial" w:cs="Arial"/>
          <w:b/>
          <w:bCs/>
        </w:rPr>
        <w:t xml:space="preserve"> </w:t>
      </w:r>
      <w:r w:rsidRPr="00D814F9">
        <w:rPr>
          <w:rFonts w:ascii="Arial" w:hAnsi="Arial" w:cs="Arial"/>
          <w:b/>
          <w:bCs/>
        </w:rPr>
        <w:t>abril de 2024</w:t>
      </w:r>
      <w:r w:rsidRPr="00D814F9">
        <w:rPr>
          <w:rFonts w:ascii="Arial" w:hAnsi="Arial" w:cs="Arial"/>
        </w:rPr>
        <w:t>, a la siguiente dirección de correo electrónico seleccionejenopenal@pj.gob.pe</w:t>
      </w:r>
      <w:r w:rsidR="006B10F4">
        <w:rPr>
          <w:rFonts w:ascii="Arial" w:hAnsi="Arial" w:cs="Arial"/>
        </w:rPr>
        <w:t>,</w:t>
      </w:r>
      <w:r w:rsidRPr="00D814F9">
        <w:rPr>
          <w:rFonts w:ascii="Arial" w:hAnsi="Arial" w:cs="Arial"/>
        </w:rPr>
        <w:t xml:space="preserve"> agradeceremos</w:t>
      </w:r>
      <w:r w:rsidR="006B10F4">
        <w:rPr>
          <w:rFonts w:ascii="Arial" w:hAnsi="Arial" w:cs="Arial"/>
        </w:rPr>
        <w:t>,</w:t>
      </w:r>
      <w:r w:rsidRPr="00D814F9">
        <w:rPr>
          <w:rFonts w:ascii="Arial" w:hAnsi="Arial" w:cs="Arial"/>
        </w:rPr>
        <w:t xml:space="preserve"> indicar en el asunto: EI- </w:t>
      </w:r>
      <w:r w:rsidR="003E5A3E">
        <w:rPr>
          <w:rFonts w:ascii="Arial" w:hAnsi="Arial" w:cs="Arial"/>
        </w:rPr>
        <w:t xml:space="preserve">Consultor </w:t>
      </w:r>
      <w:r w:rsidR="00DE5CC8" w:rsidRPr="00DE5CC8">
        <w:rPr>
          <w:rFonts w:ascii="Arial" w:hAnsi="Arial" w:cs="Arial"/>
        </w:rPr>
        <w:t>Coordinador de Análisis Funcional</w:t>
      </w:r>
      <w:r w:rsidRPr="00D814F9">
        <w:rPr>
          <w:rFonts w:ascii="Arial" w:hAnsi="Arial" w:cs="Arial"/>
        </w:rPr>
        <w:t>.</w:t>
      </w:r>
    </w:p>
    <w:p w14:paraId="28BF7DDB" w14:textId="5B8197BF" w:rsidR="00264C5F" w:rsidRPr="001F0540" w:rsidRDefault="00264C5F" w:rsidP="002A1C1A">
      <w:pPr>
        <w:pStyle w:val="Textoindependiente"/>
        <w:spacing w:before="1"/>
        <w:ind w:left="102" w:right="114" w:firstLine="0"/>
        <w:jc w:val="both"/>
        <w:rPr>
          <w:color w:val="FF0000"/>
        </w:rPr>
      </w:pPr>
    </w:p>
    <w:sectPr w:rsidR="00264C5F" w:rsidRPr="001F0540">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00A5E"/>
    <w:rsid w:val="000B4429"/>
    <w:rsid w:val="001074F0"/>
    <w:rsid w:val="001170A9"/>
    <w:rsid w:val="001F0540"/>
    <w:rsid w:val="002145C2"/>
    <w:rsid w:val="00217E02"/>
    <w:rsid w:val="00230DC3"/>
    <w:rsid w:val="00264C5F"/>
    <w:rsid w:val="002A1C1A"/>
    <w:rsid w:val="002B556F"/>
    <w:rsid w:val="00303419"/>
    <w:rsid w:val="00313468"/>
    <w:rsid w:val="00332A00"/>
    <w:rsid w:val="003562B0"/>
    <w:rsid w:val="003614FA"/>
    <w:rsid w:val="003779F9"/>
    <w:rsid w:val="00392C91"/>
    <w:rsid w:val="003C5B59"/>
    <w:rsid w:val="003E5A3E"/>
    <w:rsid w:val="00402BA2"/>
    <w:rsid w:val="0044697F"/>
    <w:rsid w:val="00460E52"/>
    <w:rsid w:val="00485B8B"/>
    <w:rsid w:val="0049226F"/>
    <w:rsid w:val="004C4F69"/>
    <w:rsid w:val="00516C71"/>
    <w:rsid w:val="00523E98"/>
    <w:rsid w:val="0057101C"/>
    <w:rsid w:val="006041F0"/>
    <w:rsid w:val="006260B9"/>
    <w:rsid w:val="006B10F4"/>
    <w:rsid w:val="006D7DE4"/>
    <w:rsid w:val="0079001F"/>
    <w:rsid w:val="007A5ACC"/>
    <w:rsid w:val="007D49B6"/>
    <w:rsid w:val="007E0E6C"/>
    <w:rsid w:val="007F697E"/>
    <w:rsid w:val="00822844"/>
    <w:rsid w:val="008249EF"/>
    <w:rsid w:val="00873FA6"/>
    <w:rsid w:val="008C1182"/>
    <w:rsid w:val="00952633"/>
    <w:rsid w:val="009948FE"/>
    <w:rsid w:val="009D028F"/>
    <w:rsid w:val="00A45EF3"/>
    <w:rsid w:val="00A97ED5"/>
    <w:rsid w:val="00AC23F3"/>
    <w:rsid w:val="00B63D5D"/>
    <w:rsid w:val="00C458E0"/>
    <w:rsid w:val="00C50813"/>
    <w:rsid w:val="00C9619F"/>
    <w:rsid w:val="00CA63C6"/>
    <w:rsid w:val="00CE7F86"/>
    <w:rsid w:val="00CF635C"/>
    <w:rsid w:val="00D223DA"/>
    <w:rsid w:val="00D31A83"/>
    <w:rsid w:val="00D36D55"/>
    <w:rsid w:val="00D814F9"/>
    <w:rsid w:val="00DB1E9D"/>
    <w:rsid w:val="00DB4430"/>
    <w:rsid w:val="00DC2E5A"/>
    <w:rsid w:val="00DE5CC8"/>
    <w:rsid w:val="00DF00C3"/>
    <w:rsid w:val="00DF6C14"/>
    <w:rsid w:val="00E14335"/>
    <w:rsid w:val="00E35F8A"/>
    <w:rsid w:val="00E52484"/>
    <w:rsid w:val="00E639CA"/>
    <w:rsid w:val="00E709D0"/>
    <w:rsid w:val="00E8478F"/>
    <w:rsid w:val="00E91531"/>
    <w:rsid w:val="00F07814"/>
    <w:rsid w:val="00F46FD6"/>
    <w:rsid w:val="00F56FF2"/>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25</cp:revision>
  <cp:lastPrinted>2023-11-02T13:28:00Z</cp:lastPrinted>
  <dcterms:created xsi:type="dcterms:W3CDTF">2023-11-02T15:37:00Z</dcterms:created>
  <dcterms:modified xsi:type="dcterms:W3CDTF">2024-04-22T22:09:00Z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