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617D" w14:textId="0B56E884" w:rsidR="00E306F9" w:rsidRPr="00E306F9" w:rsidRDefault="00AE5444" w:rsidP="00E306F9">
      <w:pPr>
        <w:spacing w:after="0"/>
        <w:jc w:val="center"/>
        <w:rPr>
          <w:rFonts w:ascii="Arial Narrow" w:hAnsi="Arial Narrow"/>
          <w:sz w:val="24"/>
          <w:szCs w:val="24"/>
          <w:lang w:val="es-ES"/>
        </w:rPr>
      </w:pPr>
      <w:r w:rsidRPr="00300B67">
        <w:rPr>
          <w:rFonts w:ascii="Arial" w:hAnsi="Arial" w:cs="Arial"/>
          <w:noProof/>
          <w:sz w:val="21"/>
          <w:szCs w:val="21"/>
          <w:highlight w:val="yellow"/>
          <w:lang w:eastAsia="es-PE"/>
        </w:rPr>
        <mc:AlternateContent>
          <mc:Choice Requires="wpg">
            <w:drawing>
              <wp:anchor distT="0" distB="0" distL="114300" distR="114300" simplePos="0" relativeHeight="251666432" behindDoc="1" locked="0" layoutInCell="1" allowOverlap="1" wp14:anchorId="0BA8FAC4" wp14:editId="06F1589E">
                <wp:simplePos x="0" y="0"/>
                <wp:positionH relativeFrom="margin">
                  <wp:posOffset>-545731</wp:posOffset>
                </wp:positionH>
                <wp:positionV relativeFrom="margin">
                  <wp:posOffset>-318976</wp:posOffset>
                </wp:positionV>
                <wp:extent cx="6528391" cy="9008199"/>
                <wp:effectExtent l="0" t="0" r="6350" b="2540"/>
                <wp:wrapNone/>
                <wp:docPr id="119" name="Grupo 119"/>
                <wp:cNvGraphicFramePr/>
                <a:graphic xmlns:a="http://schemas.openxmlformats.org/drawingml/2006/main">
                  <a:graphicData uri="http://schemas.microsoft.com/office/word/2010/wordprocessingGroup">
                    <wpg:wgp>
                      <wpg:cNvGrpSpPr/>
                      <wpg:grpSpPr>
                        <a:xfrm>
                          <a:off x="0" y="0"/>
                          <a:ext cx="6528391" cy="9008199"/>
                          <a:chOff x="-1" y="-2"/>
                          <a:chExt cx="6868633" cy="9720591"/>
                        </a:xfrm>
                      </wpg:grpSpPr>
                      <wps:wsp>
                        <wps:cNvPr id="120" name="Rectángulo 120"/>
                        <wps:cNvSpPr/>
                        <wps:spPr>
                          <a:xfrm>
                            <a:off x="0" y="8803869"/>
                            <a:ext cx="6858000" cy="143182"/>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0" y="8947052"/>
                            <a:ext cx="6858000" cy="773537"/>
                          </a:xfrm>
                          <a:prstGeom prst="rect">
                            <a:avLst/>
                          </a:prstGeom>
                          <a:solidFill>
                            <a:srgbClr val="33CC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041CCA" w14:textId="77777777" w:rsidR="007545E0" w:rsidRDefault="007545E0" w:rsidP="007545E0">
                              <w:pPr>
                                <w:pStyle w:val="Sinespaciado"/>
                                <w:rPr>
                                  <w:color w:val="FFFFFF" w:themeColor="background1"/>
                                  <w:sz w:val="32"/>
                                  <w:szCs w:val="32"/>
                                </w:rPr>
                              </w:pPr>
                            </w:p>
                            <w:p w14:paraId="59D13544" w14:textId="77777777" w:rsidR="007545E0" w:rsidRDefault="00157831" w:rsidP="007545E0">
                              <w:pPr>
                                <w:pStyle w:val="Sinespaciado"/>
                                <w:rPr>
                                  <w:caps/>
                                  <w:color w:val="FFFFFF" w:themeColor="background1"/>
                                </w:rPr>
                              </w:pPr>
                              <w:sdt>
                                <w:sdtPr>
                                  <w:rPr>
                                    <w:caps/>
                                    <w:color w:val="FFFFFF" w:themeColor="background1"/>
                                  </w:rPr>
                                  <w:alias w:val="Compañía"/>
                                  <w:tag w:val=""/>
                                  <w:id w:val="-126249322"/>
                                  <w:showingPlcHdr/>
                                  <w:dataBinding w:prefixMappings="xmlns:ns0='http://schemas.openxmlformats.org/officeDocument/2006/extended-properties' " w:xpath="/ns0:Properties[1]/ns0:Company[1]" w:storeItemID="{6668398D-A668-4E3E-A5EB-62B293D839F1}"/>
                                  <w:text/>
                                </w:sdtPr>
                                <w:sdtEndPr/>
                                <w:sdtContent>
                                  <w:r w:rsidR="007545E0">
                                    <w:rPr>
                                      <w:caps/>
                                      <w:color w:val="FFFFFF" w:themeColor="background1"/>
                                      <w:lang w:val="es-ES"/>
                                    </w:rPr>
                                    <w:t>[Nombre de la compañía]</w:t>
                                  </w:r>
                                </w:sdtContent>
                              </w:sdt>
                              <w:r w:rsidR="007545E0">
                                <w:rPr>
                                  <w:caps/>
                                  <w:color w:val="FFFFFF" w:themeColor="background1"/>
                                  <w:lang w:val="es-ES"/>
                                </w:rPr>
                                <w:t xml:space="preserve"> | </w:t>
                              </w:r>
                              <w:sdt>
                                <w:sdtPr>
                                  <w:rPr>
                                    <w:caps/>
                                    <w:color w:val="FFFFFF" w:themeColor="background1"/>
                                  </w:rPr>
                                  <w:alias w:val="Dirección"/>
                                  <w:tag w:val=""/>
                                  <w:id w:val="1585339831"/>
                                  <w:showingPlcHdr/>
                                  <w:dataBinding w:prefixMappings="xmlns:ns0='http://schemas.microsoft.com/office/2006/coverPageProps' " w:xpath="/ns0:CoverPageProperties[1]/ns0:CompanyAddress[1]" w:storeItemID="{55AF091B-3C7A-41E3-B477-F2FDAA23CFDA}"/>
                                  <w:text/>
                                </w:sdtPr>
                                <w:sdtEndPr/>
                                <w:sdtContent>
                                  <w:r w:rsidR="007545E0">
                                    <w:rPr>
                                      <w:caps/>
                                      <w:color w:val="FFFFFF" w:themeColor="background1"/>
                                      <w:lang w:val="es-ES"/>
                                    </w:rPr>
                                    <w:t>[Dirección de la compañía]</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uadro de texto 122"/>
                        <wps:cNvSpPr txBox="1"/>
                        <wps:spPr>
                          <a:xfrm>
                            <a:off x="-1" y="-2"/>
                            <a:ext cx="6868633" cy="8750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17FA9" w14:textId="77777777" w:rsidR="007545E0" w:rsidRDefault="007545E0" w:rsidP="007545E0">
                              <w:pPr>
                                <w:pStyle w:val="Sinespaciado"/>
                                <w:spacing w:before="240"/>
                                <w:rPr>
                                  <w:caps/>
                                  <w:color w:val="44546A" w:themeColor="text2"/>
                                  <w:sz w:val="36"/>
                                  <w:szCs w:val="36"/>
                                </w:rPr>
                              </w:pPr>
                              <w:r>
                                <w:rPr>
                                  <w:noProof/>
                                  <w:lang w:eastAsia="es-PE"/>
                                </w:rPr>
                                <w:drawing>
                                  <wp:inline distT="0" distB="0" distL="0" distR="0" wp14:anchorId="19704932" wp14:editId="03B4CE8C">
                                    <wp:extent cx="5937250" cy="5567680"/>
                                    <wp:effectExtent l="0" t="0" r="6350" b="0"/>
                                    <wp:docPr id="4" name="Imagen 1" descr="No hay ninguna descripción de la foto disponible."/>
                                    <wp:cNvGraphicFramePr/>
                                    <a:graphic xmlns:a="http://schemas.openxmlformats.org/drawingml/2006/main">
                                      <a:graphicData uri="http://schemas.openxmlformats.org/drawingml/2006/picture">
                                        <pic:pic xmlns:pic="http://schemas.openxmlformats.org/drawingml/2006/picture">
                                          <pic:nvPicPr>
                                            <pic:cNvPr id="257111763" name="Imagen 1" descr="No hay ninguna descripción de la foto disponibl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5567680"/>
                                            </a:xfrm>
                                            <a:prstGeom prst="rect">
                                              <a:avLst/>
                                            </a:prstGeom>
                                            <a:noFill/>
                                            <a:ln>
                                              <a:noFill/>
                                            </a:ln>
                                          </pic:spPr>
                                        </pic:pic>
                                      </a:graphicData>
                                    </a:graphic>
                                  </wp:inline>
                                </w:drawing>
                              </w:r>
                            </w:p>
                            <w:p w14:paraId="7F70B956" w14:textId="2A6A78CA" w:rsidR="007545E0" w:rsidRDefault="007545E0" w:rsidP="007545E0">
                              <w:pPr>
                                <w:pStyle w:val="Sinespaciado"/>
                                <w:spacing w:before="240"/>
                                <w:jc w:val="center"/>
                                <w:rPr>
                                  <w:rFonts w:ascii="Arial Narrow" w:hAnsi="Arial Narrow"/>
                                  <w:b/>
                                  <w:caps/>
                                  <w:sz w:val="28"/>
                                  <w:szCs w:val="36"/>
                                </w:rPr>
                              </w:pPr>
                            </w:p>
                            <w:p w14:paraId="4EB9E540" w14:textId="20761151" w:rsidR="007545E0" w:rsidRPr="007545E0" w:rsidRDefault="007545E0" w:rsidP="007545E0">
                              <w:pPr>
                                <w:jc w:val="center"/>
                                <w:rPr>
                                  <w:rFonts w:ascii="Arial Narrow" w:hAnsi="Arial Narrow"/>
                                  <w:sz w:val="20"/>
                                  <w:szCs w:val="20"/>
                                  <w:lang w:val="es-ES"/>
                                </w:rPr>
                              </w:pPr>
                              <w:r w:rsidRPr="007545E0">
                                <w:rPr>
                                  <w:b/>
                                  <w:bCs/>
                                  <w:sz w:val="44"/>
                                  <w:szCs w:val="44"/>
                                </w:rPr>
                                <w:t>MICRO R</w:t>
                              </w:r>
                              <w:r w:rsidR="00372ACB">
                                <w:rPr>
                                  <w:b/>
                                  <w:bCs/>
                                  <w:sz w:val="44"/>
                                  <w:szCs w:val="44"/>
                                </w:rPr>
                                <w:t>ED GALILEA</w:t>
                              </w:r>
                            </w:p>
                            <w:p w14:paraId="4FE0FAD8" w14:textId="76753911" w:rsidR="007545E0" w:rsidRPr="00BE143E" w:rsidRDefault="007545E0" w:rsidP="007545E0">
                              <w:pPr>
                                <w:jc w:val="center"/>
                                <w:rPr>
                                  <w:rFonts w:ascii="Arial Narrow" w:hAnsi="Arial Narrow"/>
                                  <w:b/>
                                  <w:bCs/>
                                  <w:sz w:val="72"/>
                                  <w:szCs w:val="72"/>
                                  <w:lang w:val="es-ES"/>
                                </w:rPr>
                              </w:pPr>
                              <w:r>
                                <w:rPr>
                                  <w:b/>
                                  <w:bCs/>
                                  <w:sz w:val="52"/>
                                  <w:szCs w:val="52"/>
                                </w:rPr>
                                <w:t>PLAN DE AUTOEVALUACIÓN 2024</w:t>
                              </w:r>
                            </w:p>
                            <w:p w14:paraId="4DCC76EF" w14:textId="77777777" w:rsidR="007545E0" w:rsidRPr="00BB5618" w:rsidRDefault="007545E0" w:rsidP="007545E0">
                              <w:pPr>
                                <w:pStyle w:val="Sinespaciado"/>
                                <w:spacing w:before="240"/>
                                <w:jc w:val="center"/>
                                <w:rPr>
                                  <w:rFonts w:ascii="Arial Narrow" w:hAnsi="Arial Narrow"/>
                                  <w:b/>
                                  <w:caps/>
                                  <w:sz w:val="28"/>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A8FAC4" id="Grupo 119" o:spid="_x0000_s1026" style="position:absolute;left:0;text-align:left;margin-left:-42.95pt;margin-top:-25.1pt;width:514.05pt;height:709.3pt;z-index:-251650048;mso-position-horizontal-relative:margin;mso-position-vertical-relative:margin" coordorigin="" coordsize="68686,9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">
                <v:rect id="Rectángulo 120" o:spid="_x0000_s1027" style="position:absolute;top:88038;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" fillcolor="#002060" strokecolor="#002060" strokeweight="1pt"/>
                <v:rect id="Rectángulo 121" o:spid="_x0000_s1028" style="position:absolute;top:89470;width:68580;height:773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" fillcolor="#3c3" stroked="f" strokeweight="1pt">
                  <v:textbox inset="36pt,14.4pt,36pt,36pt">
                    <w:txbxContent>
                      <w:p w14:paraId="15041CCA" w14:textId="77777777" w:rsidR="007545E0" w:rsidRDefault="007545E0" w:rsidP="007545E0">
                        <w:pPr>
                          <w:pStyle w:val="Sinespaciado"/>
                          <w:rPr>
                            <w:color w:val="FFFFFF" w:themeColor="background1"/>
                            <w:sz w:val="32"/>
                            <w:szCs w:val="32"/>
                          </w:rPr>
                        </w:pPr>
                      </w:p>
                      <w:p w14:paraId="59D13544" w14:textId="77777777" w:rsidR="007545E0" w:rsidRDefault="007545E0" w:rsidP="007545E0">
                        <w:pPr>
                          <w:pStyle w:val="Sinespaciado"/>
                          <w:rPr>
                            <w:caps/>
                            <w:color w:val="FFFFFF" w:themeColor="background1"/>
                          </w:rPr>
                        </w:pPr>
                        <w:sdt>
                          <w:sdtPr>
                            <w:rPr>
                              <w:caps/>
                              <w:color w:val="FFFFFF" w:themeColor="background1"/>
                            </w:rPr>
                            <w:alias w:val="Compañía"/>
                            <w:tag w:val=""/>
                            <w:id w:val="-126249322"/>
                            <w:showingPlcHdr/>
                            <w:dataBinding w:prefixMappings="xmlns:ns0='http://schemas.openxmlformats.org/officeDocument/2006/extended-properties' " w:xpath="/ns0:Properties[1]/ns0:Company[1]" w:storeItemID="{6668398D-A668-4E3E-A5EB-62B293D839F1}"/>
                            <w:text/>
                          </w:sdtPr>
                          <w:sdtContent>
                            <w:r>
                              <w:rPr>
                                <w:caps/>
                                <w:color w:val="FFFFFF" w:themeColor="background1"/>
                                <w:lang w:val="es-ES"/>
                              </w:rPr>
                              <w:t>[Nombre de la compañía]</w:t>
                            </w:r>
                          </w:sdtContent>
                        </w:sdt>
                        <w:r>
                          <w:rPr>
                            <w:caps/>
                            <w:color w:val="FFFFFF" w:themeColor="background1"/>
                            <w:lang w:val="es-ES"/>
                          </w:rPr>
                          <w:t xml:space="preserve"> | </w:t>
                        </w:r>
                        <w:sdt>
                          <w:sdtPr>
                            <w:rPr>
                              <w:caps/>
                              <w:color w:val="FFFFFF" w:themeColor="background1"/>
                            </w:rPr>
                            <w:alias w:val="Dirección"/>
                            <w:tag w:val=""/>
                            <w:id w:val="1585339831"/>
                            <w:showingPlcHdr/>
                            <w:dataBinding w:prefixMappings="xmlns:ns0='http://schemas.microsoft.com/office/2006/coverPageProps' " w:xpath="/ns0:CoverPageProperties[1]/ns0:CompanyAddress[1]" w:storeItemID="{55AF091B-3C7A-41E3-B477-F2FDAA23CFDA}"/>
                            <w:text/>
                          </w:sdtPr>
                          <w:sdtContent>
                            <w:r>
                              <w:rPr>
                                <w:caps/>
                                <w:color w:val="FFFFFF" w:themeColor="background1"/>
                                <w:lang w:val="es-ES"/>
                              </w:rPr>
                              <w:t>[Dirección de la compañía]</w:t>
                            </w:r>
                          </w:sdtContent>
                        </w:sdt>
                      </w:p>
                    </w:txbxContent>
                  </v:textbox>
                </v:rect>
                <v:shapetype id="_x0000_t202" coordsize="21600,21600" o:spt="202" path="m,l,21600r21600,l21600,xe">
                  <v:stroke joinstyle="miter"/>
                  <v:path gradientshapeok="t" o:connecttype="rect"/>
                </v:shapetype>
                <v:shape id="Cuadro de texto 122" o:spid="_x0000_s1029" type="#_x0000_t202" style="position:absolute;width:68686;height:87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65A17FA9" w14:textId="77777777" w:rsidR="007545E0" w:rsidRDefault="007545E0" w:rsidP="007545E0">
                        <w:pPr>
                          <w:pStyle w:val="Sinespaciado"/>
                          <w:spacing w:before="240"/>
                          <w:rPr>
                            <w:caps/>
                            <w:color w:val="44546A" w:themeColor="text2"/>
                            <w:sz w:val="36"/>
                            <w:szCs w:val="36"/>
                          </w:rPr>
                        </w:pPr>
                        <w:r>
                          <w:rPr>
                            <w:noProof/>
                            <w:lang w:eastAsia="es-PE"/>
                          </w:rPr>
                          <w:drawing>
                            <wp:inline distT="0" distB="0" distL="0" distR="0" wp14:anchorId="19704932" wp14:editId="03B4CE8C">
                              <wp:extent cx="5937250" cy="5567680"/>
                              <wp:effectExtent l="0" t="0" r="6350" b="0"/>
                              <wp:docPr id="4" name="Imagen 1" descr="No hay ninguna descripción de la foto disponible."/>
                              <wp:cNvGraphicFramePr/>
                              <a:graphic xmlns:a="http://schemas.openxmlformats.org/drawingml/2006/main">
                                <a:graphicData uri="http://schemas.openxmlformats.org/drawingml/2006/picture">
                                  <pic:pic xmlns:pic="http://schemas.openxmlformats.org/drawingml/2006/picture">
                                    <pic:nvPicPr>
                                      <pic:cNvPr id="257111763" name="Imagen 1" descr="No hay ninguna descripción de la foto disponibl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5567680"/>
                                      </a:xfrm>
                                      <a:prstGeom prst="rect">
                                        <a:avLst/>
                                      </a:prstGeom>
                                      <a:noFill/>
                                      <a:ln>
                                        <a:noFill/>
                                      </a:ln>
                                    </pic:spPr>
                                  </pic:pic>
                                </a:graphicData>
                              </a:graphic>
                            </wp:inline>
                          </w:drawing>
                        </w:r>
                      </w:p>
                      <w:p w14:paraId="7F70B956" w14:textId="2A6A78CA" w:rsidR="007545E0" w:rsidRDefault="007545E0" w:rsidP="007545E0">
                        <w:pPr>
                          <w:pStyle w:val="Sinespaciado"/>
                          <w:spacing w:before="240"/>
                          <w:jc w:val="center"/>
                          <w:rPr>
                            <w:rFonts w:ascii="Arial Narrow" w:hAnsi="Arial Narrow"/>
                            <w:b/>
                            <w:caps/>
                            <w:sz w:val="28"/>
                            <w:szCs w:val="36"/>
                          </w:rPr>
                        </w:pPr>
                      </w:p>
                      <w:p w14:paraId="4EB9E540" w14:textId="20761151" w:rsidR="007545E0" w:rsidRPr="007545E0" w:rsidRDefault="007545E0" w:rsidP="007545E0">
                        <w:pPr>
                          <w:jc w:val="center"/>
                          <w:rPr>
                            <w:rFonts w:ascii="Arial Narrow" w:hAnsi="Arial Narrow"/>
                            <w:sz w:val="20"/>
                            <w:szCs w:val="20"/>
                            <w:lang w:val="es-ES"/>
                          </w:rPr>
                        </w:pPr>
                        <w:r w:rsidRPr="007545E0">
                          <w:rPr>
                            <w:b/>
                            <w:bCs/>
                            <w:sz w:val="44"/>
                            <w:szCs w:val="44"/>
                          </w:rPr>
                          <w:t>MICRO R</w:t>
                        </w:r>
                        <w:r w:rsidR="00372ACB">
                          <w:rPr>
                            <w:b/>
                            <w:bCs/>
                            <w:sz w:val="44"/>
                            <w:szCs w:val="44"/>
                          </w:rPr>
                          <w:t>ED GALILEA</w:t>
                        </w:r>
                      </w:p>
                      <w:p w14:paraId="4FE0FAD8" w14:textId="76753911" w:rsidR="007545E0" w:rsidRPr="00BE143E" w:rsidRDefault="007545E0" w:rsidP="007545E0">
                        <w:pPr>
                          <w:jc w:val="center"/>
                          <w:rPr>
                            <w:rFonts w:ascii="Arial Narrow" w:hAnsi="Arial Narrow"/>
                            <w:b/>
                            <w:bCs/>
                            <w:sz w:val="72"/>
                            <w:szCs w:val="72"/>
                            <w:lang w:val="es-ES"/>
                          </w:rPr>
                        </w:pPr>
                        <w:r>
                          <w:rPr>
                            <w:b/>
                            <w:bCs/>
                            <w:sz w:val="52"/>
                            <w:szCs w:val="52"/>
                          </w:rPr>
                          <w:t>PLAN DE AUTOEVALUACIÓN 2024</w:t>
                        </w:r>
                      </w:p>
                      <w:p w14:paraId="4DCC76EF" w14:textId="77777777" w:rsidR="007545E0" w:rsidRPr="00BB5618" w:rsidRDefault="007545E0" w:rsidP="007545E0">
                        <w:pPr>
                          <w:pStyle w:val="Sinespaciado"/>
                          <w:spacing w:before="240"/>
                          <w:jc w:val="center"/>
                          <w:rPr>
                            <w:rFonts w:ascii="Arial Narrow" w:hAnsi="Arial Narrow"/>
                            <w:b/>
                            <w:caps/>
                            <w:sz w:val="28"/>
                            <w:szCs w:val="36"/>
                          </w:rPr>
                        </w:pPr>
                      </w:p>
                    </w:txbxContent>
                  </v:textbox>
                </v:shape>
                <w10:wrap anchorx="margin" anchory="margin"/>
              </v:group>
            </w:pict>
          </mc:Fallback>
        </mc:AlternateContent>
      </w:r>
    </w:p>
    <w:p w14:paraId="3CAC3997" w14:textId="4F819EF8" w:rsidR="00E306F9" w:rsidRDefault="00E306F9" w:rsidP="00E306F9">
      <w:pPr>
        <w:jc w:val="both"/>
        <w:rPr>
          <w:rFonts w:ascii="Arial Narrow" w:hAnsi="Arial Narrow"/>
          <w:sz w:val="24"/>
          <w:szCs w:val="24"/>
          <w:lang w:val="es-ES"/>
        </w:rPr>
      </w:pPr>
    </w:p>
    <w:p w14:paraId="5B83E665" w14:textId="77777777" w:rsidR="00E306F9" w:rsidRDefault="00E306F9" w:rsidP="00E306F9">
      <w:pPr>
        <w:jc w:val="both"/>
        <w:rPr>
          <w:rFonts w:ascii="Arial Narrow" w:hAnsi="Arial Narrow"/>
          <w:sz w:val="24"/>
          <w:szCs w:val="24"/>
          <w:lang w:val="es-ES"/>
        </w:rPr>
      </w:pPr>
    </w:p>
    <w:p w14:paraId="425CCCA9" w14:textId="5C792FA8" w:rsidR="00E306F9" w:rsidRDefault="00E306F9" w:rsidP="00BE143E">
      <w:pPr>
        <w:rPr>
          <w:rFonts w:ascii="Arial Narrow" w:hAnsi="Arial Narrow"/>
          <w:sz w:val="24"/>
          <w:szCs w:val="24"/>
          <w:lang w:val="es-ES"/>
        </w:rPr>
      </w:pPr>
    </w:p>
    <w:p w14:paraId="551663BD" w14:textId="77777777" w:rsidR="00BE143E" w:rsidRPr="00BE143E" w:rsidRDefault="00BE143E" w:rsidP="00BE143E">
      <w:pPr>
        <w:rPr>
          <w:rFonts w:ascii="Arial Narrow" w:hAnsi="Arial Narrow"/>
          <w:b/>
          <w:bCs/>
          <w:sz w:val="72"/>
          <w:szCs w:val="72"/>
          <w:lang w:val="es-ES"/>
        </w:rPr>
      </w:pPr>
    </w:p>
    <w:p w14:paraId="340D8891" w14:textId="30230E1F" w:rsidR="00E306F9" w:rsidRDefault="00E306F9" w:rsidP="00E306F9">
      <w:pPr>
        <w:jc w:val="both"/>
        <w:rPr>
          <w:rFonts w:ascii="Arial Narrow" w:hAnsi="Arial Narrow"/>
          <w:sz w:val="24"/>
          <w:szCs w:val="24"/>
          <w:lang w:val="es-ES"/>
        </w:rPr>
      </w:pPr>
    </w:p>
    <w:p w14:paraId="6885B59A" w14:textId="77777777" w:rsidR="00E306F9" w:rsidRDefault="00E306F9" w:rsidP="00E306F9">
      <w:pPr>
        <w:jc w:val="both"/>
        <w:rPr>
          <w:rFonts w:ascii="Arial Narrow" w:hAnsi="Arial Narrow"/>
          <w:sz w:val="24"/>
          <w:szCs w:val="24"/>
          <w:lang w:val="es-ES"/>
        </w:rPr>
      </w:pPr>
    </w:p>
    <w:p w14:paraId="23D90EF4" w14:textId="77777777" w:rsidR="00E306F9" w:rsidRDefault="00E306F9" w:rsidP="00E306F9">
      <w:pPr>
        <w:jc w:val="both"/>
        <w:rPr>
          <w:rFonts w:ascii="Arial Narrow" w:hAnsi="Arial Narrow"/>
          <w:sz w:val="24"/>
          <w:szCs w:val="24"/>
          <w:lang w:val="es-ES"/>
        </w:rPr>
      </w:pPr>
    </w:p>
    <w:p w14:paraId="26CA94CA" w14:textId="77777777" w:rsidR="00E306F9" w:rsidRDefault="00E306F9" w:rsidP="00E306F9">
      <w:pPr>
        <w:jc w:val="both"/>
        <w:rPr>
          <w:rFonts w:ascii="Arial Narrow" w:hAnsi="Arial Narrow"/>
          <w:sz w:val="24"/>
          <w:szCs w:val="24"/>
          <w:lang w:val="es-ES"/>
        </w:rPr>
      </w:pPr>
    </w:p>
    <w:p w14:paraId="507255F7" w14:textId="77777777" w:rsidR="00E306F9" w:rsidRDefault="00E306F9" w:rsidP="00E306F9">
      <w:pPr>
        <w:jc w:val="both"/>
        <w:rPr>
          <w:rFonts w:ascii="Arial Narrow" w:hAnsi="Arial Narrow"/>
          <w:sz w:val="24"/>
          <w:szCs w:val="24"/>
          <w:lang w:val="es-ES"/>
        </w:rPr>
      </w:pPr>
    </w:p>
    <w:p w14:paraId="615CEFA8" w14:textId="60900ADA" w:rsidR="00E306F9" w:rsidRDefault="00E306F9" w:rsidP="00E306F9">
      <w:pPr>
        <w:jc w:val="both"/>
        <w:rPr>
          <w:rFonts w:ascii="Arial Narrow" w:hAnsi="Arial Narrow"/>
          <w:sz w:val="24"/>
          <w:szCs w:val="24"/>
          <w:lang w:val="es-ES"/>
        </w:rPr>
      </w:pPr>
    </w:p>
    <w:p w14:paraId="7EFEF2A4" w14:textId="77777777" w:rsidR="00E306F9" w:rsidRDefault="00E306F9" w:rsidP="00E306F9">
      <w:pPr>
        <w:jc w:val="both"/>
        <w:rPr>
          <w:rFonts w:ascii="Arial Narrow" w:hAnsi="Arial Narrow"/>
          <w:sz w:val="24"/>
          <w:szCs w:val="24"/>
          <w:lang w:val="es-ES"/>
        </w:rPr>
      </w:pPr>
    </w:p>
    <w:p w14:paraId="09A9E5B3" w14:textId="77777777" w:rsidR="00E306F9" w:rsidRDefault="00E306F9" w:rsidP="00E306F9">
      <w:pPr>
        <w:jc w:val="both"/>
        <w:rPr>
          <w:rFonts w:ascii="Arial Narrow" w:hAnsi="Arial Narrow"/>
          <w:sz w:val="24"/>
          <w:szCs w:val="24"/>
          <w:lang w:val="es-ES"/>
        </w:rPr>
      </w:pPr>
    </w:p>
    <w:p w14:paraId="34968FE4" w14:textId="77777777" w:rsidR="00E306F9" w:rsidRDefault="00E306F9" w:rsidP="00E306F9">
      <w:pPr>
        <w:jc w:val="both"/>
        <w:rPr>
          <w:rFonts w:ascii="Arial Narrow" w:hAnsi="Arial Narrow"/>
          <w:sz w:val="24"/>
          <w:szCs w:val="24"/>
          <w:lang w:val="es-ES"/>
        </w:rPr>
      </w:pPr>
    </w:p>
    <w:p w14:paraId="181AD29E" w14:textId="77777777" w:rsidR="00E306F9" w:rsidRDefault="00E306F9" w:rsidP="00E306F9">
      <w:pPr>
        <w:jc w:val="both"/>
        <w:rPr>
          <w:rFonts w:ascii="Arial Narrow" w:hAnsi="Arial Narrow"/>
          <w:sz w:val="24"/>
          <w:szCs w:val="24"/>
          <w:lang w:val="es-ES"/>
        </w:rPr>
      </w:pPr>
    </w:p>
    <w:p w14:paraId="44B890D1" w14:textId="77777777" w:rsidR="00E306F9" w:rsidRDefault="00E306F9" w:rsidP="00E306F9">
      <w:pPr>
        <w:jc w:val="both"/>
        <w:rPr>
          <w:rFonts w:ascii="Arial Narrow" w:hAnsi="Arial Narrow"/>
          <w:sz w:val="24"/>
          <w:szCs w:val="24"/>
          <w:lang w:val="es-ES"/>
        </w:rPr>
      </w:pPr>
    </w:p>
    <w:p w14:paraId="2E750F86" w14:textId="77777777" w:rsidR="00E306F9" w:rsidRDefault="00E306F9" w:rsidP="00E306F9">
      <w:pPr>
        <w:jc w:val="both"/>
        <w:rPr>
          <w:rFonts w:ascii="Arial Narrow" w:hAnsi="Arial Narrow"/>
          <w:sz w:val="24"/>
          <w:szCs w:val="24"/>
          <w:lang w:val="es-ES"/>
        </w:rPr>
      </w:pPr>
    </w:p>
    <w:p w14:paraId="7055BDC3" w14:textId="77777777" w:rsidR="00E306F9" w:rsidRDefault="00E306F9" w:rsidP="00E306F9">
      <w:pPr>
        <w:jc w:val="both"/>
        <w:rPr>
          <w:rFonts w:ascii="Arial Narrow" w:hAnsi="Arial Narrow"/>
          <w:sz w:val="24"/>
          <w:szCs w:val="24"/>
          <w:lang w:val="es-ES"/>
        </w:rPr>
      </w:pPr>
    </w:p>
    <w:p w14:paraId="3E992A0E" w14:textId="77777777" w:rsidR="00E306F9" w:rsidRDefault="00E306F9" w:rsidP="00E306F9">
      <w:pPr>
        <w:jc w:val="both"/>
        <w:rPr>
          <w:rFonts w:ascii="Arial Narrow" w:hAnsi="Arial Narrow"/>
          <w:sz w:val="24"/>
          <w:szCs w:val="24"/>
          <w:lang w:val="es-ES"/>
        </w:rPr>
      </w:pPr>
    </w:p>
    <w:p w14:paraId="39E7C196" w14:textId="77777777" w:rsidR="00E306F9" w:rsidRDefault="00E306F9" w:rsidP="00E306F9">
      <w:pPr>
        <w:jc w:val="both"/>
        <w:rPr>
          <w:rFonts w:ascii="Arial Narrow" w:hAnsi="Arial Narrow"/>
          <w:sz w:val="24"/>
          <w:szCs w:val="24"/>
          <w:lang w:val="es-ES"/>
        </w:rPr>
      </w:pPr>
    </w:p>
    <w:p w14:paraId="44480225" w14:textId="77777777" w:rsidR="00E306F9" w:rsidRDefault="00E306F9" w:rsidP="00E306F9">
      <w:pPr>
        <w:jc w:val="both"/>
        <w:rPr>
          <w:rFonts w:ascii="Arial Narrow" w:hAnsi="Arial Narrow"/>
          <w:sz w:val="24"/>
          <w:szCs w:val="24"/>
          <w:lang w:val="es-ES"/>
        </w:rPr>
      </w:pPr>
    </w:p>
    <w:p w14:paraId="644F66EF" w14:textId="77777777" w:rsidR="00E306F9" w:rsidRPr="00E306F9" w:rsidRDefault="00E306F9" w:rsidP="00E306F9">
      <w:pPr>
        <w:jc w:val="both"/>
        <w:rPr>
          <w:rFonts w:ascii="Arial Narrow" w:hAnsi="Arial Narrow"/>
          <w:sz w:val="24"/>
          <w:szCs w:val="24"/>
          <w:lang w:val="es-ES"/>
        </w:rPr>
      </w:pPr>
    </w:p>
    <w:p w14:paraId="2AE64503" w14:textId="77777777" w:rsidR="00BE143E" w:rsidRPr="00E306F9" w:rsidRDefault="00BE143E" w:rsidP="00BE143E">
      <w:pPr>
        <w:spacing w:after="0"/>
        <w:jc w:val="center"/>
        <w:rPr>
          <w:rFonts w:ascii="Arial Narrow" w:hAnsi="Arial Narrow"/>
          <w:sz w:val="24"/>
          <w:szCs w:val="24"/>
          <w:lang w:val="es-ES"/>
        </w:rPr>
      </w:pPr>
    </w:p>
    <w:p w14:paraId="28E7DA23" w14:textId="77777777" w:rsidR="00BE143E" w:rsidRDefault="00BE143E" w:rsidP="00BE143E">
      <w:pPr>
        <w:pStyle w:val="Prrafodelista"/>
        <w:ind w:left="1080"/>
        <w:jc w:val="both"/>
        <w:rPr>
          <w:rFonts w:ascii="Arial Narrow" w:hAnsi="Arial Narrow"/>
          <w:sz w:val="24"/>
          <w:szCs w:val="24"/>
          <w:lang w:val="es-ES"/>
        </w:rPr>
      </w:pPr>
    </w:p>
    <w:p w14:paraId="21EB4EE2" w14:textId="77777777" w:rsidR="00BE143E" w:rsidRPr="00000DC2" w:rsidRDefault="00BE143E" w:rsidP="00BE143E">
      <w:pPr>
        <w:pStyle w:val="Prrafodelista"/>
        <w:ind w:left="1080"/>
        <w:rPr>
          <w:rFonts w:ascii="Arial Narrow" w:hAnsi="Arial Narrow"/>
          <w:b/>
          <w:bCs/>
          <w:sz w:val="32"/>
          <w:szCs w:val="32"/>
          <w:lang w:val="es-ES"/>
        </w:rPr>
      </w:pPr>
      <w:r w:rsidRPr="00000DC2">
        <w:rPr>
          <w:rFonts w:ascii="Arial Narrow" w:hAnsi="Arial Narrow"/>
          <w:b/>
          <w:bCs/>
          <w:sz w:val="32"/>
          <w:szCs w:val="32"/>
          <w:lang w:val="es-ES"/>
        </w:rPr>
        <w:t xml:space="preserve">         </w:t>
      </w:r>
    </w:p>
    <w:p w14:paraId="48DBE63D" w14:textId="77777777" w:rsidR="007545E0" w:rsidRDefault="00A0061A" w:rsidP="00A0061A">
      <w:pPr>
        <w:pStyle w:val="Prrafodelista"/>
        <w:ind w:left="1080"/>
        <w:rPr>
          <w:rFonts w:ascii="Arial Narrow" w:hAnsi="Arial Narrow"/>
          <w:b/>
          <w:bCs/>
          <w:sz w:val="28"/>
          <w:szCs w:val="28"/>
          <w:lang w:val="es-ES"/>
        </w:rPr>
      </w:pPr>
      <w:r w:rsidRPr="00A0061A">
        <w:rPr>
          <w:rFonts w:ascii="Arial Narrow" w:hAnsi="Arial Narrow"/>
          <w:b/>
          <w:bCs/>
          <w:sz w:val="28"/>
          <w:szCs w:val="28"/>
          <w:lang w:val="es-ES"/>
        </w:rPr>
        <w:t xml:space="preserve">                  </w:t>
      </w:r>
    </w:p>
    <w:p w14:paraId="5D61AB9A" w14:textId="77777777" w:rsidR="007545E0" w:rsidRDefault="007545E0" w:rsidP="00A0061A">
      <w:pPr>
        <w:pStyle w:val="Prrafodelista"/>
        <w:ind w:left="1080"/>
        <w:rPr>
          <w:rFonts w:ascii="Arial Narrow" w:hAnsi="Arial Narrow"/>
          <w:b/>
          <w:bCs/>
          <w:sz w:val="28"/>
          <w:szCs w:val="28"/>
          <w:lang w:val="es-ES"/>
        </w:rPr>
      </w:pPr>
    </w:p>
    <w:p w14:paraId="61E30164" w14:textId="77777777" w:rsidR="007545E0" w:rsidRDefault="007545E0" w:rsidP="007545E0">
      <w:pPr>
        <w:pStyle w:val="Prrafodelista"/>
        <w:ind w:left="1080"/>
        <w:jc w:val="center"/>
        <w:rPr>
          <w:rFonts w:ascii="Arial Narrow" w:hAnsi="Arial Narrow"/>
          <w:b/>
          <w:bCs/>
          <w:sz w:val="28"/>
          <w:szCs w:val="28"/>
          <w:lang w:val="es-ES"/>
        </w:rPr>
      </w:pPr>
    </w:p>
    <w:p w14:paraId="34D73586" w14:textId="77777777" w:rsidR="007545E0" w:rsidRDefault="007545E0" w:rsidP="007545E0">
      <w:pPr>
        <w:pStyle w:val="Prrafodelista"/>
        <w:ind w:left="1080"/>
        <w:jc w:val="center"/>
        <w:rPr>
          <w:rFonts w:ascii="Arial Narrow" w:hAnsi="Arial Narrow"/>
          <w:b/>
          <w:bCs/>
          <w:sz w:val="28"/>
          <w:szCs w:val="28"/>
          <w:lang w:val="es-ES"/>
        </w:rPr>
      </w:pPr>
    </w:p>
    <w:p w14:paraId="4DD85D98" w14:textId="77777777" w:rsidR="007545E0" w:rsidRDefault="007545E0" w:rsidP="007545E0">
      <w:pPr>
        <w:pStyle w:val="Prrafodelista"/>
        <w:ind w:left="1080"/>
        <w:jc w:val="center"/>
        <w:rPr>
          <w:rFonts w:ascii="Arial Narrow" w:hAnsi="Arial Narrow"/>
          <w:b/>
          <w:bCs/>
          <w:sz w:val="28"/>
          <w:szCs w:val="28"/>
          <w:lang w:val="es-ES"/>
        </w:rPr>
      </w:pPr>
    </w:p>
    <w:p w14:paraId="725AC82D" w14:textId="434875B4" w:rsidR="00BE143E" w:rsidRPr="00A0061A" w:rsidRDefault="00BE143E" w:rsidP="007545E0">
      <w:pPr>
        <w:pStyle w:val="Prrafodelista"/>
        <w:ind w:left="1080"/>
        <w:jc w:val="center"/>
        <w:rPr>
          <w:rFonts w:ascii="Arial Narrow" w:hAnsi="Arial Narrow"/>
          <w:b/>
          <w:bCs/>
          <w:sz w:val="28"/>
          <w:szCs w:val="28"/>
          <w:lang w:val="es-ES"/>
        </w:rPr>
      </w:pPr>
      <w:r w:rsidRPr="00A0061A">
        <w:rPr>
          <w:rFonts w:ascii="Arial Narrow" w:hAnsi="Arial Narrow"/>
          <w:b/>
          <w:bCs/>
          <w:sz w:val="28"/>
          <w:szCs w:val="28"/>
          <w:lang w:val="es-ES"/>
        </w:rPr>
        <w:t>PLAN DE AUTOEVALUACIÓN 2024</w:t>
      </w:r>
    </w:p>
    <w:p w14:paraId="2BEFE09F" w14:textId="177695D4" w:rsidR="00BE143E" w:rsidRPr="00A0061A" w:rsidRDefault="007545E0" w:rsidP="007545E0">
      <w:pPr>
        <w:pStyle w:val="Prrafodelista"/>
        <w:ind w:left="1080"/>
        <w:jc w:val="center"/>
        <w:rPr>
          <w:rFonts w:ascii="Arial Narrow" w:hAnsi="Arial Narrow"/>
          <w:b/>
          <w:bCs/>
          <w:sz w:val="28"/>
          <w:szCs w:val="28"/>
          <w:lang w:val="es-ES"/>
        </w:rPr>
      </w:pPr>
      <w:r>
        <w:rPr>
          <w:rFonts w:ascii="Arial Narrow" w:hAnsi="Arial Narrow"/>
          <w:b/>
          <w:bCs/>
          <w:sz w:val="28"/>
          <w:szCs w:val="28"/>
          <w:lang w:val="es-ES"/>
        </w:rPr>
        <w:t xml:space="preserve">MICRO RED </w:t>
      </w:r>
      <w:r w:rsidR="00372ACB">
        <w:rPr>
          <w:rFonts w:ascii="Arial Narrow" w:hAnsi="Arial Narrow"/>
          <w:b/>
          <w:bCs/>
          <w:sz w:val="28"/>
          <w:szCs w:val="28"/>
          <w:lang w:val="es-ES"/>
        </w:rPr>
        <w:t>GALILEA</w:t>
      </w:r>
    </w:p>
    <w:p w14:paraId="2E082D7D" w14:textId="77777777" w:rsidR="00BE143E" w:rsidRPr="00000DC2" w:rsidRDefault="00BE143E" w:rsidP="00BE143E">
      <w:pPr>
        <w:pStyle w:val="Prrafodelista"/>
        <w:ind w:left="1080"/>
        <w:rPr>
          <w:rFonts w:ascii="Arial Narrow" w:hAnsi="Arial Narrow"/>
          <w:b/>
          <w:bCs/>
          <w:sz w:val="32"/>
          <w:szCs w:val="32"/>
          <w:lang w:val="es-ES"/>
        </w:rPr>
      </w:pPr>
    </w:p>
    <w:p w14:paraId="4C31E27F" w14:textId="77777777" w:rsidR="00BE143E" w:rsidRPr="00000DC2" w:rsidRDefault="00BE143E" w:rsidP="00BE143E">
      <w:pPr>
        <w:jc w:val="both"/>
        <w:rPr>
          <w:rFonts w:ascii="Arial Narrow" w:hAnsi="Arial Narrow"/>
          <w:b/>
          <w:bCs/>
          <w:sz w:val="32"/>
          <w:szCs w:val="32"/>
          <w:lang w:val="es-ES"/>
        </w:rPr>
      </w:pPr>
    </w:p>
    <w:p w14:paraId="63E4FADB" w14:textId="061AC630" w:rsidR="00BE143E" w:rsidRPr="00A0061A" w:rsidRDefault="00BE143E" w:rsidP="00BE143E">
      <w:pPr>
        <w:jc w:val="both"/>
        <w:rPr>
          <w:rFonts w:ascii="Arial Narrow" w:hAnsi="Arial Narrow" w:cstheme="minorHAnsi"/>
          <w:b/>
          <w:bCs/>
          <w:sz w:val="24"/>
          <w:szCs w:val="24"/>
          <w:lang w:val="es-ES"/>
        </w:rPr>
      </w:pPr>
      <w:r w:rsidRPr="00A0061A">
        <w:rPr>
          <w:rFonts w:ascii="Arial Narrow" w:hAnsi="Arial Narrow" w:cstheme="minorHAnsi"/>
          <w:b/>
          <w:bCs/>
          <w:sz w:val="24"/>
          <w:szCs w:val="24"/>
          <w:lang w:val="es-ES"/>
        </w:rPr>
        <w:t>INDICE</w:t>
      </w:r>
    </w:p>
    <w:p w14:paraId="5E0F0E4F" w14:textId="77777777" w:rsidR="00BE143E" w:rsidRPr="00A0061A" w:rsidRDefault="00BE143E" w:rsidP="00BE143E">
      <w:pPr>
        <w:jc w:val="both"/>
        <w:rPr>
          <w:rFonts w:ascii="Arial Narrow" w:hAnsi="Arial Narrow" w:cstheme="minorHAnsi"/>
          <w:b/>
          <w:bCs/>
          <w:sz w:val="24"/>
          <w:szCs w:val="24"/>
          <w:lang w:val="es-ES"/>
        </w:rPr>
      </w:pPr>
    </w:p>
    <w:p w14:paraId="79E6F7B2" w14:textId="73D72C8E" w:rsidR="00BE143E" w:rsidRPr="00A0061A" w:rsidRDefault="00BE143E" w:rsidP="00BE143E">
      <w:pPr>
        <w:pStyle w:val="Prrafodelista"/>
        <w:numPr>
          <w:ilvl w:val="0"/>
          <w:numId w:val="14"/>
        </w:numPr>
        <w:jc w:val="both"/>
        <w:rPr>
          <w:rFonts w:ascii="Arial Narrow" w:hAnsi="Arial Narrow" w:cstheme="minorHAnsi"/>
          <w:sz w:val="24"/>
          <w:szCs w:val="24"/>
          <w:lang w:val="es-ES"/>
        </w:rPr>
      </w:pPr>
      <w:r w:rsidRPr="00A0061A">
        <w:rPr>
          <w:rFonts w:ascii="Arial Narrow" w:hAnsi="Arial Narrow" w:cstheme="minorHAnsi"/>
          <w:sz w:val="24"/>
          <w:szCs w:val="24"/>
          <w:lang w:val="es-ES"/>
        </w:rPr>
        <w:t>INTRODUCCI</w:t>
      </w:r>
      <w:r w:rsidR="00250AD7">
        <w:rPr>
          <w:rFonts w:ascii="Arial Narrow" w:hAnsi="Arial Narrow" w:cstheme="minorHAnsi"/>
          <w:sz w:val="24"/>
          <w:szCs w:val="24"/>
          <w:lang w:val="es-ES"/>
        </w:rPr>
        <w:t>Ó</w:t>
      </w:r>
      <w:r w:rsidRPr="00A0061A">
        <w:rPr>
          <w:rFonts w:ascii="Arial Narrow" w:hAnsi="Arial Narrow" w:cstheme="minorHAnsi"/>
          <w:sz w:val="24"/>
          <w:szCs w:val="24"/>
          <w:lang w:val="es-ES"/>
        </w:rPr>
        <w:t>N…………………………………………………</w:t>
      </w:r>
      <w:r w:rsidR="00A0061A" w:rsidRPr="00A0061A">
        <w:rPr>
          <w:rFonts w:ascii="Arial Narrow" w:hAnsi="Arial Narrow" w:cstheme="minorHAnsi"/>
          <w:sz w:val="24"/>
          <w:szCs w:val="24"/>
          <w:lang w:val="es-ES"/>
        </w:rPr>
        <w:t>……</w:t>
      </w:r>
      <w:r w:rsidR="00DF596D">
        <w:rPr>
          <w:rFonts w:ascii="Arial Narrow" w:hAnsi="Arial Narrow" w:cstheme="minorHAnsi"/>
          <w:sz w:val="24"/>
          <w:szCs w:val="24"/>
          <w:lang w:val="es-ES"/>
        </w:rPr>
        <w:t>…………………………</w:t>
      </w:r>
      <w:r w:rsidR="005C43F0">
        <w:rPr>
          <w:rFonts w:ascii="Arial Narrow" w:hAnsi="Arial Narrow" w:cstheme="minorHAnsi"/>
          <w:sz w:val="24"/>
          <w:szCs w:val="24"/>
          <w:lang w:val="es-ES"/>
        </w:rPr>
        <w:t>3</w:t>
      </w:r>
    </w:p>
    <w:p w14:paraId="654EDB20" w14:textId="77777777" w:rsidR="00A0061A" w:rsidRPr="00A0061A" w:rsidRDefault="00A0061A" w:rsidP="00A0061A">
      <w:pPr>
        <w:pStyle w:val="Prrafodelista"/>
        <w:ind w:left="1080"/>
        <w:jc w:val="both"/>
        <w:rPr>
          <w:rFonts w:ascii="Arial Narrow" w:hAnsi="Arial Narrow" w:cstheme="minorHAnsi"/>
          <w:sz w:val="24"/>
          <w:szCs w:val="24"/>
          <w:lang w:val="es-ES"/>
        </w:rPr>
      </w:pPr>
    </w:p>
    <w:p w14:paraId="3B19774D" w14:textId="647A5384" w:rsidR="00A0061A" w:rsidRDefault="00BE143E" w:rsidP="00250AD7">
      <w:pPr>
        <w:pStyle w:val="Prrafodelista"/>
        <w:numPr>
          <w:ilvl w:val="0"/>
          <w:numId w:val="14"/>
        </w:numPr>
        <w:jc w:val="both"/>
        <w:rPr>
          <w:rFonts w:ascii="Arial Narrow" w:hAnsi="Arial Narrow" w:cstheme="minorHAnsi"/>
          <w:sz w:val="24"/>
          <w:szCs w:val="24"/>
          <w:lang w:val="es-ES"/>
        </w:rPr>
      </w:pPr>
      <w:r w:rsidRPr="00A0061A">
        <w:rPr>
          <w:rFonts w:ascii="Arial Narrow" w:hAnsi="Arial Narrow" w:cstheme="minorHAnsi"/>
          <w:sz w:val="24"/>
          <w:szCs w:val="24"/>
          <w:lang w:val="es-ES"/>
        </w:rPr>
        <w:t>JUSTIFICACI</w:t>
      </w:r>
      <w:r w:rsidR="00250AD7">
        <w:rPr>
          <w:rFonts w:ascii="Arial Narrow" w:hAnsi="Arial Narrow" w:cstheme="minorHAnsi"/>
          <w:sz w:val="24"/>
          <w:szCs w:val="24"/>
          <w:lang w:val="es-ES"/>
        </w:rPr>
        <w:t>Ó</w:t>
      </w:r>
      <w:r w:rsidRPr="00A0061A">
        <w:rPr>
          <w:rFonts w:ascii="Arial Narrow" w:hAnsi="Arial Narrow" w:cstheme="minorHAnsi"/>
          <w:sz w:val="24"/>
          <w:szCs w:val="24"/>
          <w:lang w:val="es-ES"/>
        </w:rPr>
        <w:t>N</w:t>
      </w:r>
      <w:r w:rsidR="00000DC2" w:rsidRPr="00A0061A">
        <w:rPr>
          <w:rFonts w:ascii="Arial Narrow" w:hAnsi="Arial Narrow" w:cstheme="minorHAnsi"/>
          <w:sz w:val="24"/>
          <w:szCs w:val="24"/>
          <w:lang w:val="es-ES"/>
        </w:rPr>
        <w:t>……………………………………………</w:t>
      </w:r>
      <w:r w:rsidR="00A0061A" w:rsidRPr="00A0061A">
        <w:rPr>
          <w:rFonts w:ascii="Arial Narrow" w:hAnsi="Arial Narrow" w:cstheme="minorHAnsi"/>
          <w:sz w:val="24"/>
          <w:szCs w:val="24"/>
          <w:lang w:val="es-ES"/>
        </w:rPr>
        <w:t>…………</w:t>
      </w:r>
      <w:r w:rsidR="00DF596D">
        <w:rPr>
          <w:rFonts w:ascii="Arial Narrow" w:hAnsi="Arial Narrow" w:cstheme="minorHAnsi"/>
          <w:sz w:val="24"/>
          <w:szCs w:val="24"/>
          <w:lang w:val="es-ES"/>
        </w:rPr>
        <w:t>…………………………</w:t>
      </w:r>
      <w:r w:rsidR="00A0061A" w:rsidRPr="00A0061A">
        <w:rPr>
          <w:rFonts w:ascii="Arial Narrow" w:hAnsi="Arial Narrow" w:cstheme="minorHAnsi"/>
          <w:sz w:val="24"/>
          <w:szCs w:val="24"/>
          <w:lang w:val="es-ES"/>
        </w:rPr>
        <w:t xml:space="preserve"> </w:t>
      </w:r>
      <w:r w:rsidR="005C43F0">
        <w:rPr>
          <w:rFonts w:ascii="Arial Narrow" w:hAnsi="Arial Narrow" w:cstheme="minorHAnsi"/>
          <w:sz w:val="24"/>
          <w:szCs w:val="24"/>
          <w:lang w:val="es-ES"/>
        </w:rPr>
        <w:t>4</w:t>
      </w:r>
    </w:p>
    <w:p w14:paraId="1A71695C" w14:textId="77777777" w:rsidR="00250AD7" w:rsidRPr="00250AD7" w:rsidRDefault="00250AD7" w:rsidP="00250AD7">
      <w:pPr>
        <w:pStyle w:val="Prrafodelista"/>
        <w:rPr>
          <w:rFonts w:ascii="Arial Narrow" w:hAnsi="Arial Narrow" w:cstheme="minorHAnsi"/>
          <w:sz w:val="24"/>
          <w:szCs w:val="24"/>
          <w:lang w:val="es-ES"/>
        </w:rPr>
      </w:pPr>
    </w:p>
    <w:p w14:paraId="1C4EB816" w14:textId="3D6D203D" w:rsidR="00377CB5" w:rsidRDefault="00250AD7" w:rsidP="00377CB5">
      <w:pPr>
        <w:pStyle w:val="Prrafodelista"/>
        <w:numPr>
          <w:ilvl w:val="0"/>
          <w:numId w:val="14"/>
        </w:numPr>
        <w:jc w:val="both"/>
        <w:rPr>
          <w:rFonts w:ascii="Arial Narrow" w:hAnsi="Arial Narrow" w:cstheme="minorHAnsi"/>
          <w:sz w:val="24"/>
          <w:szCs w:val="24"/>
          <w:lang w:val="es-ES"/>
        </w:rPr>
      </w:pPr>
      <w:r>
        <w:rPr>
          <w:rFonts w:ascii="Arial Narrow" w:hAnsi="Arial Narrow" w:cstheme="minorHAnsi"/>
          <w:sz w:val="24"/>
          <w:szCs w:val="24"/>
          <w:lang w:val="es-ES"/>
        </w:rPr>
        <w:t>OBJETIVOS………………………………………………………………………………………4</w:t>
      </w:r>
    </w:p>
    <w:p w14:paraId="3129F48A" w14:textId="77777777" w:rsidR="00377CB5" w:rsidRPr="00377CB5" w:rsidRDefault="00377CB5" w:rsidP="00377CB5">
      <w:pPr>
        <w:pStyle w:val="Prrafodelista"/>
        <w:rPr>
          <w:rFonts w:ascii="Arial Narrow" w:hAnsi="Arial Narrow" w:cstheme="minorHAnsi"/>
          <w:sz w:val="24"/>
          <w:szCs w:val="24"/>
          <w:lang w:val="es-ES"/>
        </w:rPr>
      </w:pPr>
    </w:p>
    <w:p w14:paraId="1610146C" w14:textId="18AEFDAB" w:rsidR="00377CB5" w:rsidRDefault="00377CB5" w:rsidP="00377CB5">
      <w:pPr>
        <w:pStyle w:val="Prrafodelista"/>
        <w:numPr>
          <w:ilvl w:val="1"/>
          <w:numId w:val="14"/>
        </w:numPr>
        <w:jc w:val="both"/>
        <w:rPr>
          <w:rFonts w:ascii="Arial Narrow" w:hAnsi="Arial Narrow" w:cstheme="minorHAnsi"/>
          <w:sz w:val="24"/>
          <w:szCs w:val="24"/>
          <w:lang w:val="es-ES"/>
        </w:rPr>
      </w:pPr>
      <w:r w:rsidRPr="00A0061A">
        <w:rPr>
          <w:rFonts w:ascii="Arial Narrow" w:hAnsi="Arial Narrow" w:cstheme="minorHAnsi"/>
          <w:sz w:val="24"/>
          <w:szCs w:val="24"/>
          <w:lang w:val="es-ES"/>
        </w:rPr>
        <w:t>General………………………………………………………</w:t>
      </w:r>
      <w:r>
        <w:rPr>
          <w:rFonts w:ascii="Arial Narrow" w:hAnsi="Arial Narrow" w:cstheme="minorHAnsi"/>
          <w:sz w:val="24"/>
          <w:szCs w:val="24"/>
          <w:lang w:val="es-ES"/>
        </w:rPr>
        <w:t>……………………. 4</w:t>
      </w:r>
    </w:p>
    <w:p w14:paraId="7F38F81C" w14:textId="77777777" w:rsidR="00377CB5" w:rsidRPr="00377CB5" w:rsidRDefault="00377CB5" w:rsidP="00377CB5">
      <w:pPr>
        <w:pStyle w:val="Prrafodelista"/>
        <w:ind w:left="2160"/>
        <w:jc w:val="both"/>
        <w:rPr>
          <w:rFonts w:ascii="Arial Narrow" w:hAnsi="Arial Narrow" w:cstheme="minorHAnsi"/>
          <w:sz w:val="24"/>
          <w:szCs w:val="24"/>
          <w:lang w:val="es-ES"/>
        </w:rPr>
      </w:pPr>
    </w:p>
    <w:p w14:paraId="490D88F2" w14:textId="4AE83ABD" w:rsidR="00A0061A" w:rsidRPr="00A0061A" w:rsidRDefault="00A0061A" w:rsidP="00000DC2">
      <w:pPr>
        <w:pStyle w:val="Prrafodelista"/>
        <w:numPr>
          <w:ilvl w:val="1"/>
          <w:numId w:val="14"/>
        </w:numPr>
        <w:jc w:val="both"/>
        <w:rPr>
          <w:rFonts w:ascii="Arial Narrow" w:hAnsi="Arial Narrow" w:cstheme="minorHAnsi"/>
          <w:sz w:val="24"/>
          <w:szCs w:val="24"/>
          <w:lang w:val="es-ES"/>
        </w:rPr>
      </w:pPr>
      <w:r w:rsidRPr="00A0061A">
        <w:rPr>
          <w:rFonts w:ascii="Arial Narrow" w:hAnsi="Arial Narrow" w:cstheme="minorHAnsi"/>
          <w:sz w:val="24"/>
          <w:szCs w:val="24"/>
          <w:lang w:val="es-ES"/>
        </w:rPr>
        <w:t>Especifico……………………………………………………</w:t>
      </w:r>
      <w:r w:rsidR="00DF596D">
        <w:rPr>
          <w:rFonts w:ascii="Arial Narrow" w:hAnsi="Arial Narrow" w:cstheme="minorHAnsi"/>
          <w:sz w:val="24"/>
          <w:szCs w:val="24"/>
          <w:lang w:val="es-ES"/>
        </w:rPr>
        <w:t xml:space="preserve">……………………. </w:t>
      </w:r>
      <w:r w:rsidRPr="00A0061A">
        <w:rPr>
          <w:rFonts w:ascii="Arial Narrow" w:hAnsi="Arial Narrow" w:cstheme="minorHAnsi"/>
          <w:sz w:val="24"/>
          <w:szCs w:val="24"/>
          <w:lang w:val="es-ES"/>
        </w:rPr>
        <w:t>4</w:t>
      </w:r>
    </w:p>
    <w:p w14:paraId="09BC9B59" w14:textId="77777777" w:rsidR="00A0061A" w:rsidRPr="00A0061A" w:rsidRDefault="00A0061A" w:rsidP="00A0061A">
      <w:pPr>
        <w:pStyle w:val="Prrafodelista"/>
        <w:ind w:left="2160"/>
        <w:jc w:val="both"/>
        <w:rPr>
          <w:rFonts w:ascii="Arial Narrow" w:hAnsi="Arial Narrow" w:cstheme="minorHAnsi"/>
          <w:sz w:val="24"/>
          <w:szCs w:val="24"/>
          <w:lang w:val="es-ES"/>
        </w:rPr>
      </w:pPr>
    </w:p>
    <w:p w14:paraId="589E16E1" w14:textId="420789C0" w:rsidR="00A0061A" w:rsidRPr="00A0061A" w:rsidRDefault="00A0061A" w:rsidP="00A0061A">
      <w:pPr>
        <w:pStyle w:val="Prrafodelista"/>
        <w:numPr>
          <w:ilvl w:val="0"/>
          <w:numId w:val="14"/>
        </w:numPr>
        <w:jc w:val="both"/>
        <w:rPr>
          <w:rFonts w:ascii="Arial Narrow" w:hAnsi="Arial Narrow" w:cstheme="minorHAnsi"/>
          <w:sz w:val="24"/>
          <w:szCs w:val="24"/>
          <w:lang w:val="es-ES"/>
        </w:rPr>
      </w:pPr>
      <w:r w:rsidRPr="00A0061A">
        <w:rPr>
          <w:rFonts w:ascii="Arial Narrow" w:hAnsi="Arial Narrow" w:cstheme="minorHAnsi"/>
          <w:sz w:val="24"/>
          <w:szCs w:val="24"/>
          <w:lang w:val="es-ES"/>
        </w:rPr>
        <w:t>ALCANCE………………………………………………………………</w:t>
      </w:r>
      <w:r w:rsidR="00DF596D">
        <w:rPr>
          <w:rFonts w:ascii="Arial Narrow" w:hAnsi="Arial Narrow" w:cstheme="minorHAnsi"/>
          <w:sz w:val="24"/>
          <w:szCs w:val="24"/>
          <w:lang w:val="es-ES"/>
        </w:rPr>
        <w:t>………………………...</w:t>
      </w:r>
      <w:r w:rsidRPr="00A0061A">
        <w:rPr>
          <w:rFonts w:ascii="Arial Narrow" w:hAnsi="Arial Narrow" w:cstheme="minorHAnsi"/>
          <w:sz w:val="24"/>
          <w:szCs w:val="24"/>
          <w:lang w:val="es-ES"/>
        </w:rPr>
        <w:t xml:space="preserve"> 5</w:t>
      </w:r>
    </w:p>
    <w:p w14:paraId="58005FF1" w14:textId="77777777" w:rsidR="00A0061A" w:rsidRPr="00A0061A" w:rsidRDefault="00A0061A" w:rsidP="00A0061A">
      <w:pPr>
        <w:pStyle w:val="Prrafodelista"/>
        <w:ind w:left="1080"/>
        <w:jc w:val="both"/>
        <w:rPr>
          <w:rFonts w:ascii="Arial Narrow" w:hAnsi="Arial Narrow" w:cstheme="minorHAnsi"/>
          <w:sz w:val="24"/>
          <w:szCs w:val="24"/>
          <w:lang w:val="es-ES"/>
        </w:rPr>
      </w:pPr>
    </w:p>
    <w:p w14:paraId="00F454E2" w14:textId="078204ED" w:rsidR="00A0061A" w:rsidRDefault="00A0061A" w:rsidP="007F5986">
      <w:pPr>
        <w:pStyle w:val="Prrafodelista"/>
        <w:numPr>
          <w:ilvl w:val="0"/>
          <w:numId w:val="14"/>
        </w:numPr>
        <w:jc w:val="both"/>
        <w:rPr>
          <w:rFonts w:ascii="Arial Narrow" w:hAnsi="Arial Narrow" w:cstheme="minorHAnsi"/>
          <w:sz w:val="24"/>
          <w:szCs w:val="24"/>
          <w:lang w:val="es-ES"/>
        </w:rPr>
      </w:pPr>
      <w:r w:rsidRPr="00A0061A">
        <w:rPr>
          <w:rFonts w:ascii="Arial Narrow" w:hAnsi="Arial Narrow" w:cstheme="minorHAnsi"/>
          <w:sz w:val="24"/>
          <w:szCs w:val="24"/>
          <w:lang w:val="es-ES"/>
        </w:rPr>
        <w:t>BASE LEGAL…………………………………………………………</w:t>
      </w:r>
      <w:r w:rsidR="00DF596D">
        <w:rPr>
          <w:rFonts w:ascii="Arial Narrow" w:hAnsi="Arial Narrow" w:cstheme="minorHAnsi"/>
          <w:sz w:val="24"/>
          <w:szCs w:val="24"/>
          <w:lang w:val="es-ES"/>
        </w:rPr>
        <w:t>………………………</w:t>
      </w:r>
      <w:r w:rsidR="007F5986">
        <w:rPr>
          <w:rFonts w:ascii="Arial Narrow" w:hAnsi="Arial Narrow" w:cstheme="minorHAnsi"/>
          <w:sz w:val="24"/>
          <w:szCs w:val="24"/>
          <w:lang w:val="es-ES"/>
        </w:rPr>
        <w:t>…</w:t>
      </w:r>
      <w:r w:rsidR="00DF596D">
        <w:rPr>
          <w:rFonts w:ascii="Arial Narrow" w:hAnsi="Arial Narrow" w:cstheme="minorHAnsi"/>
          <w:sz w:val="24"/>
          <w:szCs w:val="24"/>
          <w:lang w:val="es-ES"/>
        </w:rPr>
        <w:t xml:space="preserve">. </w:t>
      </w:r>
      <w:r w:rsidR="00462021">
        <w:rPr>
          <w:rFonts w:ascii="Arial Narrow" w:hAnsi="Arial Narrow" w:cstheme="minorHAnsi"/>
          <w:sz w:val="24"/>
          <w:szCs w:val="24"/>
          <w:lang w:val="es-ES"/>
        </w:rPr>
        <w:t>5</w:t>
      </w:r>
    </w:p>
    <w:p w14:paraId="1609E061" w14:textId="77777777" w:rsidR="007F5986" w:rsidRPr="007F5986" w:rsidRDefault="007F5986" w:rsidP="007F5986">
      <w:pPr>
        <w:pStyle w:val="Prrafodelista"/>
        <w:rPr>
          <w:rFonts w:ascii="Arial Narrow" w:hAnsi="Arial Narrow" w:cstheme="minorHAnsi"/>
          <w:sz w:val="24"/>
          <w:szCs w:val="24"/>
          <w:lang w:val="es-ES"/>
        </w:rPr>
      </w:pPr>
    </w:p>
    <w:p w14:paraId="031349FB" w14:textId="13802552" w:rsidR="007F5986" w:rsidRDefault="007F5986" w:rsidP="007F5986">
      <w:pPr>
        <w:pStyle w:val="Prrafodelista"/>
        <w:numPr>
          <w:ilvl w:val="0"/>
          <w:numId w:val="14"/>
        </w:numPr>
        <w:jc w:val="both"/>
        <w:rPr>
          <w:rFonts w:ascii="Arial Narrow" w:hAnsi="Arial Narrow" w:cstheme="minorHAnsi"/>
          <w:sz w:val="24"/>
          <w:szCs w:val="24"/>
          <w:lang w:val="es-ES"/>
        </w:rPr>
      </w:pPr>
      <w:r>
        <w:rPr>
          <w:rFonts w:ascii="Arial Narrow" w:hAnsi="Arial Narrow" w:cstheme="minorHAnsi"/>
          <w:sz w:val="24"/>
          <w:szCs w:val="24"/>
          <w:lang w:val="es-ES"/>
        </w:rPr>
        <w:t>ASPECTOS GENERALES………………………………………………………………………6</w:t>
      </w:r>
    </w:p>
    <w:p w14:paraId="6402ADD1" w14:textId="77777777" w:rsidR="007F5986" w:rsidRPr="007F5986" w:rsidRDefault="007F5986" w:rsidP="007F5986">
      <w:pPr>
        <w:pStyle w:val="Prrafodelista"/>
        <w:rPr>
          <w:rFonts w:ascii="Arial Narrow" w:hAnsi="Arial Narrow" w:cstheme="minorHAnsi"/>
          <w:sz w:val="24"/>
          <w:szCs w:val="24"/>
          <w:lang w:val="es-ES"/>
        </w:rPr>
      </w:pPr>
    </w:p>
    <w:p w14:paraId="30C08031" w14:textId="2223D996" w:rsidR="007F5986" w:rsidRDefault="007F5986" w:rsidP="007F5986">
      <w:pPr>
        <w:pStyle w:val="Prrafodelista"/>
        <w:numPr>
          <w:ilvl w:val="0"/>
          <w:numId w:val="14"/>
        </w:numPr>
        <w:jc w:val="both"/>
        <w:rPr>
          <w:rFonts w:ascii="Arial Narrow" w:hAnsi="Arial Narrow" w:cstheme="minorHAnsi"/>
          <w:sz w:val="24"/>
          <w:szCs w:val="24"/>
          <w:lang w:val="es-ES"/>
        </w:rPr>
      </w:pPr>
      <w:r>
        <w:rPr>
          <w:rFonts w:ascii="Arial Narrow" w:hAnsi="Arial Narrow" w:cstheme="minorHAnsi"/>
          <w:sz w:val="24"/>
          <w:szCs w:val="24"/>
          <w:lang w:val="es-ES"/>
        </w:rPr>
        <w:t xml:space="preserve">METODOLOGIA </w:t>
      </w:r>
      <w:r w:rsidR="005A78B2">
        <w:rPr>
          <w:rFonts w:ascii="Arial Narrow" w:hAnsi="Arial Narrow" w:cstheme="minorHAnsi"/>
          <w:sz w:val="24"/>
          <w:szCs w:val="24"/>
          <w:lang w:val="es-ES"/>
        </w:rPr>
        <w:t xml:space="preserve">DE </w:t>
      </w:r>
      <w:r>
        <w:rPr>
          <w:rFonts w:ascii="Arial Narrow" w:hAnsi="Arial Narrow" w:cstheme="minorHAnsi"/>
          <w:sz w:val="24"/>
          <w:szCs w:val="24"/>
          <w:lang w:val="es-ES"/>
        </w:rPr>
        <w:t>EVALUACIÓN……………………………………………………</w:t>
      </w:r>
      <w:r w:rsidR="00250AD7">
        <w:rPr>
          <w:rFonts w:ascii="Arial Narrow" w:hAnsi="Arial Narrow" w:cstheme="minorHAnsi"/>
          <w:sz w:val="24"/>
          <w:szCs w:val="24"/>
          <w:lang w:val="es-ES"/>
        </w:rPr>
        <w:t>……</w:t>
      </w:r>
      <w:r w:rsidR="005A78B2">
        <w:rPr>
          <w:rFonts w:ascii="Arial Narrow" w:hAnsi="Arial Narrow" w:cstheme="minorHAnsi"/>
          <w:sz w:val="24"/>
          <w:szCs w:val="24"/>
          <w:lang w:val="es-ES"/>
        </w:rPr>
        <w:t>.</w:t>
      </w:r>
      <w:r w:rsidR="00250AD7">
        <w:rPr>
          <w:rFonts w:ascii="Arial Narrow" w:hAnsi="Arial Narrow" w:cstheme="minorHAnsi"/>
          <w:sz w:val="24"/>
          <w:szCs w:val="24"/>
          <w:lang w:val="es-ES"/>
        </w:rPr>
        <w:t xml:space="preserve"> </w:t>
      </w:r>
      <w:r>
        <w:rPr>
          <w:rFonts w:ascii="Arial Narrow" w:hAnsi="Arial Narrow" w:cstheme="minorHAnsi"/>
          <w:sz w:val="24"/>
          <w:szCs w:val="24"/>
          <w:lang w:val="es-ES"/>
        </w:rPr>
        <w:t>10</w:t>
      </w:r>
    </w:p>
    <w:p w14:paraId="572B6B5D" w14:textId="77777777" w:rsidR="007F5986" w:rsidRPr="007F5986" w:rsidRDefault="007F5986" w:rsidP="007F5986">
      <w:pPr>
        <w:pStyle w:val="Prrafodelista"/>
        <w:rPr>
          <w:rFonts w:ascii="Arial Narrow" w:hAnsi="Arial Narrow" w:cstheme="minorHAnsi"/>
          <w:sz w:val="24"/>
          <w:szCs w:val="24"/>
          <w:lang w:val="es-ES"/>
        </w:rPr>
      </w:pPr>
    </w:p>
    <w:p w14:paraId="6434C30B" w14:textId="19FF35CE" w:rsidR="007F5986" w:rsidRPr="007F5986" w:rsidRDefault="00250AD7" w:rsidP="007F5986">
      <w:pPr>
        <w:pStyle w:val="Prrafodelista"/>
        <w:numPr>
          <w:ilvl w:val="0"/>
          <w:numId w:val="14"/>
        </w:numPr>
        <w:jc w:val="both"/>
        <w:rPr>
          <w:rFonts w:ascii="Arial Narrow" w:hAnsi="Arial Narrow" w:cstheme="minorHAnsi"/>
          <w:sz w:val="24"/>
          <w:szCs w:val="24"/>
          <w:lang w:val="es-ES"/>
        </w:rPr>
      </w:pPr>
      <w:r>
        <w:rPr>
          <w:rFonts w:ascii="Arial Narrow" w:hAnsi="Arial Narrow" w:cstheme="minorHAnsi"/>
          <w:sz w:val="24"/>
          <w:szCs w:val="24"/>
          <w:lang w:val="es-ES"/>
        </w:rPr>
        <w:t>EQUIPO DE EVALUADORES…………………………………………………………………11</w:t>
      </w:r>
    </w:p>
    <w:p w14:paraId="237F2514" w14:textId="77777777" w:rsidR="00A0061A" w:rsidRPr="00A0061A" w:rsidRDefault="00A0061A" w:rsidP="00A0061A">
      <w:pPr>
        <w:pStyle w:val="Prrafodelista"/>
        <w:ind w:left="1080"/>
        <w:jc w:val="both"/>
        <w:rPr>
          <w:rFonts w:ascii="Arial Narrow" w:hAnsi="Arial Narrow" w:cstheme="minorHAnsi"/>
          <w:sz w:val="24"/>
          <w:szCs w:val="24"/>
          <w:lang w:val="es-ES"/>
        </w:rPr>
      </w:pPr>
    </w:p>
    <w:p w14:paraId="460DD680" w14:textId="17CAD7FF" w:rsidR="00A0061A" w:rsidRPr="00A0061A" w:rsidRDefault="00250AD7" w:rsidP="00A0061A">
      <w:pPr>
        <w:pStyle w:val="Prrafodelista"/>
        <w:numPr>
          <w:ilvl w:val="0"/>
          <w:numId w:val="14"/>
        </w:numPr>
        <w:jc w:val="both"/>
        <w:rPr>
          <w:rFonts w:ascii="Arial Narrow" w:hAnsi="Arial Narrow" w:cstheme="minorHAnsi"/>
          <w:sz w:val="24"/>
          <w:szCs w:val="24"/>
          <w:lang w:val="es-ES"/>
        </w:rPr>
      </w:pPr>
      <w:r>
        <w:rPr>
          <w:rFonts w:ascii="Arial Narrow" w:hAnsi="Arial Narrow" w:cstheme="minorHAnsi"/>
          <w:sz w:val="24"/>
          <w:szCs w:val="24"/>
          <w:lang w:val="es-ES"/>
        </w:rPr>
        <w:t>CRONOGRAMA DE ACTIVIDADES PARA LA AUTOEVALUACIÓN</w:t>
      </w:r>
      <w:r w:rsidR="00A0061A" w:rsidRPr="00A0061A">
        <w:rPr>
          <w:rFonts w:ascii="Arial Narrow" w:hAnsi="Arial Narrow" w:cstheme="minorHAnsi"/>
          <w:sz w:val="24"/>
          <w:szCs w:val="24"/>
          <w:lang w:val="es-ES"/>
        </w:rPr>
        <w:t>…………</w:t>
      </w:r>
      <w:r w:rsidRPr="00A0061A">
        <w:rPr>
          <w:rFonts w:ascii="Arial Narrow" w:hAnsi="Arial Narrow" w:cstheme="minorHAnsi"/>
          <w:sz w:val="24"/>
          <w:szCs w:val="24"/>
          <w:lang w:val="es-ES"/>
        </w:rPr>
        <w:t>……</w:t>
      </w:r>
      <w:proofErr w:type="gramStart"/>
      <w:r w:rsidR="00DF596D">
        <w:rPr>
          <w:rFonts w:ascii="Arial Narrow" w:hAnsi="Arial Narrow" w:cstheme="minorHAnsi"/>
          <w:sz w:val="24"/>
          <w:szCs w:val="24"/>
          <w:lang w:val="es-ES"/>
        </w:rPr>
        <w:t>…</w:t>
      </w:r>
      <w:r>
        <w:rPr>
          <w:rFonts w:ascii="Arial Narrow" w:hAnsi="Arial Narrow" w:cstheme="minorHAnsi"/>
          <w:sz w:val="24"/>
          <w:szCs w:val="24"/>
          <w:lang w:val="es-ES"/>
        </w:rPr>
        <w:t>....</w:t>
      </w:r>
      <w:proofErr w:type="gramEnd"/>
      <w:r>
        <w:rPr>
          <w:rFonts w:ascii="Arial Narrow" w:hAnsi="Arial Narrow" w:cstheme="minorHAnsi"/>
          <w:sz w:val="24"/>
          <w:szCs w:val="24"/>
          <w:lang w:val="es-ES"/>
        </w:rPr>
        <w:t>.1</w:t>
      </w:r>
      <w:r w:rsidR="005A78B2">
        <w:rPr>
          <w:rFonts w:ascii="Arial Narrow" w:hAnsi="Arial Narrow" w:cstheme="minorHAnsi"/>
          <w:sz w:val="24"/>
          <w:szCs w:val="24"/>
          <w:lang w:val="es-ES"/>
        </w:rPr>
        <w:t>4</w:t>
      </w:r>
    </w:p>
    <w:p w14:paraId="50F176D2" w14:textId="77777777" w:rsidR="00A0061A" w:rsidRPr="00A0061A" w:rsidRDefault="00A0061A" w:rsidP="00A0061A">
      <w:pPr>
        <w:pStyle w:val="Prrafodelista"/>
        <w:rPr>
          <w:rFonts w:ascii="Arial Narrow" w:hAnsi="Arial Narrow" w:cstheme="minorHAnsi"/>
          <w:sz w:val="24"/>
          <w:szCs w:val="24"/>
          <w:lang w:val="es-ES"/>
        </w:rPr>
      </w:pPr>
    </w:p>
    <w:p w14:paraId="1D11DA53" w14:textId="77777777" w:rsidR="00A0061A" w:rsidRPr="00A0061A" w:rsidRDefault="00A0061A" w:rsidP="00A0061A">
      <w:pPr>
        <w:pStyle w:val="Prrafodelista"/>
        <w:ind w:left="1080"/>
        <w:jc w:val="both"/>
        <w:rPr>
          <w:rFonts w:ascii="Arial Narrow" w:hAnsi="Arial Narrow" w:cstheme="minorHAnsi"/>
          <w:sz w:val="24"/>
          <w:szCs w:val="24"/>
          <w:lang w:val="es-ES"/>
        </w:rPr>
      </w:pPr>
    </w:p>
    <w:p w14:paraId="7128F1D0" w14:textId="77777777" w:rsidR="00BE143E" w:rsidRDefault="00BE143E" w:rsidP="00BE143E">
      <w:pPr>
        <w:pStyle w:val="Prrafodelista"/>
        <w:ind w:left="1080"/>
        <w:jc w:val="both"/>
        <w:rPr>
          <w:rFonts w:ascii="Arial Narrow" w:hAnsi="Arial Narrow" w:cstheme="minorHAnsi"/>
          <w:sz w:val="24"/>
          <w:szCs w:val="24"/>
          <w:lang w:val="es-ES"/>
        </w:rPr>
      </w:pPr>
    </w:p>
    <w:p w14:paraId="548702C7" w14:textId="77777777" w:rsidR="00250AD7" w:rsidRDefault="00250AD7" w:rsidP="00BE143E">
      <w:pPr>
        <w:pStyle w:val="Prrafodelista"/>
        <w:ind w:left="1080"/>
        <w:jc w:val="both"/>
        <w:rPr>
          <w:rFonts w:ascii="Arial Narrow" w:hAnsi="Arial Narrow" w:cstheme="minorHAnsi"/>
          <w:sz w:val="24"/>
          <w:szCs w:val="24"/>
          <w:lang w:val="es-ES"/>
        </w:rPr>
      </w:pPr>
    </w:p>
    <w:p w14:paraId="5B664C0D" w14:textId="77777777" w:rsidR="00250AD7" w:rsidRDefault="00250AD7" w:rsidP="00BE143E">
      <w:pPr>
        <w:pStyle w:val="Prrafodelista"/>
        <w:ind w:left="1080"/>
        <w:jc w:val="both"/>
        <w:rPr>
          <w:rFonts w:ascii="Arial Narrow" w:hAnsi="Arial Narrow" w:cstheme="minorHAnsi"/>
          <w:sz w:val="24"/>
          <w:szCs w:val="24"/>
          <w:lang w:val="es-ES"/>
        </w:rPr>
      </w:pPr>
    </w:p>
    <w:p w14:paraId="21E44F35" w14:textId="77777777" w:rsidR="00250AD7" w:rsidRDefault="00250AD7" w:rsidP="00BE143E">
      <w:pPr>
        <w:pStyle w:val="Prrafodelista"/>
        <w:ind w:left="1080"/>
        <w:jc w:val="both"/>
        <w:rPr>
          <w:rFonts w:ascii="Arial Narrow" w:hAnsi="Arial Narrow" w:cstheme="minorHAnsi"/>
          <w:sz w:val="24"/>
          <w:szCs w:val="24"/>
          <w:lang w:val="es-ES"/>
        </w:rPr>
      </w:pPr>
    </w:p>
    <w:p w14:paraId="200256AC" w14:textId="77777777" w:rsidR="00250AD7" w:rsidRDefault="00250AD7" w:rsidP="00BE143E">
      <w:pPr>
        <w:pStyle w:val="Prrafodelista"/>
        <w:ind w:left="1080"/>
        <w:jc w:val="both"/>
        <w:rPr>
          <w:rFonts w:ascii="Arial Narrow" w:hAnsi="Arial Narrow"/>
          <w:sz w:val="24"/>
          <w:szCs w:val="24"/>
          <w:lang w:val="es-ES"/>
        </w:rPr>
      </w:pPr>
    </w:p>
    <w:p w14:paraId="7BB52863" w14:textId="77777777" w:rsidR="00250AD7" w:rsidRDefault="00250AD7" w:rsidP="00BE143E">
      <w:pPr>
        <w:pStyle w:val="Prrafodelista"/>
        <w:ind w:left="1080"/>
        <w:jc w:val="both"/>
        <w:rPr>
          <w:rFonts w:ascii="Arial Narrow" w:hAnsi="Arial Narrow"/>
          <w:sz w:val="24"/>
          <w:szCs w:val="24"/>
          <w:lang w:val="es-ES"/>
        </w:rPr>
      </w:pPr>
    </w:p>
    <w:p w14:paraId="4A73EEED" w14:textId="77777777" w:rsidR="00250AD7" w:rsidRDefault="00250AD7" w:rsidP="00BE143E">
      <w:pPr>
        <w:pStyle w:val="Prrafodelista"/>
        <w:ind w:left="1080"/>
        <w:jc w:val="both"/>
        <w:rPr>
          <w:rFonts w:ascii="Arial Narrow" w:hAnsi="Arial Narrow"/>
          <w:sz w:val="24"/>
          <w:szCs w:val="24"/>
          <w:lang w:val="es-ES"/>
        </w:rPr>
      </w:pPr>
    </w:p>
    <w:p w14:paraId="3B1A7621" w14:textId="77777777" w:rsidR="00000DC2" w:rsidRPr="00000DC2" w:rsidRDefault="00000DC2" w:rsidP="00000DC2">
      <w:pPr>
        <w:jc w:val="both"/>
        <w:rPr>
          <w:rFonts w:ascii="Arial Narrow" w:hAnsi="Arial Narrow"/>
          <w:sz w:val="24"/>
          <w:szCs w:val="24"/>
          <w:lang w:val="es-ES"/>
        </w:rPr>
      </w:pPr>
    </w:p>
    <w:p w14:paraId="653253F0" w14:textId="77777777" w:rsidR="00BE143E" w:rsidRPr="00BE143E" w:rsidRDefault="00BE143E" w:rsidP="00BE143E">
      <w:pPr>
        <w:pStyle w:val="Prrafodelista"/>
        <w:ind w:left="1080"/>
        <w:jc w:val="both"/>
        <w:rPr>
          <w:rFonts w:ascii="Arial Narrow" w:hAnsi="Arial Narrow"/>
          <w:sz w:val="24"/>
          <w:szCs w:val="24"/>
          <w:lang w:val="es-ES"/>
        </w:rPr>
      </w:pPr>
    </w:p>
    <w:p w14:paraId="4B2E02D4" w14:textId="5A73D60F" w:rsidR="00E306F9" w:rsidRPr="00A0061A" w:rsidRDefault="00032007" w:rsidP="00E306F9">
      <w:pPr>
        <w:pStyle w:val="Prrafodelista"/>
        <w:numPr>
          <w:ilvl w:val="0"/>
          <w:numId w:val="1"/>
        </w:numPr>
        <w:jc w:val="both"/>
        <w:rPr>
          <w:rFonts w:ascii="Arial Narrow" w:hAnsi="Arial Narrow" w:cstheme="minorHAnsi"/>
          <w:b/>
          <w:bCs/>
          <w:sz w:val="24"/>
          <w:szCs w:val="24"/>
          <w:lang w:val="es-ES"/>
        </w:rPr>
      </w:pPr>
      <w:r w:rsidRPr="00A0061A">
        <w:rPr>
          <w:rFonts w:ascii="Arial Narrow" w:hAnsi="Arial Narrow" w:cstheme="minorHAnsi"/>
          <w:b/>
          <w:bCs/>
          <w:sz w:val="24"/>
          <w:szCs w:val="24"/>
          <w:lang w:val="es-ES"/>
        </w:rPr>
        <w:lastRenderedPageBreak/>
        <w:t>INTRODUCCION</w:t>
      </w:r>
    </w:p>
    <w:p w14:paraId="5B7E64C2" w14:textId="77777777" w:rsidR="00590CB0" w:rsidRPr="00000DC2" w:rsidRDefault="00590CB0" w:rsidP="00590CB0">
      <w:pPr>
        <w:pStyle w:val="Prrafodelista"/>
        <w:ind w:left="1080"/>
        <w:jc w:val="both"/>
        <w:rPr>
          <w:rFonts w:ascii="Arial Narrow" w:hAnsi="Arial Narrow" w:cstheme="minorHAnsi"/>
          <w:sz w:val="24"/>
          <w:szCs w:val="24"/>
          <w:lang w:val="es-ES"/>
        </w:rPr>
      </w:pPr>
    </w:p>
    <w:p w14:paraId="39C1592C" w14:textId="06D83919" w:rsidR="00DF596D" w:rsidRDefault="0034647A" w:rsidP="000B0435">
      <w:pPr>
        <w:pStyle w:val="Prrafodelista"/>
        <w:ind w:left="1080"/>
        <w:jc w:val="both"/>
        <w:rPr>
          <w:rFonts w:ascii="Arial Narrow" w:hAnsi="Arial Narrow" w:cstheme="minorHAnsi"/>
          <w:sz w:val="24"/>
          <w:szCs w:val="24"/>
          <w:lang w:val="es-ES"/>
        </w:rPr>
      </w:pPr>
      <w:r w:rsidRPr="00000DC2">
        <w:rPr>
          <w:rFonts w:ascii="Arial Narrow" w:hAnsi="Arial Narrow" w:cstheme="minorHAnsi"/>
          <w:sz w:val="24"/>
          <w:szCs w:val="24"/>
          <w:lang w:val="es-ES"/>
        </w:rPr>
        <w:t xml:space="preserve">El ministerio de salud como ente rector del sistema de salud de nuestro país, impulsa la implementación de sistema de gestión de la calidad, para lo cual ha emitido políticas, </w:t>
      </w:r>
      <w:r w:rsidR="00DF596D">
        <w:rPr>
          <w:rFonts w:ascii="Arial Narrow" w:hAnsi="Arial Narrow" w:cstheme="minorHAnsi"/>
          <w:sz w:val="24"/>
          <w:szCs w:val="24"/>
          <w:lang w:val="es-ES"/>
        </w:rPr>
        <w:t xml:space="preserve">normas </w:t>
      </w:r>
      <w:r w:rsidRPr="00000DC2">
        <w:rPr>
          <w:rFonts w:ascii="Arial Narrow" w:hAnsi="Arial Narrow" w:cstheme="minorHAnsi"/>
          <w:sz w:val="24"/>
          <w:szCs w:val="24"/>
          <w:lang w:val="es-ES"/>
        </w:rPr>
        <w:t>y objetivos de calidad orientados a la b</w:t>
      </w:r>
      <w:r w:rsidR="00590CB0" w:rsidRPr="00000DC2">
        <w:rPr>
          <w:rFonts w:ascii="Arial Narrow" w:hAnsi="Arial Narrow" w:cstheme="minorHAnsi"/>
          <w:sz w:val="24"/>
          <w:szCs w:val="24"/>
          <w:lang w:val="es-ES"/>
        </w:rPr>
        <w:t>ú</w:t>
      </w:r>
      <w:r w:rsidRPr="00000DC2">
        <w:rPr>
          <w:rFonts w:ascii="Arial Narrow" w:hAnsi="Arial Narrow" w:cstheme="minorHAnsi"/>
          <w:sz w:val="24"/>
          <w:szCs w:val="24"/>
          <w:lang w:val="es-ES"/>
        </w:rPr>
        <w:t>squeda permanente de la mejora continua de la calidad.</w:t>
      </w:r>
    </w:p>
    <w:p w14:paraId="6A6B6469" w14:textId="77777777" w:rsidR="000B0435" w:rsidRPr="000B0435" w:rsidRDefault="000B0435" w:rsidP="000B0435">
      <w:pPr>
        <w:pStyle w:val="Prrafodelista"/>
        <w:ind w:left="1080"/>
        <w:jc w:val="both"/>
        <w:rPr>
          <w:rFonts w:ascii="Arial Narrow" w:hAnsi="Arial Narrow" w:cstheme="minorHAnsi"/>
          <w:sz w:val="24"/>
          <w:szCs w:val="24"/>
          <w:lang w:val="es-ES"/>
        </w:rPr>
      </w:pPr>
    </w:p>
    <w:p w14:paraId="5301F8C3" w14:textId="76322895" w:rsidR="00DF596D" w:rsidRDefault="00DF596D" w:rsidP="00DF596D">
      <w:pPr>
        <w:pStyle w:val="Prrafodelista"/>
        <w:ind w:left="1080"/>
        <w:jc w:val="both"/>
        <w:rPr>
          <w:rFonts w:ascii="Arial Narrow" w:hAnsi="Arial Narrow" w:cstheme="minorHAnsi"/>
          <w:sz w:val="24"/>
          <w:szCs w:val="24"/>
          <w:lang w:val="es-ES"/>
        </w:rPr>
      </w:pPr>
      <w:r>
        <w:rPr>
          <w:rFonts w:ascii="Arial Narrow" w:hAnsi="Arial Narrow" w:cstheme="minorHAnsi"/>
          <w:sz w:val="24"/>
          <w:szCs w:val="24"/>
          <w:lang w:val="es-ES"/>
        </w:rPr>
        <w:t>La acreditación es un mecanismo de gestión y evaluación de la calidad de los servicios de salud, y que va dirigido a comprobar si una entidad prestadora cumple con estándares superiores que brindan seguridad en la atención en salud y que generan ciclos de mejoramiento continuo y sostenible en el tiempo, m</w:t>
      </w:r>
      <w:r w:rsidRPr="00DF596D">
        <w:rPr>
          <w:rFonts w:ascii="Arial Narrow" w:hAnsi="Arial Narrow" w:cstheme="minorHAnsi"/>
          <w:sz w:val="24"/>
          <w:szCs w:val="24"/>
          <w:lang w:val="es-ES"/>
        </w:rPr>
        <w:t>anifesta</w:t>
      </w:r>
      <w:r>
        <w:rPr>
          <w:rFonts w:ascii="Arial Narrow" w:hAnsi="Arial Narrow" w:cstheme="minorHAnsi"/>
          <w:sz w:val="24"/>
          <w:szCs w:val="24"/>
          <w:lang w:val="es-ES"/>
        </w:rPr>
        <w:t>do por la alta calidad de sus prestaciones a beneficios de los usuarios.</w:t>
      </w:r>
    </w:p>
    <w:p w14:paraId="3820CA9D" w14:textId="77777777" w:rsidR="005B70AA" w:rsidRDefault="005B70AA" w:rsidP="00DF596D">
      <w:pPr>
        <w:pStyle w:val="Prrafodelista"/>
        <w:ind w:left="1080"/>
        <w:jc w:val="both"/>
        <w:rPr>
          <w:rFonts w:ascii="Arial Narrow" w:hAnsi="Arial Narrow" w:cstheme="minorHAnsi"/>
          <w:sz w:val="24"/>
          <w:szCs w:val="24"/>
          <w:lang w:val="es-ES"/>
        </w:rPr>
      </w:pPr>
    </w:p>
    <w:p w14:paraId="44A1E06B" w14:textId="597DECF4" w:rsidR="005B70AA" w:rsidRDefault="005B70AA" w:rsidP="000B0435">
      <w:pPr>
        <w:pStyle w:val="Prrafodelista"/>
        <w:ind w:left="1080"/>
        <w:jc w:val="both"/>
        <w:rPr>
          <w:rFonts w:ascii="Arial Narrow" w:hAnsi="Arial Narrow" w:cstheme="minorHAnsi"/>
          <w:sz w:val="24"/>
          <w:szCs w:val="24"/>
          <w:lang w:val="es-ES"/>
        </w:rPr>
      </w:pPr>
      <w:r>
        <w:rPr>
          <w:rFonts w:ascii="Arial Narrow" w:hAnsi="Arial Narrow" w:cstheme="minorHAnsi"/>
          <w:sz w:val="24"/>
          <w:szCs w:val="24"/>
          <w:lang w:val="es-ES"/>
        </w:rPr>
        <w:t>El Proceso de Autoevaluación interna</w:t>
      </w:r>
      <w:r w:rsidR="00227434">
        <w:rPr>
          <w:rFonts w:ascii="Arial Narrow" w:hAnsi="Arial Narrow" w:cstheme="minorHAnsi"/>
          <w:sz w:val="24"/>
          <w:szCs w:val="24"/>
          <w:lang w:val="es-ES"/>
        </w:rPr>
        <w:t xml:space="preserve"> y</w:t>
      </w:r>
      <w:r>
        <w:rPr>
          <w:rFonts w:ascii="Arial Narrow" w:hAnsi="Arial Narrow" w:cstheme="minorHAnsi"/>
          <w:sz w:val="24"/>
          <w:szCs w:val="24"/>
          <w:lang w:val="es-ES"/>
        </w:rPr>
        <w:t xml:space="preserve"> externa es parte del proceso de Acreditación que permite identificar fortalezas y debilidades para superar adecuadamente en base a estándares de </w:t>
      </w:r>
      <w:r w:rsidR="000B0435">
        <w:rPr>
          <w:rFonts w:ascii="Arial Narrow" w:hAnsi="Arial Narrow" w:cstheme="minorHAnsi"/>
          <w:sz w:val="24"/>
          <w:szCs w:val="24"/>
          <w:lang w:val="es-ES"/>
        </w:rPr>
        <w:t>calidad, es</w:t>
      </w:r>
      <w:r>
        <w:rPr>
          <w:rFonts w:ascii="Arial Narrow" w:hAnsi="Arial Narrow" w:cstheme="minorHAnsi"/>
          <w:sz w:val="24"/>
          <w:szCs w:val="24"/>
          <w:lang w:val="es-ES"/>
        </w:rPr>
        <w:t xml:space="preserve"> realizado por un </w:t>
      </w:r>
      <w:r w:rsidR="000B0435">
        <w:rPr>
          <w:rFonts w:ascii="Arial Narrow" w:hAnsi="Arial Narrow" w:cstheme="minorHAnsi"/>
          <w:sz w:val="24"/>
          <w:szCs w:val="24"/>
          <w:lang w:val="es-ES"/>
        </w:rPr>
        <w:t>E</w:t>
      </w:r>
      <w:r>
        <w:rPr>
          <w:rFonts w:ascii="Arial Narrow" w:hAnsi="Arial Narrow" w:cstheme="minorHAnsi"/>
          <w:sz w:val="24"/>
          <w:szCs w:val="24"/>
          <w:lang w:val="es-ES"/>
        </w:rPr>
        <w:t xml:space="preserve">quipo </w:t>
      </w:r>
      <w:r w:rsidR="000B0435">
        <w:rPr>
          <w:rFonts w:ascii="Arial Narrow" w:hAnsi="Arial Narrow" w:cstheme="minorHAnsi"/>
          <w:sz w:val="24"/>
          <w:szCs w:val="24"/>
          <w:lang w:val="es-ES"/>
        </w:rPr>
        <w:t>I</w:t>
      </w:r>
      <w:r>
        <w:rPr>
          <w:rFonts w:ascii="Arial Narrow" w:hAnsi="Arial Narrow" w:cstheme="minorHAnsi"/>
          <w:sz w:val="24"/>
          <w:szCs w:val="24"/>
          <w:lang w:val="es-ES"/>
        </w:rPr>
        <w:t xml:space="preserve">nterno multidisciplinario de profesionales de salud. </w:t>
      </w:r>
      <w:r w:rsidR="00AE5444">
        <w:rPr>
          <w:rFonts w:ascii="Arial Narrow" w:hAnsi="Arial Narrow" w:cstheme="minorHAnsi"/>
          <w:sz w:val="24"/>
          <w:szCs w:val="24"/>
          <w:lang w:val="es-ES"/>
        </w:rPr>
        <w:t xml:space="preserve">La Micro Red </w:t>
      </w:r>
      <w:r w:rsidR="00372ACB">
        <w:rPr>
          <w:rFonts w:ascii="Arial Narrow" w:hAnsi="Arial Narrow" w:cstheme="minorHAnsi"/>
          <w:sz w:val="24"/>
          <w:szCs w:val="24"/>
          <w:lang w:val="es-ES"/>
        </w:rPr>
        <w:t>Galilea</w:t>
      </w:r>
      <w:r>
        <w:rPr>
          <w:rFonts w:ascii="Arial Narrow" w:hAnsi="Arial Narrow" w:cstheme="minorHAnsi"/>
          <w:sz w:val="24"/>
          <w:szCs w:val="24"/>
          <w:lang w:val="es-ES"/>
        </w:rPr>
        <w:t xml:space="preserve">, asumiendo su responsabilidad institucional de brindar servicios de salud enmarcados por las disposiciones del MINSA y en ejercicio pleno de su autonomía, reconoce la importancia de ser parte del proceso que nos llevara a la acreditación, realizando la primera fase que es la </w:t>
      </w:r>
      <w:r w:rsidR="000B0435">
        <w:rPr>
          <w:rFonts w:ascii="Arial Narrow" w:hAnsi="Arial Narrow" w:cstheme="minorHAnsi"/>
          <w:sz w:val="24"/>
          <w:szCs w:val="24"/>
          <w:lang w:val="es-ES"/>
        </w:rPr>
        <w:t>Autoevaluación</w:t>
      </w:r>
      <w:r>
        <w:rPr>
          <w:rFonts w:ascii="Arial Narrow" w:hAnsi="Arial Narrow" w:cstheme="minorHAnsi"/>
          <w:sz w:val="24"/>
          <w:szCs w:val="24"/>
          <w:lang w:val="es-ES"/>
        </w:rPr>
        <w:t>.</w:t>
      </w:r>
    </w:p>
    <w:p w14:paraId="5CF434C8" w14:textId="77777777" w:rsidR="000B0435" w:rsidRPr="000B0435" w:rsidRDefault="000B0435" w:rsidP="000B0435">
      <w:pPr>
        <w:pStyle w:val="Prrafodelista"/>
        <w:ind w:left="1080"/>
        <w:jc w:val="both"/>
        <w:rPr>
          <w:rFonts w:ascii="Arial Narrow" w:hAnsi="Arial Narrow" w:cstheme="minorHAnsi"/>
          <w:sz w:val="24"/>
          <w:szCs w:val="24"/>
          <w:lang w:val="es-ES"/>
        </w:rPr>
      </w:pPr>
    </w:p>
    <w:p w14:paraId="5B35372A" w14:textId="673CFC31" w:rsidR="00587166" w:rsidRDefault="006C2EBC" w:rsidP="008E3C73">
      <w:pPr>
        <w:pStyle w:val="Prrafodelista"/>
        <w:ind w:left="1080"/>
        <w:jc w:val="both"/>
        <w:rPr>
          <w:rFonts w:ascii="Arial Narrow" w:hAnsi="Arial Narrow"/>
          <w:sz w:val="24"/>
          <w:szCs w:val="24"/>
          <w:lang w:val="es-ES"/>
        </w:rPr>
      </w:pPr>
      <w:r w:rsidRPr="00E306F9">
        <w:rPr>
          <w:rFonts w:ascii="Arial Narrow" w:hAnsi="Arial Narrow"/>
          <w:sz w:val="24"/>
          <w:szCs w:val="24"/>
          <w:lang w:val="es-ES"/>
        </w:rPr>
        <w:t xml:space="preserve">La </w:t>
      </w:r>
      <w:r w:rsidR="00CC7798" w:rsidRPr="00E306F9">
        <w:rPr>
          <w:rFonts w:ascii="Arial Narrow" w:hAnsi="Arial Narrow"/>
          <w:sz w:val="24"/>
          <w:szCs w:val="24"/>
          <w:lang w:val="es-ES"/>
        </w:rPr>
        <w:t>Autoevaluación</w:t>
      </w:r>
      <w:r w:rsidRPr="00E306F9">
        <w:rPr>
          <w:rFonts w:ascii="Arial Narrow" w:hAnsi="Arial Narrow"/>
          <w:sz w:val="24"/>
          <w:szCs w:val="24"/>
          <w:lang w:val="es-ES"/>
        </w:rPr>
        <w:t xml:space="preserve"> </w:t>
      </w:r>
      <w:r w:rsidR="008E3C73">
        <w:rPr>
          <w:rFonts w:ascii="Arial Narrow" w:hAnsi="Arial Narrow"/>
          <w:sz w:val="24"/>
          <w:szCs w:val="24"/>
          <w:lang w:val="es-ES"/>
        </w:rPr>
        <w:t xml:space="preserve">se rige por la normativa de </w:t>
      </w:r>
      <w:r w:rsidR="00301BD1">
        <w:rPr>
          <w:rFonts w:ascii="Arial Narrow" w:hAnsi="Arial Narrow"/>
          <w:sz w:val="24"/>
          <w:szCs w:val="24"/>
          <w:lang w:val="es-ES"/>
        </w:rPr>
        <w:t>“Acreditación</w:t>
      </w:r>
      <w:r w:rsidR="008E3C73">
        <w:rPr>
          <w:rFonts w:ascii="Arial Narrow" w:hAnsi="Arial Narrow"/>
          <w:sz w:val="24"/>
          <w:szCs w:val="24"/>
          <w:lang w:val="es-ES"/>
        </w:rPr>
        <w:t xml:space="preserve"> de Establecimientos de salud y Servicios </w:t>
      </w:r>
      <w:r w:rsidR="00E01302">
        <w:rPr>
          <w:rFonts w:ascii="Arial Narrow" w:hAnsi="Arial Narrow"/>
          <w:sz w:val="24"/>
          <w:szCs w:val="24"/>
          <w:lang w:val="es-ES"/>
        </w:rPr>
        <w:t>Médicos</w:t>
      </w:r>
      <w:r w:rsidR="008E3C73">
        <w:rPr>
          <w:rFonts w:ascii="Arial Narrow" w:hAnsi="Arial Narrow"/>
          <w:sz w:val="24"/>
          <w:szCs w:val="24"/>
          <w:lang w:val="es-ES"/>
        </w:rPr>
        <w:t xml:space="preserve"> de Apoyo” y la RM </w:t>
      </w:r>
      <w:r w:rsidR="00E01302">
        <w:rPr>
          <w:rFonts w:ascii="Arial Narrow" w:hAnsi="Arial Narrow"/>
          <w:sz w:val="24"/>
          <w:szCs w:val="24"/>
          <w:lang w:val="es-ES"/>
        </w:rPr>
        <w:t>N.º</w:t>
      </w:r>
      <w:r w:rsidR="008E3C73">
        <w:rPr>
          <w:rFonts w:ascii="Arial Narrow" w:hAnsi="Arial Narrow"/>
          <w:sz w:val="24"/>
          <w:szCs w:val="24"/>
          <w:lang w:val="es-ES"/>
        </w:rPr>
        <w:t xml:space="preserve"> 270-2</w:t>
      </w:r>
      <w:r w:rsidR="00E01302">
        <w:rPr>
          <w:rFonts w:ascii="Arial Narrow" w:hAnsi="Arial Narrow"/>
          <w:sz w:val="24"/>
          <w:szCs w:val="24"/>
          <w:lang w:val="es-ES"/>
        </w:rPr>
        <w:t>0</w:t>
      </w:r>
      <w:r w:rsidR="008E3C73">
        <w:rPr>
          <w:rFonts w:ascii="Arial Narrow" w:hAnsi="Arial Narrow"/>
          <w:sz w:val="24"/>
          <w:szCs w:val="24"/>
          <w:lang w:val="es-ES"/>
        </w:rPr>
        <w:t xml:space="preserve">09/MINSA que aprueba la Guía </w:t>
      </w:r>
      <w:r w:rsidR="00E01302">
        <w:rPr>
          <w:rFonts w:ascii="Arial Narrow" w:hAnsi="Arial Narrow"/>
          <w:sz w:val="24"/>
          <w:szCs w:val="24"/>
          <w:lang w:val="es-ES"/>
        </w:rPr>
        <w:t>Técnica</w:t>
      </w:r>
      <w:r w:rsidR="008E3C73">
        <w:rPr>
          <w:rFonts w:ascii="Arial Narrow" w:hAnsi="Arial Narrow"/>
          <w:sz w:val="24"/>
          <w:szCs w:val="24"/>
          <w:lang w:val="es-ES"/>
        </w:rPr>
        <w:t xml:space="preserve"> del Evaluador para la acreditación de los establecimientos de Salud y Servicios medico de apoyo. </w:t>
      </w:r>
      <w:r w:rsidR="00587166" w:rsidRPr="008E3C73">
        <w:rPr>
          <w:rFonts w:ascii="Arial Narrow" w:hAnsi="Arial Narrow"/>
          <w:sz w:val="24"/>
          <w:szCs w:val="24"/>
          <w:lang w:val="es-ES"/>
        </w:rPr>
        <w:t>Esta fase se real</w:t>
      </w:r>
      <w:r w:rsidR="008E3C73">
        <w:rPr>
          <w:rFonts w:ascii="Arial Narrow" w:hAnsi="Arial Narrow"/>
          <w:sz w:val="24"/>
          <w:szCs w:val="24"/>
          <w:lang w:val="es-ES"/>
        </w:rPr>
        <w:t>i</w:t>
      </w:r>
      <w:r w:rsidR="00587166" w:rsidRPr="008E3C73">
        <w:rPr>
          <w:rFonts w:ascii="Arial Narrow" w:hAnsi="Arial Narrow"/>
          <w:sz w:val="24"/>
          <w:szCs w:val="24"/>
          <w:lang w:val="es-ES"/>
        </w:rPr>
        <w:t>za mínimo una vez al año con la finalidad de verificar el cumplimiento de las recomendaciones y lograr el nivel aprobatorio mínimo para poder pasar a una evaluación externa.</w:t>
      </w:r>
    </w:p>
    <w:p w14:paraId="7BBA5BEC" w14:textId="77777777" w:rsidR="008E3C73" w:rsidRPr="008E3C73" w:rsidRDefault="008E3C73" w:rsidP="008E3C73">
      <w:pPr>
        <w:pStyle w:val="Prrafodelista"/>
        <w:ind w:left="1080"/>
        <w:jc w:val="both"/>
        <w:rPr>
          <w:rFonts w:ascii="Arial Narrow" w:hAnsi="Arial Narrow"/>
          <w:sz w:val="24"/>
          <w:szCs w:val="24"/>
          <w:lang w:val="es-ES"/>
        </w:rPr>
      </w:pPr>
    </w:p>
    <w:p w14:paraId="461B014F" w14:textId="0BC53ACE" w:rsidR="00587166" w:rsidRDefault="00587166" w:rsidP="009624EF">
      <w:pPr>
        <w:pStyle w:val="Prrafodelista"/>
        <w:ind w:left="1080"/>
        <w:jc w:val="both"/>
        <w:rPr>
          <w:rFonts w:ascii="Arial Narrow" w:hAnsi="Arial Narrow"/>
          <w:sz w:val="24"/>
          <w:szCs w:val="24"/>
          <w:lang w:val="es-ES"/>
        </w:rPr>
      </w:pPr>
      <w:r w:rsidRPr="00E306F9">
        <w:rPr>
          <w:rFonts w:ascii="Arial Narrow" w:hAnsi="Arial Narrow"/>
          <w:sz w:val="24"/>
          <w:szCs w:val="24"/>
          <w:lang w:val="es-ES"/>
        </w:rPr>
        <w:t xml:space="preserve">La evaluación externa </w:t>
      </w:r>
      <w:r w:rsidR="00B21508" w:rsidRPr="00E306F9">
        <w:rPr>
          <w:rFonts w:ascii="Arial Narrow" w:hAnsi="Arial Narrow"/>
          <w:sz w:val="24"/>
          <w:szCs w:val="24"/>
          <w:lang w:val="es-ES"/>
        </w:rPr>
        <w:t>está</w:t>
      </w:r>
      <w:r w:rsidRPr="00E306F9">
        <w:rPr>
          <w:rFonts w:ascii="Arial Narrow" w:hAnsi="Arial Narrow"/>
          <w:sz w:val="24"/>
          <w:szCs w:val="24"/>
          <w:lang w:val="es-ES"/>
        </w:rPr>
        <w:t xml:space="preserve"> a cargo de un equipo de evaluadores externos seleccionados por la comisión de DIRESA, es de carácter voluntario y es el que califica a los establecimientos de salud como acreditados o no acreditados, en este caso esta </w:t>
      </w:r>
      <w:r w:rsidR="00B21508" w:rsidRPr="00E306F9">
        <w:rPr>
          <w:rFonts w:ascii="Arial Narrow" w:hAnsi="Arial Narrow"/>
          <w:sz w:val="24"/>
          <w:szCs w:val="24"/>
          <w:lang w:val="es-ES"/>
        </w:rPr>
        <w:t>última</w:t>
      </w:r>
      <w:r w:rsidRPr="00E306F9">
        <w:rPr>
          <w:rFonts w:ascii="Arial Narrow" w:hAnsi="Arial Narrow"/>
          <w:sz w:val="24"/>
          <w:szCs w:val="24"/>
          <w:lang w:val="es-ES"/>
        </w:rPr>
        <w:t xml:space="preserve"> fase se realizara una vez que el porcentaje de cumplimiento de los criterios sea igual o mayor al 85%, calificado como aprobatorio.</w:t>
      </w:r>
    </w:p>
    <w:p w14:paraId="4A5E75EF" w14:textId="77777777" w:rsidR="008E3C73" w:rsidRDefault="008E3C73" w:rsidP="009624EF">
      <w:pPr>
        <w:pStyle w:val="Prrafodelista"/>
        <w:ind w:left="1080"/>
        <w:jc w:val="both"/>
        <w:rPr>
          <w:rFonts w:ascii="Arial Narrow" w:hAnsi="Arial Narrow"/>
          <w:sz w:val="24"/>
          <w:szCs w:val="24"/>
          <w:lang w:val="es-ES"/>
        </w:rPr>
      </w:pPr>
    </w:p>
    <w:p w14:paraId="1EEE9DB4" w14:textId="3F270E6A" w:rsidR="008E3C73" w:rsidRPr="00E306F9" w:rsidRDefault="008E3C73" w:rsidP="009624EF">
      <w:pPr>
        <w:pStyle w:val="Prrafodelista"/>
        <w:ind w:left="1080"/>
        <w:jc w:val="both"/>
        <w:rPr>
          <w:rFonts w:ascii="Arial Narrow" w:hAnsi="Arial Narrow"/>
          <w:sz w:val="24"/>
          <w:szCs w:val="24"/>
          <w:lang w:val="es-ES"/>
        </w:rPr>
      </w:pPr>
      <w:r>
        <w:rPr>
          <w:rFonts w:ascii="Arial Narrow" w:hAnsi="Arial Narrow"/>
          <w:sz w:val="24"/>
          <w:szCs w:val="24"/>
          <w:lang w:val="es-ES"/>
        </w:rPr>
        <w:t xml:space="preserve">Para este año en el mes de </w:t>
      </w:r>
      <w:r w:rsidR="00ED3A53">
        <w:rPr>
          <w:rFonts w:ascii="Arial Narrow" w:hAnsi="Arial Narrow"/>
          <w:sz w:val="24"/>
          <w:szCs w:val="24"/>
          <w:lang w:val="es-ES"/>
        </w:rPr>
        <w:t>agosto</w:t>
      </w:r>
      <w:r w:rsidR="003D6D66">
        <w:rPr>
          <w:rFonts w:ascii="Arial Narrow" w:hAnsi="Arial Narrow"/>
          <w:sz w:val="24"/>
          <w:szCs w:val="24"/>
          <w:lang w:val="es-ES"/>
        </w:rPr>
        <w:t xml:space="preserve">, siguiendo lo establecido en la </w:t>
      </w:r>
      <w:r w:rsidR="003D6D66" w:rsidRPr="003D6D66">
        <w:rPr>
          <w:rFonts w:ascii="Arial Narrow" w:hAnsi="Arial Narrow"/>
          <w:sz w:val="24"/>
          <w:szCs w:val="24"/>
          <w:lang w:val="es-ES"/>
        </w:rPr>
        <w:t xml:space="preserve">Ficha </w:t>
      </w:r>
      <w:proofErr w:type="spellStart"/>
      <w:r w:rsidR="003D6D66" w:rsidRPr="003D6D66">
        <w:rPr>
          <w:rFonts w:ascii="Arial Narrow" w:hAnsi="Arial Narrow"/>
          <w:sz w:val="24"/>
          <w:szCs w:val="24"/>
          <w:lang w:val="es-ES"/>
        </w:rPr>
        <w:t>N°</w:t>
      </w:r>
      <w:proofErr w:type="spellEnd"/>
      <w:r w:rsidR="003D6D66" w:rsidRPr="003D6D66">
        <w:rPr>
          <w:rFonts w:ascii="Arial Narrow" w:hAnsi="Arial Narrow"/>
          <w:sz w:val="24"/>
          <w:szCs w:val="24"/>
          <w:lang w:val="es-ES"/>
        </w:rPr>
        <w:t xml:space="preserve"> 44: Fortalecimiento de la Autoevaluación del desempeño de los establecimientos de salud para el cumplimiento de los estándares de Calidad en la atención de salud</w:t>
      </w:r>
      <w:r w:rsidR="003D6D66">
        <w:rPr>
          <w:rFonts w:ascii="Arial Narrow" w:hAnsi="Arial Narrow"/>
          <w:sz w:val="24"/>
          <w:szCs w:val="24"/>
          <w:lang w:val="es-ES"/>
        </w:rPr>
        <w:t xml:space="preserve">, se </w:t>
      </w:r>
      <w:r w:rsidR="00ED3A53">
        <w:rPr>
          <w:rFonts w:ascii="Arial Narrow" w:hAnsi="Arial Narrow"/>
          <w:sz w:val="24"/>
          <w:szCs w:val="24"/>
          <w:lang w:val="es-ES"/>
        </w:rPr>
        <w:t>comunicará formalmente el inicio del</w:t>
      </w:r>
      <w:r w:rsidR="00AB456D">
        <w:rPr>
          <w:rFonts w:ascii="Arial Narrow" w:hAnsi="Arial Narrow"/>
          <w:sz w:val="24"/>
          <w:szCs w:val="24"/>
          <w:lang w:val="es-ES"/>
        </w:rPr>
        <w:t xml:space="preserve"> </w:t>
      </w:r>
      <w:r w:rsidR="00ED3A53">
        <w:rPr>
          <w:rFonts w:ascii="Arial Narrow" w:hAnsi="Arial Narrow"/>
          <w:sz w:val="24"/>
          <w:szCs w:val="24"/>
          <w:lang w:val="es-ES"/>
        </w:rPr>
        <w:t>proceso de Autoevaluación</w:t>
      </w:r>
      <w:r w:rsidR="003D6D66">
        <w:rPr>
          <w:rFonts w:ascii="Arial Narrow" w:hAnsi="Arial Narrow"/>
          <w:sz w:val="24"/>
          <w:szCs w:val="24"/>
          <w:lang w:val="es-ES"/>
        </w:rPr>
        <w:t xml:space="preserve"> y las actividades correspondientes consignados en el Plan de Autoevaluación. </w:t>
      </w:r>
    </w:p>
    <w:p w14:paraId="4F508893" w14:textId="77777777" w:rsidR="00D02BA0" w:rsidRPr="00E306F9" w:rsidRDefault="00D02BA0" w:rsidP="009624EF">
      <w:pPr>
        <w:pStyle w:val="Prrafodelista"/>
        <w:ind w:left="1080"/>
        <w:jc w:val="both"/>
        <w:rPr>
          <w:rFonts w:ascii="Arial Narrow" w:hAnsi="Arial Narrow"/>
          <w:sz w:val="24"/>
          <w:szCs w:val="24"/>
          <w:lang w:val="es-ES"/>
        </w:rPr>
      </w:pPr>
    </w:p>
    <w:p w14:paraId="5893ACA2" w14:textId="77777777" w:rsidR="00D02BA0" w:rsidRDefault="00D02BA0" w:rsidP="009624EF">
      <w:pPr>
        <w:pStyle w:val="Prrafodelista"/>
        <w:ind w:left="1080"/>
        <w:jc w:val="both"/>
        <w:rPr>
          <w:rFonts w:ascii="Arial Narrow" w:hAnsi="Arial Narrow"/>
          <w:sz w:val="24"/>
          <w:szCs w:val="24"/>
          <w:lang w:val="es-ES"/>
        </w:rPr>
      </w:pPr>
    </w:p>
    <w:p w14:paraId="17016E46" w14:textId="77777777" w:rsidR="000B0435" w:rsidRPr="00ED3A53" w:rsidRDefault="000B0435" w:rsidP="00ED3A53">
      <w:pPr>
        <w:jc w:val="both"/>
        <w:rPr>
          <w:rFonts w:ascii="Arial Narrow" w:hAnsi="Arial Narrow"/>
          <w:sz w:val="24"/>
          <w:szCs w:val="24"/>
          <w:lang w:val="es-ES"/>
        </w:rPr>
      </w:pPr>
    </w:p>
    <w:p w14:paraId="5FCAEA0D" w14:textId="77777777" w:rsidR="00D02BA0" w:rsidRPr="00E306F9" w:rsidRDefault="00D02BA0" w:rsidP="009624EF">
      <w:pPr>
        <w:pStyle w:val="Prrafodelista"/>
        <w:ind w:left="1080"/>
        <w:jc w:val="both"/>
        <w:rPr>
          <w:rFonts w:ascii="Arial Narrow" w:hAnsi="Arial Narrow"/>
          <w:sz w:val="24"/>
          <w:szCs w:val="24"/>
          <w:lang w:val="es-ES"/>
        </w:rPr>
      </w:pPr>
    </w:p>
    <w:p w14:paraId="2F0B1C8C" w14:textId="19694423" w:rsidR="00032007" w:rsidRDefault="009624EF" w:rsidP="00032007">
      <w:pPr>
        <w:pStyle w:val="Prrafodelista"/>
        <w:numPr>
          <w:ilvl w:val="0"/>
          <w:numId w:val="1"/>
        </w:numPr>
        <w:jc w:val="both"/>
        <w:rPr>
          <w:rFonts w:ascii="Arial Narrow" w:hAnsi="Arial Narrow"/>
          <w:b/>
          <w:bCs/>
          <w:sz w:val="24"/>
          <w:szCs w:val="24"/>
          <w:lang w:val="es-ES"/>
        </w:rPr>
      </w:pPr>
      <w:r w:rsidRPr="008E3C73">
        <w:rPr>
          <w:rFonts w:ascii="Arial Narrow" w:hAnsi="Arial Narrow"/>
          <w:b/>
          <w:bCs/>
          <w:sz w:val="24"/>
          <w:szCs w:val="24"/>
          <w:lang w:val="es-ES"/>
        </w:rPr>
        <w:t>J</w:t>
      </w:r>
      <w:r w:rsidR="00032007" w:rsidRPr="008E3C73">
        <w:rPr>
          <w:rFonts w:ascii="Arial Narrow" w:hAnsi="Arial Narrow"/>
          <w:b/>
          <w:bCs/>
          <w:sz w:val="24"/>
          <w:szCs w:val="24"/>
          <w:lang w:val="es-ES"/>
        </w:rPr>
        <w:t>USTIFICACION</w:t>
      </w:r>
    </w:p>
    <w:p w14:paraId="46FE932F" w14:textId="77777777" w:rsidR="008E3C73" w:rsidRPr="008E3C73" w:rsidRDefault="008E3C73" w:rsidP="008E3C73">
      <w:pPr>
        <w:pStyle w:val="Prrafodelista"/>
        <w:ind w:left="1080"/>
        <w:jc w:val="both"/>
        <w:rPr>
          <w:rFonts w:ascii="Arial Narrow" w:hAnsi="Arial Narrow"/>
          <w:b/>
          <w:bCs/>
          <w:sz w:val="24"/>
          <w:szCs w:val="24"/>
          <w:lang w:val="es-ES"/>
        </w:rPr>
      </w:pPr>
    </w:p>
    <w:p w14:paraId="2475C913" w14:textId="39DD28FE" w:rsidR="00587166" w:rsidRDefault="00AE5444" w:rsidP="00587166">
      <w:pPr>
        <w:pStyle w:val="Prrafodelista"/>
        <w:ind w:left="1080"/>
        <w:jc w:val="both"/>
        <w:rPr>
          <w:rFonts w:ascii="Arial Narrow" w:hAnsi="Arial Narrow"/>
          <w:sz w:val="24"/>
          <w:szCs w:val="24"/>
          <w:lang w:val="es-ES"/>
        </w:rPr>
      </w:pPr>
      <w:r>
        <w:rPr>
          <w:rFonts w:ascii="Arial Narrow" w:hAnsi="Arial Narrow"/>
          <w:sz w:val="24"/>
          <w:szCs w:val="24"/>
          <w:lang w:val="es-ES"/>
        </w:rPr>
        <w:t xml:space="preserve">La Micro Red </w:t>
      </w:r>
      <w:r w:rsidR="00372ACB">
        <w:rPr>
          <w:rFonts w:ascii="Arial Narrow" w:hAnsi="Arial Narrow"/>
          <w:sz w:val="24"/>
          <w:szCs w:val="24"/>
          <w:lang w:val="es-ES"/>
        </w:rPr>
        <w:t>Galilea</w:t>
      </w:r>
      <w:r w:rsidR="008D41DF">
        <w:rPr>
          <w:rFonts w:ascii="Arial Narrow" w:hAnsi="Arial Narrow"/>
          <w:sz w:val="24"/>
          <w:szCs w:val="24"/>
          <w:lang w:val="es-ES"/>
        </w:rPr>
        <w:t xml:space="preserve">, </w:t>
      </w:r>
      <w:r w:rsidR="00061C7C" w:rsidRPr="00E306F9">
        <w:rPr>
          <w:rFonts w:ascii="Arial Narrow" w:hAnsi="Arial Narrow"/>
          <w:sz w:val="24"/>
          <w:szCs w:val="24"/>
          <w:lang w:val="es-ES"/>
        </w:rPr>
        <w:t>consciente de la importancia de la mejora continua</w:t>
      </w:r>
      <w:r w:rsidR="00285637" w:rsidRPr="00E306F9">
        <w:rPr>
          <w:rFonts w:ascii="Arial Narrow" w:hAnsi="Arial Narrow"/>
          <w:sz w:val="24"/>
          <w:szCs w:val="24"/>
          <w:lang w:val="es-ES"/>
        </w:rPr>
        <w:t xml:space="preserve"> </w:t>
      </w:r>
      <w:r w:rsidR="00061C7C" w:rsidRPr="00E306F9">
        <w:rPr>
          <w:rFonts w:ascii="Arial Narrow" w:hAnsi="Arial Narrow"/>
          <w:sz w:val="24"/>
          <w:szCs w:val="24"/>
          <w:lang w:val="es-ES"/>
        </w:rPr>
        <w:t>en sus procesos de la</w:t>
      </w:r>
      <w:r w:rsidR="00285637" w:rsidRPr="00E306F9">
        <w:rPr>
          <w:rFonts w:ascii="Arial Narrow" w:hAnsi="Arial Narrow"/>
          <w:sz w:val="24"/>
          <w:szCs w:val="24"/>
          <w:lang w:val="es-ES"/>
        </w:rPr>
        <w:t xml:space="preserve"> atención</w:t>
      </w:r>
      <w:r w:rsidR="00061C7C" w:rsidRPr="00E306F9">
        <w:rPr>
          <w:rFonts w:ascii="Arial Narrow" w:hAnsi="Arial Narrow"/>
          <w:sz w:val="24"/>
          <w:szCs w:val="24"/>
          <w:lang w:val="es-ES"/>
        </w:rPr>
        <w:t>, considera que la</w:t>
      </w:r>
      <w:r w:rsidR="00285637" w:rsidRPr="00E306F9">
        <w:rPr>
          <w:rFonts w:ascii="Arial Narrow" w:hAnsi="Arial Narrow"/>
          <w:sz w:val="24"/>
          <w:szCs w:val="24"/>
          <w:lang w:val="es-ES"/>
        </w:rPr>
        <w:t xml:space="preserve"> acreditación</w:t>
      </w:r>
      <w:r w:rsidR="00061C7C" w:rsidRPr="00E306F9">
        <w:rPr>
          <w:rFonts w:ascii="Arial Narrow" w:hAnsi="Arial Narrow"/>
          <w:sz w:val="24"/>
          <w:szCs w:val="24"/>
          <w:lang w:val="es-ES"/>
        </w:rPr>
        <w:t xml:space="preserve"> es un proceso importante, que permite la promoción y desarrollo de la </w:t>
      </w:r>
      <w:r w:rsidR="00285637" w:rsidRPr="00E306F9">
        <w:rPr>
          <w:rFonts w:ascii="Arial Narrow" w:hAnsi="Arial Narrow"/>
          <w:sz w:val="24"/>
          <w:szCs w:val="24"/>
          <w:lang w:val="es-ES"/>
        </w:rPr>
        <w:t>gestión</w:t>
      </w:r>
      <w:r w:rsidR="00061C7C" w:rsidRPr="00E306F9">
        <w:rPr>
          <w:rFonts w:ascii="Arial Narrow" w:hAnsi="Arial Narrow"/>
          <w:sz w:val="24"/>
          <w:szCs w:val="24"/>
          <w:lang w:val="es-ES"/>
        </w:rPr>
        <w:t xml:space="preserve"> institucional, </w:t>
      </w:r>
      <w:r w:rsidR="00285637" w:rsidRPr="00E306F9">
        <w:rPr>
          <w:rFonts w:ascii="Arial Narrow" w:hAnsi="Arial Narrow"/>
          <w:sz w:val="24"/>
          <w:szCs w:val="24"/>
          <w:lang w:val="es-ES"/>
        </w:rPr>
        <w:t>así</w:t>
      </w:r>
      <w:r w:rsidR="00061C7C" w:rsidRPr="00E306F9">
        <w:rPr>
          <w:rFonts w:ascii="Arial Narrow" w:hAnsi="Arial Narrow"/>
          <w:sz w:val="24"/>
          <w:szCs w:val="24"/>
          <w:lang w:val="es-ES"/>
        </w:rPr>
        <w:t xml:space="preserve"> mismo genera</w:t>
      </w:r>
      <w:r w:rsidR="00285637" w:rsidRPr="00E306F9">
        <w:rPr>
          <w:rFonts w:ascii="Arial Narrow" w:hAnsi="Arial Narrow"/>
          <w:sz w:val="24"/>
          <w:szCs w:val="24"/>
          <w:lang w:val="es-ES"/>
        </w:rPr>
        <w:t xml:space="preserve"> interés</w:t>
      </w:r>
      <w:r w:rsidR="00061C7C" w:rsidRPr="00E306F9">
        <w:rPr>
          <w:rFonts w:ascii="Arial Narrow" w:hAnsi="Arial Narrow"/>
          <w:sz w:val="24"/>
          <w:szCs w:val="24"/>
          <w:lang w:val="es-ES"/>
        </w:rPr>
        <w:t xml:space="preserve"> por la </w:t>
      </w:r>
      <w:r w:rsidR="00285637" w:rsidRPr="00E306F9">
        <w:rPr>
          <w:rFonts w:ascii="Arial Narrow" w:hAnsi="Arial Narrow"/>
          <w:sz w:val="24"/>
          <w:szCs w:val="24"/>
          <w:lang w:val="es-ES"/>
        </w:rPr>
        <w:t>satisfacción</w:t>
      </w:r>
      <w:r w:rsidR="00061C7C" w:rsidRPr="00E306F9">
        <w:rPr>
          <w:rFonts w:ascii="Arial Narrow" w:hAnsi="Arial Narrow"/>
          <w:sz w:val="24"/>
          <w:szCs w:val="24"/>
          <w:lang w:val="es-ES"/>
        </w:rPr>
        <w:t xml:space="preserve"> del usuario.</w:t>
      </w:r>
      <w:r w:rsidR="003A5113">
        <w:rPr>
          <w:rFonts w:ascii="Arial Narrow" w:hAnsi="Arial Narrow"/>
          <w:sz w:val="24"/>
          <w:szCs w:val="24"/>
          <w:lang w:val="es-ES"/>
        </w:rPr>
        <w:t xml:space="preserve"> Es por ello</w:t>
      </w:r>
      <w:r w:rsidR="00C67872">
        <w:rPr>
          <w:rFonts w:ascii="Arial Narrow" w:hAnsi="Arial Narrow"/>
          <w:sz w:val="24"/>
          <w:szCs w:val="24"/>
          <w:lang w:val="es-ES"/>
        </w:rPr>
        <w:t xml:space="preserve"> </w:t>
      </w:r>
      <w:r w:rsidR="003A5113">
        <w:rPr>
          <w:rFonts w:ascii="Arial Narrow" w:hAnsi="Arial Narrow"/>
          <w:sz w:val="24"/>
          <w:szCs w:val="24"/>
          <w:lang w:val="es-ES"/>
        </w:rPr>
        <w:t>que ha conformado su equipo de Acreditación y Evaluadores Internos</w:t>
      </w:r>
      <w:r w:rsidR="00C67872">
        <w:rPr>
          <w:rFonts w:ascii="Arial Narrow" w:hAnsi="Arial Narrow"/>
          <w:sz w:val="24"/>
          <w:szCs w:val="24"/>
          <w:lang w:val="es-ES"/>
        </w:rPr>
        <w:t xml:space="preserve"> para iniciar el primer </w:t>
      </w:r>
      <w:r w:rsidR="00141710">
        <w:rPr>
          <w:rFonts w:ascii="Arial Narrow" w:hAnsi="Arial Narrow"/>
          <w:sz w:val="24"/>
          <w:szCs w:val="24"/>
          <w:lang w:val="es-ES"/>
        </w:rPr>
        <w:t>proceso</w:t>
      </w:r>
      <w:r w:rsidR="00181505">
        <w:rPr>
          <w:rFonts w:ascii="Arial Narrow" w:hAnsi="Arial Narrow"/>
          <w:sz w:val="24"/>
          <w:szCs w:val="24"/>
          <w:lang w:val="es-ES"/>
        </w:rPr>
        <w:t xml:space="preserve"> en </w:t>
      </w:r>
      <w:r w:rsidR="00372ACB">
        <w:rPr>
          <w:rFonts w:ascii="Arial Narrow" w:hAnsi="Arial Narrow"/>
          <w:sz w:val="24"/>
          <w:szCs w:val="24"/>
          <w:lang w:val="es-ES"/>
        </w:rPr>
        <w:t>siete</w:t>
      </w:r>
      <w:r w:rsidR="00181505">
        <w:rPr>
          <w:rFonts w:ascii="Arial Narrow" w:hAnsi="Arial Narrow"/>
          <w:sz w:val="24"/>
          <w:szCs w:val="24"/>
          <w:lang w:val="es-ES"/>
        </w:rPr>
        <w:t xml:space="preserve"> (</w:t>
      </w:r>
      <w:r w:rsidR="00372ACB">
        <w:rPr>
          <w:rFonts w:ascii="Arial Narrow" w:hAnsi="Arial Narrow"/>
          <w:sz w:val="24"/>
          <w:szCs w:val="24"/>
          <w:lang w:val="es-ES"/>
        </w:rPr>
        <w:t>7</w:t>
      </w:r>
      <w:r w:rsidR="00181505">
        <w:rPr>
          <w:rFonts w:ascii="Arial Narrow" w:hAnsi="Arial Narrow"/>
          <w:sz w:val="24"/>
          <w:szCs w:val="24"/>
          <w:lang w:val="es-ES"/>
        </w:rPr>
        <w:t xml:space="preserve">) de sus </w:t>
      </w:r>
      <w:r w:rsidR="00157831">
        <w:rPr>
          <w:rFonts w:ascii="Arial Narrow" w:hAnsi="Arial Narrow"/>
          <w:sz w:val="24"/>
          <w:szCs w:val="24"/>
          <w:lang w:val="es-ES"/>
        </w:rPr>
        <w:t>EE. SS</w:t>
      </w:r>
      <w:r w:rsidR="00916441">
        <w:rPr>
          <w:rFonts w:ascii="Arial Narrow" w:hAnsi="Arial Narrow"/>
          <w:sz w:val="24"/>
          <w:szCs w:val="24"/>
          <w:lang w:val="es-ES"/>
        </w:rPr>
        <w:t xml:space="preserve">: C.S. Galilea, C.S. </w:t>
      </w:r>
      <w:proofErr w:type="spellStart"/>
      <w:r w:rsidR="00916441">
        <w:rPr>
          <w:rFonts w:ascii="Arial Narrow" w:hAnsi="Arial Narrow"/>
          <w:sz w:val="24"/>
          <w:szCs w:val="24"/>
          <w:lang w:val="es-ES"/>
        </w:rPr>
        <w:t>Yutupis</w:t>
      </w:r>
      <w:proofErr w:type="spellEnd"/>
      <w:r w:rsidR="00916441">
        <w:rPr>
          <w:rFonts w:ascii="Arial Narrow" w:hAnsi="Arial Narrow"/>
          <w:sz w:val="24"/>
          <w:szCs w:val="24"/>
          <w:lang w:val="es-ES"/>
        </w:rPr>
        <w:t xml:space="preserve">, P.S. Belén, P.S. San Rafael, P.S. Chosica, P.S. </w:t>
      </w:r>
      <w:proofErr w:type="spellStart"/>
      <w:r w:rsidR="00916441">
        <w:rPr>
          <w:rFonts w:ascii="Arial Narrow" w:hAnsi="Arial Narrow"/>
          <w:sz w:val="24"/>
          <w:szCs w:val="24"/>
          <w:lang w:val="es-ES"/>
        </w:rPr>
        <w:t>Chapiza</w:t>
      </w:r>
      <w:proofErr w:type="spellEnd"/>
      <w:r w:rsidR="00916441">
        <w:rPr>
          <w:rFonts w:ascii="Arial Narrow" w:hAnsi="Arial Narrow"/>
          <w:sz w:val="24"/>
          <w:szCs w:val="24"/>
          <w:lang w:val="es-ES"/>
        </w:rPr>
        <w:t xml:space="preserve"> y P.S. Villa Gonzalo.</w:t>
      </w:r>
    </w:p>
    <w:p w14:paraId="3292DC07" w14:textId="77777777" w:rsidR="00DA71C3" w:rsidRDefault="00DA71C3" w:rsidP="00587166">
      <w:pPr>
        <w:pStyle w:val="Prrafodelista"/>
        <w:ind w:left="1080"/>
        <w:jc w:val="both"/>
        <w:rPr>
          <w:rFonts w:ascii="Arial Narrow" w:hAnsi="Arial Narrow"/>
          <w:sz w:val="24"/>
          <w:szCs w:val="24"/>
          <w:lang w:val="es-ES"/>
        </w:rPr>
      </w:pPr>
    </w:p>
    <w:p w14:paraId="1E4B272F" w14:textId="37DB26BF" w:rsidR="00362F87" w:rsidRDefault="00061C7C" w:rsidP="00E66D38">
      <w:pPr>
        <w:pStyle w:val="Prrafodelista"/>
        <w:ind w:left="1080"/>
        <w:jc w:val="both"/>
        <w:rPr>
          <w:rFonts w:ascii="Arial Narrow" w:hAnsi="Arial Narrow"/>
          <w:sz w:val="24"/>
          <w:szCs w:val="24"/>
          <w:lang w:val="es-ES"/>
        </w:rPr>
      </w:pPr>
      <w:r w:rsidRPr="00E306F9">
        <w:rPr>
          <w:rFonts w:ascii="Arial Narrow" w:hAnsi="Arial Narrow"/>
          <w:sz w:val="24"/>
          <w:szCs w:val="24"/>
          <w:lang w:val="es-ES"/>
        </w:rPr>
        <w:t xml:space="preserve">El presente </w:t>
      </w:r>
      <w:r w:rsidR="00C67872">
        <w:rPr>
          <w:rFonts w:ascii="Arial Narrow" w:hAnsi="Arial Narrow"/>
          <w:sz w:val="24"/>
          <w:szCs w:val="24"/>
          <w:lang w:val="es-ES"/>
        </w:rPr>
        <w:t>P</w:t>
      </w:r>
      <w:r w:rsidRPr="00E306F9">
        <w:rPr>
          <w:rFonts w:ascii="Arial Narrow" w:hAnsi="Arial Narrow"/>
          <w:sz w:val="24"/>
          <w:szCs w:val="24"/>
          <w:lang w:val="es-ES"/>
        </w:rPr>
        <w:t>lan de</w:t>
      </w:r>
      <w:r w:rsidR="00285637" w:rsidRPr="00E306F9">
        <w:rPr>
          <w:rFonts w:ascii="Arial Narrow" w:hAnsi="Arial Narrow"/>
          <w:sz w:val="24"/>
          <w:szCs w:val="24"/>
          <w:lang w:val="es-ES"/>
        </w:rPr>
        <w:t xml:space="preserve"> </w:t>
      </w:r>
      <w:r w:rsidR="00C67872">
        <w:rPr>
          <w:rFonts w:ascii="Arial Narrow" w:hAnsi="Arial Narrow"/>
          <w:sz w:val="24"/>
          <w:szCs w:val="24"/>
          <w:lang w:val="es-ES"/>
        </w:rPr>
        <w:t>A</w:t>
      </w:r>
      <w:r w:rsidR="00285637" w:rsidRPr="00E306F9">
        <w:rPr>
          <w:rFonts w:ascii="Arial Narrow" w:hAnsi="Arial Narrow"/>
          <w:sz w:val="24"/>
          <w:szCs w:val="24"/>
          <w:lang w:val="es-ES"/>
        </w:rPr>
        <w:t>creditación</w:t>
      </w:r>
      <w:r w:rsidRPr="00E306F9">
        <w:rPr>
          <w:rFonts w:ascii="Arial Narrow" w:hAnsi="Arial Narrow"/>
          <w:sz w:val="24"/>
          <w:szCs w:val="24"/>
          <w:lang w:val="es-ES"/>
        </w:rPr>
        <w:t xml:space="preserve"> se </w:t>
      </w:r>
      <w:r w:rsidR="00362F87">
        <w:rPr>
          <w:rFonts w:ascii="Arial Narrow" w:hAnsi="Arial Narrow"/>
          <w:sz w:val="24"/>
          <w:szCs w:val="24"/>
          <w:lang w:val="es-ES"/>
        </w:rPr>
        <w:t>desarrollará</w:t>
      </w:r>
      <w:r w:rsidR="00503193">
        <w:rPr>
          <w:rFonts w:ascii="Arial Narrow" w:hAnsi="Arial Narrow"/>
          <w:sz w:val="24"/>
          <w:szCs w:val="24"/>
          <w:lang w:val="es-ES"/>
        </w:rPr>
        <w:t xml:space="preserve"> en el Proceso de </w:t>
      </w:r>
      <w:r w:rsidR="00362F87">
        <w:rPr>
          <w:rFonts w:ascii="Arial Narrow" w:hAnsi="Arial Narrow"/>
          <w:sz w:val="24"/>
          <w:szCs w:val="24"/>
          <w:lang w:val="es-ES"/>
        </w:rPr>
        <w:t>Autoevaluación</w:t>
      </w:r>
      <w:r w:rsidR="00503193">
        <w:rPr>
          <w:rFonts w:ascii="Arial Narrow" w:hAnsi="Arial Narrow"/>
          <w:sz w:val="24"/>
          <w:szCs w:val="24"/>
          <w:lang w:val="es-ES"/>
        </w:rPr>
        <w:t xml:space="preserve"> 2024, usando la </w:t>
      </w:r>
      <w:r w:rsidR="00362F87">
        <w:rPr>
          <w:rFonts w:ascii="Arial Narrow" w:hAnsi="Arial Narrow"/>
          <w:sz w:val="24"/>
          <w:szCs w:val="24"/>
          <w:lang w:val="es-ES"/>
        </w:rPr>
        <w:t>Guía</w:t>
      </w:r>
      <w:r w:rsidR="00503193">
        <w:rPr>
          <w:rFonts w:ascii="Arial Narrow" w:hAnsi="Arial Narrow"/>
          <w:sz w:val="24"/>
          <w:szCs w:val="24"/>
          <w:lang w:val="es-ES"/>
        </w:rPr>
        <w:t xml:space="preserve"> </w:t>
      </w:r>
      <w:r w:rsidR="00362F87">
        <w:rPr>
          <w:rFonts w:ascii="Arial Narrow" w:hAnsi="Arial Narrow"/>
          <w:sz w:val="24"/>
          <w:szCs w:val="24"/>
          <w:lang w:val="es-ES"/>
        </w:rPr>
        <w:t>Técnica</w:t>
      </w:r>
      <w:r w:rsidR="00503193">
        <w:rPr>
          <w:rFonts w:ascii="Arial Narrow" w:hAnsi="Arial Narrow"/>
          <w:sz w:val="24"/>
          <w:szCs w:val="24"/>
          <w:lang w:val="es-ES"/>
        </w:rPr>
        <w:t xml:space="preserve"> del Evaluador para la acreditación de establecimientos de salud y servicios médicos de </w:t>
      </w:r>
      <w:r w:rsidR="00362F87">
        <w:rPr>
          <w:rFonts w:ascii="Arial Narrow" w:hAnsi="Arial Narrow"/>
          <w:sz w:val="24"/>
          <w:szCs w:val="24"/>
          <w:lang w:val="es-ES"/>
        </w:rPr>
        <w:t>apoyo,</w:t>
      </w:r>
      <w:r w:rsidR="00503193">
        <w:rPr>
          <w:rFonts w:ascii="Arial Narrow" w:hAnsi="Arial Narrow"/>
          <w:sz w:val="24"/>
          <w:szCs w:val="24"/>
          <w:lang w:val="es-ES"/>
        </w:rPr>
        <w:t xml:space="preserve"> haciendo uso de manuales e </w:t>
      </w:r>
      <w:r w:rsidR="00362F87">
        <w:rPr>
          <w:rFonts w:ascii="Arial Narrow" w:hAnsi="Arial Narrow"/>
          <w:sz w:val="24"/>
          <w:szCs w:val="24"/>
          <w:lang w:val="es-ES"/>
        </w:rPr>
        <w:t>instrumentos,</w:t>
      </w:r>
      <w:r w:rsidR="00503193">
        <w:rPr>
          <w:rFonts w:ascii="Arial Narrow" w:hAnsi="Arial Narrow"/>
          <w:sz w:val="24"/>
          <w:szCs w:val="24"/>
          <w:lang w:val="es-ES"/>
        </w:rPr>
        <w:t xml:space="preserve"> </w:t>
      </w:r>
      <w:r w:rsidR="00362F87">
        <w:rPr>
          <w:rFonts w:ascii="Arial Narrow" w:hAnsi="Arial Narrow"/>
          <w:sz w:val="24"/>
          <w:szCs w:val="24"/>
          <w:lang w:val="es-ES"/>
        </w:rPr>
        <w:t>listado</w:t>
      </w:r>
      <w:r w:rsidR="00503193">
        <w:rPr>
          <w:rFonts w:ascii="Arial Narrow" w:hAnsi="Arial Narrow"/>
          <w:sz w:val="24"/>
          <w:szCs w:val="24"/>
          <w:lang w:val="es-ES"/>
        </w:rPr>
        <w:t xml:space="preserve"> de estándares de acreditación, que permitirán la calificación por macro procesos de las unidades productoras de salud del </w:t>
      </w:r>
      <w:r w:rsidR="00362F87">
        <w:rPr>
          <w:rFonts w:ascii="Arial Narrow" w:hAnsi="Arial Narrow"/>
          <w:sz w:val="24"/>
          <w:szCs w:val="24"/>
          <w:lang w:val="es-ES"/>
        </w:rPr>
        <w:t>hospital</w:t>
      </w:r>
      <w:r w:rsidR="00503193">
        <w:rPr>
          <w:rFonts w:ascii="Arial Narrow" w:hAnsi="Arial Narrow"/>
          <w:sz w:val="24"/>
          <w:szCs w:val="24"/>
          <w:lang w:val="es-ES"/>
        </w:rPr>
        <w:t xml:space="preserve"> para identificar problemas e implementar acciones de mejora. </w:t>
      </w:r>
      <w:r w:rsidR="00362F87">
        <w:rPr>
          <w:rFonts w:ascii="Arial Narrow" w:hAnsi="Arial Narrow"/>
          <w:sz w:val="24"/>
          <w:szCs w:val="24"/>
          <w:lang w:val="es-ES"/>
        </w:rPr>
        <w:t>Así mismo se realizará la capacitación del equipo de evaluadores teniendo en cuenta que es una actividad que se realizara anualmente y es necesario la actualización en el manejo del aplicativo y otros aspectos</w:t>
      </w:r>
      <w:r w:rsidR="00141710">
        <w:rPr>
          <w:rFonts w:ascii="Arial Narrow" w:hAnsi="Arial Narrow"/>
          <w:sz w:val="24"/>
          <w:szCs w:val="24"/>
          <w:lang w:val="es-ES"/>
        </w:rPr>
        <w:t>.</w:t>
      </w:r>
    </w:p>
    <w:p w14:paraId="220484B1" w14:textId="77777777" w:rsidR="00141710" w:rsidRDefault="00141710" w:rsidP="00E66D38">
      <w:pPr>
        <w:pStyle w:val="Prrafodelista"/>
        <w:ind w:left="1080"/>
        <w:jc w:val="both"/>
        <w:rPr>
          <w:rFonts w:ascii="Arial Narrow" w:hAnsi="Arial Narrow"/>
          <w:sz w:val="24"/>
          <w:szCs w:val="24"/>
          <w:lang w:val="es-ES"/>
        </w:rPr>
      </w:pPr>
    </w:p>
    <w:p w14:paraId="56793CFB" w14:textId="4E7F8585" w:rsidR="00032007" w:rsidRPr="00E306F9" w:rsidRDefault="00AE5444" w:rsidP="00E66D38">
      <w:pPr>
        <w:pStyle w:val="Prrafodelista"/>
        <w:ind w:left="1080"/>
        <w:jc w:val="both"/>
        <w:rPr>
          <w:rFonts w:ascii="Arial Narrow" w:hAnsi="Arial Narrow"/>
          <w:sz w:val="24"/>
          <w:szCs w:val="24"/>
          <w:lang w:val="es-ES"/>
        </w:rPr>
      </w:pPr>
      <w:r>
        <w:rPr>
          <w:rFonts w:ascii="Arial Narrow" w:hAnsi="Arial Narrow"/>
          <w:sz w:val="24"/>
          <w:szCs w:val="24"/>
          <w:lang w:val="es-ES"/>
        </w:rPr>
        <w:t xml:space="preserve">La Micro Red </w:t>
      </w:r>
      <w:r w:rsidR="00372ACB">
        <w:rPr>
          <w:rFonts w:ascii="Arial Narrow" w:hAnsi="Arial Narrow"/>
          <w:sz w:val="24"/>
          <w:szCs w:val="24"/>
          <w:lang w:val="es-ES"/>
        </w:rPr>
        <w:t>Galilea</w:t>
      </w:r>
      <w:r w:rsidR="00061C7C" w:rsidRPr="00E306F9">
        <w:rPr>
          <w:rFonts w:ascii="Arial Narrow" w:hAnsi="Arial Narrow"/>
          <w:sz w:val="24"/>
          <w:szCs w:val="24"/>
          <w:lang w:val="es-ES"/>
        </w:rPr>
        <w:t xml:space="preserve"> se encuentra </w:t>
      </w:r>
      <w:r w:rsidR="00285637" w:rsidRPr="00E306F9">
        <w:rPr>
          <w:rFonts w:ascii="Arial Narrow" w:hAnsi="Arial Narrow"/>
          <w:sz w:val="24"/>
          <w:szCs w:val="24"/>
          <w:lang w:val="es-ES"/>
        </w:rPr>
        <w:t>convencid</w:t>
      </w:r>
      <w:r w:rsidR="00141710">
        <w:rPr>
          <w:rFonts w:ascii="Arial Narrow" w:hAnsi="Arial Narrow"/>
          <w:sz w:val="24"/>
          <w:szCs w:val="24"/>
          <w:lang w:val="es-ES"/>
        </w:rPr>
        <w:t>o</w:t>
      </w:r>
      <w:r w:rsidR="00061C7C" w:rsidRPr="00E306F9">
        <w:rPr>
          <w:rFonts w:ascii="Arial Narrow" w:hAnsi="Arial Narrow"/>
          <w:sz w:val="24"/>
          <w:szCs w:val="24"/>
          <w:lang w:val="es-ES"/>
        </w:rPr>
        <w:t xml:space="preserve"> de que la</w:t>
      </w:r>
      <w:r w:rsidR="00285637" w:rsidRPr="00E306F9">
        <w:rPr>
          <w:rFonts w:ascii="Arial Narrow" w:hAnsi="Arial Narrow"/>
          <w:sz w:val="24"/>
          <w:szCs w:val="24"/>
          <w:lang w:val="es-ES"/>
        </w:rPr>
        <w:t xml:space="preserve"> a</w:t>
      </w:r>
      <w:r w:rsidR="00061C7C" w:rsidRPr="00E306F9">
        <w:rPr>
          <w:rFonts w:ascii="Arial Narrow" w:hAnsi="Arial Narrow"/>
          <w:sz w:val="24"/>
          <w:szCs w:val="24"/>
          <w:lang w:val="es-ES"/>
        </w:rPr>
        <w:t>creditaci</w:t>
      </w:r>
      <w:r w:rsidR="00285637" w:rsidRPr="00E306F9">
        <w:rPr>
          <w:rFonts w:ascii="Arial Narrow" w:hAnsi="Arial Narrow"/>
          <w:sz w:val="24"/>
          <w:szCs w:val="24"/>
          <w:lang w:val="es-ES"/>
        </w:rPr>
        <w:t>ó</w:t>
      </w:r>
      <w:r w:rsidR="00061C7C" w:rsidRPr="00E306F9">
        <w:rPr>
          <w:rFonts w:ascii="Arial Narrow" w:hAnsi="Arial Narrow"/>
          <w:sz w:val="24"/>
          <w:szCs w:val="24"/>
          <w:lang w:val="es-ES"/>
        </w:rPr>
        <w:t>n con</w:t>
      </w:r>
      <w:r w:rsidR="00285637" w:rsidRPr="00E306F9">
        <w:rPr>
          <w:rFonts w:ascii="Arial Narrow" w:hAnsi="Arial Narrow"/>
          <w:sz w:val="24"/>
          <w:szCs w:val="24"/>
          <w:lang w:val="es-ES"/>
        </w:rPr>
        <w:t xml:space="preserve"> excelencia será el primero paso hacia la búsqueda de la acreditación que constituya un reto para el año 2025.</w:t>
      </w:r>
    </w:p>
    <w:p w14:paraId="2BA1A00D" w14:textId="77777777" w:rsidR="00285637" w:rsidRPr="00E306F9" w:rsidRDefault="00285637" w:rsidP="00285637">
      <w:pPr>
        <w:pStyle w:val="Prrafodelista"/>
        <w:ind w:left="1080"/>
        <w:jc w:val="both"/>
        <w:rPr>
          <w:rFonts w:ascii="Arial Narrow" w:hAnsi="Arial Narrow"/>
          <w:sz w:val="24"/>
          <w:szCs w:val="24"/>
          <w:lang w:val="es-ES"/>
        </w:rPr>
      </w:pPr>
    </w:p>
    <w:p w14:paraId="20E7DE53" w14:textId="78B12D29" w:rsidR="00032007" w:rsidRDefault="00032007" w:rsidP="00032007">
      <w:pPr>
        <w:pStyle w:val="Prrafodelista"/>
        <w:numPr>
          <w:ilvl w:val="0"/>
          <w:numId w:val="1"/>
        </w:numPr>
        <w:jc w:val="both"/>
        <w:rPr>
          <w:rFonts w:ascii="Arial Narrow" w:hAnsi="Arial Narrow"/>
          <w:b/>
          <w:bCs/>
          <w:sz w:val="24"/>
          <w:szCs w:val="24"/>
          <w:lang w:val="es-ES"/>
        </w:rPr>
      </w:pPr>
      <w:r w:rsidRPr="00362F87">
        <w:rPr>
          <w:rFonts w:ascii="Arial Narrow" w:hAnsi="Arial Narrow"/>
          <w:b/>
          <w:bCs/>
          <w:sz w:val="24"/>
          <w:szCs w:val="24"/>
          <w:lang w:val="es-ES"/>
        </w:rPr>
        <w:t>OBJETIVOS</w:t>
      </w:r>
    </w:p>
    <w:p w14:paraId="68657546" w14:textId="77777777" w:rsidR="00141710" w:rsidRPr="00362F87" w:rsidRDefault="00141710" w:rsidP="00141710">
      <w:pPr>
        <w:pStyle w:val="Prrafodelista"/>
        <w:ind w:left="1080"/>
        <w:jc w:val="both"/>
        <w:rPr>
          <w:rFonts w:ascii="Arial Narrow" w:hAnsi="Arial Narrow"/>
          <w:b/>
          <w:bCs/>
          <w:sz w:val="24"/>
          <w:szCs w:val="24"/>
          <w:lang w:val="es-ES"/>
        </w:rPr>
      </w:pPr>
    </w:p>
    <w:p w14:paraId="30EE6493" w14:textId="79817D43" w:rsidR="00E66D38" w:rsidRDefault="00E66D38" w:rsidP="00E66D38">
      <w:pPr>
        <w:pStyle w:val="Prrafodelista"/>
        <w:numPr>
          <w:ilvl w:val="1"/>
          <w:numId w:val="1"/>
        </w:numPr>
        <w:jc w:val="both"/>
        <w:rPr>
          <w:rFonts w:ascii="Arial Narrow" w:hAnsi="Arial Narrow"/>
          <w:b/>
          <w:bCs/>
          <w:sz w:val="24"/>
          <w:szCs w:val="24"/>
          <w:lang w:val="es-ES"/>
        </w:rPr>
      </w:pPr>
      <w:r w:rsidRPr="00141710">
        <w:rPr>
          <w:rFonts w:ascii="Arial Narrow" w:hAnsi="Arial Narrow"/>
          <w:b/>
          <w:bCs/>
          <w:sz w:val="24"/>
          <w:szCs w:val="24"/>
          <w:lang w:val="es-ES"/>
        </w:rPr>
        <w:t>Objetivo General</w:t>
      </w:r>
    </w:p>
    <w:p w14:paraId="6B2BE49E" w14:textId="77777777" w:rsidR="00141710" w:rsidRPr="00141710" w:rsidRDefault="00141710" w:rsidP="00141710">
      <w:pPr>
        <w:pStyle w:val="Prrafodelista"/>
        <w:ind w:left="1440"/>
        <w:jc w:val="both"/>
        <w:rPr>
          <w:rFonts w:ascii="Arial Narrow" w:hAnsi="Arial Narrow"/>
          <w:b/>
          <w:bCs/>
          <w:sz w:val="24"/>
          <w:szCs w:val="24"/>
          <w:lang w:val="es-ES"/>
        </w:rPr>
      </w:pPr>
    </w:p>
    <w:p w14:paraId="22A9CEB4" w14:textId="6E8B4C6A" w:rsidR="00E66D38" w:rsidRPr="00E306F9" w:rsidRDefault="00E66D38"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 xml:space="preserve">Ejecutar la </w:t>
      </w:r>
      <w:r w:rsidR="005C43F0">
        <w:rPr>
          <w:rFonts w:ascii="Arial Narrow" w:hAnsi="Arial Narrow"/>
          <w:sz w:val="24"/>
          <w:szCs w:val="24"/>
          <w:lang w:val="es-ES"/>
        </w:rPr>
        <w:t>a</w:t>
      </w:r>
      <w:r w:rsidR="008846E0" w:rsidRPr="00E306F9">
        <w:rPr>
          <w:rFonts w:ascii="Arial Narrow" w:hAnsi="Arial Narrow"/>
          <w:sz w:val="24"/>
          <w:szCs w:val="24"/>
          <w:lang w:val="es-ES"/>
        </w:rPr>
        <w:t>utoevaluación</w:t>
      </w:r>
      <w:r w:rsidRPr="00E306F9">
        <w:rPr>
          <w:rFonts w:ascii="Arial Narrow" w:hAnsi="Arial Narrow"/>
          <w:sz w:val="24"/>
          <w:szCs w:val="24"/>
          <w:lang w:val="es-ES"/>
        </w:rPr>
        <w:t xml:space="preserve"> en el marco de la </w:t>
      </w:r>
      <w:r w:rsidR="005C43F0">
        <w:rPr>
          <w:rFonts w:ascii="Arial Narrow" w:hAnsi="Arial Narrow"/>
          <w:sz w:val="24"/>
          <w:szCs w:val="24"/>
          <w:lang w:val="es-ES"/>
        </w:rPr>
        <w:t>A</w:t>
      </w:r>
      <w:r w:rsidR="008846E0" w:rsidRPr="00E306F9">
        <w:rPr>
          <w:rFonts w:ascii="Arial Narrow" w:hAnsi="Arial Narrow"/>
          <w:sz w:val="24"/>
          <w:szCs w:val="24"/>
          <w:lang w:val="es-ES"/>
        </w:rPr>
        <w:t>creditación</w:t>
      </w:r>
      <w:r w:rsidRPr="00E306F9">
        <w:rPr>
          <w:rFonts w:ascii="Arial Narrow" w:hAnsi="Arial Narrow"/>
          <w:sz w:val="24"/>
          <w:szCs w:val="24"/>
          <w:lang w:val="es-ES"/>
        </w:rPr>
        <w:t xml:space="preserve"> de</w:t>
      </w:r>
      <w:r w:rsidR="00AE5444">
        <w:rPr>
          <w:rFonts w:ascii="Arial Narrow" w:hAnsi="Arial Narrow"/>
          <w:sz w:val="24"/>
          <w:szCs w:val="24"/>
          <w:lang w:val="es-ES"/>
        </w:rPr>
        <w:t xml:space="preserve"> los </w:t>
      </w:r>
      <w:r w:rsidR="00181505">
        <w:rPr>
          <w:rFonts w:ascii="Arial Narrow" w:hAnsi="Arial Narrow"/>
          <w:sz w:val="24"/>
          <w:szCs w:val="24"/>
          <w:lang w:val="es-ES"/>
        </w:rPr>
        <w:t>E</w:t>
      </w:r>
      <w:r w:rsidR="00072C93">
        <w:rPr>
          <w:rFonts w:ascii="Arial Narrow" w:hAnsi="Arial Narrow"/>
          <w:sz w:val="24"/>
          <w:szCs w:val="24"/>
          <w:lang w:val="es-ES"/>
        </w:rPr>
        <w:t>stablecimiento</w:t>
      </w:r>
      <w:r w:rsidR="00AE5444">
        <w:rPr>
          <w:rFonts w:ascii="Arial Narrow" w:hAnsi="Arial Narrow"/>
          <w:sz w:val="24"/>
          <w:szCs w:val="24"/>
          <w:lang w:val="es-ES"/>
        </w:rPr>
        <w:t>s</w:t>
      </w:r>
      <w:r w:rsidR="00072C93">
        <w:rPr>
          <w:rFonts w:ascii="Arial Narrow" w:hAnsi="Arial Narrow"/>
          <w:sz w:val="24"/>
          <w:szCs w:val="24"/>
          <w:lang w:val="es-ES"/>
        </w:rPr>
        <w:t xml:space="preserve"> de </w:t>
      </w:r>
      <w:r w:rsidR="00181505">
        <w:rPr>
          <w:rFonts w:ascii="Arial Narrow" w:hAnsi="Arial Narrow"/>
          <w:sz w:val="24"/>
          <w:szCs w:val="24"/>
          <w:lang w:val="es-ES"/>
        </w:rPr>
        <w:t>S</w:t>
      </w:r>
      <w:r w:rsidR="00072C93">
        <w:rPr>
          <w:rFonts w:ascii="Arial Narrow" w:hAnsi="Arial Narrow"/>
          <w:sz w:val="24"/>
          <w:szCs w:val="24"/>
          <w:lang w:val="es-ES"/>
        </w:rPr>
        <w:t>alud de</w:t>
      </w:r>
      <w:r w:rsidR="00AE5444">
        <w:rPr>
          <w:rFonts w:ascii="Arial Narrow" w:hAnsi="Arial Narrow"/>
          <w:sz w:val="24"/>
          <w:szCs w:val="24"/>
          <w:lang w:val="es-ES"/>
        </w:rPr>
        <w:t xml:space="preserve"> la Micro Red </w:t>
      </w:r>
      <w:r w:rsidR="0043338C">
        <w:rPr>
          <w:rFonts w:ascii="Arial Narrow" w:hAnsi="Arial Narrow"/>
          <w:sz w:val="24"/>
          <w:szCs w:val="24"/>
          <w:lang w:val="es-ES"/>
        </w:rPr>
        <w:t>Galilea</w:t>
      </w:r>
      <w:r w:rsidR="00181505">
        <w:rPr>
          <w:rFonts w:ascii="Arial Narrow" w:hAnsi="Arial Narrow"/>
          <w:sz w:val="24"/>
          <w:szCs w:val="24"/>
          <w:lang w:val="es-ES"/>
        </w:rPr>
        <w:t xml:space="preserve"> </w:t>
      </w:r>
      <w:r w:rsidRPr="00E306F9">
        <w:rPr>
          <w:rFonts w:ascii="Arial Narrow" w:hAnsi="Arial Narrow"/>
          <w:sz w:val="24"/>
          <w:szCs w:val="24"/>
          <w:lang w:val="es-ES"/>
        </w:rPr>
        <w:t>de nivel de complejidad</w:t>
      </w:r>
      <w:r w:rsidR="00AE5444">
        <w:rPr>
          <w:rFonts w:ascii="Arial Narrow" w:hAnsi="Arial Narrow"/>
          <w:sz w:val="24"/>
          <w:szCs w:val="24"/>
          <w:lang w:val="es-ES"/>
        </w:rPr>
        <w:t xml:space="preserve"> I-1</w:t>
      </w:r>
      <w:r w:rsidR="000A35C9">
        <w:rPr>
          <w:rFonts w:ascii="Arial Narrow" w:hAnsi="Arial Narrow"/>
          <w:sz w:val="24"/>
          <w:szCs w:val="24"/>
          <w:lang w:val="es-ES"/>
        </w:rPr>
        <w:t xml:space="preserve"> </w:t>
      </w:r>
      <w:r w:rsidR="00AE5444">
        <w:rPr>
          <w:rFonts w:ascii="Arial Narrow" w:hAnsi="Arial Narrow"/>
          <w:sz w:val="24"/>
          <w:szCs w:val="24"/>
          <w:lang w:val="es-ES"/>
        </w:rPr>
        <w:t>y I-3</w:t>
      </w:r>
      <w:r w:rsidR="008846E0" w:rsidRPr="00E306F9">
        <w:rPr>
          <w:rFonts w:ascii="Arial Narrow" w:hAnsi="Arial Narrow"/>
          <w:sz w:val="24"/>
          <w:szCs w:val="24"/>
          <w:lang w:val="es-ES"/>
        </w:rPr>
        <w:t xml:space="preserve"> </w:t>
      </w:r>
      <w:r w:rsidRPr="00E306F9">
        <w:rPr>
          <w:rFonts w:ascii="Arial Narrow" w:hAnsi="Arial Narrow"/>
          <w:sz w:val="24"/>
          <w:szCs w:val="24"/>
          <w:lang w:val="es-ES"/>
        </w:rPr>
        <w:t xml:space="preserve">de la provincia de </w:t>
      </w:r>
      <w:r w:rsidR="008846E0" w:rsidRPr="00E306F9">
        <w:rPr>
          <w:rFonts w:ascii="Arial Narrow" w:hAnsi="Arial Narrow"/>
          <w:sz w:val="24"/>
          <w:szCs w:val="24"/>
          <w:lang w:val="es-ES"/>
        </w:rPr>
        <w:t>Condorcanqui,</w:t>
      </w:r>
      <w:r w:rsidRPr="00E306F9">
        <w:rPr>
          <w:rFonts w:ascii="Arial Narrow" w:hAnsi="Arial Narrow"/>
          <w:sz w:val="24"/>
          <w:szCs w:val="24"/>
          <w:lang w:val="es-ES"/>
        </w:rPr>
        <w:t xml:space="preserve"> para desarrollar las actividades de </w:t>
      </w:r>
      <w:r w:rsidR="005C43F0">
        <w:rPr>
          <w:rFonts w:ascii="Arial Narrow" w:hAnsi="Arial Narrow"/>
          <w:sz w:val="24"/>
          <w:szCs w:val="24"/>
          <w:lang w:val="es-ES"/>
        </w:rPr>
        <w:t>A</w:t>
      </w:r>
      <w:r w:rsidR="008846E0" w:rsidRPr="00E306F9">
        <w:rPr>
          <w:rFonts w:ascii="Arial Narrow" w:hAnsi="Arial Narrow"/>
          <w:sz w:val="24"/>
          <w:szCs w:val="24"/>
          <w:lang w:val="es-ES"/>
        </w:rPr>
        <w:t>utoevaluación</w:t>
      </w:r>
      <w:r w:rsidRPr="00E306F9">
        <w:rPr>
          <w:rFonts w:ascii="Arial Narrow" w:hAnsi="Arial Narrow"/>
          <w:sz w:val="24"/>
          <w:szCs w:val="24"/>
          <w:lang w:val="es-ES"/>
        </w:rPr>
        <w:t xml:space="preserve"> </w:t>
      </w:r>
      <w:r w:rsidR="005C43F0">
        <w:rPr>
          <w:rFonts w:ascii="Arial Narrow" w:hAnsi="Arial Narrow"/>
          <w:sz w:val="24"/>
          <w:szCs w:val="24"/>
          <w:lang w:val="es-ES"/>
        </w:rPr>
        <w:t>I</w:t>
      </w:r>
      <w:r w:rsidRPr="00E306F9">
        <w:rPr>
          <w:rFonts w:ascii="Arial Narrow" w:hAnsi="Arial Narrow"/>
          <w:sz w:val="24"/>
          <w:szCs w:val="24"/>
          <w:lang w:val="es-ES"/>
        </w:rPr>
        <w:t xml:space="preserve">nstitucional según la </w:t>
      </w:r>
      <w:r w:rsidR="005C43F0">
        <w:rPr>
          <w:rFonts w:ascii="Arial Narrow" w:hAnsi="Arial Narrow"/>
          <w:sz w:val="24"/>
          <w:szCs w:val="24"/>
          <w:lang w:val="es-ES"/>
        </w:rPr>
        <w:t>N</w:t>
      </w:r>
      <w:r w:rsidRPr="00E306F9">
        <w:rPr>
          <w:rFonts w:ascii="Arial Narrow" w:hAnsi="Arial Narrow"/>
          <w:sz w:val="24"/>
          <w:szCs w:val="24"/>
          <w:lang w:val="es-ES"/>
        </w:rPr>
        <w:t xml:space="preserve">orma </w:t>
      </w:r>
      <w:r w:rsidR="005C43F0">
        <w:rPr>
          <w:rFonts w:ascii="Arial Narrow" w:hAnsi="Arial Narrow"/>
          <w:sz w:val="24"/>
          <w:szCs w:val="24"/>
          <w:lang w:val="es-ES"/>
        </w:rPr>
        <w:t>T</w:t>
      </w:r>
      <w:r w:rsidRPr="00E306F9">
        <w:rPr>
          <w:rFonts w:ascii="Arial Narrow" w:hAnsi="Arial Narrow"/>
          <w:sz w:val="24"/>
          <w:szCs w:val="24"/>
          <w:lang w:val="es-ES"/>
        </w:rPr>
        <w:t>écnica para</w:t>
      </w:r>
      <w:r w:rsidR="005C43F0">
        <w:rPr>
          <w:rFonts w:ascii="Arial Narrow" w:hAnsi="Arial Narrow"/>
          <w:sz w:val="24"/>
          <w:szCs w:val="24"/>
          <w:lang w:val="es-ES"/>
        </w:rPr>
        <w:t xml:space="preserve"> la</w:t>
      </w:r>
      <w:r w:rsidRPr="00E306F9">
        <w:rPr>
          <w:rFonts w:ascii="Arial Narrow" w:hAnsi="Arial Narrow"/>
          <w:sz w:val="24"/>
          <w:szCs w:val="24"/>
          <w:lang w:val="es-ES"/>
        </w:rPr>
        <w:t xml:space="preserve"> </w:t>
      </w:r>
      <w:r w:rsidR="008846E0" w:rsidRPr="00E306F9">
        <w:rPr>
          <w:rFonts w:ascii="Arial Narrow" w:hAnsi="Arial Narrow"/>
          <w:sz w:val="24"/>
          <w:szCs w:val="24"/>
          <w:lang w:val="es-ES"/>
        </w:rPr>
        <w:t>acreditación</w:t>
      </w:r>
      <w:r w:rsidRPr="00E306F9">
        <w:rPr>
          <w:rFonts w:ascii="Arial Narrow" w:hAnsi="Arial Narrow"/>
          <w:sz w:val="24"/>
          <w:szCs w:val="24"/>
          <w:lang w:val="es-ES"/>
        </w:rPr>
        <w:t xml:space="preserve"> del MINSA.</w:t>
      </w:r>
    </w:p>
    <w:p w14:paraId="32876B02" w14:textId="77777777" w:rsidR="00E66D38" w:rsidRPr="00E306F9" w:rsidRDefault="00E66D38" w:rsidP="00E66D38">
      <w:pPr>
        <w:pStyle w:val="Prrafodelista"/>
        <w:ind w:left="2160"/>
        <w:jc w:val="both"/>
        <w:rPr>
          <w:rFonts w:ascii="Arial Narrow" w:hAnsi="Arial Narrow"/>
          <w:sz w:val="24"/>
          <w:szCs w:val="24"/>
          <w:lang w:val="es-ES"/>
        </w:rPr>
      </w:pPr>
    </w:p>
    <w:p w14:paraId="1DC5D1B7" w14:textId="13899DBE" w:rsidR="00E66D38" w:rsidRDefault="00E66D38" w:rsidP="00E66D38">
      <w:pPr>
        <w:pStyle w:val="Prrafodelista"/>
        <w:numPr>
          <w:ilvl w:val="1"/>
          <w:numId w:val="1"/>
        </w:numPr>
        <w:jc w:val="both"/>
        <w:rPr>
          <w:rFonts w:ascii="Arial Narrow" w:hAnsi="Arial Narrow"/>
          <w:b/>
          <w:bCs/>
          <w:sz w:val="24"/>
          <w:szCs w:val="24"/>
          <w:lang w:val="es-ES"/>
        </w:rPr>
      </w:pPr>
      <w:r w:rsidRPr="00141710">
        <w:rPr>
          <w:rFonts w:ascii="Arial Narrow" w:hAnsi="Arial Narrow"/>
          <w:b/>
          <w:bCs/>
          <w:sz w:val="24"/>
          <w:szCs w:val="24"/>
          <w:lang w:val="es-ES"/>
        </w:rPr>
        <w:t xml:space="preserve">Objetivos </w:t>
      </w:r>
      <w:r w:rsidR="008846E0" w:rsidRPr="00141710">
        <w:rPr>
          <w:rFonts w:ascii="Arial Narrow" w:hAnsi="Arial Narrow"/>
          <w:b/>
          <w:bCs/>
          <w:sz w:val="24"/>
          <w:szCs w:val="24"/>
          <w:lang w:val="es-ES"/>
        </w:rPr>
        <w:t>Específicos</w:t>
      </w:r>
    </w:p>
    <w:p w14:paraId="07CD8619" w14:textId="77777777" w:rsidR="005C43F0" w:rsidRPr="00141710" w:rsidRDefault="005C43F0" w:rsidP="005C43F0">
      <w:pPr>
        <w:pStyle w:val="Prrafodelista"/>
        <w:ind w:left="1440"/>
        <w:jc w:val="both"/>
        <w:rPr>
          <w:rFonts w:ascii="Arial Narrow" w:hAnsi="Arial Narrow"/>
          <w:b/>
          <w:bCs/>
          <w:sz w:val="24"/>
          <w:szCs w:val="24"/>
          <w:lang w:val="es-ES"/>
        </w:rPr>
      </w:pPr>
    </w:p>
    <w:p w14:paraId="5EC55300" w14:textId="21F3A394" w:rsidR="00E66D38" w:rsidRPr="00E306F9" w:rsidRDefault="00E66D38"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 xml:space="preserve">Contar con un </w:t>
      </w:r>
      <w:r w:rsidR="00462021">
        <w:rPr>
          <w:rFonts w:ascii="Arial Narrow" w:hAnsi="Arial Narrow"/>
          <w:sz w:val="24"/>
          <w:szCs w:val="24"/>
          <w:lang w:val="es-ES"/>
        </w:rPr>
        <w:t>E</w:t>
      </w:r>
      <w:r w:rsidRPr="00E306F9">
        <w:rPr>
          <w:rFonts w:ascii="Arial Narrow" w:hAnsi="Arial Narrow"/>
          <w:sz w:val="24"/>
          <w:szCs w:val="24"/>
          <w:lang w:val="es-ES"/>
        </w:rPr>
        <w:t xml:space="preserve">quipo de </w:t>
      </w:r>
      <w:r w:rsidR="00462021">
        <w:rPr>
          <w:rFonts w:ascii="Arial Narrow" w:hAnsi="Arial Narrow"/>
          <w:sz w:val="24"/>
          <w:szCs w:val="24"/>
          <w:lang w:val="es-ES"/>
        </w:rPr>
        <w:t>A</w:t>
      </w:r>
      <w:r w:rsidR="008846E0" w:rsidRPr="00E306F9">
        <w:rPr>
          <w:rFonts w:ascii="Arial Narrow" w:hAnsi="Arial Narrow"/>
          <w:sz w:val="24"/>
          <w:szCs w:val="24"/>
          <w:lang w:val="es-ES"/>
        </w:rPr>
        <w:t>creditación</w:t>
      </w:r>
      <w:r w:rsidRPr="00E306F9">
        <w:rPr>
          <w:rFonts w:ascii="Arial Narrow" w:hAnsi="Arial Narrow"/>
          <w:sz w:val="24"/>
          <w:szCs w:val="24"/>
          <w:lang w:val="es-ES"/>
        </w:rPr>
        <w:t xml:space="preserve"> reconocido formalmente.</w:t>
      </w:r>
    </w:p>
    <w:p w14:paraId="588DAA7C" w14:textId="7F30280D" w:rsidR="00E66D38" w:rsidRPr="00E306F9" w:rsidRDefault="00E66D38"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 xml:space="preserve">Contar con un </w:t>
      </w:r>
      <w:r w:rsidR="00462021">
        <w:rPr>
          <w:rFonts w:ascii="Arial Narrow" w:hAnsi="Arial Narrow"/>
          <w:sz w:val="24"/>
          <w:szCs w:val="24"/>
          <w:lang w:val="es-ES"/>
        </w:rPr>
        <w:t>E</w:t>
      </w:r>
      <w:r w:rsidRPr="00E306F9">
        <w:rPr>
          <w:rFonts w:ascii="Arial Narrow" w:hAnsi="Arial Narrow"/>
          <w:sz w:val="24"/>
          <w:szCs w:val="24"/>
          <w:lang w:val="es-ES"/>
        </w:rPr>
        <w:t xml:space="preserve">quipo de </w:t>
      </w:r>
      <w:r w:rsidR="00462021">
        <w:rPr>
          <w:rFonts w:ascii="Arial Narrow" w:hAnsi="Arial Narrow"/>
          <w:sz w:val="24"/>
          <w:szCs w:val="24"/>
          <w:lang w:val="es-ES"/>
        </w:rPr>
        <w:t>E</w:t>
      </w:r>
      <w:r w:rsidRPr="00E306F9">
        <w:rPr>
          <w:rFonts w:ascii="Arial Narrow" w:hAnsi="Arial Narrow"/>
          <w:sz w:val="24"/>
          <w:szCs w:val="24"/>
          <w:lang w:val="es-ES"/>
        </w:rPr>
        <w:t xml:space="preserve">valuadores </w:t>
      </w:r>
      <w:r w:rsidR="00462021">
        <w:rPr>
          <w:rFonts w:ascii="Arial Narrow" w:hAnsi="Arial Narrow"/>
          <w:sz w:val="24"/>
          <w:szCs w:val="24"/>
          <w:lang w:val="es-ES"/>
        </w:rPr>
        <w:t>I</w:t>
      </w:r>
      <w:r w:rsidRPr="00E306F9">
        <w:rPr>
          <w:rFonts w:ascii="Arial Narrow" w:hAnsi="Arial Narrow"/>
          <w:sz w:val="24"/>
          <w:szCs w:val="24"/>
          <w:lang w:val="es-ES"/>
        </w:rPr>
        <w:t xml:space="preserve">nternos conformado, reconocido formalmente. </w:t>
      </w:r>
    </w:p>
    <w:p w14:paraId="0BB6ECD8" w14:textId="0CEAFDD2" w:rsidR="00B32570" w:rsidRPr="00E306F9" w:rsidRDefault="00B32570"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 xml:space="preserve">Elaboración del </w:t>
      </w:r>
      <w:r w:rsidR="00462021">
        <w:rPr>
          <w:rFonts w:ascii="Arial Narrow" w:hAnsi="Arial Narrow"/>
          <w:sz w:val="24"/>
          <w:szCs w:val="24"/>
          <w:lang w:val="es-ES"/>
        </w:rPr>
        <w:t>P</w:t>
      </w:r>
      <w:r w:rsidRPr="00E306F9">
        <w:rPr>
          <w:rFonts w:ascii="Arial Narrow" w:hAnsi="Arial Narrow"/>
          <w:sz w:val="24"/>
          <w:szCs w:val="24"/>
          <w:lang w:val="es-ES"/>
        </w:rPr>
        <w:t xml:space="preserve">lan de </w:t>
      </w:r>
      <w:r w:rsidR="00462021">
        <w:rPr>
          <w:rFonts w:ascii="Arial Narrow" w:hAnsi="Arial Narrow"/>
          <w:sz w:val="24"/>
          <w:szCs w:val="24"/>
          <w:lang w:val="es-ES"/>
        </w:rPr>
        <w:t>A</w:t>
      </w:r>
      <w:r w:rsidR="008846E0" w:rsidRPr="00E306F9">
        <w:rPr>
          <w:rFonts w:ascii="Arial Narrow" w:hAnsi="Arial Narrow"/>
          <w:sz w:val="24"/>
          <w:szCs w:val="24"/>
          <w:lang w:val="es-ES"/>
        </w:rPr>
        <w:t>utoevaluación</w:t>
      </w:r>
      <w:r w:rsidRPr="00E306F9">
        <w:rPr>
          <w:rFonts w:ascii="Arial Narrow" w:hAnsi="Arial Narrow"/>
          <w:sz w:val="24"/>
          <w:szCs w:val="24"/>
          <w:lang w:val="es-ES"/>
        </w:rPr>
        <w:t>.</w:t>
      </w:r>
    </w:p>
    <w:p w14:paraId="1D0283B6" w14:textId="347E6481" w:rsidR="007F5986" w:rsidRPr="00157831" w:rsidRDefault="00B32570" w:rsidP="00157831">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 xml:space="preserve">Fortalecer las competencias de los </w:t>
      </w:r>
      <w:r w:rsidR="00462021">
        <w:rPr>
          <w:rFonts w:ascii="Arial Narrow" w:hAnsi="Arial Narrow"/>
          <w:sz w:val="24"/>
          <w:szCs w:val="24"/>
          <w:lang w:val="es-ES"/>
        </w:rPr>
        <w:t>E</w:t>
      </w:r>
      <w:r w:rsidRPr="00E306F9">
        <w:rPr>
          <w:rFonts w:ascii="Arial Narrow" w:hAnsi="Arial Narrow"/>
          <w:sz w:val="24"/>
          <w:szCs w:val="24"/>
          <w:lang w:val="es-ES"/>
        </w:rPr>
        <w:t xml:space="preserve">valuadores </w:t>
      </w:r>
      <w:r w:rsidR="00462021">
        <w:rPr>
          <w:rFonts w:ascii="Arial Narrow" w:hAnsi="Arial Narrow"/>
          <w:sz w:val="24"/>
          <w:szCs w:val="24"/>
          <w:lang w:val="es-ES"/>
        </w:rPr>
        <w:t>I</w:t>
      </w:r>
      <w:r w:rsidRPr="00E306F9">
        <w:rPr>
          <w:rFonts w:ascii="Arial Narrow" w:hAnsi="Arial Narrow"/>
          <w:sz w:val="24"/>
          <w:szCs w:val="24"/>
          <w:lang w:val="es-ES"/>
        </w:rPr>
        <w:t xml:space="preserve">nternos para la </w:t>
      </w:r>
      <w:r w:rsidR="00462021">
        <w:rPr>
          <w:rFonts w:ascii="Arial Narrow" w:hAnsi="Arial Narrow"/>
          <w:sz w:val="24"/>
          <w:szCs w:val="24"/>
          <w:lang w:val="es-ES"/>
        </w:rPr>
        <w:t>A</w:t>
      </w:r>
      <w:r w:rsidR="008846E0" w:rsidRPr="00E306F9">
        <w:rPr>
          <w:rFonts w:ascii="Arial Narrow" w:hAnsi="Arial Narrow"/>
          <w:sz w:val="24"/>
          <w:szCs w:val="24"/>
          <w:lang w:val="es-ES"/>
        </w:rPr>
        <w:t>creditación</w:t>
      </w:r>
      <w:r w:rsidRPr="00E306F9">
        <w:rPr>
          <w:rFonts w:ascii="Arial Narrow" w:hAnsi="Arial Narrow"/>
          <w:sz w:val="24"/>
          <w:szCs w:val="24"/>
          <w:lang w:val="es-ES"/>
        </w:rPr>
        <w:t xml:space="preserve"> del </w:t>
      </w:r>
      <w:r w:rsidR="00462021">
        <w:rPr>
          <w:rFonts w:ascii="Arial Narrow" w:hAnsi="Arial Narrow"/>
          <w:sz w:val="24"/>
          <w:szCs w:val="24"/>
          <w:lang w:val="es-ES"/>
        </w:rPr>
        <w:t>h</w:t>
      </w:r>
      <w:r w:rsidRPr="00E306F9">
        <w:rPr>
          <w:rFonts w:ascii="Arial Narrow" w:hAnsi="Arial Narrow"/>
          <w:sz w:val="24"/>
          <w:szCs w:val="24"/>
          <w:lang w:val="es-ES"/>
        </w:rPr>
        <w:t xml:space="preserve">ospital según la </w:t>
      </w:r>
      <w:r w:rsidR="00462021">
        <w:rPr>
          <w:rFonts w:ascii="Arial Narrow" w:hAnsi="Arial Narrow"/>
          <w:sz w:val="24"/>
          <w:szCs w:val="24"/>
          <w:lang w:val="es-ES"/>
        </w:rPr>
        <w:t>N</w:t>
      </w:r>
      <w:r w:rsidRPr="00E306F9">
        <w:rPr>
          <w:rFonts w:ascii="Arial Narrow" w:hAnsi="Arial Narrow"/>
          <w:sz w:val="24"/>
          <w:szCs w:val="24"/>
          <w:lang w:val="es-ES"/>
        </w:rPr>
        <w:t xml:space="preserve">orma </w:t>
      </w:r>
      <w:r w:rsidR="00462021">
        <w:rPr>
          <w:rFonts w:ascii="Arial Narrow" w:hAnsi="Arial Narrow"/>
          <w:sz w:val="24"/>
          <w:szCs w:val="24"/>
          <w:lang w:val="es-ES"/>
        </w:rPr>
        <w:t>T</w:t>
      </w:r>
      <w:r w:rsidR="00AF4C90" w:rsidRPr="00E306F9">
        <w:rPr>
          <w:rFonts w:ascii="Arial Narrow" w:hAnsi="Arial Narrow"/>
          <w:sz w:val="24"/>
          <w:szCs w:val="24"/>
          <w:lang w:val="es-ES"/>
        </w:rPr>
        <w:t>écnica del MINSA, a través de la capacitación</w:t>
      </w:r>
      <w:r w:rsidR="00157831">
        <w:rPr>
          <w:rFonts w:ascii="Arial Narrow" w:hAnsi="Arial Narrow"/>
          <w:sz w:val="24"/>
          <w:szCs w:val="24"/>
          <w:lang w:val="es-ES"/>
        </w:rPr>
        <w:t>.</w:t>
      </w:r>
    </w:p>
    <w:p w14:paraId="22329C27" w14:textId="11E66759" w:rsidR="00AF4C90" w:rsidRPr="00E306F9" w:rsidRDefault="00AF4C90"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lastRenderedPageBreak/>
        <w:t xml:space="preserve">Desarrollar </w:t>
      </w:r>
      <w:r w:rsidR="00A12E07" w:rsidRPr="00E306F9">
        <w:rPr>
          <w:rFonts w:ascii="Arial Narrow" w:hAnsi="Arial Narrow"/>
          <w:sz w:val="24"/>
          <w:szCs w:val="24"/>
          <w:lang w:val="es-ES"/>
        </w:rPr>
        <w:t xml:space="preserve">la </w:t>
      </w:r>
      <w:r w:rsidR="00462021">
        <w:rPr>
          <w:rFonts w:ascii="Arial Narrow" w:hAnsi="Arial Narrow"/>
          <w:sz w:val="24"/>
          <w:szCs w:val="24"/>
          <w:lang w:val="es-ES"/>
        </w:rPr>
        <w:t>A</w:t>
      </w:r>
      <w:r w:rsidR="008846E0" w:rsidRPr="00E306F9">
        <w:rPr>
          <w:rFonts w:ascii="Arial Narrow" w:hAnsi="Arial Narrow"/>
          <w:sz w:val="24"/>
          <w:szCs w:val="24"/>
          <w:lang w:val="es-ES"/>
        </w:rPr>
        <w:t>utoevaluación</w:t>
      </w:r>
      <w:r w:rsidR="00A12E07" w:rsidRPr="00E306F9">
        <w:rPr>
          <w:rFonts w:ascii="Arial Narrow" w:hAnsi="Arial Narrow"/>
          <w:sz w:val="24"/>
          <w:szCs w:val="24"/>
          <w:lang w:val="es-ES"/>
        </w:rPr>
        <w:t xml:space="preserve"> </w:t>
      </w:r>
      <w:r w:rsidR="00462021">
        <w:rPr>
          <w:rFonts w:ascii="Arial Narrow" w:hAnsi="Arial Narrow"/>
          <w:sz w:val="24"/>
          <w:szCs w:val="24"/>
          <w:lang w:val="es-ES"/>
        </w:rPr>
        <w:t>I</w:t>
      </w:r>
      <w:r w:rsidR="00A12E07" w:rsidRPr="00E306F9">
        <w:rPr>
          <w:rFonts w:ascii="Arial Narrow" w:hAnsi="Arial Narrow"/>
          <w:sz w:val="24"/>
          <w:szCs w:val="24"/>
          <w:lang w:val="es-ES"/>
        </w:rPr>
        <w:t xml:space="preserve">nstitucional por macroprocesos según las </w:t>
      </w:r>
      <w:r w:rsidR="00462021">
        <w:rPr>
          <w:rFonts w:ascii="Arial Narrow" w:hAnsi="Arial Narrow"/>
          <w:sz w:val="24"/>
          <w:szCs w:val="24"/>
          <w:lang w:val="es-ES"/>
        </w:rPr>
        <w:t>N</w:t>
      </w:r>
      <w:r w:rsidR="00A12E07" w:rsidRPr="00E306F9">
        <w:rPr>
          <w:rFonts w:ascii="Arial Narrow" w:hAnsi="Arial Narrow"/>
          <w:sz w:val="24"/>
          <w:szCs w:val="24"/>
          <w:lang w:val="es-ES"/>
        </w:rPr>
        <w:t xml:space="preserve">ormas </w:t>
      </w:r>
      <w:r w:rsidR="00462021">
        <w:rPr>
          <w:rFonts w:ascii="Arial Narrow" w:hAnsi="Arial Narrow"/>
          <w:sz w:val="24"/>
          <w:szCs w:val="24"/>
          <w:lang w:val="es-ES"/>
        </w:rPr>
        <w:t>T</w:t>
      </w:r>
      <w:r w:rsidR="00A12E07" w:rsidRPr="00E306F9">
        <w:rPr>
          <w:rFonts w:ascii="Arial Narrow" w:hAnsi="Arial Narrow"/>
          <w:sz w:val="24"/>
          <w:szCs w:val="24"/>
          <w:lang w:val="es-ES"/>
        </w:rPr>
        <w:t xml:space="preserve">écnicas de </w:t>
      </w:r>
      <w:r w:rsidR="008846E0" w:rsidRPr="00E306F9">
        <w:rPr>
          <w:rFonts w:ascii="Arial Narrow" w:hAnsi="Arial Narrow"/>
          <w:sz w:val="24"/>
          <w:szCs w:val="24"/>
          <w:lang w:val="es-ES"/>
        </w:rPr>
        <w:t>salud,</w:t>
      </w:r>
      <w:r w:rsidR="00A12E07" w:rsidRPr="00E306F9">
        <w:rPr>
          <w:rFonts w:ascii="Arial Narrow" w:hAnsi="Arial Narrow"/>
          <w:sz w:val="24"/>
          <w:szCs w:val="24"/>
          <w:lang w:val="es-ES"/>
        </w:rPr>
        <w:t xml:space="preserve"> para </w:t>
      </w:r>
      <w:r w:rsidR="008846E0" w:rsidRPr="00E306F9">
        <w:rPr>
          <w:rFonts w:ascii="Arial Narrow" w:hAnsi="Arial Narrow"/>
          <w:sz w:val="24"/>
          <w:szCs w:val="24"/>
          <w:lang w:val="es-ES"/>
        </w:rPr>
        <w:t>acreditación</w:t>
      </w:r>
      <w:r w:rsidR="00A12E07" w:rsidRPr="00E306F9">
        <w:rPr>
          <w:rFonts w:ascii="Arial Narrow" w:hAnsi="Arial Narrow"/>
          <w:sz w:val="24"/>
          <w:szCs w:val="24"/>
          <w:lang w:val="es-ES"/>
        </w:rPr>
        <w:t xml:space="preserve"> de</w:t>
      </w:r>
      <w:r w:rsidR="00462021">
        <w:rPr>
          <w:rFonts w:ascii="Arial Narrow" w:hAnsi="Arial Narrow"/>
          <w:sz w:val="24"/>
          <w:szCs w:val="24"/>
          <w:lang w:val="es-ES"/>
        </w:rPr>
        <w:t>l</w:t>
      </w:r>
      <w:r w:rsidR="00A12E07" w:rsidRPr="00E306F9">
        <w:rPr>
          <w:rFonts w:ascii="Arial Narrow" w:hAnsi="Arial Narrow"/>
          <w:sz w:val="24"/>
          <w:szCs w:val="24"/>
          <w:lang w:val="es-ES"/>
        </w:rPr>
        <w:t xml:space="preserve"> establecimiento de salud y servicios de apoyo.</w:t>
      </w:r>
    </w:p>
    <w:p w14:paraId="4DB3A006" w14:textId="55E28D17" w:rsidR="00A12E07" w:rsidRPr="00E306F9" w:rsidRDefault="00A12E07"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 xml:space="preserve">Registrar los resultados obtenidos de la </w:t>
      </w:r>
      <w:r w:rsidR="00462021">
        <w:rPr>
          <w:rFonts w:ascii="Arial Narrow" w:hAnsi="Arial Narrow"/>
          <w:sz w:val="24"/>
          <w:szCs w:val="24"/>
          <w:lang w:val="es-ES"/>
        </w:rPr>
        <w:t>A</w:t>
      </w:r>
      <w:r w:rsidR="008846E0" w:rsidRPr="00E306F9">
        <w:rPr>
          <w:rFonts w:ascii="Arial Narrow" w:hAnsi="Arial Narrow"/>
          <w:sz w:val="24"/>
          <w:szCs w:val="24"/>
          <w:lang w:val="es-ES"/>
        </w:rPr>
        <w:t>utoevaluación</w:t>
      </w:r>
      <w:r w:rsidRPr="00E306F9">
        <w:rPr>
          <w:rFonts w:ascii="Arial Narrow" w:hAnsi="Arial Narrow"/>
          <w:sz w:val="24"/>
          <w:szCs w:val="24"/>
          <w:lang w:val="es-ES"/>
        </w:rPr>
        <w:t xml:space="preserve"> en el aplicativo de </w:t>
      </w:r>
      <w:r w:rsidR="008846E0" w:rsidRPr="00E306F9">
        <w:rPr>
          <w:rFonts w:ascii="Arial Narrow" w:hAnsi="Arial Narrow"/>
          <w:sz w:val="24"/>
          <w:szCs w:val="24"/>
          <w:lang w:val="es-ES"/>
        </w:rPr>
        <w:t>acreditación MINSA</w:t>
      </w:r>
      <w:r w:rsidRPr="00E306F9">
        <w:rPr>
          <w:rFonts w:ascii="Arial Narrow" w:hAnsi="Arial Narrow"/>
          <w:sz w:val="24"/>
          <w:szCs w:val="24"/>
          <w:lang w:val="es-ES"/>
        </w:rPr>
        <w:t>.</w:t>
      </w:r>
    </w:p>
    <w:p w14:paraId="4719118D" w14:textId="055ED50E" w:rsidR="008846E0" w:rsidRPr="00E306F9" w:rsidRDefault="008846E0"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Desarrollar y monitorear las acciones de mejora continua según los resultados de la Autoevaluación, para el cumplimiento de los estándares establecidos en las Normas Técnicas de Acreditación de Establecimiento de Salud del MINSA.</w:t>
      </w:r>
    </w:p>
    <w:p w14:paraId="3030F047" w14:textId="45F9D093" w:rsidR="008846E0" w:rsidRPr="00E306F9" w:rsidRDefault="008846E0"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Generar reportes a través del aplicativo de Acreditación MINSA.</w:t>
      </w:r>
    </w:p>
    <w:p w14:paraId="6651CDCD" w14:textId="174D7356" w:rsidR="008846E0" w:rsidRPr="00E306F9" w:rsidRDefault="008846E0"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Elaborar informes finales de la autoevaluación.</w:t>
      </w:r>
    </w:p>
    <w:p w14:paraId="5754252F" w14:textId="77777777" w:rsidR="008846E0" w:rsidRPr="00E306F9" w:rsidRDefault="008846E0" w:rsidP="008846E0">
      <w:pPr>
        <w:pStyle w:val="Prrafodelista"/>
        <w:ind w:left="2160"/>
        <w:jc w:val="both"/>
        <w:rPr>
          <w:rFonts w:ascii="Arial Narrow" w:hAnsi="Arial Narrow"/>
          <w:sz w:val="24"/>
          <w:szCs w:val="24"/>
          <w:lang w:val="es-ES"/>
        </w:rPr>
      </w:pPr>
    </w:p>
    <w:p w14:paraId="6A65B305" w14:textId="65422724" w:rsidR="00032007" w:rsidRDefault="00032007" w:rsidP="00032007">
      <w:pPr>
        <w:pStyle w:val="Prrafodelista"/>
        <w:numPr>
          <w:ilvl w:val="0"/>
          <w:numId w:val="1"/>
        </w:numPr>
        <w:jc w:val="both"/>
        <w:rPr>
          <w:rFonts w:ascii="Arial Narrow" w:hAnsi="Arial Narrow"/>
          <w:b/>
          <w:bCs/>
          <w:sz w:val="24"/>
          <w:szCs w:val="24"/>
          <w:lang w:val="es-ES"/>
        </w:rPr>
      </w:pPr>
      <w:r w:rsidRPr="005C43F0">
        <w:rPr>
          <w:rFonts w:ascii="Arial Narrow" w:hAnsi="Arial Narrow"/>
          <w:b/>
          <w:bCs/>
          <w:sz w:val="24"/>
          <w:szCs w:val="24"/>
          <w:lang w:val="es-ES"/>
        </w:rPr>
        <w:t>ALCANCE</w:t>
      </w:r>
    </w:p>
    <w:p w14:paraId="1FD84E95" w14:textId="77777777" w:rsidR="005C43F0" w:rsidRPr="005C43F0" w:rsidRDefault="005C43F0" w:rsidP="005C43F0">
      <w:pPr>
        <w:pStyle w:val="Prrafodelista"/>
        <w:ind w:left="1080"/>
        <w:jc w:val="both"/>
        <w:rPr>
          <w:rFonts w:ascii="Arial Narrow" w:hAnsi="Arial Narrow"/>
          <w:b/>
          <w:bCs/>
          <w:sz w:val="24"/>
          <w:szCs w:val="24"/>
          <w:lang w:val="es-ES"/>
        </w:rPr>
      </w:pPr>
    </w:p>
    <w:p w14:paraId="1CBE8350" w14:textId="555AF769" w:rsidR="00B91270" w:rsidRPr="00157831" w:rsidRDefault="00B91270" w:rsidP="00157831">
      <w:pPr>
        <w:pStyle w:val="Prrafodelista"/>
        <w:ind w:left="1080"/>
        <w:jc w:val="both"/>
        <w:rPr>
          <w:rFonts w:ascii="Arial Narrow" w:hAnsi="Arial Narrow"/>
          <w:sz w:val="24"/>
          <w:szCs w:val="24"/>
          <w:lang w:val="es-ES"/>
        </w:rPr>
      </w:pPr>
      <w:r w:rsidRPr="00E306F9">
        <w:rPr>
          <w:rFonts w:ascii="Arial Narrow" w:hAnsi="Arial Narrow"/>
          <w:sz w:val="24"/>
          <w:szCs w:val="24"/>
          <w:lang w:val="es-ES"/>
        </w:rPr>
        <w:t xml:space="preserve">La autoevaluación se realizará </w:t>
      </w:r>
      <w:r w:rsidR="000A35C9">
        <w:rPr>
          <w:rFonts w:ascii="Arial Narrow" w:hAnsi="Arial Narrow"/>
          <w:sz w:val="24"/>
          <w:szCs w:val="24"/>
          <w:lang w:val="es-ES"/>
        </w:rPr>
        <w:t>a</w:t>
      </w:r>
      <w:r w:rsidRPr="00E306F9">
        <w:rPr>
          <w:rFonts w:ascii="Arial Narrow" w:hAnsi="Arial Narrow"/>
          <w:sz w:val="24"/>
          <w:szCs w:val="24"/>
          <w:lang w:val="es-ES"/>
        </w:rPr>
        <w:t xml:space="preserve"> </w:t>
      </w:r>
      <w:r w:rsidR="000A35C9">
        <w:rPr>
          <w:rFonts w:ascii="Arial Narrow" w:hAnsi="Arial Narrow"/>
          <w:sz w:val="24"/>
          <w:szCs w:val="24"/>
          <w:lang w:val="es-ES"/>
        </w:rPr>
        <w:t xml:space="preserve">los </w:t>
      </w:r>
      <w:r w:rsidR="00181505">
        <w:rPr>
          <w:rFonts w:ascii="Arial Narrow" w:hAnsi="Arial Narrow"/>
          <w:sz w:val="24"/>
          <w:szCs w:val="24"/>
          <w:lang w:val="es-ES"/>
        </w:rPr>
        <w:t>EE. SS</w:t>
      </w:r>
      <w:r w:rsidR="000A35C9">
        <w:rPr>
          <w:rFonts w:ascii="Arial Narrow" w:hAnsi="Arial Narrow"/>
          <w:sz w:val="24"/>
          <w:szCs w:val="24"/>
          <w:lang w:val="es-ES"/>
        </w:rPr>
        <w:t xml:space="preserve"> que pertenecen a la </w:t>
      </w:r>
      <w:r w:rsidR="00157831">
        <w:rPr>
          <w:rFonts w:ascii="Arial Narrow" w:hAnsi="Arial Narrow"/>
          <w:sz w:val="24"/>
          <w:szCs w:val="24"/>
          <w:lang w:val="es-ES"/>
        </w:rPr>
        <w:t xml:space="preserve">Jurisdicción de la </w:t>
      </w:r>
      <w:r w:rsidR="000A35C9">
        <w:rPr>
          <w:rFonts w:ascii="Arial Narrow" w:hAnsi="Arial Narrow"/>
          <w:sz w:val="24"/>
          <w:szCs w:val="24"/>
          <w:lang w:val="es-ES"/>
        </w:rPr>
        <w:t xml:space="preserve">Micro Red </w:t>
      </w:r>
      <w:r w:rsidR="0043338C">
        <w:rPr>
          <w:rFonts w:ascii="Arial Narrow" w:hAnsi="Arial Narrow"/>
          <w:sz w:val="24"/>
          <w:szCs w:val="24"/>
          <w:lang w:val="es-ES"/>
        </w:rPr>
        <w:t>Galilea</w:t>
      </w:r>
      <w:r w:rsidR="00157831">
        <w:rPr>
          <w:rFonts w:ascii="Arial Narrow" w:hAnsi="Arial Narrow"/>
          <w:sz w:val="24"/>
          <w:szCs w:val="24"/>
          <w:lang w:val="es-ES"/>
        </w:rPr>
        <w:t>: C</w:t>
      </w:r>
      <w:r w:rsidR="00157831">
        <w:rPr>
          <w:rFonts w:ascii="Arial Narrow" w:hAnsi="Arial Narrow"/>
          <w:sz w:val="24"/>
          <w:szCs w:val="24"/>
          <w:lang w:val="es-ES"/>
        </w:rPr>
        <w:t xml:space="preserve">.S. Galilea, C.S. </w:t>
      </w:r>
      <w:proofErr w:type="spellStart"/>
      <w:r w:rsidR="00157831">
        <w:rPr>
          <w:rFonts w:ascii="Arial Narrow" w:hAnsi="Arial Narrow"/>
          <w:sz w:val="24"/>
          <w:szCs w:val="24"/>
          <w:lang w:val="es-ES"/>
        </w:rPr>
        <w:t>Yutupis</w:t>
      </w:r>
      <w:proofErr w:type="spellEnd"/>
      <w:r w:rsidR="00157831">
        <w:rPr>
          <w:rFonts w:ascii="Arial Narrow" w:hAnsi="Arial Narrow"/>
          <w:sz w:val="24"/>
          <w:szCs w:val="24"/>
          <w:lang w:val="es-ES"/>
        </w:rPr>
        <w:t xml:space="preserve">, P.S. Belén, P.S. San Rafael, P.S. Chosica, P.S. </w:t>
      </w:r>
      <w:proofErr w:type="spellStart"/>
      <w:r w:rsidR="00157831">
        <w:rPr>
          <w:rFonts w:ascii="Arial Narrow" w:hAnsi="Arial Narrow"/>
          <w:sz w:val="24"/>
          <w:szCs w:val="24"/>
          <w:lang w:val="es-ES"/>
        </w:rPr>
        <w:t>Chapiza</w:t>
      </w:r>
      <w:proofErr w:type="spellEnd"/>
      <w:r w:rsidR="00157831">
        <w:rPr>
          <w:rFonts w:ascii="Arial Narrow" w:hAnsi="Arial Narrow"/>
          <w:sz w:val="24"/>
          <w:szCs w:val="24"/>
          <w:lang w:val="es-ES"/>
        </w:rPr>
        <w:t xml:space="preserve"> y P.S. Villa Gonzalo</w:t>
      </w:r>
      <w:r w:rsidR="00157831">
        <w:rPr>
          <w:rFonts w:ascii="Arial Narrow" w:hAnsi="Arial Narrow"/>
          <w:sz w:val="24"/>
          <w:szCs w:val="24"/>
          <w:lang w:val="es-ES"/>
        </w:rPr>
        <w:t xml:space="preserve">, </w:t>
      </w:r>
      <w:r w:rsidRPr="00157831">
        <w:rPr>
          <w:rFonts w:ascii="Arial Narrow" w:hAnsi="Arial Narrow"/>
          <w:sz w:val="24"/>
          <w:szCs w:val="24"/>
          <w:lang w:val="es-ES"/>
        </w:rPr>
        <w:t xml:space="preserve">en las áreas asistenciales y administrativas que forman parte del proceso de acreditación. </w:t>
      </w:r>
    </w:p>
    <w:p w14:paraId="03634E04" w14:textId="77777777" w:rsidR="00B91270" w:rsidRPr="00E306F9" w:rsidRDefault="00B91270" w:rsidP="00B91270">
      <w:pPr>
        <w:pStyle w:val="Prrafodelista"/>
        <w:ind w:left="1080"/>
        <w:jc w:val="both"/>
        <w:rPr>
          <w:rFonts w:ascii="Arial Narrow" w:hAnsi="Arial Narrow"/>
          <w:sz w:val="24"/>
          <w:szCs w:val="24"/>
          <w:lang w:val="es-ES"/>
        </w:rPr>
      </w:pPr>
    </w:p>
    <w:p w14:paraId="1AD0BF3B" w14:textId="7DB7CA0E" w:rsidR="00032007" w:rsidRDefault="00032007" w:rsidP="00032007">
      <w:pPr>
        <w:pStyle w:val="Prrafodelista"/>
        <w:numPr>
          <w:ilvl w:val="0"/>
          <w:numId w:val="1"/>
        </w:numPr>
        <w:jc w:val="both"/>
        <w:rPr>
          <w:rFonts w:ascii="Arial Narrow" w:hAnsi="Arial Narrow"/>
          <w:b/>
          <w:bCs/>
          <w:sz w:val="24"/>
          <w:szCs w:val="24"/>
          <w:lang w:val="es-ES"/>
        </w:rPr>
      </w:pPr>
      <w:r w:rsidRPr="005C43F0">
        <w:rPr>
          <w:rFonts w:ascii="Arial Narrow" w:hAnsi="Arial Narrow"/>
          <w:b/>
          <w:bCs/>
          <w:sz w:val="24"/>
          <w:szCs w:val="24"/>
          <w:lang w:val="es-ES"/>
        </w:rPr>
        <w:t>BASE LEGAL</w:t>
      </w:r>
    </w:p>
    <w:p w14:paraId="0F4FC99A" w14:textId="77777777" w:rsidR="005C43F0" w:rsidRPr="005C43F0" w:rsidRDefault="005C43F0" w:rsidP="005C43F0">
      <w:pPr>
        <w:pStyle w:val="Prrafodelista"/>
        <w:ind w:left="1080"/>
        <w:jc w:val="both"/>
        <w:rPr>
          <w:rFonts w:ascii="Arial Narrow" w:hAnsi="Arial Narrow"/>
          <w:b/>
          <w:bCs/>
          <w:sz w:val="24"/>
          <w:szCs w:val="24"/>
          <w:lang w:val="es-ES"/>
        </w:rPr>
      </w:pPr>
    </w:p>
    <w:p w14:paraId="1991CF86" w14:textId="43ABAE05" w:rsidR="00B91270" w:rsidRDefault="00B91270" w:rsidP="00B91270">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26</w:t>
      </w:r>
      <w:r w:rsidR="00462021">
        <w:rPr>
          <w:rFonts w:ascii="Arial Narrow" w:hAnsi="Arial Narrow"/>
          <w:sz w:val="24"/>
          <w:szCs w:val="24"/>
          <w:lang w:val="es-ES"/>
        </w:rPr>
        <w:t>6</w:t>
      </w:r>
      <w:r w:rsidRPr="00E306F9">
        <w:rPr>
          <w:rFonts w:ascii="Arial Narrow" w:hAnsi="Arial Narrow"/>
          <w:sz w:val="24"/>
          <w:szCs w:val="24"/>
          <w:lang w:val="es-ES"/>
        </w:rPr>
        <w:t>42, Ley General de Salud.</w:t>
      </w:r>
    </w:p>
    <w:p w14:paraId="76DBE47C" w14:textId="01064B7B" w:rsidR="00462021" w:rsidRDefault="00462021" w:rsidP="00462021">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w:t>
      </w:r>
      <w:r>
        <w:rPr>
          <w:rFonts w:ascii="Arial Narrow" w:hAnsi="Arial Narrow"/>
          <w:sz w:val="24"/>
          <w:szCs w:val="24"/>
          <w:lang w:val="es-ES"/>
        </w:rPr>
        <w:t>6790</w:t>
      </w:r>
      <w:r w:rsidRPr="00E306F9">
        <w:rPr>
          <w:rFonts w:ascii="Arial Narrow" w:hAnsi="Arial Narrow"/>
          <w:sz w:val="24"/>
          <w:szCs w:val="24"/>
          <w:lang w:val="es-ES"/>
        </w:rPr>
        <w:t>, Ley de Modernización de la</w:t>
      </w:r>
      <w:r>
        <w:rPr>
          <w:rFonts w:ascii="Arial Narrow" w:hAnsi="Arial Narrow"/>
          <w:sz w:val="24"/>
          <w:szCs w:val="24"/>
          <w:lang w:val="es-ES"/>
        </w:rPr>
        <w:t xml:space="preserve"> Seguridad Social</w:t>
      </w:r>
      <w:r w:rsidRPr="00E306F9">
        <w:rPr>
          <w:rFonts w:ascii="Arial Narrow" w:hAnsi="Arial Narrow"/>
          <w:sz w:val="24"/>
          <w:szCs w:val="24"/>
          <w:lang w:val="es-ES"/>
        </w:rPr>
        <w:t>.</w:t>
      </w:r>
    </w:p>
    <w:p w14:paraId="1075623F" w14:textId="7B10E059" w:rsidR="00462021" w:rsidRPr="00462021" w:rsidRDefault="00462021" w:rsidP="00462021">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26842, Ley General de Salud.</w:t>
      </w:r>
    </w:p>
    <w:p w14:paraId="25BC0DD6" w14:textId="56650E46" w:rsidR="00462021" w:rsidRDefault="00462021" w:rsidP="00462021">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27658, Ley de Modernización de la Gestión del Estado.</w:t>
      </w:r>
    </w:p>
    <w:p w14:paraId="55DFA696" w14:textId="1B52267E" w:rsidR="00462021" w:rsidRPr="00462021" w:rsidRDefault="00462021" w:rsidP="00462021">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2765</w:t>
      </w:r>
      <w:r>
        <w:rPr>
          <w:rFonts w:ascii="Arial Narrow" w:hAnsi="Arial Narrow"/>
          <w:sz w:val="24"/>
          <w:szCs w:val="24"/>
          <w:lang w:val="es-ES"/>
        </w:rPr>
        <w:t xml:space="preserve">7, </w:t>
      </w:r>
      <w:r w:rsidRPr="00E306F9">
        <w:rPr>
          <w:rFonts w:ascii="Arial Narrow" w:hAnsi="Arial Narrow"/>
          <w:sz w:val="24"/>
          <w:szCs w:val="24"/>
          <w:lang w:val="es-ES"/>
        </w:rPr>
        <w:t xml:space="preserve">Ley </w:t>
      </w:r>
      <w:r>
        <w:rPr>
          <w:rFonts w:ascii="Arial Narrow" w:hAnsi="Arial Narrow"/>
          <w:sz w:val="24"/>
          <w:szCs w:val="24"/>
          <w:lang w:val="es-ES"/>
        </w:rPr>
        <w:t>del Ministerio de la Salud.</w:t>
      </w:r>
    </w:p>
    <w:p w14:paraId="772D6CB2" w14:textId="399B75C2" w:rsidR="00462021" w:rsidRPr="00462021" w:rsidRDefault="00E17940" w:rsidP="00462021">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27604, Ley que modifica la Ley General de Salud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26842, respecto de la obligación de los establecimientos de salud a dar atención medica en casos de emergencia y partos</w:t>
      </w:r>
      <w:r w:rsidR="00462021">
        <w:rPr>
          <w:rFonts w:ascii="Arial Narrow" w:hAnsi="Arial Narrow"/>
          <w:sz w:val="24"/>
          <w:szCs w:val="24"/>
          <w:lang w:val="es-ES"/>
        </w:rPr>
        <w:t>.</w:t>
      </w:r>
    </w:p>
    <w:p w14:paraId="24C7FE26" w14:textId="72B3A7CB" w:rsidR="00E17940" w:rsidRDefault="00BF0312" w:rsidP="00B91270">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27657, Ley del Ministerio de Salud y su Reglamento aprobado por el Decreto Supremo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013-2002-SA.</w:t>
      </w:r>
    </w:p>
    <w:p w14:paraId="68C7AF69" w14:textId="21B1C009" w:rsidR="008848E2" w:rsidRPr="008848E2" w:rsidRDefault="008848E2" w:rsidP="008848E2">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w:t>
      </w:r>
      <w:r>
        <w:rPr>
          <w:rFonts w:ascii="Arial Narrow" w:hAnsi="Arial Narrow"/>
          <w:sz w:val="24"/>
          <w:szCs w:val="24"/>
          <w:lang w:val="es-ES"/>
        </w:rPr>
        <w:t xml:space="preserve">7805, </w:t>
      </w:r>
      <w:r w:rsidRPr="00E306F9">
        <w:rPr>
          <w:rFonts w:ascii="Arial Narrow" w:hAnsi="Arial Narrow"/>
          <w:sz w:val="24"/>
          <w:szCs w:val="24"/>
          <w:lang w:val="es-ES"/>
        </w:rPr>
        <w:t xml:space="preserve">Ley </w:t>
      </w:r>
      <w:r>
        <w:rPr>
          <w:rFonts w:ascii="Arial Narrow" w:hAnsi="Arial Narrow"/>
          <w:sz w:val="24"/>
          <w:szCs w:val="24"/>
          <w:lang w:val="es-ES"/>
        </w:rPr>
        <w:t>de transparencia y acceso a la información Pública.</w:t>
      </w:r>
    </w:p>
    <w:p w14:paraId="3A11F1FA" w14:textId="54DAAD5E" w:rsidR="00BF0312" w:rsidRDefault="00BF0312" w:rsidP="00B91270">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27680, Ley de Reforma Constitucional del </w:t>
      </w:r>
      <w:r w:rsidR="00DA365C" w:rsidRPr="00E306F9">
        <w:rPr>
          <w:rFonts w:ascii="Arial Narrow" w:hAnsi="Arial Narrow"/>
          <w:sz w:val="24"/>
          <w:szCs w:val="24"/>
          <w:lang w:val="es-ES"/>
        </w:rPr>
        <w:t>Capítulo</w:t>
      </w:r>
      <w:r w:rsidRPr="00E306F9">
        <w:rPr>
          <w:rFonts w:ascii="Arial Narrow" w:hAnsi="Arial Narrow"/>
          <w:sz w:val="24"/>
          <w:szCs w:val="24"/>
          <w:lang w:val="es-ES"/>
        </w:rPr>
        <w:t xml:space="preserve"> XIV </w:t>
      </w:r>
      <w:r w:rsidR="00DA365C" w:rsidRPr="00E306F9">
        <w:rPr>
          <w:rFonts w:ascii="Arial Narrow" w:hAnsi="Arial Narrow"/>
          <w:sz w:val="24"/>
          <w:szCs w:val="24"/>
          <w:lang w:val="es-ES"/>
        </w:rPr>
        <w:t>del Título</w:t>
      </w:r>
      <w:r w:rsidRPr="00E306F9">
        <w:rPr>
          <w:rFonts w:ascii="Arial Narrow" w:hAnsi="Arial Narrow"/>
          <w:sz w:val="24"/>
          <w:szCs w:val="24"/>
          <w:lang w:val="es-ES"/>
        </w:rPr>
        <w:t xml:space="preserve"> IV, sobre </w:t>
      </w:r>
      <w:r w:rsidR="00DA365C" w:rsidRPr="00E306F9">
        <w:rPr>
          <w:rFonts w:ascii="Arial Narrow" w:hAnsi="Arial Narrow"/>
          <w:sz w:val="24"/>
          <w:szCs w:val="24"/>
          <w:lang w:val="es-ES"/>
        </w:rPr>
        <w:t>Descentralización</w:t>
      </w:r>
      <w:r w:rsidRPr="00E306F9">
        <w:rPr>
          <w:rFonts w:ascii="Arial Narrow" w:hAnsi="Arial Narrow"/>
          <w:sz w:val="24"/>
          <w:szCs w:val="24"/>
          <w:lang w:val="es-ES"/>
        </w:rPr>
        <w:t>.</w:t>
      </w:r>
    </w:p>
    <w:p w14:paraId="1ABF4C8E" w14:textId="2FAE4AE2" w:rsidR="00BF0312" w:rsidRDefault="00BF0312" w:rsidP="00B91270">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27783, Ley de Bases de la </w:t>
      </w:r>
      <w:r w:rsidR="00DA365C" w:rsidRPr="00E306F9">
        <w:rPr>
          <w:rFonts w:ascii="Arial Narrow" w:hAnsi="Arial Narrow"/>
          <w:sz w:val="24"/>
          <w:szCs w:val="24"/>
          <w:lang w:val="es-ES"/>
        </w:rPr>
        <w:t>Descentralización</w:t>
      </w:r>
      <w:r w:rsidRPr="00E306F9">
        <w:rPr>
          <w:rFonts w:ascii="Arial Narrow" w:hAnsi="Arial Narrow"/>
          <w:sz w:val="24"/>
          <w:szCs w:val="24"/>
          <w:lang w:val="es-ES"/>
        </w:rPr>
        <w:t>.</w:t>
      </w:r>
    </w:p>
    <w:p w14:paraId="63AAC083" w14:textId="1076B77F" w:rsidR="008848E2" w:rsidRPr="008848E2" w:rsidRDefault="008848E2" w:rsidP="008848E2">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27444-Ley General de Procesos Administrativos.</w:t>
      </w:r>
    </w:p>
    <w:p w14:paraId="4DA462F7" w14:textId="219B41C7" w:rsidR="00807605" w:rsidRPr="00E306F9" w:rsidRDefault="00807605" w:rsidP="00B91270">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29344, Ley que establece los </w:t>
      </w:r>
      <w:r w:rsidR="00DA365C" w:rsidRPr="00E306F9">
        <w:rPr>
          <w:rFonts w:ascii="Arial Narrow" w:hAnsi="Arial Narrow"/>
          <w:sz w:val="24"/>
          <w:szCs w:val="24"/>
          <w:lang w:val="es-ES"/>
        </w:rPr>
        <w:t>Derechos de</w:t>
      </w:r>
      <w:r w:rsidRPr="00E306F9">
        <w:rPr>
          <w:rFonts w:ascii="Arial Narrow" w:hAnsi="Arial Narrow"/>
          <w:sz w:val="24"/>
          <w:szCs w:val="24"/>
          <w:lang w:val="es-ES"/>
        </w:rPr>
        <w:t xml:space="preserve"> </w:t>
      </w:r>
      <w:r w:rsidR="00DA365C" w:rsidRPr="00E306F9">
        <w:rPr>
          <w:rFonts w:ascii="Arial Narrow" w:hAnsi="Arial Narrow"/>
          <w:sz w:val="24"/>
          <w:szCs w:val="24"/>
          <w:lang w:val="es-ES"/>
        </w:rPr>
        <w:t>las personas usuarias de</w:t>
      </w:r>
      <w:r w:rsidRPr="00E306F9">
        <w:rPr>
          <w:rFonts w:ascii="Arial Narrow" w:hAnsi="Arial Narrow"/>
          <w:sz w:val="24"/>
          <w:szCs w:val="24"/>
          <w:lang w:val="es-ES"/>
        </w:rPr>
        <w:t xml:space="preserve"> los </w:t>
      </w:r>
      <w:r w:rsidR="00DA365C" w:rsidRPr="00E306F9">
        <w:rPr>
          <w:rFonts w:ascii="Arial Narrow" w:hAnsi="Arial Narrow"/>
          <w:sz w:val="24"/>
          <w:szCs w:val="24"/>
          <w:lang w:val="es-ES"/>
        </w:rPr>
        <w:t>servicios de</w:t>
      </w:r>
      <w:r w:rsidRPr="00E306F9">
        <w:rPr>
          <w:rFonts w:ascii="Arial Narrow" w:hAnsi="Arial Narrow"/>
          <w:sz w:val="24"/>
          <w:szCs w:val="24"/>
          <w:lang w:val="es-ES"/>
        </w:rPr>
        <w:t xml:space="preserve"> Salud.</w:t>
      </w:r>
    </w:p>
    <w:p w14:paraId="03A2C44C" w14:textId="5AF5B80C" w:rsidR="00D47A5B" w:rsidRPr="00E306F9" w:rsidRDefault="00D47A5B" w:rsidP="00D47A5B">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RM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768-2001.SA/DM Sistema de </w:t>
      </w:r>
      <w:r w:rsidR="00DA365C" w:rsidRPr="00E306F9">
        <w:rPr>
          <w:rFonts w:ascii="Arial Narrow" w:hAnsi="Arial Narrow"/>
          <w:sz w:val="24"/>
          <w:szCs w:val="24"/>
          <w:lang w:val="es-ES"/>
        </w:rPr>
        <w:t>Gestión</w:t>
      </w:r>
      <w:r w:rsidRPr="00E306F9">
        <w:rPr>
          <w:rFonts w:ascii="Arial Narrow" w:hAnsi="Arial Narrow"/>
          <w:sz w:val="24"/>
          <w:szCs w:val="24"/>
          <w:lang w:val="es-ES"/>
        </w:rPr>
        <w:t xml:space="preserve"> de la calidad en salud.</w:t>
      </w:r>
    </w:p>
    <w:p w14:paraId="1324EE42" w14:textId="7A72FD7C" w:rsidR="007F5986" w:rsidRPr="0048652C" w:rsidRDefault="00D47A5B" w:rsidP="0048652C">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Decreto Supremo N ° 023-2005 - SA · Reglamento de Organización y Funciones del Ministerio de Salud. </w:t>
      </w:r>
    </w:p>
    <w:p w14:paraId="32AE8E6C" w14:textId="2D92BFFD" w:rsidR="00DA365C" w:rsidRPr="00E306F9" w:rsidRDefault="00DA365C" w:rsidP="00DA365C">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lastRenderedPageBreak/>
        <w:t xml:space="preserve">Plan Nacional por la Seguridad del paciente 2006-2008 (RM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676-2006/MINSA).</w:t>
      </w:r>
    </w:p>
    <w:p w14:paraId="6FE4E766" w14:textId="745A3340" w:rsidR="008848E2" w:rsidRDefault="00723814" w:rsidP="008848E2">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R.M.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456-2007</w:t>
      </w:r>
      <w:r w:rsidR="00DA365C" w:rsidRPr="00E306F9">
        <w:rPr>
          <w:rFonts w:ascii="Arial Narrow" w:hAnsi="Arial Narrow"/>
          <w:sz w:val="24"/>
          <w:szCs w:val="24"/>
          <w:lang w:val="es-ES"/>
        </w:rPr>
        <w:t>/MINSA</w:t>
      </w:r>
      <w:r w:rsidRPr="00E306F9">
        <w:rPr>
          <w:rFonts w:ascii="Arial Narrow" w:hAnsi="Arial Narrow"/>
          <w:sz w:val="24"/>
          <w:szCs w:val="24"/>
          <w:lang w:val="es-ES"/>
        </w:rPr>
        <w:t xml:space="preserve">, que aprueba la “Norma </w:t>
      </w:r>
      <w:r w:rsidR="00DA365C" w:rsidRPr="00E306F9">
        <w:rPr>
          <w:rFonts w:ascii="Arial Narrow" w:hAnsi="Arial Narrow"/>
          <w:sz w:val="24"/>
          <w:szCs w:val="24"/>
          <w:lang w:val="es-ES"/>
        </w:rPr>
        <w:t>Técnica</w:t>
      </w:r>
      <w:r w:rsidRPr="00E306F9">
        <w:rPr>
          <w:rFonts w:ascii="Arial Narrow" w:hAnsi="Arial Narrow"/>
          <w:sz w:val="24"/>
          <w:szCs w:val="24"/>
          <w:lang w:val="es-ES"/>
        </w:rPr>
        <w:t xml:space="preserve"> de salud para la acreditación de establecimiento de salud y servicios médicos de </w:t>
      </w:r>
      <w:r w:rsidR="00DA365C" w:rsidRPr="00E306F9">
        <w:rPr>
          <w:rFonts w:ascii="Arial Narrow" w:hAnsi="Arial Narrow"/>
          <w:sz w:val="24"/>
          <w:szCs w:val="24"/>
          <w:lang w:val="es-ES"/>
        </w:rPr>
        <w:t>apoyo V.02</w:t>
      </w:r>
      <w:r w:rsidRPr="00E306F9">
        <w:rPr>
          <w:rFonts w:ascii="Arial Narrow" w:hAnsi="Arial Narrow"/>
          <w:sz w:val="24"/>
          <w:szCs w:val="24"/>
          <w:lang w:val="es-ES"/>
        </w:rPr>
        <w:t>”.</w:t>
      </w:r>
    </w:p>
    <w:p w14:paraId="48732523" w14:textId="77777777" w:rsidR="007F5986" w:rsidRPr="007F5986" w:rsidRDefault="007F5986" w:rsidP="007F5986">
      <w:pPr>
        <w:pStyle w:val="Prrafodelista"/>
        <w:ind w:left="1800"/>
        <w:jc w:val="both"/>
        <w:rPr>
          <w:rFonts w:ascii="Arial Narrow" w:hAnsi="Arial Narrow"/>
          <w:sz w:val="24"/>
          <w:szCs w:val="24"/>
          <w:lang w:val="es-ES"/>
        </w:rPr>
      </w:pPr>
    </w:p>
    <w:p w14:paraId="46DF4D0B" w14:textId="691E450E" w:rsidR="00032007" w:rsidRPr="00462021" w:rsidRDefault="00032007" w:rsidP="00032007">
      <w:pPr>
        <w:pStyle w:val="Prrafodelista"/>
        <w:numPr>
          <w:ilvl w:val="0"/>
          <w:numId w:val="1"/>
        </w:numPr>
        <w:jc w:val="both"/>
        <w:rPr>
          <w:rFonts w:ascii="Arial Narrow" w:hAnsi="Arial Narrow"/>
          <w:b/>
          <w:bCs/>
          <w:sz w:val="24"/>
          <w:szCs w:val="24"/>
          <w:lang w:val="es-ES"/>
        </w:rPr>
      </w:pPr>
      <w:r w:rsidRPr="00462021">
        <w:rPr>
          <w:rFonts w:ascii="Arial Narrow" w:hAnsi="Arial Narrow"/>
          <w:b/>
          <w:bCs/>
          <w:sz w:val="24"/>
          <w:szCs w:val="24"/>
          <w:lang w:val="es-ES"/>
        </w:rPr>
        <w:t>ASPECTOS GENERALES</w:t>
      </w:r>
    </w:p>
    <w:p w14:paraId="6226E070" w14:textId="77777777" w:rsidR="00E306F9" w:rsidRPr="008848E2" w:rsidRDefault="00E306F9" w:rsidP="00E306F9">
      <w:pPr>
        <w:pStyle w:val="Prrafodelista"/>
        <w:ind w:left="1080"/>
        <w:jc w:val="both"/>
        <w:rPr>
          <w:rFonts w:ascii="Arial Narrow" w:hAnsi="Arial Narrow"/>
          <w:b/>
          <w:bCs/>
          <w:sz w:val="24"/>
          <w:szCs w:val="24"/>
          <w:lang w:val="es-ES"/>
        </w:rPr>
      </w:pPr>
    </w:p>
    <w:p w14:paraId="69A6B608" w14:textId="0E303422" w:rsidR="00475C98" w:rsidRDefault="00475C98" w:rsidP="00475C98">
      <w:pPr>
        <w:pStyle w:val="Prrafodelista"/>
        <w:numPr>
          <w:ilvl w:val="1"/>
          <w:numId w:val="9"/>
        </w:numPr>
        <w:jc w:val="both"/>
        <w:rPr>
          <w:rFonts w:ascii="Arial Narrow" w:hAnsi="Arial Narrow"/>
          <w:b/>
          <w:bCs/>
          <w:sz w:val="24"/>
          <w:szCs w:val="24"/>
          <w:lang w:val="es-ES"/>
        </w:rPr>
      </w:pPr>
      <w:r w:rsidRPr="008848E2">
        <w:rPr>
          <w:rFonts w:ascii="Arial Narrow" w:hAnsi="Arial Narrow"/>
          <w:b/>
          <w:bCs/>
          <w:sz w:val="24"/>
          <w:szCs w:val="24"/>
          <w:lang w:val="es-ES"/>
        </w:rPr>
        <w:t>Definiciones operacionales del proceso de acreditación</w:t>
      </w:r>
    </w:p>
    <w:p w14:paraId="1BAC621E" w14:textId="77777777" w:rsidR="003A4BA8" w:rsidRDefault="003A4BA8" w:rsidP="003A4BA8">
      <w:pPr>
        <w:pStyle w:val="Prrafodelista"/>
        <w:ind w:left="1440"/>
        <w:jc w:val="both"/>
        <w:rPr>
          <w:rFonts w:ascii="Arial Narrow" w:hAnsi="Arial Narrow"/>
          <w:b/>
          <w:bCs/>
          <w:sz w:val="24"/>
          <w:szCs w:val="24"/>
          <w:lang w:val="es-ES"/>
        </w:rPr>
      </w:pPr>
    </w:p>
    <w:p w14:paraId="7C73B866" w14:textId="601DE6E7" w:rsidR="003A4BA8" w:rsidRDefault="003A4BA8" w:rsidP="003A4BA8">
      <w:pPr>
        <w:pStyle w:val="Prrafodelista"/>
        <w:numPr>
          <w:ilvl w:val="0"/>
          <w:numId w:val="13"/>
        </w:numPr>
        <w:jc w:val="both"/>
        <w:rPr>
          <w:rFonts w:ascii="Arial Narrow" w:hAnsi="Arial Narrow"/>
          <w:sz w:val="24"/>
          <w:szCs w:val="24"/>
          <w:lang w:val="es-ES"/>
        </w:rPr>
      </w:pPr>
      <w:r w:rsidRPr="008848E2">
        <w:rPr>
          <w:rFonts w:ascii="Arial Narrow" w:hAnsi="Arial Narrow"/>
          <w:b/>
          <w:bCs/>
          <w:sz w:val="24"/>
          <w:szCs w:val="24"/>
          <w:lang w:val="es-ES"/>
        </w:rPr>
        <w:t>Acreditación:</w:t>
      </w:r>
      <w:r w:rsidRPr="00E306F9">
        <w:rPr>
          <w:rFonts w:ascii="Arial Narrow" w:hAnsi="Arial Narrow"/>
          <w:sz w:val="24"/>
          <w:szCs w:val="24"/>
          <w:lang w:val="es-ES"/>
        </w:rPr>
        <w:t xml:space="preserve"> Proceso de evaluación externa, periódico, basado en la comparación del desempeño del prestador de salud con una serie de estándares óptimos y factibles de alcanzar, formulados y conocidos por los actores de la atención de la salud y que </w:t>
      </w:r>
      <w:r w:rsidR="00BF7E7B" w:rsidRPr="00E306F9">
        <w:rPr>
          <w:rFonts w:ascii="Arial Narrow" w:hAnsi="Arial Narrow"/>
          <w:sz w:val="24"/>
          <w:szCs w:val="24"/>
          <w:lang w:val="es-ES"/>
        </w:rPr>
        <w:t>está</w:t>
      </w:r>
      <w:r w:rsidRPr="00E306F9">
        <w:rPr>
          <w:rFonts w:ascii="Arial Narrow" w:hAnsi="Arial Narrow"/>
          <w:sz w:val="24"/>
          <w:szCs w:val="24"/>
          <w:lang w:val="es-ES"/>
        </w:rPr>
        <w:t xml:space="preserve"> orientado a promover acciones de mejoramiento continuo de la calidad de atención y el desarrollo armónico de las unidades productor de servicios de un establecimiento de salud o servicio médico de apoyo. La condición de acreditado se otorga por resolución ministerial.</w:t>
      </w:r>
    </w:p>
    <w:p w14:paraId="7E7611AB" w14:textId="77777777" w:rsidR="003A4BA8" w:rsidRPr="00E306F9" w:rsidRDefault="003A4BA8" w:rsidP="003A4BA8">
      <w:pPr>
        <w:pStyle w:val="Prrafodelista"/>
        <w:ind w:left="1800"/>
        <w:jc w:val="both"/>
        <w:rPr>
          <w:rFonts w:ascii="Arial Narrow" w:hAnsi="Arial Narrow"/>
          <w:sz w:val="24"/>
          <w:szCs w:val="24"/>
          <w:lang w:val="es-ES"/>
        </w:rPr>
      </w:pPr>
    </w:p>
    <w:p w14:paraId="1290CDA0" w14:textId="77777777" w:rsidR="003A4BA8" w:rsidRDefault="003A4BA8" w:rsidP="003A4BA8">
      <w:pPr>
        <w:pStyle w:val="Prrafodelista"/>
        <w:numPr>
          <w:ilvl w:val="0"/>
          <w:numId w:val="13"/>
        </w:numPr>
        <w:spacing w:before="240"/>
        <w:jc w:val="both"/>
        <w:rPr>
          <w:rFonts w:ascii="Arial Narrow" w:hAnsi="Arial Narrow"/>
          <w:sz w:val="24"/>
          <w:szCs w:val="24"/>
          <w:lang w:val="es-ES"/>
        </w:rPr>
      </w:pPr>
      <w:r w:rsidRPr="008848E2">
        <w:rPr>
          <w:rFonts w:ascii="Arial Narrow" w:hAnsi="Arial Narrow"/>
          <w:b/>
          <w:bCs/>
          <w:sz w:val="24"/>
          <w:szCs w:val="24"/>
          <w:lang w:val="es-ES"/>
        </w:rPr>
        <w:t>Atención de salud</w:t>
      </w:r>
      <w:r w:rsidRPr="00E306F9">
        <w:rPr>
          <w:rFonts w:ascii="Arial Narrow" w:hAnsi="Arial Narrow"/>
          <w:sz w:val="24"/>
          <w:szCs w:val="24"/>
          <w:lang w:val="es-ES"/>
        </w:rPr>
        <w:t xml:space="preserve">: </w:t>
      </w:r>
      <w:r>
        <w:rPr>
          <w:rFonts w:ascii="Arial Narrow" w:hAnsi="Arial Narrow"/>
          <w:sz w:val="24"/>
          <w:szCs w:val="24"/>
          <w:lang w:val="es-ES"/>
        </w:rPr>
        <w:t>C</w:t>
      </w:r>
      <w:r w:rsidRPr="00E306F9">
        <w:rPr>
          <w:rFonts w:ascii="Arial Narrow" w:hAnsi="Arial Narrow"/>
          <w:sz w:val="24"/>
          <w:szCs w:val="24"/>
          <w:lang w:val="es-ES"/>
        </w:rPr>
        <w:t>onjunto de prestaciones que se brindan a la persona, la familia y la comunidad para la promoción, prevención, recuperación y rehabilitación de la salud.</w:t>
      </w:r>
    </w:p>
    <w:p w14:paraId="582D3A61" w14:textId="77777777" w:rsidR="003A4BA8" w:rsidRPr="009F00EB" w:rsidRDefault="003A4BA8" w:rsidP="003A4BA8">
      <w:pPr>
        <w:pStyle w:val="Prrafodelista"/>
        <w:rPr>
          <w:rFonts w:ascii="Arial Narrow" w:hAnsi="Arial Narrow"/>
          <w:sz w:val="24"/>
          <w:szCs w:val="24"/>
          <w:lang w:val="es-ES"/>
        </w:rPr>
      </w:pPr>
    </w:p>
    <w:p w14:paraId="5A259179" w14:textId="77777777" w:rsidR="003A4BA8" w:rsidRDefault="003A4BA8" w:rsidP="003A4BA8">
      <w:pPr>
        <w:pStyle w:val="Prrafodelista"/>
        <w:numPr>
          <w:ilvl w:val="0"/>
          <w:numId w:val="13"/>
        </w:numPr>
        <w:jc w:val="both"/>
        <w:rPr>
          <w:rFonts w:ascii="Arial Narrow" w:hAnsi="Arial Narrow"/>
          <w:sz w:val="24"/>
          <w:szCs w:val="24"/>
          <w:lang w:val="es-ES"/>
        </w:rPr>
      </w:pPr>
      <w:r w:rsidRPr="009F00EB">
        <w:rPr>
          <w:rFonts w:ascii="Arial Narrow" w:hAnsi="Arial Narrow"/>
          <w:b/>
          <w:bCs/>
          <w:sz w:val="24"/>
          <w:szCs w:val="24"/>
          <w:lang w:val="es-ES"/>
        </w:rPr>
        <w:t>Atributos de calidad:</w:t>
      </w:r>
      <w:r w:rsidRPr="00E306F9">
        <w:rPr>
          <w:rFonts w:ascii="Arial Narrow" w:hAnsi="Arial Narrow"/>
          <w:sz w:val="24"/>
          <w:szCs w:val="24"/>
          <w:lang w:val="es-ES"/>
        </w:rPr>
        <w:t xml:space="preserve"> </w:t>
      </w:r>
      <w:r>
        <w:rPr>
          <w:rFonts w:ascii="Arial Narrow" w:hAnsi="Arial Narrow"/>
          <w:sz w:val="24"/>
          <w:szCs w:val="24"/>
          <w:lang w:val="es-ES"/>
        </w:rPr>
        <w:t>P</w:t>
      </w:r>
      <w:r w:rsidRPr="00E306F9">
        <w:rPr>
          <w:rFonts w:ascii="Arial Narrow" w:hAnsi="Arial Narrow"/>
          <w:sz w:val="24"/>
          <w:szCs w:val="24"/>
          <w:lang w:val="es-ES"/>
        </w:rPr>
        <w:t>ropiedades o requisitos que se identifican la prestación y que permiten caracterizarla en niveles óptimos deseados.</w:t>
      </w:r>
    </w:p>
    <w:p w14:paraId="6E4AC0EC" w14:textId="77777777" w:rsidR="003A4BA8" w:rsidRPr="009F00EB" w:rsidRDefault="003A4BA8" w:rsidP="003A4BA8">
      <w:pPr>
        <w:pStyle w:val="Prrafodelista"/>
        <w:spacing w:before="240"/>
        <w:ind w:left="1800"/>
        <w:jc w:val="both"/>
        <w:rPr>
          <w:rFonts w:ascii="Arial Narrow" w:hAnsi="Arial Narrow"/>
          <w:sz w:val="24"/>
          <w:szCs w:val="24"/>
          <w:lang w:val="es-ES"/>
        </w:rPr>
      </w:pPr>
    </w:p>
    <w:p w14:paraId="44D80223" w14:textId="121CF90A" w:rsidR="003A4BA8" w:rsidRDefault="003A4BA8" w:rsidP="003A4BA8">
      <w:pPr>
        <w:pStyle w:val="Prrafodelista"/>
        <w:numPr>
          <w:ilvl w:val="0"/>
          <w:numId w:val="13"/>
        </w:numPr>
        <w:jc w:val="both"/>
        <w:rPr>
          <w:rFonts w:ascii="Arial Narrow" w:hAnsi="Arial Narrow"/>
          <w:sz w:val="24"/>
          <w:szCs w:val="24"/>
          <w:lang w:val="es-ES"/>
        </w:rPr>
      </w:pPr>
      <w:r w:rsidRPr="009F00EB">
        <w:rPr>
          <w:rFonts w:ascii="Arial Narrow" w:hAnsi="Arial Narrow"/>
          <w:b/>
          <w:bCs/>
          <w:sz w:val="24"/>
          <w:szCs w:val="24"/>
          <w:lang w:val="es-ES"/>
        </w:rPr>
        <w:t>Autoevaluación</w:t>
      </w:r>
      <w:r>
        <w:rPr>
          <w:rFonts w:ascii="Arial Narrow" w:hAnsi="Arial Narrow"/>
          <w:b/>
          <w:bCs/>
          <w:sz w:val="24"/>
          <w:szCs w:val="24"/>
          <w:lang w:val="es-ES"/>
        </w:rPr>
        <w:t>:</w:t>
      </w:r>
      <w:r w:rsidRPr="00E306F9">
        <w:rPr>
          <w:rFonts w:ascii="Arial Narrow" w:hAnsi="Arial Narrow"/>
          <w:sz w:val="24"/>
          <w:szCs w:val="24"/>
          <w:lang w:val="es-ES"/>
        </w:rPr>
        <w:t xml:space="preserve"> Fase inicial de evaluación del proceso de acreditación en la cual los establecimientos de salud que cuentan con un equipo institucional de evaluadores internos previamente </w:t>
      </w:r>
      <w:r w:rsidR="00B21508" w:rsidRPr="00E306F9">
        <w:rPr>
          <w:rFonts w:ascii="Arial Narrow" w:hAnsi="Arial Narrow"/>
          <w:sz w:val="24"/>
          <w:szCs w:val="24"/>
          <w:lang w:val="es-ES"/>
        </w:rPr>
        <w:t>formados</w:t>
      </w:r>
      <w:r w:rsidRPr="00E306F9">
        <w:rPr>
          <w:rFonts w:ascii="Arial Narrow" w:hAnsi="Arial Narrow"/>
          <w:sz w:val="24"/>
          <w:szCs w:val="24"/>
          <w:lang w:val="es-ES"/>
        </w:rPr>
        <w:t xml:space="preserve"> hacen uso del listado de estándares de acreditación y realiza una evaluación interna para determinar su nivel de cumplimiento e identificar sus fortalezas y áreas susceptibles de mejoramiento.</w:t>
      </w:r>
    </w:p>
    <w:p w14:paraId="2DD6E1D7" w14:textId="77777777" w:rsidR="003A4BA8" w:rsidRPr="009F00EB" w:rsidRDefault="003A4BA8" w:rsidP="003A4BA8">
      <w:pPr>
        <w:pStyle w:val="Prrafodelista"/>
        <w:rPr>
          <w:rFonts w:ascii="Arial Narrow" w:hAnsi="Arial Narrow"/>
          <w:sz w:val="24"/>
          <w:szCs w:val="24"/>
          <w:lang w:val="es-ES"/>
        </w:rPr>
      </w:pPr>
    </w:p>
    <w:p w14:paraId="27A2C8E1" w14:textId="77777777" w:rsidR="003A4BA8" w:rsidRPr="00E306F9" w:rsidRDefault="003A4BA8" w:rsidP="003A4BA8">
      <w:pPr>
        <w:pStyle w:val="Prrafodelista"/>
        <w:numPr>
          <w:ilvl w:val="0"/>
          <w:numId w:val="13"/>
        </w:numPr>
        <w:jc w:val="both"/>
        <w:rPr>
          <w:rFonts w:ascii="Arial Narrow" w:hAnsi="Arial Narrow"/>
          <w:sz w:val="24"/>
          <w:szCs w:val="24"/>
          <w:lang w:val="es-ES"/>
        </w:rPr>
      </w:pPr>
      <w:r w:rsidRPr="009F00EB">
        <w:rPr>
          <w:rFonts w:ascii="Arial Narrow" w:hAnsi="Arial Narrow"/>
          <w:b/>
          <w:bCs/>
          <w:sz w:val="24"/>
          <w:szCs w:val="24"/>
          <w:lang w:val="es-ES"/>
        </w:rPr>
        <w:t>Constancia para la acreditación:</w:t>
      </w:r>
      <w:r w:rsidRPr="00E306F9">
        <w:rPr>
          <w:rFonts w:ascii="Arial Narrow" w:hAnsi="Arial Narrow"/>
          <w:sz w:val="24"/>
          <w:szCs w:val="24"/>
          <w:lang w:val="es-ES"/>
        </w:rPr>
        <w:t xml:space="preserve"> </w:t>
      </w:r>
      <w:r>
        <w:rPr>
          <w:rFonts w:ascii="Arial Narrow" w:hAnsi="Arial Narrow"/>
          <w:sz w:val="24"/>
          <w:szCs w:val="24"/>
          <w:lang w:val="es-ES"/>
        </w:rPr>
        <w:t>D</w:t>
      </w:r>
      <w:r w:rsidRPr="00E306F9">
        <w:rPr>
          <w:rFonts w:ascii="Arial Narrow" w:hAnsi="Arial Narrow"/>
          <w:sz w:val="24"/>
          <w:szCs w:val="24"/>
          <w:lang w:val="es-ES"/>
        </w:rPr>
        <w:t>ocumento emitido por la comisión</w:t>
      </w:r>
      <w:r>
        <w:rPr>
          <w:rFonts w:ascii="Arial Narrow" w:hAnsi="Arial Narrow"/>
          <w:sz w:val="24"/>
          <w:szCs w:val="24"/>
          <w:lang w:val="es-ES"/>
        </w:rPr>
        <w:t xml:space="preserve"> </w:t>
      </w:r>
      <w:r w:rsidRPr="00E306F9">
        <w:rPr>
          <w:rFonts w:ascii="Arial Narrow" w:hAnsi="Arial Narrow"/>
          <w:sz w:val="24"/>
          <w:szCs w:val="24"/>
          <w:lang w:val="es-ES"/>
        </w:rPr>
        <w:t>nacional sectorial o la comisión regional sectorial de acreditación de servicios de salud, que garantiza que el establecimient</w:t>
      </w:r>
      <w:r>
        <w:rPr>
          <w:rFonts w:ascii="Arial Narrow" w:hAnsi="Arial Narrow"/>
          <w:sz w:val="24"/>
          <w:szCs w:val="24"/>
          <w:lang w:val="es-ES"/>
        </w:rPr>
        <w:t xml:space="preserve">o </w:t>
      </w:r>
      <w:r w:rsidRPr="00E306F9">
        <w:rPr>
          <w:rFonts w:ascii="Arial Narrow" w:hAnsi="Arial Narrow"/>
          <w:sz w:val="24"/>
          <w:szCs w:val="24"/>
          <w:lang w:val="es-ES"/>
        </w:rPr>
        <w:t>de salud o servicio médico de apoyo cumple</w:t>
      </w:r>
      <w:r>
        <w:rPr>
          <w:rFonts w:ascii="Arial Narrow" w:hAnsi="Arial Narrow"/>
          <w:sz w:val="24"/>
          <w:szCs w:val="24"/>
          <w:lang w:val="es-ES"/>
        </w:rPr>
        <w:t xml:space="preserve"> </w:t>
      </w:r>
      <w:r w:rsidRPr="00E306F9">
        <w:rPr>
          <w:rFonts w:ascii="Arial Narrow" w:hAnsi="Arial Narrow"/>
          <w:sz w:val="24"/>
          <w:szCs w:val="24"/>
          <w:lang w:val="es-ES"/>
        </w:rPr>
        <w:t>con los estándares establ</w:t>
      </w:r>
      <w:r>
        <w:rPr>
          <w:rFonts w:ascii="Arial Narrow" w:hAnsi="Arial Narrow"/>
          <w:sz w:val="24"/>
          <w:szCs w:val="24"/>
          <w:lang w:val="es-ES"/>
        </w:rPr>
        <w:t>e</w:t>
      </w:r>
      <w:r w:rsidRPr="00E306F9">
        <w:rPr>
          <w:rFonts w:ascii="Arial Narrow" w:hAnsi="Arial Narrow"/>
          <w:sz w:val="24"/>
          <w:szCs w:val="24"/>
          <w:lang w:val="es-ES"/>
        </w:rPr>
        <w:t>cidos según niveles luego de la evaluación externa.</w:t>
      </w:r>
    </w:p>
    <w:p w14:paraId="04DDC8A8" w14:textId="77777777" w:rsidR="007F5986" w:rsidRPr="009F00EB" w:rsidRDefault="007F5986" w:rsidP="003A4BA8">
      <w:pPr>
        <w:pStyle w:val="Prrafodelista"/>
        <w:ind w:left="1800"/>
        <w:jc w:val="both"/>
        <w:rPr>
          <w:rFonts w:ascii="Arial Narrow" w:hAnsi="Arial Narrow"/>
          <w:sz w:val="24"/>
          <w:szCs w:val="24"/>
          <w:lang w:val="es-ES"/>
        </w:rPr>
      </w:pPr>
    </w:p>
    <w:p w14:paraId="63B831BC" w14:textId="77777777" w:rsidR="003A4BA8" w:rsidRDefault="003A4BA8" w:rsidP="003A4BA8">
      <w:pPr>
        <w:pStyle w:val="Prrafodelista"/>
        <w:numPr>
          <w:ilvl w:val="0"/>
          <w:numId w:val="13"/>
        </w:numPr>
        <w:jc w:val="both"/>
        <w:rPr>
          <w:rFonts w:ascii="Arial Narrow" w:hAnsi="Arial Narrow"/>
          <w:sz w:val="24"/>
          <w:szCs w:val="24"/>
          <w:lang w:val="es-ES"/>
        </w:rPr>
      </w:pPr>
      <w:r w:rsidRPr="00072C93">
        <w:rPr>
          <w:rFonts w:ascii="Arial Narrow" w:hAnsi="Arial Narrow"/>
          <w:b/>
          <w:bCs/>
          <w:sz w:val="24"/>
          <w:szCs w:val="24"/>
          <w:lang w:val="es-ES"/>
        </w:rPr>
        <w:t>Criterios de evaluación:</w:t>
      </w:r>
      <w:r w:rsidRPr="00E306F9">
        <w:rPr>
          <w:rFonts w:ascii="Arial Narrow" w:hAnsi="Arial Narrow"/>
          <w:sz w:val="24"/>
          <w:szCs w:val="24"/>
          <w:lang w:val="es-ES"/>
        </w:rPr>
        <w:t xml:space="preserve"> Parámetros referenciales que determinan el grado de cumplimento dl estándar y permite su clasificación de una manera objetiva.</w:t>
      </w:r>
    </w:p>
    <w:p w14:paraId="2C58F5E7" w14:textId="77777777" w:rsidR="003A4BA8" w:rsidRPr="00072C93" w:rsidRDefault="003A4BA8" w:rsidP="003A4BA8">
      <w:pPr>
        <w:pStyle w:val="Prrafodelista"/>
        <w:rPr>
          <w:rFonts w:ascii="Arial Narrow" w:hAnsi="Arial Narrow"/>
          <w:sz w:val="24"/>
          <w:szCs w:val="24"/>
          <w:lang w:val="es-ES"/>
        </w:rPr>
      </w:pPr>
    </w:p>
    <w:p w14:paraId="6BDE7B61" w14:textId="77777777" w:rsidR="003A4BA8" w:rsidRPr="00E306F9" w:rsidRDefault="003A4BA8" w:rsidP="003A4BA8">
      <w:pPr>
        <w:pStyle w:val="Prrafodelista"/>
        <w:numPr>
          <w:ilvl w:val="0"/>
          <w:numId w:val="13"/>
        </w:numPr>
        <w:jc w:val="both"/>
        <w:rPr>
          <w:rFonts w:ascii="Arial Narrow" w:hAnsi="Arial Narrow"/>
          <w:sz w:val="24"/>
          <w:szCs w:val="24"/>
          <w:lang w:val="es-ES"/>
        </w:rPr>
      </w:pPr>
      <w:r w:rsidRPr="00072C93">
        <w:rPr>
          <w:rFonts w:ascii="Arial Narrow" w:hAnsi="Arial Narrow"/>
          <w:b/>
          <w:bCs/>
          <w:sz w:val="24"/>
          <w:szCs w:val="24"/>
          <w:lang w:val="es-ES"/>
        </w:rPr>
        <w:t>Establecimiento de salud:</w:t>
      </w:r>
      <w:r w:rsidRPr="00E306F9">
        <w:rPr>
          <w:rFonts w:ascii="Arial Narrow" w:hAnsi="Arial Narrow"/>
          <w:sz w:val="24"/>
          <w:szCs w:val="24"/>
          <w:lang w:val="es-ES"/>
        </w:rPr>
        <w:t xml:space="preserve"> </w:t>
      </w:r>
      <w:r>
        <w:rPr>
          <w:rFonts w:ascii="Arial Narrow" w:hAnsi="Arial Narrow"/>
          <w:sz w:val="24"/>
          <w:szCs w:val="24"/>
          <w:lang w:val="es-ES"/>
        </w:rPr>
        <w:t>A</w:t>
      </w:r>
      <w:r w:rsidRPr="00E306F9">
        <w:rPr>
          <w:rFonts w:ascii="Arial Narrow" w:hAnsi="Arial Narrow"/>
          <w:sz w:val="24"/>
          <w:szCs w:val="24"/>
          <w:lang w:val="es-ES"/>
        </w:rPr>
        <w:t>quellos que realizan en régimen ambulatorio o de internamiento, atención de salud con fines de prevención, promoción, diagnóstico, tratamiento y rehabilitación, dirigidos a mantener o restablecer el estado de salud de las personas, la familia y la comunidad.</w:t>
      </w:r>
    </w:p>
    <w:p w14:paraId="25EB8FF8" w14:textId="77777777" w:rsidR="003A4BA8" w:rsidRPr="00072C93" w:rsidRDefault="003A4BA8" w:rsidP="003A4BA8">
      <w:pPr>
        <w:pStyle w:val="Prrafodelista"/>
        <w:ind w:left="1800"/>
        <w:jc w:val="both"/>
        <w:rPr>
          <w:rFonts w:ascii="Arial Narrow" w:hAnsi="Arial Narrow"/>
          <w:sz w:val="24"/>
          <w:szCs w:val="24"/>
          <w:lang w:val="es-ES"/>
        </w:rPr>
      </w:pPr>
    </w:p>
    <w:p w14:paraId="58FEDA89" w14:textId="77777777" w:rsidR="003A4BA8" w:rsidRDefault="003A4BA8" w:rsidP="003A4BA8">
      <w:pPr>
        <w:pStyle w:val="Prrafodelista"/>
        <w:numPr>
          <w:ilvl w:val="0"/>
          <w:numId w:val="13"/>
        </w:numPr>
        <w:jc w:val="both"/>
        <w:rPr>
          <w:rFonts w:ascii="Arial Narrow" w:hAnsi="Arial Narrow"/>
          <w:sz w:val="24"/>
          <w:szCs w:val="24"/>
          <w:lang w:val="es-ES"/>
        </w:rPr>
      </w:pPr>
      <w:r w:rsidRPr="00072C93">
        <w:rPr>
          <w:rFonts w:ascii="Arial Narrow" w:hAnsi="Arial Narrow"/>
          <w:b/>
          <w:bCs/>
          <w:sz w:val="24"/>
          <w:szCs w:val="24"/>
          <w:lang w:val="es-ES"/>
        </w:rPr>
        <w:lastRenderedPageBreak/>
        <w:t>Estándar:</w:t>
      </w:r>
      <w:r w:rsidRPr="00E306F9">
        <w:rPr>
          <w:rFonts w:ascii="Arial Narrow" w:hAnsi="Arial Narrow"/>
          <w:sz w:val="24"/>
          <w:szCs w:val="24"/>
          <w:lang w:val="es-ES"/>
        </w:rPr>
        <w:t xml:space="preserve"> </w:t>
      </w:r>
      <w:r>
        <w:rPr>
          <w:rFonts w:ascii="Arial Narrow" w:hAnsi="Arial Narrow"/>
          <w:sz w:val="24"/>
          <w:szCs w:val="24"/>
          <w:lang w:val="es-ES"/>
        </w:rPr>
        <w:t>N</w:t>
      </w:r>
      <w:r w:rsidRPr="00E306F9">
        <w:rPr>
          <w:rFonts w:ascii="Arial Narrow" w:hAnsi="Arial Narrow"/>
          <w:sz w:val="24"/>
          <w:szCs w:val="24"/>
          <w:lang w:val="es-ES"/>
        </w:rPr>
        <w:t>ivel de desempeño deseado que se define previamente con la finalidad de guiar practicas operativas que concluyan en resultados óptimos relativos a la calidad.</w:t>
      </w:r>
    </w:p>
    <w:p w14:paraId="44129183" w14:textId="77777777" w:rsidR="003A4BA8" w:rsidRPr="00E306F9" w:rsidRDefault="003A4BA8" w:rsidP="003A4BA8">
      <w:pPr>
        <w:pStyle w:val="Prrafodelista"/>
        <w:ind w:left="1800"/>
        <w:jc w:val="both"/>
        <w:rPr>
          <w:rFonts w:ascii="Arial Narrow" w:hAnsi="Arial Narrow"/>
          <w:sz w:val="24"/>
          <w:szCs w:val="24"/>
          <w:lang w:val="es-ES"/>
        </w:rPr>
      </w:pPr>
    </w:p>
    <w:p w14:paraId="17651CF8" w14:textId="77777777" w:rsidR="003A4BA8" w:rsidRDefault="003A4BA8" w:rsidP="003A4BA8">
      <w:pPr>
        <w:pStyle w:val="Prrafodelista"/>
        <w:numPr>
          <w:ilvl w:val="0"/>
          <w:numId w:val="13"/>
        </w:numPr>
        <w:jc w:val="both"/>
        <w:rPr>
          <w:rFonts w:ascii="Arial Narrow" w:hAnsi="Arial Narrow"/>
          <w:sz w:val="24"/>
          <w:szCs w:val="24"/>
          <w:lang w:val="es-ES"/>
        </w:rPr>
      </w:pPr>
      <w:r w:rsidRPr="00072C93">
        <w:rPr>
          <w:rFonts w:ascii="Arial Narrow" w:hAnsi="Arial Narrow"/>
          <w:b/>
          <w:bCs/>
          <w:sz w:val="24"/>
          <w:szCs w:val="24"/>
          <w:lang w:val="es-ES"/>
        </w:rPr>
        <w:t>Estándar de estructura:</w:t>
      </w:r>
      <w:r w:rsidRPr="00E306F9">
        <w:rPr>
          <w:rFonts w:ascii="Arial Narrow" w:hAnsi="Arial Narrow"/>
          <w:sz w:val="24"/>
          <w:szCs w:val="24"/>
          <w:lang w:val="es-ES"/>
        </w:rPr>
        <w:t xml:space="preserve"> </w:t>
      </w:r>
      <w:r>
        <w:rPr>
          <w:rFonts w:ascii="Arial Narrow" w:hAnsi="Arial Narrow"/>
          <w:sz w:val="24"/>
          <w:szCs w:val="24"/>
          <w:lang w:val="es-ES"/>
        </w:rPr>
        <w:t>N</w:t>
      </w:r>
      <w:r w:rsidRPr="00E306F9">
        <w:rPr>
          <w:rFonts w:ascii="Arial Narrow" w:hAnsi="Arial Narrow"/>
          <w:sz w:val="24"/>
          <w:szCs w:val="24"/>
          <w:lang w:val="es-ES"/>
        </w:rPr>
        <w:t>ivel de desempeño deseado que se define sobre recursos materiales, organizativos o metodológicos, necesario para desarrollar la tarea asistencial asignada, recuperativa, rehabilitadoras, de promoción de la salud o prevención de la enfermedad, así como las tareas de gestión de los servicios.</w:t>
      </w:r>
    </w:p>
    <w:p w14:paraId="1D15096C" w14:textId="77777777" w:rsidR="003A4BA8" w:rsidRPr="00072C93" w:rsidRDefault="003A4BA8" w:rsidP="003A4BA8">
      <w:pPr>
        <w:pStyle w:val="Prrafodelista"/>
        <w:rPr>
          <w:rFonts w:ascii="Arial Narrow" w:hAnsi="Arial Narrow"/>
          <w:sz w:val="24"/>
          <w:szCs w:val="24"/>
          <w:lang w:val="es-ES"/>
        </w:rPr>
      </w:pPr>
    </w:p>
    <w:p w14:paraId="4B1737F8" w14:textId="77777777" w:rsidR="003A4BA8" w:rsidRDefault="003A4BA8" w:rsidP="003A4BA8">
      <w:pPr>
        <w:pStyle w:val="Prrafodelista"/>
        <w:numPr>
          <w:ilvl w:val="0"/>
          <w:numId w:val="13"/>
        </w:numPr>
        <w:jc w:val="both"/>
        <w:rPr>
          <w:rFonts w:ascii="Arial Narrow" w:hAnsi="Arial Narrow"/>
          <w:sz w:val="24"/>
          <w:szCs w:val="24"/>
          <w:lang w:val="es-ES"/>
        </w:rPr>
      </w:pPr>
      <w:r w:rsidRPr="00F21C25">
        <w:rPr>
          <w:rFonts w:ascii="Arial Narrow" w:hAnsi="Arial Narrow"/>
          <w:b/>
          <w:bCs/>
          <w:sz w:val="24"/>
          <w:szCs w:val="24"/>
          <w:lang w:val="es-ES"/>
        </w:rPr>
        <w:t>Estándar de proceso:</w:t>
      </w:r>
      <w:r w:rsidRPr="00F21C25">
        <w:rPr>
          <w:rFonts w:ascii="Arial Narrow" w:hAnsi="Arial Narrow"/>
          <w:sz w:val="24"/>
          <w:szCs w:val="24"/>
          <w:lang w:val="es-ES"/>
        </w:rPr>
        <w:t xml:space="preserve"> Nivel de desempeño deseado </w:t>
      </w:r>
      <w:r>
        <w:rPr>
          <w:rFonts w:ascii="Arial Narrow" w:hAnsi="Arial Narrow"/>
          <w:sz w:val="24"/>
          <w:szCs w:val="24"/>
          <w:lang w:val="es-ES"/>
        </w:rPr>
        <w:t>de todos los pasos que se deben realizar para desarrollar la laboral asistencial, recuperativa, rehabilitadora, de promoción de la salud o prevención de la enfermedad, así como también las labores de gestión.</w:t>
      </w:r>
    </w:p>
    <w:p w14:paraId="54CB06B9" w14:textId="77777777" w:rsidR="003A4BA8" w:rsidRPr="00A710BB" w:rsidRDefault="003A4BA8" w:rsidP="003A4BA8">
      <w:pPr>
        <w:pStyle w:val="Prrafodelista"/>
        <w:rPr>
          <w:rFonts w:ascii="Arial Narrow" w:hAnsi="Arial Narrow"/>
          <w:sz w:val="24"/>
          <w:szCs w:val="24"/>
          <w:lang w:val="es-ES"/>
        </w:rPr>
      </w:pPr>
    </w:p>
    <w:p w14:paraId="0BCDDB0D" w14:textId="77777777" w:rsidR="003A4BA8" w:rsidRDefault="003A4BA8" w:rsidP="003A4BA8">
      <w:pPr>
        <w:pStyle w:val="Prrafodelista"/>
        <w:numPr>
          <w:ilvl w:val="0"/>
          <w:numId w:val="13"/>
        </w:numPr>
        <w:jc w:val="both"/>
        <w:rPr>
          <w:rFonts w:ascii="Arial Narrow" w:hAnsi="Arial Narrow"/>
          <w:sz w:val="24"/>
          <w:szCs w:val="24"/>
          <w:lang w:val="es-ES"/>
        </w:rPr>
      </w:pPr>
      <w:r w:rsidRPr="00072C93">
        <w:rPr>
          <w:rFonts w:ascii="Arial Narrow" w:hAnsi="Arial Narrow"/>
          <w:b/>
          <w:bCs/>
          <w:sz w:val="24"/>
          <w:szCs w:val="24"/>
          <w:lang w:val="es-ES"/>
        </w:rPr>
        <w:t>Estándar de resultado:</w:t>
      </w:r>
      <w:r w:rsidRPr="00E306F9">
        <w:rPr>
          <w:rFonts w:ascii="Arial Narrow" w:hAnsi="Arial Narrow"/>
          <w:sz w:val="24"/>
          <w:szCs w:val="24"/>
          <w:lang w:val="es-ES"/>
        </w:rPr>
        <w:t xml:space="preserve"> </w:t>
      </w:r>
      <w:r>
        <w:rPr>
          <w:rFonts w:ascii="Arial Narrow" w:hAnsi="Arial Narrow"/>
          <w:sz w:val="24"/>
          <w:szCs w:val="24"/>
          <w:lang w:val="es-ES"/>
        </w:rPr>
        <w:t>N</w:t>
      </w:r>
      <w:r w:rsidRPr="00E306F9">
        <w:rPr>
          <w:rFonts w:ascii="Arial Narrow" w:hAnsi="Arial Narrow"/>
          <w:sz w:val="24"/>
          <w:szCs w:val="24"/>
          <w:lang w:val="es-ES"/>
        </w:rPr>
        <w:t>ivel de desempeño deseado para alcanzar un determinado objetivo en salud.</w:t>
      </w:r>
    </w:p>
    <w:p w14:paraId="73592E27" w14:textId="77777777" w:rsidR="003A4BA8" w:rsidRPr="00A710BB" w:rsidRDefault="003A4BA8" w:rsidP="003A4BA8">
      <w:pPr>
        <w:pStyle w:val="Prrafodelista"/>
        <w:rPr>
          <w:rFonts w:ascii="Arial Narrow" w:hAnsi="Arial Narrow"/>
          <w:sz w:val="24"/>
          <w:szCs w:val="24"/>
          <w:lang w:val="es-ES"/>
        </w:rPr>
      </w:pPr>
    </w:p>
    <w:p w14:paraId="3F4C835B" w14:textId="74ACB916" w:rsidR="003A4BA8" w:rsidRPr="00A710BB" w:rsidRDefault="003A4BA8" w:rsidP="003A4BA8">
      <w:pPr>
        <w:pStyle w:val="Prrafodelista"/>
        <w:numPr>
          <w:ilvl w:val="0"/>
          <w:numId w:val="13"/>
        </w:numPr>
        <w:jc w:val="both"/>
        <w:rPr>
          <w:rFonts w:ascii="Arial Narrow" w:hAnsi="Arial Narrow"/>
          <w:sz w:val="24"/>
          <w:szCs w:val="24"/>
          <w:lang w:val="es-ES"/>
        </w:rPr>
      </w:pPr>
      <w:r w:rsidRPr="00072C93">
        <w:rPr>
          <w:rFonts w:ascii="Arial Narrow" w:hAnsi="Arial Narrow"/>
          <w:b/>
          <w:bCs/>
          <w:sz w:val="24"/>
          <w:szCs w:val="24"/>
          <w:lang w:val="es-ES"/>
        </w:rPr>
        <w:t>Estándar</w:t>
      </w:r>
      <w:r>
        <w:rPr>
          <w:rFonts w:ascii="Arial Narrow" w:hAnsi="Arial Narrow"/>
          <w:b/>
          <w:bCs/>
          <w:sz w:val="24"/>
          <w:szCs w:val="24"/>
          <w:lang w:val="es-ES"/>
        </w:rPr>
        <w:t>es</w:t>
      </w:r>
      <w:r w:rsidRPr="00072C93">
        <w:rPr>
          <w:rFonts w:ascii="Arial Narrow" w:hAnsi="Arial Narrow"/>
          <w:b/>
          <w:bCs/>
          <w:sz w:val="24"/>
          <w:szCs w:val="24"/>
          <w:lang w:val="es-ES"/>
        </w:rPr>
        <w:t xml:space="preserve"> </w:t>
      </w:r>
      <w:r w:rsidR="00377CB5" w:rsidRPr="00072C93">
        <w:rPr>
          <w:rFonts w:ascii="Arial Narrow" w:hAnsi="Arial Narrow"/>
          <w:b/>
          <w:bCs/>
          <w:sz w:val="24"/>
          <w:szCs w:val="24"/>
          <w:lang w:val="es-ES"/>
        </w:rPr>
        <w:t>específico</w:t>
      </w:r>
      <w:r w:rsidR="00377CB5">
        <w:rPr>
          <w:rFonts w:ascii="Arial Narrow" w:hAnsi="Arial Narrow"/>
          <w:b/>
          <w:bCs/>
          <w:sz w:val="24"/>
          <w:szCs w:val="24"/>
          <w:lang w:val="es-ES"/>
        </w:rPr>
        <w:t>s</w:t>
      </w:r>
      <w:r w:rsidRPr="00072C93">
        <w:rPr>
          <w:rFonts w:ascii="Arial Narrow" w:hAnsi="Arial Narrow"/>
          <w:b/>
          <w:bCs/>
          <w:sz w:val="24"/>
          <w:szCs w:val="24"/>
          <w:lang w:val="es-ES"/>
        </w:rPr>
        <w:t>:</w:t>
      </w:r>
      <w:r w:rsidRPr="00E306F9">
        <w:rPr>
          <w:rFonts w:ascii="Arial Narrow" w:hAnsi="Arial Narrow"/>
          <w:sz w:val="24"/>
          <w:szCs w:val="24"/>
          <w:lang w:val="es-ES"/>
        </w:rPr>
        <w:t xml:space="preserve"> </w:t>
      </w:r>
      <w:r>
        <w:rPr>
          <w:rFonts w:ascii="Arial Narrow" w:hAnsi="Arial Narrow"/>
          <w:sz w:val="24"/>
          <w:szCs w:val="24"/>
          <w:lang w:val="es-ES"/>
        </w:rPr>
        <w:t>N</w:t>
      </w:r>
      <w:r w:rsidRPr="00E306F9">
        <w:rPr>
          <w:rFonts w:ascii="Arial Narrow" w:hAnsi="Arial Narrow"/>
          <w:sz w:val="24"/>
          <w:szCs w:val="24"/>
          <w:lang w:val="es-ES"/>
        </w:rPr>
        <w:t>iveles de desempeño deseado y definido de manera concreta sobre aspectos propios de la realizad sanitaria diferenciada por su complejidad, naturaleza jurídica y prioridades territoriales.</w:t>
      </w:r>
    </w:p>
    <w:p w14:paraId="75581731" w14:textId="77777777" w:rsidR="003A4BA8" w:rsidRPr="00072C93" w:rsidRDefault="003A4BA8" w:rsidP="003A4BA8">
      <w:pPr>
        <w:pStyle w:val="Prrafodelista"/>
        <w:ind w:left="1800"/>
        <w:jc w:val="both"/>
        <w:rPr>
          <w:rFonts w:ascii="Arial Narrow" w:hAnsi="Arial Narrow"/>
          <w:sz w:val="24"/>
          <w:szCs w:val="24"/>
          <w:lang w:val="es-ES"/>
        </w:rPr>
      </w:pPr>
    </w:p>
    <w:p w14:paraId="4F7EAA89" w14:textId="77777777" w:rsidR="003A4BA8" w:rsidRDefault="003A4BA8" w:rsidP="003A4BA8">
      <w:pPr>
        <w:pStyle w:val="Prrafodelista"/>
        <w:numPr>
          <w:ilvl w:val="0"/>
          <w:numId w:val="13"/>
        </w:numPr>
        <w:jc w:val="both"/>
        <w:rPr>
          <w:rFonts w:ascii="Arial Narrow" w:hAnsi="Arial Narrow"/>
          <w:sz w:val="24"/>
          <w:szCs w:val="24"/>
          <w:lang w:val="es-ES"/>
        </w:rPr>
      </w:pPr>
      <w:r w:rsidRPr="00A710BB">
        <w:rPr>
          <w:rFonts w:ascii="Arial Narrow" w:hAnsi="Arial Narrow"/>
          <w:b/>
          <w:bCs/>
          <w:sz w:val="24"/>
          <w:szCs w:val="24"/>
          <w:lang w:val="es-ES"/>
        </w:rPr>
        <w:t>Estándares genéricos:</w:t>
      </w:r>
      <w:r w:rsidRPr="00E306F9">
        <w:rPr>
          <w:rFonts w:ascii="Arial Narrow" w:hAnsi="Arial Narrow"/>
          <w:sz w:val="24"/>
          <w:szCs w:val="24"/>
          <w:lang w:val="es-ES"/>
        </w:rPr>
        <w:t xml:space="preserve"> </w:t>
      </w:r>
      <w:r>
        <w:rPr>
          <w:rFonts w:ascii="Arial Narrow" w:hAnsi="Arial Narrow"/>
          <w:sz w:val="24"/>
          <w:szCs w:val="24"/>
          <w:lang w:val="es-ES"/>
        </w:rPr>
        <w:t>N</w:t>
      </w:r>
      <w:r w:rsidRPr="00E306F9">
        <w:rPr>
          <w:rFonts w:ascii="Arial Narrow" w:hAnsi="Arial Narrow"/>
          <w:sz w:val="24"/>
          <w:szCs w:val="24"/>
          <w:lang w:val="es-ES"/>
        </w:rPr>
        <w:t>iveles de desempeño deseado y definido de manera amplia, que abarcan os diferentes componentes de la gestión y la prestación en todos los niveles de complejidad.</w:t>
      </w:r>
    </w:p>
    <w:p w14:paraId="49612DCC" w14:textId="77777777" w:rsidR="003A4BA8" w:rsidRPr="00A710BB" w:rsidRDefault="003A4BA8" w:rsidP="003A4BA8">
      <w:pPr>
        <w:pStyle w:val="Prrafodelista"/>
        <w:rPr>
          <w:rFonts w:ascii="Arial Narrow" w:hAnsi="Arial Narrow"/>
          <w:sz w:val="24"/>
          <w:szCs w:val="24"/>
          <w:lang w:val="es-ES"/>
        </w:rPr>
      </w:pPr>
    </w:p>
    <w:p w14:paraId="5C7705B6" w14:textId="6BA0D3C4" w:rsidR="007F5986" w:rsidRPr="0048652C" w:rsidRDefault="003A4BA8" w:rsidP="0048652C">
      <w:pPr>
        <w:pStyle w:val="Prrafodelista"/>
        <w:numPr>
          <w:ilvl w:val="0"/>
          <w:numId w:val="13"/>
        </w:numPr>
        <w:jc w:val="both"/>
        <w:rPr>
          <w:rFonts w:ascii="Arial Narrow" w:hAnsi="Arial Narrow"/>
          <w:sz w:val="24"/>
          <w:szCs w:val="24"/>
          <w:lang w:val="es-ES"/>
        </w:rPr>
      </w:pPr>
      <w:r w:rsidRPr="00A710BB">
        <w:rPr>
          <w:rFonts w:ascii="Arial Narrow" w:hAnsi="Arial Narrow"/>
          <w:b/>
          <w:bCs/>
          <w:sz w:val="24"/>
          <w:szCs w:val="24"/>
          <w:lang w:val="es-ES"/>
        </w:rPr>
        <w:t>Evaluación externa:</w:t>
      </w:r>
      <w:r>
        <w:rPr>
          <w:rFonts w:ascii="Arial Narrow" w:hAnsi="Arial Narrow"/>
          <w:sz w:val="24"/>
          <w:szCs w:val="24"/>
          <w:lang w:val="es-ES"/>
        </w:rPr>
        <w:t xml:space="preserve"> </w:t>
      </w:r>
      <w:r w:rsidRPr="00E306F9">
        <w:rPr>
          <w:rFonts w:ascii="Arial Narrow" w:hAnsi="Arial Narrow"/>
          <w:sz w:val="24"/>
          <w:szCs w:val="24"/>
          <w:lang w:val="es-ES"/>
        </w:rPr>
        <w:t>Fase final de evaluación del proceso de acreditación que se orienta a confirmar de manera externa los resultados obtenidos respecto al cumplimiento de los estándares de acreditación den la fase anterior de autoevaluación. Es una fase necesaria para acceder tanto a la constancia para la acreditación como a la resolución ministerial o resolución ejecutiva regional según corresponda la condición de acreditación.</w:t>
      </w:r>
    </w:p>
    <w:p w14:paraId="203DBBC8" w14:textId="77777777" w:rsidR="007F5986" w:rsidRPr="00A710BB" w:rsidRDefault="007F5986" w:rsidP="003A4BA8">
      <w:pPr>
        <w:pStyle w:val="Prrafodelista"/>
        <w:rPr>
          <w:rFonts w:ascii="Arial Narrow" w:hAnsi="Arial Narrow"/>
          <w:sz w:val="24"/>
          <w:szCs w:val="24"/>
          <w:lang w:val="es-ES"/>
        </w:rPr>
      </w:pPr>
    </w:p>
    <w:p w14:paraId="1303693A" w14:textId="77777777" w:rsidR="003A4BA8" w:rsidRDefault="003A4BA8" w:rsidP="003A4BA8">
      <w:pPr>
        <w:pStyle w:val="Prrafodelista"/>
        <w:numPr>
          <w:ilvl w:val="0"/>
          <w:numId w:val="13"/>
        </w:numPr>
        <w:jc w:val="both"/>
        <w:rPr>
          <w:rFonts w:ascii="Arial Narrow" w:hAnsi="Arial Narrow"/>
          <w:sz w:val="24"/>
          <w:szCs w:val="24"/>
          <w:lang w:val="es-ES"/>
        </w:rPr>
      </w:pPr>
      <w:r w:rsidRPr="004D666E">
        <w:rPr>
          <w:rFonts w:ascii="Arial Narrow" w:hAnsi="Arial Narrow"/>
          <w:b/>
          <w:bCs/>
          <w:sz w:val="24"/>
          <w:szCs w:val="24"/>
          <w:lang w:val="es-ES"/>
        </w:rPr>
        <w:t>Eventos adversos en salud:</w:t>
      </w:r>
      <w:r>
        <w:rPr>
          <w:rFonts w:ascii="Arial Narrow" w:hAnsi="Arial Narrow"/>
          <w:sz w:val="24"/>
          <w:szCs w:val="24"/>
          <w:lang w:val="es-ES"/>
        </w:rPr>
        <w:t xml:space="preserve"> Lesión, complicación, incidente o en resultado inesperado e indeseado en la salud del paciente, directamente asociado con la atención de salud.</w:t>
      </w:r>
    </w:p>
    <w:p w14:paraId="04E88F3F" w14:textId="77777777" w:rsidR="003A4BA8" w:rsidRPr="00A710BB" w:rsidRDefault="003A4BA8" w:rsidP="003A4BA8">
      <w:pPr>
        <w:pStyle w:val="Prrafodelista"/>
        <w:rPr>
          <w:rFonts w:ascii="Arial Narrow" w:hAnsi="Arial Narrow"/>
          <w:sz w:val="24"/>
          <w:szCs w:val="24"/>
          <w:lang w:val="es-ES"/>
        </w:rPr>
      </w:pPr>
    </w:p>
    <w:p w14:paraId="4D8C6D32" w14:textId="79A762B3" w:rsidR="0048652C" w:rsidRPr="0048652C" w:rsidRDefault="003A4BA8" w:rsidP="0048652C">
      <w:pPr>
        <w:pStyle w:val="Prrafodelista"/>
        <w:numPr>
          <w:ilvl w:val="0"/>
          <w:numId w:val="13"/>
        </w:numPr>
        <w:jc w:val="both"/>
        <w:rPr>
          <w:rFonts w:ascii="Arial Narrow" w:hAnsi="Arial Narrow"/>
          <w:sz w:val="24"/>
          <w:szCs w:val="24"/>
          <w:lang w:val="es-ES"/>
        </w:rPr>
      </w:pPr>
      <w:r w:rsidRPr="004D666E">
        <w:rPr>
          <w:rFonts w:ascii="Arial Narrow" w:hAnsi="Arial Narrow"/>
          <w:b/>
          <w:bCs/>
          <w:sz w:val="24"/>
          <w:szCs w:val="24"/>
          <w:lang w:val="es-ES"/>
        </w:rPr>
        <w:t>Guía del evaluador:</w:t>
      </w:r>
      <w:r>
        <w:rPr>
          <w:rFonts w:ascii="Arial Narrow" w:hAnsi="Arial Narrow"/>
          <w:sz w:val="24"/>
          <w:szCs w:val="24"/>
          <w:lang w:val="es-ES"/>
        </w:rPr>
        <w:t xml:space="preserve"> Documento técnico que describe la metodología seguir en las diferentes fases de la acreditación. Con especial énfasis en la verificación de los criterios devolución del estándar para su correcta calificación, con la finalidad de garantizar al total objetividad del proceso.</w:t>
      </w:r>
    </w:p>
    <w:p w14:paraId="03391AC0" w14:textId="0228D43F" w:rsidR="003A4BA8" w:rsidRDefault="003A4BA8" w:rsidP="003A4BA8">
      <w:pPr>
        <w:pStyle w:val="Prrafodelista"/>
        <w:numPr>
          <w:ilvl w:val="0"/>
          <w:numId w:val="13"/>
        </w:numPr>
        <w:jc w:val="both"/>
        <w:rPr>
          <w:rFonts w:ascii="Arial Narrow" w:hAnsi="Arial Narrow"/>
          <w:sz w:val="24"/>
          <w:szCs w:val="24"/>
          <w:lang w:val="es-ES"/>
        </w:rPr>
      </w:pPr>
      <w:r w:rsidRPr="0004500B">
        <w:rPr>
          <w:rFonts w:ascii="Arial Narrow" w:hAnsi="Arial Narrow"/>
          <w:b/>
          <w:bCs/>
          <w:sz w:val="24"/>
          <w:szCs w:val="24"/>
          <w:lang w:val="es-ES"/>
        </w:rPr>
        <w:t xml:space="preserve">Informe técnico de la </w:t>
      </w:r>
      <w:r w:rsidR="0004500B" w:rsidRPr="0004500B">
        <w:rPr>
          <w:rFonts w:ascii="Arial Narrow" w:hAnsi="Arial Narrow"/>
          <w:b/>
          <w:bCs/>
          <w:sz w:val="24"/>
          <w:szCs w:val="24"/>
          <w:lang w:val="es-ES"/>
        </w:rPr>
        <w:t>autoevaluación</w:t>
      </w:r>
      <w:r w:rsidRPr="0004500B">
        <w:rPr>
          <w:rFonts w:ascii="Arial Narrow" w:hAnsi="Arial Narrow"/>
          <w:b/>
          <w:bCs/>
          <w:sz w:val="24"/>
          <w:szCs w:val="24"/>
          <w:lang w:val="es-ES"/>
        </w:rPr>
        <w:t>:</w:t>
      </w:r>
      <w:r>
        <w:rPr>
          <w:rFonts w:ascii="Arial Narrow" w:hAnsi="Arial Narrow"/>
          <w:sz w:val="24"/>
          <w:szCs w:val="24"/>
          <w:lang w:val="es-ES"/>
        </w:rPr>
        <w:t xml:space="preserve"> </w:t>
      </w:r>
      <w:r w:rsidR="0004500B">
        <w:rPr>
          <w:rFonts w:ascii="Arial Narrow" w:hAnsi="Arial Narrow"/>
          <w:sz w:val="24"/>
          <w:szCs w:val="24"/>
          <w:lang w:val="es-ES"/>
        </w:rPr>
        <w:t>D</w:t>
      </w:r>
      <w:r>
        <w:rPr>
          <w:rFonts w:ascii="Arial Narrow" w:hAnsi="Arial Narrow"/>
          <w:sz w:val="24"/>
          <w:szCs w:val="24"/>
          <w:lang w:val="es-ES"/>
        </w:rPr>
        <w:t>ocumento</w:t>
      </w:r>
      <w:r w:rsidR="0004500B">
        <w:rPr>
          <w:rFonts w:ascii="Arial Narrow" w:hAnsi="Arial Narrow"/>
          <w:sz w:val="24"/>
          <w:szCs w:val="24"/>
          <w:lang w:val="es-ES"/>
        </w:rPr>
        <w:t xml:space="preserve"> </w:t>
      </w:r>
      <w:r>
        <w:rPr>
          <w:rFonts w:ascii="Arial Narrow" w:hAnsi="Arial Narrow"/>
          <w:sz w:val="24"/>
          <w:szCs w:val="24"/>
          <w:lang w:val="es-ES"/>
        </w:rPr>
        <w:t>que</w:t>
      </w:r>
      <w:r w:rsidR="0004500B">
        <w:rPr>
          <w:rFonts w:ascii="Arial Narrow" w:hAnsi="Arial Narrow"/>
          <w:sz w:val="24"/>
          <w:szCs w:val="24"/>
          <w:lang w:val="es-ES"/>
        </w:rPr>
        <w:t xml:space="preserve"> </w:t>
      </w:r>
      <w:r>
        <w:rPr>
          <w:rFonts w:ascii="Arial Narrow" w:hAnsi="Arial Narrow"/>
          <w:sz w:val="24"/>
          <w:szCs w:val="24"/>
          <w:lang w:val="es-ES"/>
        </w:rPr>
        <w:t xml:space="preserve">contiene los resultados de la </w:t>
      </w:r>
      <w:r w:rsidR="0004500B">
        <w:rPr>
          <w:rFonts w:ascii="Arial Narrow" w:hAnsi="Arial Narrow"/>
          <w:sz w:val="24"/>
          <w:szCs w:val="24"/>
          <w:lang w:val="es-ES"/>
        </w:rPr>
        <w:t xml:space="preserve">autoevaluación </w:t>
      </w:r>
      <w:r>
        <w:rPr>
          <w:rFonts w:ascii="Arial Narrow" w:hAnsi="Arial Narrow"/>
          <w:sz w:val="24"/>
          <w:szCs w:val="24"/>
          <w:lang w:val="es-ES"/>
        </w:rPr>
        <w:t>realizada por los</w:t>
      </w:r>
      <w:r w:rsidR="0004500B">
        <w:rPr>
          <w:rFonts w:ascii="Arial Narrow" w:hAnsi="Arial Narrow"/>
          <w:sz w:val="24"/>
          <w:szCs w:val="24"/>
          <w:lang w:val="es-ES"/>
        </w:rPr>
        <w:t xml:space="preserve"> </w:t>
      </w:r>
      <w:r>
        <w:rPr>
          <w:rFonts w:ascii="Arial Narrow" w:hAnsi="Arial Narrow"/>
          <w:sz w:val="24"/>
          <w:szCs w:val="24"/>
          <w:lang w:val="es-ES"/>
        </w:rPr>
        <w:t>evaluadores internos</w:t>
      </w:r>
      <w:r w:rsidR="0004500B">
        <w:rPr>
          <w:rFonts w:ascii="Arial Narrow" w:hAnsi="Arial Narrow"/>
          <w:sz w:val="24"/>
          <w:szCs w:val="24"/>
          <w:lang w:val="es-ES"/>
        </w:rPr>
        <w:t xml:space="preserve"> </w:t>
      </w:r>
      <w:r>
        <w:rPr>
          <w:rFonts w:ascii="Arial Narrow" w:hAnsi="Arial Narrow"/>
          <w:sz w:val="24"/>
          <w:szCs w:val="24"/>
          <w:lang w:val="es-ES"/>
        </w:rPr>
        <w:t xml:space="preserve">y en el cual se precisa </w:t>
      </w:r>
      <w:r>
        <w:rPr>
          <w:rFonts w:ascii="Arial Narrow" w:hAnsi="Arial Narrow"/>
          <w:sz w:val="24"/>
          <w:szCs w:val="24"/>
          <w:lang w:val="es-ES"/>
        </w:rPr>
        <w:lastRenderedPageBreak/>
        <w:t xml:space="preserve">el desarrollo del proceso ejecutado, las observaciones, el puntaje </w:t>
      </w:r>
      <w:r w:rsidR="0004500B">
        <w:rPr>
          <w:rFonts w:ascii="Arial Narrow" w:hAnsi="Arial Narrow"/>
          <w:sz w:val="24"/>
          <w:szCs w:val="24"/>
          <w:lang w:val="es-ES"/>
        </w:rPr>
        <w:t>alcanzado y</w:t>
      </w:r>
      <w:r>
        <w:rPr>
          <w:rFonts w:ascii="Arial Narrow" w:hAnsi="Arial Narrow"/>
          <w:sz w:val="24"/>
          <w:szCs w:val="24"/>
          <w:lang w:val="es-ES"/>
        </w:rPr>
        <w:t xml:space="preserve"> las recomendaciones para conocimiento de la autoridad institucional</w:t>
      </w:r>
    </w:p>
    <w:p w14:paraId="40C3DE0A" w14:textId="77777777" w:rsidR="003A4BA8" w:rsidRPr="004D666E" w:rsidRDefault="003A4BA8" w:rsidP="003A4BA8">
      <w:pPr>
        <w:pStyle w:val="Prrafodelista"/>
        <w:rPr>
          <w:rFonts w:ascii="Arial Narrow" w:hAnsi="Arial Narrow"/>
          <w:sz w:val="24"/>
          <w:szCs w:val="24"/>
          <w:lang w:val="es-ES"/>
        </w:rPr>
      </w:pPr>
    </w:p>
    <w:p w14:paraId="3529F882" w14:textId="7C0EA04B" w:rsidR="003A4BA8" w:rsidRDefault="003A4BA8" w:rsidP="003A4BA8">
      <w:pPr>
        <w:pStyle w:val="Prrafodelista"/>
        <w:numPr>
          <w:ilvl w:val="0"/>
          <w:numId w:val="13"/>
        </w:numPr>
        <w:jc w:val="both"/>
        <w:rPr>
          <w:rFonts w:ascii="Arial Narrow" w:hAnsi="Arial Narrow"/>
          <w:sz w:val="24"/>
          <w:szCs w:val="24"/>
          <w:lang w:val="es-ES"/>
        </w:rPr>
      </w:pPr>
      <w:r w:rsidRPr="0004500B">
        <w:rPr>
          <w:rFonts w:ascii="Arial Narrow" w:hAnsi="Arial Narrow"/>
          <w:b/>
          <w:bCs/>
          <w:sz w:val="24"/>
          <w:szCs w:val="24"/>
          <w:lang w:val="es-ES"/>
        </w:rPr>
        <w:t>Informe técnico de la evaluación eterna:</w:t>
      </w:r>
      <w:r>
        <w:rPr>
          <w:rFonts w:ascii="Arial Narrow" w:hAnsi="Arial Narrow"/>
          <w:sz w:val="24"/>
          <w:szCs w:val="24"/>
          <w:lang w:val="es-ES"/>
        </w:rPr>
        <w:t xml:space="preserve"> </w:t>
      </w:r>
      <w:r w:rsidR="0004500B">
        <w:rPr>
          <w:rFonts w:ascii="Arial Narrow" w:hAnsi="Arial Narrow"/>
          <w:sz w:val="24"/>
          <w:szCs w:val="24"/>
          <w:lang w:val="es-ES"/>
        </w:rPr>
        <w:t>D</w:t>
      </w:r>
      <w:r>
        <w:rPr>
          <w:rFonts w:ascii="Arial Narrow" w:hAnsi="Arial Narrow"/>
          <w:sz w:val="24"/>
          <w:szCs w:val="24"/>
          <w:lang w:val="es-ES"/>
        </w:rPr>
        <w:t>ocumento que</w:t>
      </w:r>
      <w:r w:rsidR="0004500B">
        <w:rPr>
          <w:rFonts w:ascii="Arial Narrow" w:hAnsi="Arial Narrow"/>
          <w:sz w:val="24"/>
          <w:szCs w:val="24"/>
          <w:lang w:val="es-ES"/>
        </w:rPr>
        <w:t xml:space="preserve"> </w:t>
      </w:r>
      <w:r>
        <w:rPr>
          <w:rFonts w:ascii="Arial Narrow" w:hAnsi="Arial Narrow"/>
          <w:sz w:val="24"/>
          <w:szCs w:val="24"/>
          <w:lang w:val="es-ES"/>
        </w:rPr>
        <w:t>con</w:t>
      </w:r>
      <w:r w:rsidR="0004500B">
        <w:rPr>
          <w:rFonts w:ascii="Arial Narrow" w:hAnsi="Arial Narrow"/>
          <w:sz w:val="24"/>
          <w:szCs w:val="24"/>
          <w:lang w:val="es-ES"/>
        </w:rPr>
        <w:t>t</w:t>
      </w:r>
      <w:r>
        <w:rPr>
          <w:rFonts w:ascii="Arial Narrow" w:hAnsi="Arial Narrow"/>
          <w:sz w:val="24"/>
          <w:szCs w:val="24"/>
          <w:lang w:val="es-ES"/>
        </w:rPr>
        <w:t xml:space="preserve">iene los resultados de la evaluación externa </w:t>
      </w:r>
      <w:r w:rsidR="0004500B">
        <w:rPr>
          <w:rFonts w:ascii="Arial Narrow" w:hAnsi="Arial Narrow"/>
          <w:sz w:val="24"/>
          <w:szCs w:val="24"/>
          <w:lang w:val="es-ES"/>
        </w:rPr>
        <w:t>realizada</w:t>
      </w:r>
      <w:r>
        <w:rPr>
          <w:rFonts w:ascii="Arial Narrow" w:hAnsi="Arial Narrow"/>
          <w:sz w:val="24"/>
          <w:szCs w:val="24"/>
          <w:lang w:val="es-ES"/>
        </w:rPr>
        <w:t xml:space="preserve"> por </w:t>
      </w:r>
      <w:r w:rsidR="0004500B">
        <w:rPr>
          <w:rFonts w:ascii="Arial Narrow" w:hAnsi="Arial Narrow"/>
          <w:sz w:val="24"/>
          <w:szCs w:val="24"/>
          <w:lang w:val="es-ES"/>
        </w:rPr>
        <w:t>los evaluadores</w:t>
      </w:r>
      <w:r>
        <w:rPr>
          <w:rFonts w:ascii="Arial Narrow" w:hAnsi="Arial Narrow"/>
          <w:sz w:val="24"/>
          <w:szCs w:val="24"/>
          <w:lang w:val="es-ES"/>
        </w:rPr>
        <w:t xml:space="preserve"> externos y que sirve para precisar </w:t>
      </w:r>
      <w:r w:rsidR="0004500B">
        <w:rPr>
          <w:rFonts w:ascii="Arial Narrow" w:hAnsi="Arial Narrow"/>
          <w:sz w:val="24"/>
          <w:szCs w:val="24"/>
          <w:lang w:val="es-ES"/>
        </w:rPr>
        <w:t>el desarrollo</w:t>
      </w:r>
      <w:r>
        <w:rPr>
          <w:rFonts w:ascii="Arial Narrow" w:hAnsi="Arial Narrow"/>
          <w:sz w:val="24"/>
          <w:szCs w:val="24"/>
          <w:lang w:val="es-ES"/>
        </w:rPr>
        <w:t xml:space="preserve"> del proceso ejecutado, las observaciones, el puntaje alcanzado y las </w:t>
      </w:r>
      <w:r w:rsidR="0004500B">
        <w:rPr>
          <w:rFonts w:ascii="Arial Narrow" w:hAnsi="Arial Narrow"/>
          <w:sz w:val="24"/>
          <w:szCs w:val="24"/>
          <w:lang w:val="es-ES"/>
        </w:rPr>
        <w:t>recomendaciones</w:t>
      </w:r>
      <w:r>
        <w:rPr>
          <w:rFonts w:ascii="Arial Narrow" w:hAnsi="Arial Narrow"/>
          <w:sz w:val="24"/>
          <w:szCs w:val="24"/>
          <w:lang w:val="es-ES"/>
        </w:rPr>
        <w:t xml:space="preserve"> de </w:t>
      </w:r>
      <w:r w:rsidR="0004500B">
        <w:rPr>
          <w:rFonts w:ascii="Arial Narrow" w:hAnsi="Arial Narrow"/>
          <w:sz w:val="24"/>
          <w:szCs w:val="24"/>
          <w:lang w:val="es-ES"/>
        </w:rPr>
        <w:t>la autoridad</w:t>
      </w:r>
      <w:r>
        <w:rPr>
          <w:rFonts w:ascii="Arial Narrow" w:hAnsi="Arial Narrow"/>
          <w:sz w:val="24"/>
          <w:szCs w:val="24"/>
          <w:lang w:val="es-ES"/>
        </w:rPr>
        <w:t xml:space="preserve"> institucional, DIRESA, según corresponda, deberá incluir la opinión de calificación parala acreditación.</w:t>
      </w:r>
    </w:p>
    <w:p w14:paraId="262F59A9" w14:textId="77777777" w:rsidR="003A4BA8" w:rsidRPr="008111F3" w:rsidRDefault="003A4BA8" w:rsidP="003A4BA8">
      <w:pPr>
        <w:pStyle w:val="Prrafodelista"/>
        <w:rPr>
          <w:rFonts w:ascii="Arial Narrow" w:hAnsi="Arial Narrow"/>
          <w:sz w:val="24"/>
          <w:szCs w:val="24"/>
          <w:lang w:val="es-ES"/>
        </w:rPr>
      </w:pPr>
    </w:p>
    <w:p w14:paraId="018F7859" w14:textId="3A2B5F4E" w:rsidR="003A4BA8" w:rsidRDefault="0004500B" w:rsidP="003A4BA8">
      <w:pPr>
        <w:pStyle w:val="Prrafodelista"/>
        <w:numPr>
          <w:ilvl w:val="0"/>
          <w:numId w:val="13"/>
        </w:numPr>
        <w:jc w:val="both"/>
        <w:rPr>
          <w:rFonts w:ascii="Arial Narrow" w:hAnsi="Arial Narrow"/>
          <w:sz w:val="24"/>
          <w:szCs w:val="24"/>
          <w:lang w:val="es-ES"/>
        </w:rPr>
      </w:pPr>
      <w:r w:rsidRPr="0004500B">
        <w:rPr>
          <w:rFonts w:ascii="Arial Narrow" w:hAnsi="Arial Narrow"/>
          <w:b/>
          <w:bCs/>
          <w:sz w:val="24"/>
          <w:szCs w:val="24"/>
          <w:lang w:val="es-ES"/>
        </w:rPr>
        <w:t>Informe</w:t>
      </w:r>
      <w:r w:rsidR="003A4BA8" w:rsidRPr="0004500B">
        <w:rPr>
          <w:rFonts w:ascii="Arial Narrow" w:hAnsi="Arial Narrow"/>
          <w:b/>
          <w:bCs/>
          <w:sz w:val="24"/>
          <w:szCs w:val="24"/>
          <w:lang w:val="es-ES"/>
        </w:rPr>
        <w:t xml:space="preserve"> </w:t>
      </w:r>
      <w:r w:rsidRPr="0004500B">
        <w:rPr>
          <w:rFonts w:ascii="Arial Narrow" w:hAnsi="Arial Narrow"/>
          <w:b/>
          <w:bCs/>
          <w:sz w:val="24"/>
          <w:szCs w:val="24"/>
          <w:lang w:val="es-ES"/>
        </w:rPr>
        <w:t>técnico</w:t>
      </w:r>
      <w:r w:rsidR="003A4BA8" w:rsidRPr="0004500B">
        <w:rPr>
          <w:rFonts w:ascii="Arial Narrow" w:hAnsi="Arial Narrow"/>
          <w:b/>
          <w:bCs/>
          <w:sz w:val="24"/>
          <w:szCs w:val="24"/>
          <w:lang w:val="es-ES"/>
        </w:rPr>
        <w:t xml:space="preserve"> de seguimiento de la acreditación:</w:t>
      </w:r>
      <w:r w:rsidR="003A4BA8">
        <w:rPr>
          <w:rFonts w:ascii="Arial Narrow" w:hAnsi="Arial Narrow"/>
          <w:sz w:val="24"/>
          <w:szCs w:val="24"/>
          <w:lang w:val="es-ES"/>
        </w:rPr>
        <w:t xml:space="preserve"> </w:t>
      </w:r>
      <w:r>
        <w:rPr>
          <w:rFonts w:ascii="Arial Narrow" w:hAnsi="Arial Narrow"/>
          <w:sz w:val="24"/>
          <w:szCs w:val="24"/>
          <w:lang w:val="es-ES"/>
        </w:rPr>
        <w:t>D</w:t>
      </w:r>
      <w:r w:rsidR="003A4BA8">
        <w:rPr>
          <w:rFonts w:ascii="Arial Narrow" w:hAnsi="Arial Narrow"/>
          <w:sz w:val="24"/>
          <w:szCs w:val="24"/>
          <w:lang w:val="es-ES"/>
        </w:rPr>
        <w:t>ocumento</w:t>
      </w:r>
      <w:r>
        <w:rPr>
          <w:rFonts w:ascii="Arial Narrow" w:hAnsi="Arial Narrow"/>
          <w:sz w:val="24"/>
          <w:szCs w:val="24"/>
          <w:lang w:val="es-ES"/>
        </w:rPr>
        <w:t xml:space="preserve"> </w:t>
      </w:r>
      <w:r w:rsidR="003A4BA8">
        <w:rPr>
          <w:rFonts w:ascii="Arial Narrow" w:hAnsi="Arial Narrow"/>
          <w:sz w:val="24"/>
          <w:szCs w:val="24"/>
          <w:lang w:val="es-ES"/>
        </w:rPr>
        <w:t xml:space="preserve">que contiene los resultados de la evaluación de </w:t>
      </w:r>
      <w:r>
        <w:rPr>
          <w:rFonts w:ascii="Arial Narrow" w:hAnsi="Arial Narrow"/>
          <w:sz w:val="24"/>
          <w:szCs w:val="24"/>
          <w:lang w:val="es-ES"/>
        </w:rPr>
        <w:t>seguimiento</w:t>
      </w:r>
      <w:r w:rsidR="003A4BA8">
        <w:rPr>
          <w:rFonts w:ascii="Arial Narrow" w:hAnsi="Arial Narrow"/>
          <w:sz w:val="24"/>
          <w:szCs w:val="24"/>
          <w:lang w:val="es-ES"/>
        </w:rPr>
        <w:t xml:space="preserve"> </w:t>
      </w:r>
      <w:r>
        <w:rPr>
          <w:rFonts w:ascii="Arial Narrow" w:hAnsi="Arial Narrow"/>
          <w:sz w:val="24"/>
          <w:szCs w:val="24"/>
          <w:lang w:val="es-ES"/>
        </w:rPr>
        <w:t>anual</w:t>
      </w:r>
      <w:r w:rsidR="003A4BA8">
        <w:rPr>
          <w:rFonts w:ascii="Arial Narrow" w:hAnsi="Arial Narrow"/>
          <w:sz w:val="24"/>
          <w:szCs w:val="24"/>
          <w:lang w:val="es-ES"/>
        </w:rPr>
        <w:t xml:space="preserve">, a cargo d evaluadores externos. </w:t>
      </w:r>
      <w:r>
        <w:rPr>
          <w:rFonts w:ascii="Arial Narrow" w:hAnsi="Arial Narrow"/>
          <w:sz w:val="24"/>
          <w:szCs w:val="24"/>
          <w:lang w:val="es-ES"/>
        </w:rPr>
        <w:t>Sirve</w:t>
      </w:r>
      <w:r w:rsidR="003A4BA8">
        <w:rPr>
          <w:rFonts w:ascii="Arial Narrow" w:hAnsi="Arial Narrow"/>
          <w:sz w:val="24"/>
          <w:szCs w:val="24"/>
          <w:lang w:val="es-ES"/>
        </w:rPr>
        <w:t xml:space="preserve"> para verificar el grado</w:t>
      </w:r>
      <w:r>
        <w:rPr>
          <w:rFonts w:ascii="Arial Narrow" w:hAnsi="Arial Narrow"/>
          <w:sz w:val="24"/>
          <w:szCs w:val="24"/>
          <w:lang w:val="es-ES"/>
        </w:rPr>
        <w:t xml:space="preserve"> </w:t>
      </w:r>
      <w:r w:rsidR="003A4BA8">
        <w:rPr>
          <w:rFonts w:ascii="Arial Narrow" w:hAnsi="Arial Narrow"/>
          <w:sz w:val="24"/>
          <w:szCs w:val="24"/>
          <w:lang w:val="es-ES"/>
        </w:rPr>
        <w:t xml:space="preserve">de </w:t>
      </w:r>
      <w:r>
        <w:rPr>
          <w:rFonts w:ascii="Arial Narrow" w:hAnsi="Arial Narrow"/>
          <w:sz w:val="24"/>
          <w:szCs w:val="24"/>
          <w:lang w:val="es-ES"/>
        </w:rPr>
        <w:t xml:space="preserve">mantenimiento </w:t>
      </w:r>
      <w:r w:rsidR="003A4BA8">
        <w:rPr>
          <w:rFonts w:ascii="Arial Narrow" w:hAnsi="Arial Narrow"/>
          <w:sz w:val="24"/>
          <w:szCs w:val="24"/>
          <w:lang w:val="es-ES"/>
        </w:rPr>
        <w:t xml:space="preserve">de las condiciones que permitieron la acreditación, </w:t>
      </w:r>
      <w:r>
        <w:rPr>
          <w:rFonts w:ascii="Arial Narrow" w:hAnsi="Arial Narrow"/>
          <w:sz w:val="24"/>
          <w:szCs w:val="24"/>
          <w:lang w:val="es-ES"/>
        </w:rPr>
        <w:t>así</w:t>
      </w:r>
      <w:r w:rsidR="003A4BA8">
        <w:rPr>
          <w:rFonts w:ascii="Arial Narrow" w:hAnsi="Arial Narrow"/>
          <w:sz w:val="24"/>
          <w:szCs w:val="24"/>
          <w:lang w:val="es-ES"/>
        </w:rPr>
        <w:t xml:space="preserve"> como</w:t>
      </w:r>
      <w:r>
        <w:rPr>
          <w:rFonts w:ascii="Arial Narrow" w:hAnsi="Arial Narrow"/>
          <w:sz w:val="24"/>
          <w:szCs w:val="24"/>
          <w:lang w:val="es-ES"/>
        </w:rPr>
        <w:t xml:space="preserve"> </w:t>
      </w:r>
      <w:r w:rsidR="003A4BA8">
        <w:rPr>
          <w:rFonts w:ascii="Arial Narrow" w:hAnsi="Arial Narrow"/>
          <w:sz w:val="24"/>
          <w:szCs w:val="24"/>
          <w:lang w:val="es-ES"/>
        </w:rPr>
        <w:t xml:space="preserve">el cumplimiento de las </w:t>
      </w:r>
      <w:r>
        <w:rPr>
          <w:rFonts w:ascii="Arial Narrow" w:hAnsi="Arial Narrow"/>
          <w:sz w:val="24"/>
          <w:szCs w:val="24"/>
          <w:lang w:val="es-ES"/>
        </w:rPr>
        <w:t>recomendaciones</w:t>
      </w:r>
      <w:r w:rsidR="003A4BA8">
        <w:rPr>
          <w:rFonts w:ascii="Arial Narrow" w:hAnsi="Arial Narrow"/>
          <w:sz w:val="24"/>
          <w:szCs w:val="24"/>
          <w:lang w:val="es-ES"/>
        </w:rPr>
        <w:t xml:space="preserve"> emitidas en el informe técnico de la evaluación externa.</w:t>
      </w:r>
    </w:p>
    <w:p w14:paraId="78089A89" w14:textId="77777777" w:rsidR="003A4BA8" w:rsidRPr="0012757A" w:rsidRDefault="003A4BA8" w:rsidP="003A4BA8">
      <w:pPr>
        <w:pStyle w:val="Prrafodelista"/>
        <w:rPr>
          <w:rFonts w:ascii="Arial Narrow" w:hAnsi="Arial Narrow"/>
          <w:sz w:val="24"/>
          <w:szCs w:val="24"/>
          <w:lang w:val="es-ES"/>
        </w:rPr>
      </w:pPr>
    </w:p>
    <w:p w14:paraId="7D1D806A" w14:textId="10A4B871" w:rsidR="003A4BA8" w:rsidRPr="0012757A" w:rsidRDefault="003A4BA8" w:rsidP="003A4BA8">
      <w:pPr>
        <w:pStyle w:val="Prrafodelista"/>
        <w:numPr>
          <w:ilvl w:val="0"/>
          <w:numId w:val="13"/>
        </w:numPr>
        <w:jc w:val="both"/>
        <w:rPr>
          <w:rFonts w:ascii="Arial Narrow" w:hAnsi="Arial Narrow"/>
          <w:sz w:val="24"/>
          <w:szCs w:val="24"/>
          <w:lang w:val="es-ES"/>
        </w:rPr>
      </w:pPr>
      <w:r w:rsidRPr="0004500B">
        <w:rPr>
          <w:rFonts w:ascii="Arial Narrow" w:hAnsi="Arial Narrow"/>
          <w:b/>
          <w:bCs/>
          <w:sz w:val="24"/>
          <w:szCs w:val="24"/>
          <w:lang w:val="es-ES"/>
        </w:rPr>
        <w:t>Instituciones prestadoras de servicio de salud:</w:t>
      </w:r>
      <w:r>
        <w:rPr>
          <w:rFonts w:ascii="Arial Narrow" w:hAnsi="Arial Narrow"/>
          <w:sz w:val="24"/>
          <w:szCs w:val="24"/>
          <w:lang w:val="es-ES"/>
        </w:rPr>
        <w:t xml:space="preserve"> </w:t>
      </w:r>
      <w:r w:rsidR="0004500B">
        <w:rPr>
          <w:rFonts w:ascii="Arial Narrow" w:hAnsi="Arial Narrow"/>
          <w:sz w:val="24"/>
          <w:szCs w:val="24"/>
          <w:lang w:val="es-ES"/>
        </w:rPr>
        <w:t>S</w:t>
      </w:r>
      <w:r>
        <w:rPr>
          <w:rFonts w:ascii="Arial Narrow" w:hAnsi="Arial Narrow"/>
          <w:sz w:val="24"/>
          <w:szCs w:val="24"/>
          <w:lang w:val="es-ES"/>
        </w:rPr>
        <w:t xml:space="preserve">on </w:t>
      </w:r>
      <w:r w:rsidR="0004500B">
        <w:rPr>
          <w:rFonts w:ascii="Arial Narrow" w:hAnsi="Arial Narrow"/>
          <w:sz w:val="24"/>
          <w:szCs w:val="24"/>
          <w:lang w:val="es-ES"/>
        </w:rPr>
        <w:t>aquellos establecimientos</w:t>
      </w:r>
      <w:r>
        <w:rPr>
          <w:rFonts w:ascii="Arial Narrow" w:hAnsi="Arial Narrow"/>
          <w:sz w:val="24"/>
          <w:szCs w:val="24"/>
          <w:lang w:val="es-ES"/>
        </w:rPr>
        <w:t xml:space="preserve"> de salud</w:t>
      </w:r>
      <w:r w:rsidRPr="0012757A">
        <w:rPr>
          <w:rFonts w:ascii="Arial Narrow" w:hAnsi="Arial Narrow"/>
          <w:sz w:val="24"/>
          <w:szCs w:val="24"/>
          <w:lang w:val="es-ES"/>
        </w:rPr>
        <w:t xml:space="preserve"> y </w:t>
      </w:r>
      <w:r w:rsidR="0004500B" w:rsidRPr="0012757A">
        <w:rPr>
          <w:rFonts w:ascii="Arial Narrow" w:hAnsi="Arial Narrow"/>
          <w:sz w:val="24"/>
          <w:szCs w:val="24"/>
          <w:lang w:val="es-ES"/>
        </w:rPr>
        <w:t>servicios</w:t>
      </w:r>
      <w:r w:rsidRPr="0012757A">
        <w:rPr>
          <w:rFonts w:ascii="Arial Narrow" w:hAnsi="Arial Narrow"/>
          <w:sz w:val="24"/>
          <w:szCs w:val="24"/>
          <w:lang w:val="es-ES"/>
        </w:rPr>
        <w:t xml:space="preserve"> médicos de apoyo, públicos, </w:t>
      </w:r>
      <w:r w:rsidR="0004500B" w:rsidRPr="0012757A">
        <w:rPr>
          <w:rFonts w:ascii="Arial Narrow" w:hAnsi="Arial Narrow"/>
          <w:sz w:val="24"/>
          <w:szCs w:val="24"/>
          <w:lang w:val="es-ES"/>
        </w:rPr>
        <w:t>privados</w:t>
      </w:r>
      <w:r w:rsidRPr="0012757A">
        <w:rPr>
          <w:rFonts w:ascii="Arial Narrow" w:hAnsi="Arial Narrow"/>
          <w:sz w:val="24"/>
          <w:szCs w:val="24"/>
          <w:lang w:val="es-ES"/>
        </w:rPr>
        <w:t xml:space="preserve"> </w:t>
      </w:r>
      <w:r w:rsidR="0004500B" w:rsidRPr="0012757A">
        <w:rPr>
          <w:rFonts w:ascii="Arial Narrow" w:hAnsi="Arial Narrow"/>
          <w:sz w:val="24"/>
          <w:szCs w:val="24"/>
          <w:lang w:val="es-ES"/>
        </w:rPr>
        <w:t>mixtos</w:t>
      </w:r>
      <w:r w:rsidRPr="0012757A">
        <w:rPr>
          <w:rFonts w:ascii="Arial Narrow" w:hAnsi="Arial Narrow"/>
          <w:sz w:val="24"/>
          <w:szCs w:val="24"/>
          <w:lang w:val="es-ES"/>
        </w:rPr>
        <w:t xml:space="preserve">, creados y por crearse, que realizan </w:t>
      </w:r>
      <w:r w:rsidR="0004500B" w:rsidRPr="0012757A">
        <w:rPr>
          <w:rFonts w:ascii="Arial Narrow" w:hAnsi="Arial Narrow"/>
          <w:sz w:val="24"/>
          <w:szCs w:val="24"/>
          <w:lang w:val="es-ES"/>
        </w:rPr>
        <w:t>atención</w:t>
      </w:r>
      <w:r w:rsidRPr="0012757A">
        <w:rPr>
          <w:rFonts w:ascii="Arial Narrow" w:hAnsi="Arial Narrow"/>
          <w:sz w:val="24"/>
          <w:szCs w:val="24"/>
          <w:lang w:val="es-ES"/>
        </w:rPr>
        <w:t xml:space="preserve"> de salud con fines de prevención, promoción, </w:t>
      </w:r>
      <w:r w:rsidR="0004500B" w:rsidRPr="0012757A">
        <w:rPr>
          <w:rFonts w:ascii="Arial Narrow" w:hAnsi="Arial Narrow"/>
          <w:sz w:val="24"/>
          <w:szCs w:val="24"/>
          <w:lang w:val="es-ES"/>
        </w:rPr>
        <w:t>diagnóstico</w:t>
      </w:r>
      <w:r w:rsidRPr="0012757A">
        <w:rPr>
          <w:rFonts w:ascii="Arial Narrow" w:hAnsi="Arial Narrow"/>
          <w:sz w:val="24"/>
          <w:szCs w:val="24"/>
          <w:lang w:val="es-ES"/>
        </w:rPr>
        <w:t xml:space="preserve">, tratamiento y7o rehabilitación, </w:t>
      </w:r>
      <w:r w:rsidR="0004500B" w:rsidRPr="0012757A">
        <w:rPr>
          <w:rFonts w:ascii="Arial Narrow" w:hAnsi="Arial Narrow"/>
          <w:sz w:val="24"/>
          <w:szCs w:val="24"/>
          <w:lang w:val="es-ES"/>
        </w:rPr>
        <w:t>así</w:t>
      </w:r>
      <w:r w:rsidRPr="0012757A">
        <w:rPr>
          <w:rFonts w:ascii="Arial Narrow" w:hAnsi="Arial Narrow"/>
          <w:sz w:val="24"/>
          <w:szCs w:val="24"/>
          <w:lang w:val="es-ES"/>
        </w:rPr>
        <w:t xml:space="preserve"> como </w:t>
      </w:r>
      <w:r w:rsidR="0004500B" w:rsidRPr="0012757A">
        <w:rPr>
          <w:rFonts w:ascii="Arial Narrow" w:hAnsi="Arial Narrow"/>
          <w:sz w:val="24"/>
          <w:szCs w:val="24"/>
          <w:lang w:val="es-ES"/>
        </w:rPr>
        <w:t>aquellos</w:t>
      </w:r>
      <w:r w:rsidRPr="0012757A">
        <w:rPr>
          <w:rFonts w:ascii="Arial Narrow" w:hAnsi="Arial Narrow"/>
          <w:sz w:val="24"/>
          <w:szCs w:val="24"/>
          <w:lang w:val="es-ES"/>
        </w:rPr>
        <w:t xml:space="preserve"> servicios complementarios </w:t>
      </w:r>
      <w:r w:rsidR="0004500B" w:rsidRPr="0012757A">
        <w:rPr>
          <w:rFonts w:ascii="Arial Narrow" w:hAnsi="Arial Narrow"/>
          <w:sz w:val="24"/>
          <w:szCs w:val="24"/>
          <w:lang w:val="es-ES"/>
        </w:rPr>
        <w:t>auxiliares</w:t>
      </w:r>
      <w:r w:rsidRPr="0012757A">
        <w:rPr>
          <w:rFonts w:ascii="Arial Narrow" w:hAnsi="Arial Narrow"/>
          <w:sz w:val="24"/>
          <w:szCs w:val="24"/>
          <w:lang w:val="es-ES"/>
        </w:rPr>
        <w:t xml:space="preserve"> de la atención </w:t>
      </w:r>
      <w:r w:rsidR="0004500B" w:rsidRPr="0012757A">
        <w:rPr>
          <w:rFonts w:ascii="Arial Narrow" w:hAnsi="Arial Narrow"/>
          <w:sz w:val="24"/>
          <w:szCs w:val="24"/>
          <w:lang w:val="es-ES"/>
        </w:rPr>
        <w:t>médica</w:t>
      </w:r>
      <w:r w:rsidRPr="0012757A">
        <w:rPr>
          <w:rFonts w:ascii="Arial Narrow" w:hAnsi="Arial Narrow"/>
          <w:sz w:val="24"/>
          <w:szCs w:val="24"/>
          <w:lang w:val="es-ES"/>
        </w:rPr>
        <w:t xml:space="preserve">, que tienen por la finalidad coadyuvar la </w:t>
      </w:r>
      <w:r w:rsidR="0004500B" w:rsidRPr="0012757A">
        <w:rPr>
          <w:rFonts w:ascii="Arial Narrow" w:hAnsi="Arial Narrow"/>
          <w:sz w:val="24"/>
          <w:szCs w:val="24"/>
          <w:lang w:val="es-ES"/>
        </w:rPr>
        <w:t>prevención,</w:t>
      </w:r>
      <w:r w:rsidRPr="0012757A">
        <w:rPr>
          <w:rFonts w:ascii="Arial Narrow" w:hAnsi="Arial Narrow"/>
          <w:sz w:val="24"/>
          <w:szCs w:val="24"/>
          <w:lang w:val="es-ES"/>
        </w:rPr>
        <w:t xml:space="preserve"> promoción, </w:t>
      </w:r>
      <w:r w:rsidR="0004500B" w:rsidRPr="0012757A">
        <w:rPr>
          <w:rFonts w:ascii="Arial Narrow" w:hAnsi="Arial Narrow"/>
          <w:sz w:val="24"/>
          <w:szCs w:val="24"/>
          <w:lang w:val="es-ES"/>
        </w:rPr>
        <w:t>diagnóstico</w:t>
      </w:r>
      <w:r w:rsidRPr="0012757A">
        <w:rPr>
          <w:rFonts w:ascii="Arial Narrow" w:hAnsi="Arial Narrow"/>
          <w:sz w:val="24"/>
          <w:szCs w:val="24"/>
          <w:lang w:val="es-ES"/>
        </w:rPr>
        <w:t>, tratamiento y/o rehabilitación.</w:t>
      </w:r>
    </w:p>
    <w:p w14:paraId="6FD4579E" w14:textId="77777777" w:rsidR="003A4BA8" w:rsidRPr="0012757A" w:rsidRDefault="003A4BA8" w:rsidP="003A4BA8">
      <w:pPr>
        <w:pStyle w:val="Prrafodelista"/>
        <w:rPr>
          <w:rFonts w:ascii="Arial Narrow" w:hAnsi="Arial Narrow"/>
          <w:sz w:val="24"/>
          <w:szCs w:val="24"/>
          <w:lang w:val="es-ES"/>
        </w:rPr>
      </w:pPr>
    </w:p>
    <w:p w14:paraId="40324501" w14:textId="2C3E69D9" w:rsidR="003A4BA8" w:rsidRDefault="003A4BA8" w:rsidP="003A4BA8">
      <w:pPr>
        <w:pStyle w:val="Prrafodelista"/>
        <w:numPr>
          <w:ilvl w:val="0"/>
          <w:numId w:val="13"/>
        </w:numPr>
        <w:jc w:val="both"/>
        <w:rPr>
          <w:rFonts w:ascii="Arial Narrow" w:hAnsi="Arial Narrow"/>
          <w:sz w:val="24"/>
          <w:szCs w:val="24"/>
          <w:lang w:val="es-ES"/>
        </w:rPr>
      </w:pPr>
      <w:r w:rsidRPr="0004500B">
        <w:rPr>
          <w:rFonts w:ascii="Arial Narrow" w:hAnsi="Arial Narrow"/>
          <w:b/>
          <w:bCs/>
          <w:sz w:val="24"/>
          <w:szCs w:val="24"/>
          <w:lang w:val="es-ES"/>
        </w:rPr>
        <w:t>Listado de</w:t>
      </w:r>
      <w:r w:rsidR="0004500B">
        <w:rPr>
          <w:rFonts w:ascii="Arial Narrow" w:hAnsi="Arial Narrow"/>
          <w:b/>
          <w:bCs/>
          <w:sz w:val="24"/>
          <w:szCs w:val="24"/>
          <w:lang w:val="es-ES"/>
        </w:rPr>
        <w:t xml:space="preserve"> </w:t>
      </w:r>
      <w:r w:rsidR="0004500B" w:rsidRPr="0004500B">
        <w:rPr>
          <w:rFonts w:ascii="Arial Narrow" w:hAnsi="Arial Narrow"/>
          <w:b/>
          <w:bCs/>
          <w:sz w:val="24"/>
          <w:szCs w:val="24"/>
          <w:lang w:val="es-ES"/>
        </w:rPr>
        <w:t>estándares</w:t>
      </w:r>
      <w:r w:rsidRPr="0004500B">
        <w:rPr>
          <w:rFonts w:ascii="Arial Narrow" w:hAnsi="Arial Narrow"/>
          <w:b/>
          <w:bCs/>
          <w:sz w:val="24"/>
          <w:szCs w:val="24"/>
          <w:lang w:val="es-ES"/>
        </w:rPr>
        <w:t xml:space="preserve"> de </w:t>
      </w:r>
      <w:r w:rsidR="0004500B" w:rsidRPr="0004500B">
        <w:rPr>
          <w:rFonts w:ascii="Arial Narrow" w:hAnsi="Arial Narrow"/>
          <w:b/>
          <w:bCs/>
          <w:sz w:val="24"/>
          <w:szCs w:val="24"/>
          <w:lang w:val="es-ES"/>
        </w:rPr>
        <w:t>acreditación</w:t>
      </w:r>
      <w:r w:rsidRPr="0004500B">
        <w:rPr>
          <w:rFonts w:ascii="Arial Narrow" w:hAnsi="Arial Narrow"/>
          <w:b/>
          <w:bCs/>
          <w:sz w:val="24"/>
          <w:szCs w:val="24"/>
          <w:lang w:val="es-ES"/>
        </w:rPr>
        <w:t>:</w:t>
      </w:r>
      <w:r>
        <w:rPr>
          <w:rFonts w:ascii="Arial Narrow" w:hAnsi="Arial Narrow"/>
          <w:sz w:val="24"/>
          <w:szCs w:val="24"/>
          <w:lang w:val="es-ES"/>
        </w:rPr>
        <w:t xml:space="preserve"> </w:t>
      </w:r>
      <w:r w:rsidR="0004500B">
        <w:rPr>
          <w:rFonts w:ascii="Arial Narrow" w:hAnsi="Arial Narrow"/>
          <w:sz w:val="24"/>
          <w:szCs w:val="24"/>
          <w:lang w:val="es-ES"/>
        </w:rPr>
        <w:t>D</w:t>
      </w:r>
      <w:r>
        <w:rPr>
          <w:rFonts w:ascii="Arial Narrow" w:hAnsi="Arial Narrow"/>
          <w:sz w:val="24"/>
          <w:szCs w:val="24"/>
          <w:lang w:val="es-ES"/>
        </w:rPr>
        <w:t xml:space="preserve">ocumento que contiene los estándares, los atributos relaciones, las referencias normativas y los criterios de </w:t>
      </w:r>
      <w:r w:rsidR="0004500B">
        <w:rPr>
          <w:rFonts w:ascii="Arial Narrow" w:hAnsi="Arial Narrow"/>
          <w:sz w:val="24"/>
          <w:szCs w:val="24"/>
          <w:lang w:val="es-ES"/>
        </w:rPr>
        <w:t xml:space="preserve">evaluación </w:t>
      </w:r>
      <w:r>
        <w:rPr>
          <w:rFonts w:ascii="Arial Narrow" w:hAnsi="Arial Narrow"/>
          <w:sz w:val="24"/>
          <w:szCs w:val="24"/>
          <w:lang w:val="es-ES"/>
        </w:rPr>
        <w:t xml:space="preserve">en función de los macroprocesos que se realizan en todo </w:t>
      </w:r>
      <w:r w:rsidR="00167AF4">
        <w:rPr>
          <w:rFonts w:ascii="Arial Narrow" w:hAnsi="Arial Narrow"/>
          <w:sz w:val="24"/>
          <w:szCs w:val="24"/>
          <w:lang w:val="es-ES"/>
        </w:rPr>
        <w:t>establecimiento</w:t>
      </w:r>
      <w:r>
        <w:rPr>
          <w:rFonts w:ascii="Arial Narrow" w:hAnsi="Arial Narrow"/>
          <w:sz w:val="24"/>
          <w:szCs w:val="24"/>
          <w:lang w:val="es-ES"/>
        </w:rPr>
        <w:t xml:space="preserve"> de salud o servicio </w:t>
      </w:r>
      <w:r w:rsidR="0004500B">
        <w:rPr>
          <w:rFonts w:ascii="Arial Narrow" w:hAnsi="Arial Narrow"/>
          <w:sz w:val="24"/>
          <w:szCs w:val="24"/>
          <w:lang w:val="es-ES"/>
        </w:rPr>
        <w:t>médico</w:t>
      </w:r>
      <w:r>
        <w:rPr>
          <w:rFonts w:ascii="Arial Narrow" w:hAnsi="Arial Narrow"/>
          <w:sz w:val="24"/>
          <w:szCs w:val="24"/>
          <w:lang w:val="es-ES"/>
        </w:rPr>
        <w:t xml:space="preserve"> </w:t>
      </w:r>
      <w:r w:rsidR="00167AF4">
        <w:rPr>
          <w:rFonts w:ascii="Arial Narrow" w:hAnsi="Arial Narrow"/>
          <w:sz w:val="24"/>
          <w:szCs w:val="24"/>
          <w:lang w:val="es-ES"/>
        </w:rPr>
        <w:t>d</w:t>
      </w:r>
      <w:r>
        <w:rPr>
          <w:rFonts w:ascii="Arial Narrow" w:hAnsi="Arial Narrow"/>
          <w:sz w:val="24"/>
          <w:szCs w:val="24"/>
          <w:lang w:val="es-ES"/>
        </w:rPr>
        <w:t xml:space="preserve">e apoyo y que sirve como instrumento para </w:t>
      </w:r>
      <w:r w:rsidR="00167AF4">
        <w:rPr>
          <w:rFonts w:ascii="Arial Narrow" w:hAnsi="Arial Narrow"/>
          <w:sz w:val="24"/>
          <w:szCs w:val="24"/>
          <w:lang w:val="es-ES"/>
        </w:rPr>
        <w:t>las</w:t>
      </w:r>
      <w:r>
        <w:rPr>
          <w:rFonts w:ascii="Arial Narrow" w:hAnsi="Arial Narrow"/>
          <w:sz w:val="24"/>
          <w:szCs w:val="24"/>
          <w:lang w:val="es-ES"/>
        </w:rPr>
        <w:t xml:space="preserve"> evaluaciones.</w:t>
      </w:r>
    </w:p>
    <w:p w14:paraId="638E13E6" w14:textId="77777777" w:rsidR="003A4BA8" w:rsidRPr="0012757A" w:rsidRDefault="003A4BA8" w:rsidP="003A4BA8">
      <w:pPr>
        <w:pStyle w:val="Prrafodelista"/>
        <w:rPr>
          <w:rFonts w:ascii="Arial Narrow" w:hAnsi="Arial Narrow"/>
          <w:sz w:val="24"/>
          <w:szCs w:val="24"/>
          <w:lang w:val="es-ES"/>
        </w:rPr>
      </w:pPr>
    </w:p>
    <w:p w14:paraId="5C9E44E8" w14:textId="6DFB705E" w:rsidR="003A4BA8" w:rsidRDefault="003A4BA8" w:rsidP="003A4BA8">
      <w:pPr>
        <w:pStyle w:val="Prrafodelista"/>
        <w:numPr>
          <w:ilvl w:val="0"/>
          <w:numId w:val="13"/>
        </w:numPr>
        <w:jc w:val="both"/>
        <w:rPr>
          <w:rFonts w:ascii="Arial Narrow" w:hAnsi="Arial Narrow"/>
          <w:sz w:val="24"/>
          <w:szCs w:val="24"/>
          <w:lang w:val="es-ES"/>
        </w:rPr>
      </w:pPr>
      <w:r w:rsidRPr="00BF7E7B">
        <w:rPr>
          <w:rFonts w:ascii="Arial Narrow" w:hAnsi="Arial Narrow"/>
          <w:b/>
          <w:sz w:val="24"/>
          <w:szCs w:val="24"/>
          <w:lang w:val="es-ES"/>
        </w:rPr>
        <w:t>Macroprocesos:</w:t>
      </w:r>
      <w:r w:rsidR="00BF7E7B">
        <w:rPr>
          <w:rFonts w:ascii="Arial Narrow" w:hAnsi="Arial Narrow"/>
          <w:sz w:val="24"/>
          <w:szCs w:val="24"/>
          <w:lang w:val="es-ES"/>
        </w:rPr>
        <w:t xml:space="preserve"> E</w:t>
      </w:r>
      <w:r>
        <w:rPr>
          <w:rFonts w:ascii="Arial Narrow" w:hAnsi="Arial Narrow"/>
          <w:sz w:val="24"/>
          <w:szCs w:val="24"/>
          <w:lang w:val="es-ES"/>
        </w:rPr>
        <w:t>s un proceso</w:t>
      </w:r>
      <w:r w:rsidR="00BF7E7B">
        <w:rPr>
          <w:rFonts w:ascii="Arial Narrow" w:hAnsi="Arial Narrow"/>
          <w:sz w:val="24"/>
          <w:szCs w:val="24"/>
          <w:lang w:val="es-ES"/>
        </w:rPr>
        <w:t xml:space="preserve"> de mayor complejidad en</w:t>
      </w:r>
      <w:r>
        <w:rPr>
          <w:rFonts w:ascii="Arial Narrow" w:hAnsi="Arial Narrow"/>
          <w:sz w:val="24"/>
          <w:szCs w:val="24"/>
          <w:lang w:val="es-ES"/>
        </w:rPr>
        <w:t xml:space="preserve"> una</w:t>
      </w:r>
      <w:r w:rsidR="00BF7E7B">
        <w:rPr>
          <w:rFonts w:ascii="Arial Narrow" w:hAnsi="Arial Narrow"/>
          <w:sz w:val="24"/>
          <w:szCs w:val="24"/>
          <w:lang w:val="es-ES"/>
        </w:rPr>
        <w:t xml:space="preserve"> organización</w:t>
      </w:r>
      <w:r>
        <w:rPr>
          <w:rFonts w:ascii="Arial Narrow" w:hAnsi="Arial Narrow"/>
          <w:sz w:val="24"/>
          <w:szCs w:val="24"/>
          <w:lang w:val="es-ES"/>
        </w:rPr>
        <w:t xml:space="preserve"> el cual a su vez agrupa varios procesos, por ejempl</w:t>
      </w:r>
      <w:r w:rsidR="00BF7E7B">
        <w:rPr>
          <w:rFonts w:ascii="Arial Narrow" w:hAnsi="Arial Narrow"/>
          <w:sz w:val="24"/>
          <w:szCs w:val="24"/>
          <w:lang w:val="es-ES"/>
        </w:rPr>
        <w:t>o</w:t>
      </w:r>
      <w:r>
        <w:rPr>
          <w:rFonts w:ascii="Arial Narrow" w:hAnsi="Arial Narrow"/>
          <w:sz w:val="24"/>
          <w:szCs w:val="24"/>
          <w:lang w:val="es-ES"/>
        </w:rPr>
        <w:t xml:space="preserve">, el macroproceso de </w:t>
      </w:r>
      <w:r w:rsidR="00BF7E7B">
        <w:rPr>
          <w:rFonts w:ascii="Arial Narrow" w:hAnsi="Arial Narrow"/>
          <w:sz w:val="24"/>
          <w:szCs w:val="24"/>
          <w:lang w:val="es-ES"/>
        </w:rPr>
        <w:t xml:space="preserve">gestión de medicamentos </w:t>
      </w:r>
      <w:r>
        <w:rPr>
          <w:rFonts w:ascii="Arial Narrow" w:hAnsi="Arial Narrow"/>
          <w:sz w:val="24"/>
          <w:szCs w:val="24"/>
          <w:lang w:val="es-ES"/>
        </w:rPr>
        <w:t>agrupa entre</w:t>
      </w:r>
      <w:r w:rsidR="00BF7E7B">
        <w:rPr>
          <w:rFonts w:ascii="Arial Narrow" w:hAnsi="Arial Narrow"/>
          <w:sz w:val="24"/>
          <w:szCs w:val="24"/>
          <w:lang w:val="es-ES"/>
        </w:rPr>
        <w:t xml:space="preserve"> </w:t>
      </w:r>
      <w:r>
        <w:rPr>
          <w:rFonts w:ascii="Arial Narrow" w:hAnsi="Arial Narrow"/>
          <w:sz w:val="24"/>
          <w:szCs w:val="24"/>
          <w:lang w:val="es-ES"/>
        </w:rPr>
        <w:t xml:space="preserve">otros </w:t>
      </w:r>
      <w:r w:rsidR="00BF7E7B">
        <w:rPr>
          <w:rFonts w:ascii="Arial Narrow" w:hAnsi="Arial Narrow"/>
          <w:sz w:val="24"/>
          <w:szCs w:val="24"/>
          <w:lang w:val="es-ES"/>
        </w:rPr>
        <w:t xml:space="preserve">procesos </w:t>
      </w:r>
      <w:r>
        <w:rPr>
          <w:rFonts w:ascii="Arial Narrow" w:hAnsi="Arial Narrow"/>
          <w:sz w:val="24"/>
          <w:szCs w:val="24"/>
          <w:lang w:val="es-ES"/>
        </w:rPr>
        <w:t>el de abastecimiento, uso racional, vigilancia y control.</w:t>
      </w:r>
    </w:p>
    <w:p w14:paraId="3EC656C4" w14:textId="77777777" w:rsidR="003A4BA8" w:rsidRPr="00BF7E7B" w:rsidRDefault="003A4BA8" w:rsidP="003A4BA8">
      <w:pPr>
        <w:pStyle w:val="Prrafodelista"/>
        <w:rPr>
          <w:rFonts w:ascii="Arial Narrow" w:hAnsi="Arial Narrow"/>
          <w:b/>
          <w:sz w:val="24"/>
          <w:szCs w:val="24"/>
          <w:lang w:val="es-ES"/>
        </w:rPr>
      </w:pPr>
    </w:p>
    <w:p w14:paraId="59FB78EA" w14:textId="5D0229EC" w:rsidR="003A4BA8" w:rsidRDefault="003A4BA8" w:rsidP="003A4BA8">
      <w:pPr>
        <w:pStyle w:val="Prrafodelista"/>
        <w:numPr>
          <w:ilvl w:val="0"/>
          <w:numId w:val="13"/>
        </w:numPr>
        <w:jc w:val="both"/>
        <w:rPr>
          <w:rFonts w:ascii="Arial Narrow" w:hAnsi="Arial Narrow"/>
          <w:sz w:val="24"/>
          <w:szCs w:val="24"/>
          <w:lang w:val="es-ES"/>
        </w:rPr>
      </w:pPr>
      <w:r w:rsidRPr="00BF7E7B">
        <w:rPr>
          <w:rFonts w:ascii="Arial Narrow" w:hAnsi="Arial Narrow"/>
          <w:b/>
          <w:sz w:val="24"/>
          <w:szCs w:val="24"/>
          <w:lang w:val="es-ES"/>
        </w:rPr>
        <w:t>Mejoramiento continuo</w:t>
      </w:r>
      <w:r w:rsidR="00BF7E7B" w:rsidRPr="00BF7E7B">
        <w:rPr>
          <w:rFonts w:ascii="Arial Narrow" w:hAnsi="Arial Narrow"/>
          <w:b/>
          <w:sz w:val="24"/>
          <w:szCs w:val="24"/>
          <w:lang w:val="es-ES"/>
        </w:rPr>
        <w:t xml:space="preserve"> </w:t>
      </w:r>
      <w:r w:rsidRPr="00BF7E7B">
        <w:rPr>
          <w:rFonts w:ascii="Arial Narrow" w:hAnsi="Arial Narrow"/>
          <w:b/>
          <w:sz w:val="24"/>
          <w:szCs w:val="24"/>
          <w:lang w:val="es-ES"/>
        </w:rPr>
        <w:t>de la calidad:</w:t>
      </w:r>
      <w:r w:rsidR="00BF7E7B">
        <w:rPr>
          <w:rFonts w:ascii="Arial Narrow" w:hAnsi="Arial Narrow"/>
          <w:sz w:val="24"/>
          <w:szCs w:val="24"/>
          <w:lang w:val="es-ES"/>
        </w:rPr>
        <w:t xml:space="preserve"> E</w:t>
      </w:r>
      <w:r>
        <w:rPr>
          <w:rFonts w:ascii="Arial Narrow" w:hAnsi="Arial Narrow"/>
          <w:sz w:val="24"/>
          <w:szCs w:val="24"/>
          <w:lang w:val="es-ES"/>
        </w:rPr>
        <w:t xml:space="preserve">s una metodología que implica el desarrollo de un proceso permanente y gradual en toda la </w:t>
      </w:r>
      <w:r w:rsidR="00BF7E7B">
        <w:rPr>
          <w:rFonts w:ascii="Arial Narrow" w:hAnsi="Arial Narrow"/>
          <w:sz w:val="24"/>
          <w:szCs w:val="24"/>
          <w:lang w:val="es-ES"/>
        </w:rPr>
        <w:t>organización</w:t>
      </w:r>
      <w:r>
        <w:rPr>
          <w:rFonts w:ascii="Arial Narrow" w:hAnsi="Arial Narrow"/>
          <w:sz w:val="24"/>
          <w:szCs w:val="24"/>
          <w:lang w:val="es-ES"/>
        </w:rPr>
        <w:t>, a partir de los instrumentos</w:t>
      </w:r>
      <w:r w:rsidR="00BF7E7B">
        <w:rPr>
          <w:rFonts w:ascii="Arial Narrow" w:hAnsi="Arial Narrow"/>
          <w:sz w:val="24"/>
          <w:szCs w:val="24"/>
          <w:lang w:val="es-ES"/>
        </w:rPr>
        <w:t xml:space="preserve"> </w:t>
      </w:r>
      <w:r>
        <w:rPr>
          <w:rFonts w:ascii="Arial Narrow" w:hAnsi="Arial Narrow"/>
          <w:sz w:val="24"/>
          <w:szCs w:val="24"/>
          <w:lang w:val="es-ES"/>
        </w:rPr>
        <w:t>de garanti</w:t>
      </w:r>
      <w:r w:rsidR="00BF7E7B">
        <w:rPr>
          <w:rFonts w:ascii="Arial Narrow" w:hAnsi="Arial Narrow"/>
          <w:sz w:val="24"/>
          <w:szCs w:val="24"/>
          <w:lang w:val="es-ES"/>
        </w:rPr>
        <w:t>z</w:t>
      </w:r>
      <w:r>
        <w:rPr>
          <w:rFonts w:ascii="Arial Narrow" w:hAnsi="Arial Narrow"/>
          <w:sz w:val="24"/>
          <w:szCs w:val="24"/>
          <w:lang w:val="es-ES"/>
        </w:rPr>
        <w:t>a</w:t>
      </w:r>
      <w:r w:rsidR="00BF7E7B">
        <w:rPr>
          <w:rFonts w:ascii="Arial Narrow" w:hAnsi="Arial Narrow"/>
          <w:sz w:val="24"/>
          <w:szCs w:val="24"/>
          <w:lang w:val="es-ES"/>
        </w:rPr>
        <w:t xml:space="preserve"> </w:t>
      </w:r>
      <w:r>
        <w:rPr>
          <w:rFonts w:ascii="Arial Narrow" w:hAnsi="Arial Narrow"/>
          <w:sz w:val="24"/>
          <w:szCs w:val="24"/>
          <w:lang w:val="es-ES"/>
        </w:rPr>
        <w:t>de la calidad, con el fin de cerrar l</w:t>
      </w:r>
      <w:r w:rsidR="00BF7E7B">
        <w:rPr>
          <w:rFonts w:ascii="Arial Narrow" w:hAnsi="Arial Narrow"/>
          <w:sz w:val="24"/>
          <w:szCs w:val="24"/>
          <w:lang w:val="es-ES"/>
        </w:rPr>
        <w:t>a</w:t>
      </w:r>
      <w:r>
        <w:rPr>
          <w:rFonts w:ascii="Arial Narrow" w:hAnsi="Arial Narrow"/>
          <w:sz w:val="24"/>
          <w:szCs w:val="24"/>
          <w:lang w:val="es-ES"/>
        </w:rPr>
        <w:t xml:space="preserve">s brechas existentes, alcanzar niveles de mayor complejidad y encaminarse a construir una organización de </w:t>
      </w:r>
      <w:r w:rsidR="00BF7E7B">
        <w:rPr>
          <w:rFonts w:ascii="Arial Narrow" w:hAnsi="Arial Narrow"/>
          <w:sz w:val="24"/>
          <w:szCs w:val="24"/>
          <w:lang w:val="es-ES"/>
        </w:rPr>
        <w:t>excelencia</w:t>
      </w:r>
      <w:r>
        <w:rPr>
          <w:rFonts w:ascii="Arial Narrow" w:hAnsi="Arial Narrow"/>
          <w:sz w:val="24"/>
          <w:szCs w:val="24"/>
          <w:lang w:val="es-ES"/>
        </w:rPr>
        <w:t>.</w:t>
      </w:r>
    </w:p>
    <w:p w14:paraId="1F5A8F70" w14:textId="77777777" w:rsidR="003A4BA8" w:rsidRPr="00E3064F" w:rsidRDefault="003A4BA8" w:rsidP="003A4BA8">
      <w:pPr>
        <w:pStyle w:val="Prrafodelista"/>
        <w:rPr>
          <w:rFonts w:ascii="Arial Narrow" w:hAnsi="Arial Narrow"/>
          <w:sz w:val="24"/>
          <w:szCs w:val="24"/>
          <w:lang w:val="es-ES"/>
        </w:rPr>
      </w:pPr>
    </w:p>
    <w:p w14:paraId="51CFF3A9" w14:textId="1E68A588" w:rsidR="00BF7E7B" w:rsidRPr="00181505" w:rsidRDefault="003A4BA8" w:rsidP="00181505">
      <w:pPr>
        <w:pStyle w:val="Prrafodelista"/>
        <w:numPr>
          <w:ilvl w:val="0"/>
          <w:numId w:val="13"/>
        </w:numPr>
        <w:jc w:val="both"/>
        <w:rPr>
          <w:rFonts w:ascii="Arial Narrow" w:hAnsi="Arial Narrow"/>
          <w:sz w:val="24"/>
          <w:szCs w:val="24"/>
          <w:lang w:val="es-ES"/>
        </w:rPr>
      </w:pPr>
      <w:r w:rsidRPr="00BF7E7B">
        <w:rPr>
          <w:rFonts w:ascii="Arial Narrow" w:hAnsi="Arial Narrow"/>
          <w:b/>
          <w:sz w:val="24"/>
          <w:szCs w:val="24"/>
          <w:lang w:val="es-ES"/>
        </w:rPr>
        <w:t xml:space="preserve">Sistema de </w:t>
      </w:r>
      <w:r w:rsidR="00BF7E7B" w:rsidRPr="00BF7E7B">
        <w:rPr>
          <w:rFonts w:ascii="Arial Narrow" w:hAnsi="Arial Narrow"/>
          <w:b/>
          <w:sz w:val="24"/>
          <w:szCs w:val="24"/>
          <w:lang w:val="es-ES"/>
        </w:rPr>
        <w:t>gestión</w:t>
      </w:r>
      <w:r w:rsidRPr="00BF7E7B">
        <w:rPr>
          <w:rFonts w:ascii="Arial Narrow" w:hAnsi="Arial Narrow"/>
          <w:b/>
          <w:sz w:val="24"/>
          <w:szCs w:val="24"/>
          <w:lang w:val="es-ES"/>
        </w:rPr>
        <w:t xml:space="preserve"> de la calidad en salud:</w:t>
      </w:r>
      <w:r w:rsidR="00BF7E7B">
        <w:rPr>
          <w:rFonts w:ascii="Arial Narrow" w:hAnsi="Arial Narrow"/>
          <w:sz w:val="24"/>
          <w:szCs w:val="24"/>
          <w:lang w:val="es-ES"/>
        </w:rPr>
        <w:t xml:space="preserve"> E</w:t>
      </w:r>
      <w:r>
        <w:rPr>
          <w:rFonts w:ascii="Arial Narrow" w:hAnsi="Arial Narrow"/>
          <w:sz w:val="24"/>
          <w:szCs w:val="24"/>
          <w:lang w:val="es-ES"/>
        </w:rPr>
        <w:t xml:space="preserve">s el conjunto de elementos </w:t>
      </w:r>
      <w:r w:rsidR="00BF7E7B">
        <w:rPr>
          <w:rFonts w:ascii="Arial Narrow" w:hAnsi="Arial Narrow"/>
          <w:sz w:val="24"/>
          <w:szCs w:val="24"/>
          <w:lang w:val="es-ES"/>
        </w:rPr>
        <w:t>interrelacionados</w:t>
      </w:r>
      <w:r>
        <w:rPr>
          <w:rFonts w:ascii="Arial Narrow" w:hAnsi="Arial Narrow"/>
          <w:sz w:val="24"/>
          <w:szCs w:val="24"/>
          <w:lang w:val="es-ES"/>
        </w:rPr>
        <w:t xml:space="preserve"> que </w:t>
      </w:r>
      <w:r w:rsidR="00BF7E7B">
        <w:rPr>
          <w:rFonts w:ascii="Arial Narrow" w:hAnsi="Arial Narrow"/>
          <w:sz w:val="24"/>
          <w:szCs w:val="24"/>
          <w:lang w:val="es-ES"/>
        </w:rPr>
        <w:t>contribuyen</w:t>
      </w:r>
      <w:r>
        <w:rPr>
          <w:rFonts w:ascii="Arial Narrow" w:hAnsi="Arial Narrow"/>
          <w:sz w:val="24"/>
          <w:szCs w:val="24"/>
          <w:lang w:val="es-ES"/>
        </w:rPr>
        <w:t xml:space="preserve"> a conducir, regular, brindar asistencia técnica y evaluar a los establecimientos de salud del sector y a su dependencias </w:t>
      </w:r>
      <w:r w:rsidR="00BF7E7B">
        <w:rPr>
          <w:rFonts w:ascii="Arial Narrow" w:hAnsi="Arial Narrow"/>
          <w:sz w:val="24"/>
          <w:szCs w:val="24"/>
          <w:lang w:val="es-ES"/>
        </w:rPr>
        <w:t>públicas</w:t>
      </w:r>
      <w:r>
        <w:rPr>
          <w:rFonts w:ascii="Arial Narrow" w:hAnsi="Arial Narrow"/>
          <w:sz w:val="24"/>
          <w:szCs w:val="24"/>
          <w:lang w:val="es-ES"/>
        </w:rPr>
        <w:t xml:space="preserve"> y </w:t>
      </w:r>
      <w:r w:rsidR="00BF7E7B">
        <w:rPr>
          <w:rFonts w:ascii="Arial Narrow" w:hAnsi="Arial Narrow"/>
          <w:sz w:val="24"/>
          <w:szCs w:val="24"/>
          <w:lang w:val="es-ES"/>
        </w:rPr>
        <w:t>privadas,</w:t>
      </w:r>
      <w:r>
        <w:rPr>
          <w:rFonts w:ascii="Arial Narrow" w:hAnsi="Arial Narrow"/>
          <w:sz w:val="24"/>
          <w:szCs w:val="24"/>
          <w:lang w:val="es-ES"/>
        </w:rPr>
        <w:t xml:space="preserve"> regional</w:t>
      </w:r>
      <w:r w:rsidR="00BF7E7B">
        <w:rPr>
          <w:rFonts w:ascii="Arial Narrow" w:hAnsi="Arial Narrow"/>
          <w:sz w:val="24"/>
          <w:szCs w:val="24"/>
          <w:lang w:val="es-ES"/>
        </w:rPr>
        <w:t xml:space="preserve"> </w:t>
      </w:r>
      <w:r>
        <w:rPr>
          <w:rFonts w:ascii="Arial Narrow" w:hAnsi="Arial Narrow"/>
          <w:sz w:val="24"/>
          <w:szCs w:val="24"/>
          <w:lang w:val="es-ES"/>
        </w:rPr>
        <w:t>y local, en lo</w:t>
      </w:r>
      <w:r w:rsidR="00BF7E7B">
        <w:rPr>
          <w:rFonts w:ascii="Arial Narrow" w:hAnsi="Arial Narrow"/>
          <w:sz w:val="24"/>
          <w:szCs w:val="24"/>
          <w:lang w:val="es-ES"/>
        </w:rPr>
        <w:t xml:space="preserve"> </w:t>
      </w:r>
      <w:r>
        <w:rPr>
          <w:rFonts w:ascii="Arial Narrow" w:hAnsi="Arial Narrow"/>
          <w:sz w:val="24"/>
          <w:szCs w:val="24"/>
          <w:lang w:val="es-ES"/>
        </w:rPr>
        <w:t xml:space="preserve">relativo a la calidad de atención y de la </w:t>
      </w:r>
      <w:r w:rsidR="00BF7E7B">
        <w:rPr>
          <w:rFonts w:ascii="Arial Narrow" w:hAnsi="Arial Narrow"/>
          <w:sz w:val="24"/>
          <w:szCs w:val="24"/>
          <w:lang w:val="es-ES"/>
        </w:rPr>
        <w:t>gestión</w:t>
      </w:r>
      <w:r>
        <w:rPr>
          <w:rFonts w:ascii="Arial Narrow" w:hAnsi="Arial Narrow"/>
          <w:sz w:val="24"/>
          <w:szCs w:val="24"/>
          <w:lang w:val="es-ES"/>
        </w:rPr>
        <w:t>.</w:t>
      </w:r>
    </w:p>
    <w:p w14:paraId="07E48EAE" w14:textId="50296A66" w:rsidR="00BF7E7B" w:rsidRPr="00B21508" w:rsidRDefault="00BF7E7B" w:rsidP="00BF7E7B">
      <w:pPr>
        <w:pStyle w:val="Prrafodelista"/>
        <w:numPr>
          <w:ilvl w:val="1"/>
          <w:numId w:val="9"/>
        </w:numPr>
        <w:jc w:val="both"/>
        <w:rPr>
          <w:rFonts w:ascii="Arial Narrow" w:hAnsi="Arial Narrow"/>
          <w:sz w:val="24"/>
          <w:szCs w:val="24"/>
          <w:lang w:val="es-ES"/>
        </w:rPr>
      </w:pPr>
      <w:r w:rsidRPr="00BF7E7B">
        <w:rPr>
          <w:rFonts w:ascii="Arial Narrow" w:hAnsi="Arial Narrow"/>
          <w:b/>
          <w:bCs/>
          <w:sz w:val="24"/>
          <w:szCs w:val="24"/>
          <w:lang w:val="es-ES"/>
        </w:rPr>
        <w:lastRenderedPageBreak/>
        <w:t>Fases de Acreditación</w:t>
      </w:r>
    </w:p>
    <w:p w14:paraId="5FE3A1E5" w14:textId="77777777" w:rsidR="00B21508" w:rsidRPr="00BF7E7B" w:rsidRDefault="00B21508" w:rsidP="00B21508">
      <w:pPr>
        <w:pStyle w:val="Prrafodelista"/>
        <w:ind w:left="1440"/>
        <w:jc w:val="both"/>
        <w:rPr>
          <w:rFonts w:ascii="Arial Narrow" w:hAnsi="Arial Narrow"/>
          <w:sz w:val="24"/>
          <w:szCs w:val="24"/>
          <w:lang w:val="es-ES"/>
        </w:rPr>
      </w:pPr>
    </w:p>
    <w:p w14:paraId="10E75E0A" w14:textId="2CA8C873" w:rsidR="00BF7E7B" w:rsidRDefault="00FF46DB" w:rsidP="00BF7E7B">
      <w:pPr>
        <w:pStyle w:val="Prrafodelista"/>
        <w:numPr>
          <w:ilvl w:val="0"/>
          <w:numId w:val="20"/>
        </w:numPr>
        <w:ind w:left="1843"/>
        <w:jc w:val="both"/>
        <w:rPr>
          <w:rFonts w:ascii="Arial Narrow" w:hAnsi="Arial Narrow"/>
          <w:sz w:val="24"/>
          <w:szCs w:val="24"/>
          <w:lang w:val="es-ES"/>
        </w:rPr>
      </w:pPr>
      <w:r w:rsidRPr="00B21508">
        <w:rPr>
          <w:rFonts w:ascii="Arial Narrow" w:hAnsi="Arial Narrow"/>
          <w:b/>
          <w:bCs/>
          <w:sz w:val="24"/>
          <w:szCs w:val="24"/>
          <w:lang w:val="es-ES"/>
        </w:rPr>
        <w:t>Autoevaluación:</w:t>
      </w:r>
      <w:r>
        <w:rPr>
          <w:rFonts w:ascii="Arial Narrow" w:hAnsi="Arial Narrow"/>
          <w:sz w:val="24"/>
          <w:szCs w:val="24"/>
          <w:lang w:val="es-ES"/>
        </w:rPr>
        <w:t xml:space="preserve"> Inicio del proceso, a cargo de un equipo de evaluadores internos, el cual se conforma mediante un proceso de selección. La fase de autoevaluación se realizará mínimo una vez al año. La red </w:t>
      </w:r>
      <w:r w:rsidR="002B25E0">
        <w:rPr>
          <w:rFonts w:ascii="Arial Narrow" w:hAnsi="Arial Narrow"/>
          <w:sz w:val="24"/>
          <w:szCs w:val="24"/>
          <w:lang w:val="es-ES"/>
        </w:rPr>
        <w:t>de salud Condorcanqui podrá realizar la autoevaluación las veces necesarias e</w:t>
      </w:r>
      <w:r w:rsidR="00B21508">
        <w:rPr>
          <w:rFonts w:ascii="Arial Narrow" w:hAnsi="Arial Narrow"/>
          <w:sz w:val="24"/>
          <w:szCs w:val="24"/>
          <w:lang w:val="es-ES"/>
        </w:rPr>
        <w:t>n un año, con la finalidad de verificar el cumplimiento de las recomendaciones del informe técnico de autoevaluación y lograr el nivel aprobatorio mínimo para poder someterse a una evaluación externa.</w:t>
      </w:r>
    </w:p>
    <w:p w14:paraId="621EBC44" w14:textId="77777777" w:rsidR="00B21508" w:rsidRDefault="00B21508" w:rsidP="00B21508">
      <w:pPr>
        <w:pStyle w:val="Prrafodelista"/>
        <w:ind w:left="1843"/>
        <w:jc w:val="both"/>
        <w:rPr>
          <w:rFonts w:ascii="Arial Narrow" w:hAnsi="Arial Narrow"/>
          <w:sz w:val="24"/>
          <w:szCs w:val="24"/>
          <w:lang w:val="es-ES"/>
        </w:rPr>
      </w:pPr>
    </w:p>
    <w:p w14:paraId="36C739B5" w14:textId="16D7B019" w:rsidR="00B106BE" w:rsidRDefault="00B21508" w:rsidP="00B106BE">
      <w:pPr>
        <w:pStyle w:val="Prrafodelista"/>
        <w:numPr>
          <w:ilvl w:val="0"/>
          <w:numId w:val="20"/>
        </w:numPr>
        <w:ind w:left="1843"/>
        <w:jc w:val="both"/>
        <w:rPr>
          <w:rFonts w:ascii="Arial Narrow" w:hAnsi="Arial Narrow"/>
          <w:sz w:val="24"/>
          <w:szCs w:val="24"/>
          <w:lang w:val="es-ES"/>
        </w:rPr>
      </w:pPr>
      <w:r w:rsidRPr="00B21508">
        <w:rPr>
          <w:rFonts w:ascii="Arial Narrow" w:hAnsi="Arial Narrow"/>
          <w:b/>
          <w:bCs/>
          <w:sz w:val="24"/>
          <w:szCs w:val="24"/>
          <w:lang w:val="es-ES"/>
        </w:rPr>
        <w:t>Evaluación externa:</w:t>
      </w:r>
      <w:r>
        <w:rPr>
          <w:rFonts w:ascii="Arial Narrow" w:hAnsi="Arial Narrow"/>
          <w:sz w:val="24"/>
          <w:szCs w:val="24"/>
          <w:lang w:val="es-ES"/>
        </w:rPr>
        <w:t xml:space="preserve"> Proceso de evaluación, a cargo de un equipo de evaluadores externos seleccionados. La evaluación externa es de carácter voluntario y deberá ser realizada en un plazo posterior no mayor a doce meses desde la última autoevaluación con calificación aprobatoria.</w:t>
      </w:r>
    </w:p>
    <w:p w14:paraId="5D119C77" w14:textId="69BBC436" w:rsidR="00B106BE" w:rsidRPr="00B106BE" w:rsidRDefault="00B106BE" w:rsidP="00B106BE">
      <w:pPr>
        <w:pStyle w:val="Prrafodelista"/>
        <w:rPr>
          <w:rFonts w:ascii="Arial Narrow" w:hAnsi="Arial Narrow"/>
          <w:sz w:val="24"/>
          <w:szCs w:val="24"/>
          <w:lang w:val="es-ES"/>
        </w:rPr>
      </w:pPr>
    </w:p>
    <w:p w14:paraId="7799B4D7" w14:textId="42ED01D5" w:rsidR="00B106BE" w:rsidRDefault="00B106BE" w:rsidP="00B106BE">
      <w:pPr>
        <w:pStyle w:val="Prrafodelista"/>
        <w:numPr>
          <w:ilvl w:val="1"/>
          <w:numId w:val="9"/>
        </w:numPr>
        <w:jc w:val="both"/>
        <w:rPr>
          <w:rFonts w:ascii="Arial Narrow" w:hAnsi="Arial Narrow"/>
          <w:b/>
          <w:bCs/>
          <w:sz w:val="24"/>
          <w:szCs w:val="24"/>
          <w:lang w:val="es-ES"/>
        </w:rPr>
      </w:pPr>
      <w:r>
        <w:rPr>
          <w:rFonts w:ascii="Arial Narrow" w:hAnsi="Arial Narrow"/>
          <w:b/>
          <w:bCs/>
          <w:sz w:val="24"/>
          <w:szCs w:val="24"/>
          <w:lang w:val="es-ES"/>
        </w:rPr>
        <w:t>Resultados de la evaluación</w:t>
      </w:r>
    </w:p>
    <w:p w14:paraId="196C3374" w14:textId="77777777" w:rsidR="00B106BE" w:rsidRDefault="00B106BE" w:rsidP="00B106BE">
      <w:pPr>
        <w:pStyle w:val="Prrafodelista"/>
        <w:ind w:left="1440"/>
        <w:jc w:val="both"/>
        <w:rPr>
          <w:rFonts w:ascii="Arial Narrow" w:hAnsi="Arial Narrow"/>
          <w:b/>
          <w:bCs/>
          <w:sz w:val="24"/>
          <w:szCs w:val="24"/>
          <w:lang w:val="es-ES"/>
        </w:rPr>
      </w:pPr>
    </w:p>
    <w:p w14:paraId="6B8B60E8" w14:textId="2B6A8241" w:rsidR="00B106BE" w:rsidRDefault="00B106BE" w:rsidP="00B106BE">
      <w:pPr>
        <w:pStyle w:val="Prrafodelista"/>
        <w:ind w:left="1440"/>
        <w:jc w:val="both"/>
        <w:rPr>
          <w:rFonts w:ascii="Arial Narrow" w:hAnsi="Arial Narrow"/>
          <w:sz w:val="24"/>
          <w:szCs w:val="24"/>
          <w:lang w:val="es-ES"/>
        </w:rPr>
      </w:pPr>
      <w:r w:rsidRPr="00B106BE">
        <w:rPr>
          <w:rFonts w:ascii="Arial Narrow" w:hAnsi="Arial Narrow"/>
          <w:sz w:val="24"/>
          <w:szCs w:val="24"/>
          <w:lang w:val="es-ES"/>
        </w:rPr>
        <w:t xml:space="preserve">Los resultados </w:t>
      </w:r>
      <w:r>
        <w:rPr>
          <w:rFonts w:ascii="Arial Narrow" w:hAnsi="Arial Narrow"/>
          <w:sz w:val="24"/>
          <w:szCs w:val="24"/>
          <w:lang w:val="es-ES"/>
        </w:rPr>
        <w:t>de la evaluación para la acreditación se calificarán como:</w:t>
      </w:r>
    </w:p>
    <w:p w14:paraId="3013B881" w14:textId="75F39C3E" w:rsidR="00B106BE" w:rsidRDefault="00B106BE" w:rsidP="00B106BE">
      <w:pPr>
        <w:pStyle w:val="Prrafodelista"/>
        <w:numPr>
          <w:ilvl w:val="0"/>
          <w:numId w:val="21"/>
        </w:numPr>
        <w:jc w:val="both"/>
        <w:rPr>
          <w:rFonts w:ascii="Arial Narrow" w:hAnsi="Arial Narrow"/>
          <w:sz w:val="24"/>
          <w:szCs w:val="24"/>
          <w:lang w:val="es-ES"/>
        </w:rPr>
      </w:pPr>
      <w:r w:rsidRPr="00377CB5">
        <w:rPr>
          <w:rFonts w:ascii="Arial Narrow" w:hAnsi="Arial Narrow"/>
          <w:b/>
          <w:bCs/>
          <w:sz w:val="24"/>
          <w:szCs w:val="24"/>
          <w:lang w:val="es-ES"/>
        </w:rPr>
        <w:t>Acreditación:</w:t>
      </w:r>
      <w:r>
        <w:rPr>
          <w:rFonts w:ascii="Arial Narrow" w:hAnsi="Arial Narrow"/>
          <w:sz w:val="24"/>
          <w:szCs w:val="24"/>
          <w:lang w:val="es-ES"/>
        </w:rPr>
        <w:t xml:space="preserve"> Calificación igual o mayor a 85% del cumplimiento de los estándares.</w:t>
      </w:r>
    </w:p>
    <w:p w14:paraId="551FFF91" w14:textId="5E1240F9" w:rsidR="00B106BE" w:rsidRDefault="00B106BE" w:rsidP="00B106BE">
      <w:pPr>
        <w:pStyle w:val="Prrafodelista"/>
        <w:numPr>
          <w:ilvl w:val="0"/>
          <w:numId w:val="21"/>
        </w:numPr>
        <w:jc w:val="both"/>
        <w:rPr>
          <w:rFonts w:ascii="Arial Narrow" w:hAnsi="Arial Narrow"/>
          <w:sz w:val="24"/>
          <w:szCs w:val="24"/>
          <w:lang w:val="es-ES"/>
        </w:rPr>
      </w:pPr>
      <w:r w:rsidRPr="00377CB5">
        <w:rPr>
          <w:rFonts w:ascii="Arial Narrow" w:hAnsi="Arial Narrow"/>
          <w:b/>
          <w:bCs/>
          <w:sz w:val="24"/>
          <w:szCs w:val="24"/>
          <w:lang w:val="es-ES"/>
        </w:rPr>
        <w:t>No acreditado:</w:t>
      </w:r>
      <w:r>
        <w:rPr>
          <w:rFonts w:ascii="Arial Narrow" w:hAnsi="Arial Narrow"/>
          <w:sz w:val="24"/>
          <w:szCs w:val="24"/>
          <w:lang w:val="es-ES"/>
        </w:rPr>
        <w:t xml:space="preserve"> Calificación menor a 85% del cumplimiento de los estándares.</w:t>
      </w:r>
    </w:p>
    <w:p w14:paraId="3AE2D385" w14:textId="13E8F8B2" w:rsidR="007F5986" w:rsidRDefault="00B106BE" w:rsidP="0048652C">
      <w:pPr>
        <w:ind w:left="1559"/>
        <w:jc w:val="both"/>
        <w:rPr>
          <w:rFonts w:ascii="Arial Narrow" w:hAnsi="Arial Narrow"/>
          <w:sz w:val="24"/>
          <w:szCs w:val="24"/>
          <w:lang w:val="es-ES"/>
        </w:rPr>
      </w:pPr>
      <w:r>
        <w:rPr>
          <w:rFonts w:ascii="Arial Narrow" w:hAnsi="Arial Narrow"/>
          <w:sz w:val="24"/>
          <w:szCs w:val="24"/>
          <w:lang w:val="es-ES"/>
        </w:rPr>
        <w:t>En el caso de que la evaluación externa califique como NO ACREDITADO, los plazos y los procedimientos de evaluación que debe cumplir para continuar el proceso para lograr la acreditación, según puntajes alcanzados, son los siguientes:</w:t>
      </w:r>
    </w:p>
    <w:p w14:paraId="5E930A12" w14:textId="77777777" w:rsidR="000C25B6" w:rsidRDefault="000C25B6" w:rsidP="000C25B6">
      <w:pPr>
        <w:pStyle w:val="Prrafodelista"/>
        <w:numPr>
          <w:ilvl w:val="0"/>
          <w:numId w:val="22"/>
        </w:numPr>
        <w:jc w:val="both"/>
        <w:rPr>
          <w:rFonts w:ascii="Arial Narrow" w:hAnsi="Arial Narrow"/>
          <w:sz w:val="24"/>
          <w:szCs w:val="24"/>
          <w:lang w:val="es-ES"/>
        </w:rPr>
      </w:pPr>
      <w:r>
        <w:rPr>
          <w:rFonts w:ascii="Arial Narrow" w:hAnsi="Arial Narrow"/>
          <w:sz w:val="24"/>
          <w:szCs w:val="24"/>
          <w:lang w:val="es-ES"/>
        </w:rPr>
        <w:t>Puntaje obtenido entre 70% y menos de 85% de los estándares. Estos establecimientos de salud deben subsanar por criterios observados y someterse a la evaluación externa en un plazo máximo de seis meses.</w:t>
      </w:r>
    </w:p>
    <w:p w14:paraId="49F63FB0" w14:textId="77777777" w:rsidR="000C25B6" w:rsidRDefault="000C25B6" w:rsidP="000C25B6">
      <w:pPr>
        <w:pStyle w:val="Prrafodelista"/>
        <w:numPr>
          <w:ilvl w:val="0"/>
          <w:numId w:val="22"/>
        </w:numPr>
        <w:jc w:val="both"/>
        <w:rPr>
          <w:rFonts w:ascii="Arial Narrow" w:hAnsi="Arial Narrow"/>
          <w:sz w:val="24"/>
          <w:szCs w:val="24"/>
          <w:lang w:val="es-ES"/>
        </w:rPr>
      </w:pPr>
      <w:r>
        <w:rPr>
          <w:rFonts w:ascii="Arial Narrow" w:hAnsi="Arial Narrow"/>
          <w:sz w:val="24"/>
          <w:szCs w:val="24"/>
          <w:lang w:val="es-ES"/>
        </w:rPr>
        <w:t>Puntaje obtenido entre 50% y menor a 70% de los estándares. Estos establecimientos de salud deben subsanar los criterios observados y someterse nuevamente a una evaluación externa en un plazo máximo de nueve meses.</w:t>
      </w:r>
    </w:p>
    <w:p w14:paraId="7100CA74" w14:textId="1831B2CA" w:rsidR="000C25B6" w:rsidRPr="007F5986" w:rsidRDefault="000C25B6" w:rsidP="007F5986">
      <w:pPr>
        <w:pStyle w:val="Prrafodelista"/>
        <w:numPr>
          <w:ilvl w:val="0"/>
          <w:numId w:val="22"/>
        </w:numPr>
        <w:jc w:val="both"/>
        <w:rPr>
          <w:rFonts w:ascii="Arial Narrow" w:hAnsi="Arial Narrow"/>
          <w:sz w:val="24"/>
          <w:szCs w:val="24"/>
          <w:lang w:val="es-ES"/>
        </w:rPr>
      </w:pPr>
      <w:r>
        <w:rPr>
          <w:rFonts w:ascii="Arial Narrow" w:hAnsi="Arial Narrow"/>
          <w:sz w:val="24"/>
          <w:szCs w:val="24"/>
          <w:lang w:val="es-ES"/>
        </w:rPr>
        <w:t xml:space="preserve">Puntaje menor a 50% de los estándares, estos establecimientos de salud deben subsanar los criterios observados y reiniciar el proceso desde la autoevaluación. </w:t>
      </w:r>
    </w:p>
    <w:p w14:paraId="21AF3FD1" w14:textId="3307C72F" w:rsidR="000C25B6" w:rsidRDefault="000C25B6" w:rsidP="000C25B6">
      <w:pPr>
        <w:ind w:left="1559"/>
        <w:jc w:val="both"/>
        <w:rPr>
          <w:rFonts w:ascii="Arial Narrow" w:hAnsi="Arial Narrow"/>
          <w:sz w:val="24"/>
          <w:szCs w:val="24"/>
          <w:lang w:val="es-ES"/>
        </w:rPr>
      </w:pPr>
      <w:r>
        <w:rPr>
          <w:rFonts w:ascii="Arial Narrow" w:hAnsi="Arial Narrow"/>
          <w:sz w:val="24"/>
          <w:szCs w:val="24"/>
          <w:lang w:val="es-ES"/>
        </w:rPr>
        <w:t>En el caso de que los plazos no se cumplan, la Red de Salud Condorcanqui deberá reiniciar el proceso desde la fase de autoevaluación.</w:t>
      </w:r>
    </w:p>
    <w:p w14:paraId="79585C71" w14:textId="77777777" w:rsidR="00844E4E" w:rsidRDefault="00844E4E" w:rsidP="000C25B6">
      <w:pPr>
        <w:ind w:left="1559"/>
        <w:jc w:val="both"/>
        <w:rPr>
          <w:rFonts w:ascii="Arial Narrow" w:hAnsi="Arial Narrow"/>
          <w:sz w:val="24"/>
          <w:szCs w:val="24"/>
          <w:lang w:val="es-ES"/>
        </w:rPr>
      </w:pPr>
    </w:p>
    <w:p w14:paraId="0BCE0906" w14:textId="77777777" w:rsidR="00844E4E" w:rsidRDefault="00844E4E" w:rsidP="000C25B6">
      <w:pPr>
        <w:ind w:left="1559"/>
        <w:jc w:val="both"/>
        <w:rPr>
          <w:rFonts w:ascii="Arial Narrow" w:hAnsi="Arial Narrow"/>
          <w:sz w:val="24"/>
          <w:szCs w:val="24"/>
          <w:lang w:val="es-ES"/>
        </w:rPr>
      </w:pPr>
    </w:p>
    <w:p w14:paraId="0BA9CB0B" w14:textId="77777777" w:rsidR="00844E4E" w:rsidRPr="000C25B6" w:rsidRDefault="00844E4E" w:rsidP="000C25B6">
      <w:pPr>
        <w:ind w:left="1559"/>
        <w:jc w:val="both"/>
        <w:rPr>
          <w:rFonts w:ascii="Arial Narrow" w:hAnsi="Arial Narrow"/>
          <w:sz w:val="24"/>
          <w:szCs w:val="24"/>
          <w:lang w:val="es-ES"/>
        </w:rPr>
      </w:pPr>
    </w:p>
    <w:p w14:paraId="1B7959DF" w14:textId="7A022743" w:rsidR="00E3064F" w:rsidRDefault="00BF7E7B" w:rsidP="00BF7E7B">
      <w:pPr>
        <w:pStyle w:val="Prrafodelista"/>
        <w:numPr>
          <w:ilvl w:val="1"/>
          <w:numId w:val="9"/>
        </w:numPr>
        <w:jc w:val="both"/>
        <w:rPr>
          <w:rFonts w:ascii="Arial Narrow" w:hAnsi="Arial Narrow"/>
          <w:b/>
          <w:bCs/>
          <w:sz w:val="24"/>
          <w:szCs w:val="24"/>
          <w:lang w:val="es-ES"/>
        </w:rPr>
      </w:pPr>
      <w:r>
        <w:rPr>
          <w:rFonts w:ascii="Arial Narrow" w:hAnsi="Arial Narrow"/>
          <w:b/>
          <w:bCs/>
          <w:sz w:val="24"/>
          <w:szCs w:val="24"/>
          <w:lang w:val="es-ES"/>
        </w:rPr>
        <w:lastRenderedPageBreak/>
        <w:t>Instrumentos de la acreditación</w:t>
      </w:r>
    </w:p>
    <w:p w14:paraId="736E7A54" w14:textId="77777777" w:rsidR="009B2BD2" w:rsidRDefault="009B2BD2" w:rsidP="009B2BD2">
      <w:pPr>
        <w:pStyle w:val="Prrafodelista"/>
        <w:ind w:left="1440"/>
        <w:jc w:val="both"/>
        <w:rPr>
          <w:rFonts w:ascii="Arial Narrow" w:hAnsi="Arial Narrow"/>
          <w:b/>
          <w:bCs/>
          <w:sz w:val="24"/>
          <w:szCs w:val="24"/>
          <w:lang w:val="es-ES"/>
        </w:rPr>
      </w:pPr>
    </w:p>
    <w:p w14:paraId="2B5CF2BC" w14:textId="6F5F200A" w:rsidR="00FA2B2E" w:rsidRDefault="009B2BD2" w:rsidP="00FA2B2E">
      <w:pPr>
        <w:pStyle w:val="Prrafodelista"/>
        <w:ind w:left="1440"/>
        <w:jc w:val="both"/>
        <w:rPr>
          <w:rFonts w:ascii="Arial Narrow" w:hAnsi="Arial Narrow"/>
          <w:sz w:val="24"/>
          <w:szCs w:val="24"/>
          <w:lang w:val="es-ES"/>
        </w:rPr>
      </w:pPr>
      <w:r w:rsidRPr="009B2BD2">
        <w:rPr>
          <w:rFonts w:ascii="Arial Narrow" w:hAnsi="Arial Narrow"/>
          <w:sz w:val="24"/>
          <w:szCs w:val="24"/>
          <w:lang w:val="es-ES"/>
        </w:rPr>
        <w:t>Para la acreditación de establecimientos</w:t>
      </w:r>
      <w:r>
        <w:rPr>
          <w:rFonts w:ascii="Arial Narrow" w:hAnsi="Arial Narrow"/>
          <w:sz w:val="24"/>
          <w:szCs w:val="24"/>
          <w:lang w:val="es-ES"/>
        </w:rPr>
        <w:t xml:space="preserve"> </w:t>
      </w:r>
      <w:r w:rsidRPr="009B2BD2">
        <w:rPr>
          <w:rFonts w:ascii="Arial Narrow" w:hAnsi="Arial Narrow"/>
          <w:sz w:val="24"/>
          <w:szCs w:val="24"/>
          <w:lang w:val="es-ES"/>
        </w:rPr>
        <w:t>de salud y servi</w:t>
      </w:r>
      <w:r>
        <w:rPr>
          <w:rFonts w:ascii="Arial Narrow" w:hAnsi="Arial Narrow"/>
          <w:sz w:val="24"/>
          <w:szCs w:val="24"/>
          <w:lang w:val="es-ES"/>
        </w:rPr>
        <w:t>c</w:t>
      </w:r>
      <w:r w:rsidRPr="009B2BD2">
        <w:rPr>
          <w:rFonts w:ascii="Arial Narrow" w:hAnsi="Arial Narrow"/>
          <w:sz w:val="24"/>
          <w:szCs w:val="24"/>
          <w:lang w:val="es-ES"/>
        </w:rPr>
        <w:t>ios m</w:t>
      </w:r>
      <w:r>
        <w:rPr>
          <w:rFonts w:ascii="Arial Narrow" w:hAnsi="Arial Narrow"/>
          <w:sz w:val="24"/>
          <w:szCs w:val="24"/>
          <w:lang w:val="es-ES"/>
        </w:rPr>
        <w:t>é</w:t>
      </w:r>
      <w:r w:rsidRPr="009B2BD2">
        <w:rPr>
          <w:rFonts w:ascii="Arial Narrow" w:hAnsi="Arial Narrow"/>
          <w:sz w:val="24"/>
          <w:szCs w:val="24"/>
          <w:lang w:val="es-ES"/>
        </w:rPr>
        <w:t>dico</w:t>
      </w:r>
      <w:r>
        <w:rPr>
          <w:rFonts w:ascii="Arial Narrow" w:hAnsi="Arial Narrow"/>
          <w:sz w:val="24"/>
          <w:szCs w:val="24"/>
          <w:lang w:val="es-ES"/>
        </w:rPr>
        <w:t>s</w:t>
      </w:r>
      <w:r w:rsidRPr="009B2BD2">
        <w:rPr>
          <w:rFonts w:ascii="Arial Narrow" w:hAnsi="Arial Narrow"/>
          <w:sz w:val="24"/>
          <w:szCs w:val="24"/>
          <w:lang w:val="es-ES"/>
        </w:rPr>
        <w:t xml:space="preserve"> de apoyo se hará uso de un conjunto de instrumentos. Listado de estándares de acreditación. Guía del evaluador, para el registro de resultados y oros documentos de soporte para el desarrollo del proceso.</w:t>
      </w:r>
    </w:p>
    <w:p w14:paraId="1F7EEA64" w14:textId="77777777" w:rsidR="00FA2B2E" w:rsidRPr="00FA2B2E" w:rsidRDefault="00FA2B2E" w:rsidP="00FA2B2E">
      <w:pPr>
        <w:pStyle w:val="Prrafodelista"/>
        <w:ind w:left="1440"/>
        <w:jc w:val="both"/>
        <w:rPr>
          <w:rFonts w:ascii="Arial Narrow" w:hAnsi="Arial Narrow"/>
          <w:sz w:val="24"/>
          <w:szCs w:val="24"/>
          <w:lang w:val="es-ES"/>
        </w:rPr>
      </w:pPr>
    </w:p>
    <w:p w14:paraId="33491193" w14:textId="295D8EB5" w:rsidR="009B2BD2" w:rsidRDefault="009B2BD2" w:rsidP="009B2BD2">
      <w:pPr>
        <w:pStyle w:val="Prrafodelista"/>
        <w:numPr>
          <w:ilvl w:val="0"/>
          <w:numId w:val="23"/>
        </w:numPr>
        <w:jc w:val="both"/>
        <w:rPr>
          <w:rFonts w:ascii="Arial Narrow" w:hAnsi="Arial Narrow"/>
          <w:sz w:val="24"/>
          <w:szCs w:val="24"/>
          <w:lang w:val="es-ES"/>
        </w:rPr>
      </w:pPr>
      <w:r>
        <w:rPr>
          <w:rFonts w:ascii="Arial Narrow" w:hAnsi="Arial Narrow"/>
          <w:sz w:val="24"/>
          <w:szCs w:val="24"/>
          <w:lang w:val="es-ES"/>
        </w:rPr>
        <w:t>El listado de estándares de acreditación usados será el de categorías I-1 al II-1. El listado de estándares se despliega en criterios de evaluación y esos a su vez tienen variables de evaluación con la siguiente puntuación predefinida:</w:t>
      </w:r>
    </w:p>
    <w:p w14:paraId="62D8CF32" w14:textId="6CFBF299" w:rsidR="009B2BD2" w:rsidRDefault="009B2BD2" w:rsidP="009B2BD2">
      <w:pPr>
        <w:pStyle w:val="Prrafodelista"/>
        <w:ind w:left="2160"/>
        <w:jc w:val="both"/>
        <w:rPr>
          <w:rFonts w:ascii="Arial Narrow" w:hAnsi="Arial Narrow"/>
          <w:sz w:val="24"/>
          <w:szCs w:val="24"/>
          <w:lang w:val="es-ES"/>
        </w:rPr>
      </w:pPr>
      <w:r>
        <w:rPr>
          <w:rFonts w:ascii="Arial Narrow" w:hAnsi="Arial Narrow"/>
          <w:sz w:val="24"/>
          <w:szCs w:val="24"/>
          <w:lang w:val="es-ES"/>
        </w:rPr>
        <w:t>-Cero (0) no cumple</w:t>
      </w:r>
    </w:p>
    <w:p w14:paraId="6C265FAE" w14:textId="5639CE8B" w:rsidR="009B2BD2" w:rsidRDefault="009B2BD2" w:rsidP="009B2BD2">
      <w:pPr>
        <w:pStyle w:val="Prrafodelista"/>
        <w:ind w:left="2160"/>
        <w:jc w:val="both"/>
        <w:rPr>
          <w:rFonts w:ascii="Arial Narrow" w:hAnsi="Arial Narrow"/>
          <w:sz w:val="24"/>
          <w:szCs w:val="24"/>
          <w:lang w:val="es-ES"/>
        </w:rPr>
      </w:pPr>
      <w:r>
        <w:rPr>
          <w:rFonts w:ascii="Arial Narrow" w:hAnsi="Arial Narrow"/>
          <w:sz w:val="24"/>
          <w:szCs w:val="24"/>
          <w:lang w:val="es-ES"/>
        </w:rPr>
        <w:t>-Uno (1) cumple parcialmente</w:t>
      </w:r>
    </w:p>
    <w:p w14:paraId="2DF17B49" w14:textId="20F256E8" w:rsidR="00FA2B2E" w:rsidRDefault="00FA2B2E" w:rsidP="009B2BD2">
      <w:pPr>
        <w:pStyle w:val="Prrafodelista"/>
        <w:ind w:left="2160"/>
        <w:jc w:val="both"/>
        <w:rPr>
          <w:rFonts w:ascii="Arial Narrow" w:hAnsi="Arial Narrow"/>
          <w:sz w:val="24"/>
          <w:szCs w:val="24"/>
          <w:lang w:val="es-ES"/>
        </w:rPr>
      </w:pPr>
      <w:r>
        <w:rPr>
          <w:rFonts w:ascii="Arial Narrow" w:hAnsi="Arial Narrow"/>
          <w:sz w:val="24"/>
          <w:szCs w:val="24"/>
          <w:lang w:val="es-ES"/>
        </w:rPr>
        <w:t>-Dos (2) si cumple con el criterio</w:t>
      </w:r>
    </w:p>
    <w:p w14:paraId="504B723F" w14:textId="77777777" w:rsidR="00FA2B2E" w:rsidRDefault="00FA2B2E" w:rsidP="009B2BD2">
      <w:pPr>
        <w:pStyle w:val="Prrafodelista"/>
        <w:ind w:left="2160"/>
        <w:jc w:val="both"/>
        <w:rPr>
          <w:rFonts w:ascii="Arial Narrow" w:hAnsi="Arial Narrow"/>
          <w:sz w:val="24"/>
          <w:szCs w:val="24"/>
          <w:lang w:val="es-ES"/>
        </w:rPr>
      </w:pPr>
    </w:p>
    <w:p w14:paraId="2687B7A1" w14:textId="4A607442" w:rsidR="00FA2B2E" w:rsidRDefault="00FA2B2E" w:rsidP="00FE3340">
      <w:pPr>
        <w:pStyle w:val="Prrafodelista"/>
        <w:ind w:left="1440"/>
        <w:jc w:val="both"/>
        <w:rPr>
          <w:rFonts w:ascii="Arial Narrow" w:hAnsi="Arial Narrow"/>
          <w:sz w:val="24"/>
          <w:szCs w:val="24"/>
          <w:lang w:val="es-ES"/>
        </w:rPr>
      </w:pPr>
      <w:r>
        <w:rPr>
          <w:rFonts w:ascii="Arial Narrow" w:hAnsi="Arial Narrow"/>
          <w:sz w:val="24"/>
          <w:szCs w:val="24"/>
          <w:lang w:val="es-ES"/>
        </w:rPr>
        <w:t>El listado de estándares de acreditación contiene tanto estándares genéricos como específicos. Los estándares genéricos son de aplicación universal para cualquier nivel de complejidad. Los estándares específicos se establecen y responden a realidades epidemiológicas propias de cada distrito.</w:t>
      </w:r>
    </w:p>
    <w:p w14:paraId="1F41BCF4" w14:textId="77777777" w:rsidR="00181505" w:rsidRDefault="00181505" w:rsidP="00FE3340">
      <w:pPr>
        <w:pStyle w:val="Prrafodelista"/>
        <w:ind w:left="1440"/>
        <w:jc w:val="both"/>
        <w:rPr>
          <w:rFonts w:ascii="Arial Narrow" w:hAnsi="Arial Narrow"/>
          <w:sz w:val="24"/>
          <w:szCs w:val="24"/>
          <w:lang w:val="es-ES"/>
        </w:rPr>
      </w:pPr>
    </w:p>
    <w:p w14:paraId="072BECB9" w14:textId="77777777" w:rsidR="00FE3340" w:rsidRDefault="00FE3340" w:rsidP="00FE3340">
      <w:pPr>
        <w:pStyle w:val="Prrafodelista"/>
        <w:ind w:left="1440"/>
        <w:jc w:val="both"/>
        <w:rPr>
          <w:rFonts w:ascii="Arial Narrow" w:hAnsi="Arial Narrow"/>
          <w:sz w:val="24"/>
          <w:szCs w:val="24"/>
          <w:lang w:val="es-ES"/>
        </w:rPr>
      </w:pPr>
    </w:p>
    <w:p w14:paraId="79B96225" w14:textId="71186222" w:rsidR="00FE3340" w:rsidRDefault="00FE3340" w:rsidP="00FE3340">
      <w:pPr>
        <w:pStyle w:val="Prrafodelista"/>
        <w:numPr>
          <w:ilvl w:val="0"/>
          <w:numId w:val="1"/>
        </w:numPr>
        <w:jc w:val="both"/>
        <w:rPr>
          <w:rFonts w:ascii="Arial Narrow" w:hAnsi="Arial Narrow"/>
          <w:b/>
          <w:bCs/>
          <w:sz w:val="24"/>
          <w:szCs w:val="24"/>
          <w:lang w:val="es-ES"/>
        </w:rPr>
      </w:pPr>
      <w:r w:rsidRPr="00E92639">
        <w:rPr>
          <w:rFonts w:ascii="Arial Narrow" w:hAnsi="Arial Narrow"/>
          <w:b/>
          <w:bCs/>
          <w:sz w:val="24"/>
          <w:szCs w:val="24"/>
          <w:lang w:val="es-ES"/>
        </w:rPr>
        <w:t xml:space="preserve">METODOLOGIA DE EVALUACION </w:t>
      </w:r>
    </w:p>
    <w:p w14:paraId="6344E2B9" w14:textId="77777777" w:rsidR="00E92639" w:rsidRPr="00E92639" w:rsidRDefault="00E92639" w:rsidP="00E92639">
      <w:pPr>
        <w:pStyle w:val="Prrafodelista"/>
        <w:ind w:left="1080"/>
        <w:jc w:val="both"/>
        <w:rPr>
          <w:rFonts w:ascii="Arial Narrow" w:hAnsi="Arial Narrow"/>
          <w:b/>
          <w:bCs/>
          <w:sz w:val="24"/>
          <w:szCs w:val="24"/>
          <w:lang w:val="es-ES"/>
        </w:rPr>
      </w:pPr>
    </w:p>
    <w:p w14:paraId="4177BFC6" w14:textId="1FDAD66F" w:rsidR="00FE3340" w:rsidRPr="0048652C" w:rsidRDefault="00FE3340" w:rsidP="0048652C">
      <w:pPr>
        <w:pStyle w:val="Prrafodelista"/>
        <w:ind w:left="1080"/>
        <w:jc w:val="both"/>
        <w:rPr>
          <w:rFonts w:ascii="Arial Narrow" w:hAnsi="Arial Narrow"/>
          <w:sz w:val="24"/>
          <w:szCs w:val="24"/>
          <w:lang w:val="es-ES"/>
        </w:rPr>
      </w:pPr>
      <w:r>
        <w:rPr>
          <w:rFonts w:ascii="Arial Narrow" w:hAnsi="Arial Narrow"/>
          <w:sz w:val="24"/>
          <w:szCs w:val="24"/>
          <w:lang w:val="es-ES"/>
        </w:rPr>
        <w:t xml:space="preserve">La </w:t>
      </w:r>
      <w:r w:rsidR="00E92639">
        <w:rPr>
          <w:rFonts w:ascii="Arial Narrow" w:hAnsi="Arial Narrow"/>
          <w:sz w:val="24"/>
          <w:szCs w:val="24"/>
          <w:lang w:val="es-ES"/>
        </w:rPr>
        <w:t>Metodología</w:t>
      </w:r>
      <w:r>
        <w:rPr>
          <w:rFonts w:ascii="Arial Narrow" w:hAnsi="Arial Narrow"/>
          <w:sz w:val="24"/>
          <w:szCs w:val="24"/>
          <w:lang w:val="es-ES"/>
        </w:rPr>
        <w:t xml:space="preserve"> de la </w:t>
      </w:r>
      <w:r w:rsidR="00E92639">
        <w:rPr>
          <w:rFonts w:ascii="Arial Narrow" w:hAnsi="Arial Narrow"/>
          <w:sz w:val="24"/>
          <w:szCs w:val="24"/>
          <w:lang w:val="es-ES"/>
        </w:rPr>
        <w:t>Autoevaluación</w:t>
      </w:r>
      <w:r>
        <w:rPr>
          <w:rFonts w:ascii="Arial Narrow" w:hAnsi="Arial Narrow"/>
          <w:sz w:val="24"/>
          <w:szCs w:val="24"/>
          <w:lang w:val="es-ES"/>
        </w:rPr>
        <w:t xml:space="preserve"> es concordante </w:t>
      </w:r>
      <w:r w:rsidR="00773029">
        <w:rPr>
          <w:rFonts w:ascii="Arial Narrow" w:hAnsi="Arial Narrow"/>
          <w:sz w:val="24"/>
          <w:szCs w:val="24"/>
          <w:lang w:val="es-ES"/>
        </w:rPr>
        <w:t xml:space="preserve">con lo establecido en la </w:t>
      </w:r>
      <w:r w:rsidR="00E92639">
        <w:rPr>
          <w:rFonts w:ascii="Arial Narrow" w:hAnsi="Arial Narrow"/>
          <w:sz w:val="24"/>
          <w:szCs w:val="24"/>
          <w:lang w:val="es-ES"/>
        </w:rPr>
        <w:t>Guía</w:t>
      </w:r>
      <w:r w:rsidR="00773029">
        <w:rPr>
          <w:rFonts w:ascii="Arial Narrow" w:hAnsi="Arial Narrow"/>
          <w:sz w:val="24"/>
          <w:szCs w:val="24"/>
          <w:lang w:val="es-ES"/>
        </w:rPr>
        <w:t xml:space="preserve"> </w:t>
      </w:r>
      <w:r w:rsidR="00E92639">
        <w:rPr>
          <w:rFonts w:ascii="Arial Narrow" w:hAnsi="Arial Narrow"/>
          <w:sz w:val="24"/>
          <w:szCs w:val="24"/>
          <w:lang w:val="es-ES"/>
        </w:rPr>
        <w:t>Técnica</w:t>
      </w:r>
      <w:r w:rsidR="00773029">
        <w:rPr>
          <w:rFonts w:ascii="Arial Narrow" w:hAnsi="Arial Narrow"/>
          <w:sz w:val="24"/>
          <w:szCs w:val="24"/>
          <w:lang w:val="es-ES"/>
        </w:rPr>
        <w:t xml:space="preserve"> del Evaluador para la </w:t>
      </w:r>
      <w:r w:rsidR="00E92639">
        <w:rPr>
          <w:rFonts w:ascii="Arial Narrow" w:hAnsi="Arial Narrow"/>
          <w:sz w:val="24"/>
          <w:szCs w:val="24"/>
          <w:lang w:val="es-ES"/>
        </w:rPr>
        <w:t>Acreditación</w:t>
      </w:r>
      <w:r w:rsidR="00773029">
        <w:rPr>
          <w:rFonts w:ascii="Arial Narrow" w:hAnsi="Arial Narrow"/>
          <w:sz w:val="24"/>
          <w:szCs w:val="24"/>
          <w:lang w:val="es-ES"/>
        </w:rPr>
        <w:t xml:space="preserve"> del Establecimiento de Salud del MINSA, en cada una de sus fases y pasos de ejecución del plan, </w:t>
      </w:r>
      <w:r w:rsidR="00E92639">
        <w:rPr>
          <w:rFonts w:ascii="Arial Narrow" w:hAnsi="Arial Narrow"/>
          <w:sz w:val="24"/>
          <w:szCs w:val="24"/>
          <w:lang w:val="es-ES"/>
        </w:rPr>
        <w:t>realizándose</w:t>
      </w:r>
      <w:r w:rsidR="00773029">
        <w:rPr>
          <w:rFonts w:ascii="Arial Narrow" w:hAnsi="Arial Narrow"/>
          <w:sz w:val="24"/>
          <w:szCs w:val="24"/>
          <w:lang w:val="es-ES"/>
        </w:rPr>
        <w:t xml:space="preserve"> de manera </w:t>
      </w:r>
      <w:r w:rsidR="00E92639">
        <w:rPr>
          <w:rFonts w:ascii="Arial Narrow" w:hAnsi="Arial Narrow"/>
          <w:sz w:val="24"/>
          <w:szCs w:val="24"/>
          <w:lang w:val="es-ES"/>
        </w:rPr>
        <w:t>sistemática</w:t>
      </w:r>
      <w:r w:rsidR="00773029">
        <w:rPr>
          <w:rFonts w:ascii="Arial Narrow" w:hAnsi="Arial Narrow"/>
          <w:sz w:val="24"/>
          <w:szCs w:val="24"/>
          <w:lang w:val="es-ES"/>
        </w:rPr>
        <w:t xml:space="preserve"> y participativa con participación presencial directa de los miembros del equipo de auto evaluadores con el equipo de acreditación y equipo de gestión del </w:t>
      </w:r>
      <w:r w:rsidR="00773029" w:rsidRPr="0048652C">
        <w:rPr>
          <w:rFonts w:ascii="Arial Narrow" w:hAnsi="Arial Narrow"/>
          <w:sz w:val="24"/>
          <w:szCs w:val="24"/>
          <w:lang w:val="es-ES"/>
        </w:rPr>
        <w:t xml:space="preserve">hospital, jefes de departamentos, jefes de unidades responsables de servicios y responsables de </w:t>
      </w:r>
      <w:r w:rsidR="00E92639" w:rsidRPr="0048652C">
        <w:rPr>
          <w:rFonts w:ascii="Arial Narrow" w:hAnsi="Arial Narrow"/>
          <w:sz w:val="24"/>
          <w:szCs w:val="24"/>
          <w:lang w:val="es-ES"/>
        </w:rPr>
        <w:t>área</w:t>
      </w:r>
      <w:r w:rsidR="00773029" w:rsidRPr="0048652C">
        <w:rPr>
          <w:rFonts w:ascii="Arial Narrow" w:hAnsi="Arial Narrow"/>
          <w:sz w:val="24"/>
          <w:szCs w:val="24"/>
          <w:lang w:val="es-ES"/>
        </w:rPr>
        <w:t xml:space="preserve"> de trabajo. </w:t>
      </w:r>
    </w:p>
    <w:p w14:paraId="415DE7F6" w14:textId="77777777" w:rsidR="00E92639" w:rsidRDefault="00E92639" w:rsidP="00FE3340">
      <w:pPr>
        <w:pStyle w:val="Prrafodelista"/>
        <w:ind w:left="1080"/>
        <w:jc w:val="both"/>
        <w:rPr>
          <w:rFonts w:ascii="Arial Narrow" w:hAnsi="Arial Narrow"/>
          <w:sz w:val="24"/>
          <w:szCs w:val="24"/>
          <w:lang w:val="es-ES"/>
        </w:rPr>
      </w:pPr>
    </w:p>
    <w:p w14:paraId="102CA403" w14:textId="715A648B" w:rsidR="0048652C" w:rsidRPr="000A35C9" w:rsidRDefault="00773029" w:rsidP="000A35C9">
      <w:pPr>
        <w:pStyle w:val="Prrafodelista"/>
        <w:ind w:left="1080"/>
        <w:jc w:val="both"/>
        <w:rPr>
          <w:rFonts w:ascii="Arial Narrow" w:hAnsi="Arial Narrow"/>
          <w:sz w:val="24"/>
          <w:szCs w:val="24"/>
          <w:lang w:val="es-ES"/>
        </w:rPr>
      </w:pPr>
      <w:r>
        <w:rPr>
          <w:rFonts w:ascii="Arial Narrow" w:hAnsi="Arial Narrow"/>
          <w:sz w:val="24"/>
          <w:szCs w:val="24"/>
          <w:lang w:val="es-ES"/>
        </w:rPr>
        <w:t xml:space="preserve">El registro de datos de la evaluación se </w:t>
      </w:r>
      <w:r w:rsidR="00E92639">
        <w:rPr>
          <w:rFonts w:ascii="Arial Narrow" w:hAnsi="Arial Narrow"/>
          <w:sz w:val="24"/>
          <w:szCs w:val="24"/>
          <w:lang w:val="es-ES"/>
        </w:rPr>
        <w:t>realizará</w:t>
      </w:r>
      <w:r>
        <w:rPr>
          <w:rFonts w:ascii="Arial Narrow" w:hAnsi="Arial Narrow"/>
          <w:sz w:val="24"/>
          <w:szCs w:val="24"/>
          <w:lang w:val="es-ES"/>
        </w:rPr>
        <w:t xml:space="preserve"> en los formatos respectivos por diferentes </w:t>
      </w:r>
      <w:r w:rsidR="00E92639">
        <w:rPr>
          <w:rFonts w:ascii="Arial Narrow" w:hAnsi="Arial Narrow"/>
          <w:sz w:val="24"/>
          <w:szCs w:val="24"/>
          <w:lang w:val="es-ES"/>
        </w:rPr>
        <w:t xml:space="preserve">macroprocesos, según técnicas y criterios establecidos en la guía del evaluador y en el Listado de Estándares para Acreditación de Salud de nivel II-2 del MINSA. La sistematización e identificación de los problemas, formulación de recomendaciones acciones de mejora y posterior integración de la información para la elaboración final del proceso de auto evaluación se </w:t>
      </w:r>
      <w:r w:rsidR="001379D9">
        <w:rPr>
          <w:rFonts w:ascii="Arial Narrow" w:hAnsi="Arial Narrow"/>
          <w:sz w:val="24"/>
          <w:szCs w:val="24"/>
          <w:lang w:val="es-ES"/>
        </w:rPr>
        <w:t>realizarán</w:t>
      </w:r>
      <w:r w:rsidR="00E92639">
        <w:rPr>
          <w:rFonts w:ascii="Arial Narrow" w:hAnsi="Arial Narrow"/>
          <w:sz w:val="24"/>
          <w:szCs w:val="24"/>
          <w:lang w:val="es-ES"/>
        </w:rPr>
        <w:t xml:space="preserve"> con los atributos de objetividad, imparcialidad, consenso y reserva todas las actividades del plan están sustentadas en las Normas establecidas para la </w:t>
      </w:r>
      <w:r w:rsidR="001379D9">
        <w:rPr>
          <w:rFonts w:ascii="Arial Narrow" w:hAnsi="Arial Narrow"/>
          <w:sz w:val="24"/>
          <w:szCs w:val="24"/>
          <w:lang w:val="es-ES"/>
        </w:rPr>
        <w:t>Acreditación</w:t>
      </w:r>
      <w:r w:rsidR="00E92639">
        <w:rPr>
          <w:rFonts w:ascii="Arial Narrow" w:hAnsi="Arial Narrow"/>
          <w:sz w:val="24"/>
          <w:szCs w:val="24"/>
          <w:lang w:val="es-ES"/>
        </w:rPr>
        <w:t xml:space="preserve"> de Establecimientos de Salud y Servicios de apoyo del MINSA.</w:t>
      </w:r>
    </w:p>
    <w:p w14:paraId="698B1D5E" w14:textId="77777777" w:rsidR="0048652C" w:rsidRDefault="0048652C" w:rsidP="007F5986">
      <w:pPr>
        <w:pStyle w:val="Prrafodelista"/>
        <w:ind w:left="1080"/>
        <w:jc w:val="both"/>
        <w:rPr>
          <w:rFonts w:ascii="Arial Narrow" w:hAnsi="Arial Narrow"/>
          <w:sz w:val="24"/>
          <w:szCs w:val="24"/>
          <w:lang w:val="es-ES"/>
        </w:rPr>
      </w:pPr>
    </w:p>
    <w:p w14:paraId="0A305AD2" w14:textId="77777777" w:rsidR="00844E4E" w:rsidRDefault="00844E4E" w:rsidP="007F5986">
      <w:pPr>
        <w:pStyle w:val="Prrafodelista"/>
        <w:ind w:left="1080"/>
        <w:jc w:val="both"/>
        <w:rPr>
          <w:rFonts w:ascii="Arial Narrow" w:hAnsi="Arial Narrow"/>
          <w:sz w:val="24"/>
          <w:szCs w:val="24"/>
          <w:lang w:val="es-ES"/>
        </w:rPr>
      </w:pPr>
    </w:p>
    <w:p w14:paraId="6122F852" w14:textId="77777777" w:rsidR="00844E4E" w:rsidRDefault="00844E4E" w:rsidP="007F5986">
      <w:pPr>
        <w:pStyle w:val="Prrafodelista"/>
        <w:ind w:left="1080"/>
        <w:jc w:val="both"/>
        <w:rPr>
          <w:rFonts w:ascii="Arial Narrow" w:hAnsi="Arial Narrow"/>
          <w:sz w:val="24"/>
          <w:szCs w:val="24"/>
          <w:lang w:val="es-ES"/>
        </w:rPr>
      </w:pPr>
    </w:p>
    <w:p w14:paraId="5010329A" w14:textId="77777777" w:rsidR="00844E4E" w:rsidRDefault="00844E4E" w:rsidP="007F5986">
      <w:pPr>
        <w:pStyle w:val="Prrafodelista"/>
        <w:ind w:left="1080"/>
        <w:jc w:val="both"/>
        <w:rPr>
          <w:rFonts w:ascii="Arial Narrow" w:hAnsi="Arial Narrow"/>
          <w:sz w:val="24"/>
          <w:szCs w:val="24"/>
          <w:lang w:val="es-ES"/>
        </w:rPr>
      </w:pPr>
    </w:p>
    <w:p w14:paraId="6DD8F6BD" w14:textId="77777777" w:rsidR="00844E4E" w:rsidRPr="007F5986" w:rsidRDefault="00844E4E" w:rsidP="007F5986">
      <w:pPr>
        <w:pStyle w:val="Prrafodelista"/>
        <w:ind w:left="1080"/>
        <w:jc w:val="both"/>
        <w:rPr>
          <w:rFonts w:ascii="Arial Narrow" w:hAnsi="Arial Narrow"/>
          <w:sz w:val="24"/>
          <w:szCs w:val="24"/>
          <w:lang w:val="es-ES"/>
        </w:rPr>
      </w:pPr>
    </w:p>
    <w:p w14:paraId="4A510EA5" w14:textId="03E235B4" w:rsidR="00BF7E7B" w:rsidRDefault="00E92639" w:rsidP="001379D9">
      <w:pPr>
        <w:pStyle w:val="Prrafodelista"/>
        <w:numPr>
          <w:ilvl w:val="0"/>
          <w:numId w:val="1"/>
        </w:numPr>
        <w:jc w:val="both"/>
        <w:rPr>
          <w:rFonts w:ascii="Arial Narrow" w:hAnsi="Arial Narrow"/>
          <w:b/>
          <w:bCs/>
          <w:sz w:val="24"/>
          <w:szCs w:val="24"/>
          <w:lang w:val="es-ES"/>
        </w:rPr>
      </w:pPr>
      <w:r w:rsidRPr="001379D9">
        <w:rPr>
          <w:rFonts w:ascii="Arial Narrow" w:hAnsi="Arial Narrow"/>
          <w:b/>
          <w:bCs/>
          <w:sz w:val="24"/>
          <w:szCs w:val="24"/>
          <w:lang w:val="es-ES"/>
        </w:rPr>
        <w:t>EQUIPO DE EVALUADORES</w:t>
      </w:r>
    </w:p>
    <w:p w14:paraId="758E674D" w14:textId="77777777" w:rsidR="001379D9" w:rsidRDefault="001379D9" w:rsidP="001379D9">
      <w:pPr>
        <w:pStyle w:val="Prrafodelista"/>
        <w:ind w:left="1080"/>
        <w:jc w:val="both"/>
        <w:rPr>
          <w:rFonts w:ascii="Arial Narrow" w:hAnsi="Arial Narrow"/>
          <w:b/>
          <w:bCs/>
          <w:sz w:val="24"/>
          <w:szCs w:val="24"/>
          <w:lang w:val="es-ES"/>
        </w:rPr>
      </w:pPr>
    </w:p>
    <w:p w14:paraId="5B76BD95" w14:textId="25262531" w:rsidR="001379D9" w:rsidRDefault="001379D9" w:rsidP="001379D9">
      <w:pPr>
        <w:pStyle w:val="Prrafodelista"/>
        <w:ind w:left="1080"/>
        <w:jc w:val="both"/>
        <w:rPr>
          <w:rFonts w:ascii="Arial Narrow" w:hAnsi="Arial Narrow"/>
          <w:sz w:val="24"/>
          <w:szCs w:val="24"/>
          <w:lang w:val="es-ES"/>
        </w:rPr>
      </w:pPr>
      <w:r w:rsidRPr="001379D9">
        <w:rPr>
          <w:rFonts w:ascii="Arial Narrow" w:hAnsi="Arial Narrow"/>
          <w:sz w:val="24"/>
          <w:szCs w:val="24"/>
          <w:lang w:val="es-ES"/>
        </w:rPr>
        <w:t xml:space="preserve">Estará integrado </w:t>
      </w:r>
      <w:r>
        <w:rPr>
          <w:rFonts w:ascii="Arial Narrow" w:hAnsi="Arial Narrow"/>
          <w:sz w:val="24"/>
          <w:szCs w:val="24"/>
          <w:lang w:val="es-ES"/>
        </w:rPr>
        <w:t>por personal de</w:t>
      </w:r>
      <w:r w:rsidR="000A35C9">
        <w:rPr>
          <w:rFonts w:ascii="Arial Narrow" w:hAnsi="Arial Narrow"/>
          <w:sz w:val="24"/>
          <w:szCs w:val="24"/>
          <w:lang w:val="es-ES"/>
        </w:rPr>
        <w:t xml:space="preserve"> los </w:t>
      </w:r>
      <w:r w:rsidR="000C3DA0">
        <w:rPr>
          <w:rFonts w:ascii="Arial Narrow" w:hAnsi="Arial Narrow"/>
          <w:sz w:val="24"/>
          <w:szCs w:val="24"/>
          <w:lang w:val="es-ES"/>
        </w:rPr>
        <w:t>EE. SS</w:t>
      </w:r>
      <w:r>
        <w:rPr>
          <w:rFonts w:ascii="Arial Narrow" w:hAnsi="Arial Narrow"/>
          <w:sz w:val="24"/>
          <w:szCs w:val="24"/>
          <w:lang w:val="es-ES"/>
        </w:rPr>
        <w:t xml:space="preserve"> que desempeña</w:t>
      </w:r>
      <w:r w:rsidR="000A35C9">
        <w:rPr>
          <w:rFonts w:ascii="Arial Narrow" w:hAnsi="Arial Narrow"/>
          <w:sz w:val="24"/>
          <w:szCs w:val="24"/>
          <w:lang w:val="es-ES"/>
        </w:rPr>
        <w:t>n</w:t>
      </w:r>
      <w:r>
        <w:rPr>
          <w:rFonts w:ascii="Arial Narrow" w:hAnsi="Arial Narrow"/>
          <w:sz w:val="24"/>
          <w:szCs w:val="24"/>
          <w:lang w:val="es-ES"/>
        </w:rPr>
        <w:t xml:space="preserve"> funciones en las áreas asistenciales y administrativas de</w:t>
      </w:r>
      <w:r w:rsidR="000A35C9">
        <w:rPr>
          <w:rFonts w:ascii="Arial Narrow" w:hAnsi="Arial Narrow"/>
          <w:sz w:val="24"/>
          <w:szCs w:val="24"/>
          <w:lang w:val="es-ES"/>
        </w:rPr>
        <w:t xml:space="preserve"> la Micro Red </w:t>
      </w:r>
      <w:r>
        <w:rPr>
          <w:rFonts w:ascii="Arial Narrow" w:hAnsi="Arial Narrow"/>
          <w:sz w:val="24"/>
          <w:szCs w:val="24"/>
          <w:lang w:val="es-ES"/>
        </w:rPr>
        <w:t xml:space="preserve">con perfiles relacionados, personal profesional con equipo multidisciplinario, quedando registrado en actas y con emisión de Resolución Directoral, quedando conformado con R.D. durante los meses de agosto y septiembre. </w:t>
      </w:r>
    </w:p>
    <w:p w14:paraId="7FFEB862" w14:textId="77777777" w:rsidR="001379D9" w:rsidRDefault="001379D9" w:rsidP="001379D9">
      <w:pPr>
        <w:pStyle w:val="Prrafodelista"/>
        <w:ind w:left="1080"/>
        <w:jc w:val="both"/>
        <w:rPr>
          <w:rFonts w:ascii="Arial Narrow" w:hAnsi="Arial Narrow"/>
          <w:sz w:val="24"/>
          <w:szCs w:val="24"/>
          <w:lang w:val="es-ES"/>
        </w:rPr>
      </w:pPr>
    </w:p>
    <w:p w14:paraId="706FD533" w14:textId="33AE6142" w:rsidR="001379D9" w:rsidRDefault="001379D9" w:rsidP="001379D9">
      <w:pPr>
        <w:pStyle w:val="Prrafodelista"/>
        <w:ind w:left="1080"/>
        <w:jc w:val="both"/>
        <w:rPr>
          <w:rFonts w:ascii="Arial Narrow" w:hAnsi="Arial Narrow"/>
          <w:sz w:val="24"/>
          <w:szCs w:val="24"/>
          <w:lang w:val="es-ES"/>
        </w:rPr>
      </w:pPr>
      <w:r>
        <w:rPr>
          <w:rFonts w:ascii="Arial Narrow" w:hAnsi="Arial Narrow"/>
          <w:sz w:val="24"/>
          <w:szCs w:val="24"/>
          <w:lang w:val="es-ES"/>
        </w:rPr>
        <w:t xml:space="preserve">El equipo evaluador conformado por los siguientes profesionales. </w:t>
      </w:r>
    </w:p>
    <w:p w14:paraId="16D3D7FD" w14:textId="77777777" w:rsidR="0043338C" w:rsidRDefault="0043338C" w:rsidP="001379D9">
      <w:pPr>
        <w:pStyle w:val="Prrafodelista"/>
        <w:ind w:left="1080"/>
        <w:jc w:val="both"/>
        <w:rPr>
          <w:rFonts w:ascii="Arial Narrow" w:hAnsi="Arial Narrow"/>
          <w:sz w:val="24"/>
          <w:szCs w:val="24"/>
          <w:lang w:val="es-ES"/>
        </w:rPr>
      </w:pPr>
    </w:p>
    <w:tbl>
      <w:tblPr>
        <w:tblW w:w="9300" w:type="dxa"/>
        <w:tblCellMar>
          <w:left w:w="70" w:type="dxa"/>
          <w:right w:w="70" w:type="dxa"/>
        </w:tblCellMar>
        <w:tblLook w:val="04A0" w:firstRow="1" w:lastRow="0" w:firstColumn="1" w:lastColumn="0" w:noHBand="0" w:noVBand="1"/>
      </w:tblPr>
      <w:tblGrid>
        <w:gridCol w:w="1799"/>
        <w:gridCol w:w="3181"/>
        <w:gridCol w:w="1660"/>
        <w:gridCol w:w="2660"/>
      </w:tblGrid>
      <w:tr w:rsidR="0043338C" w:rsidRPr="0043338C" w14:paraId="11BF487D" w14:textId="77777777" w:rsidTr="0043338C">
        <w:trPr>
          <w:trHeight w:val="300"/>
        </w:trPr>
        <w:tc>
          <w:tcPr>
            <w:tcW w:w="4980" w:type="dxa"/>
            <w:gridSpan w:val="2"/>
            <w:tcBorders>
              <w:top w:val="nil"/>
              <w:left w:val="nil"/>
              <w:bottom w:val="nil"/>
              <w:right w:val="nil"/>
            </w:tcBorders>
            <w:shd w:val="clear" w:color="000000" w:fill="FFFFFF"/>
            <w:noWrap/>
            <w:vAlign w:val="bottom"/>
            <w:hideMark/>
          </w:tcPr>
          <w:p w14:paraId="4A0A9037" w14:textId="1783659E" w:rsidR="0043338C" w:rsidRPr="0043338C" w:rsidRDefault="0043338C" w:rsidP="0043338C">
            <w:pPr>
              <w:spacing w:after="0" w:line="240" w:lineRule="auto"/>
              <w:rPr>
                <w:rFonts w:ascii="Calibri" w:eastAsia="Times New Roman" w:hAnsi="Calibri" w:cs="Calibri"/>
                <w:b/>
                <w:bCs/>
                <w:color w:val="000000"/>
                <w:kern w:val="0"/>
                <w:u w:val="single"/>
                <w:lang w:eastAsia="es-PE"/>
                <w14:ligatures w14:val="none"/>
              </w:rPr>
            </w:pPr>
            <w:r w:rsidRPr="0043338C">
              <w:rPr>
                <w:rFonts w:ascii="Calibri" w:eastAsia="Times New Roman" w:hAnsi="Calibri" w:cs="Calibri"/>
                <w:b/>
                <w:bCs/>
                <w:color w:val="000000"/>
                <w:kern w:val="0"/>
                <w:u w:val="single"/>
                <w:lang w:eastAsia="es-PE"/>
                <w14:ligatures w14:val="none"/>
              </w:rPr>
              <w:t>CENTRO DE SALUD</w:t>
            </w:r>
            <w:r w:rsidRPr="0043338C">
              <w:rPr>
                <w:rFonts w:ascii="Calibri" w:eastAsia="Times New Roman" w:hAnsi="Calibri" w:cs="Calibri"/>
                <w:b/>
                <w:bCs/>
                <w:color w:val="000000"/>
                <w:kern w:val="0"/>
                <w:lang w:eastAsia="es-PE"/>
                <w14:ligatures w14:val="none"/>
              </w:rPr>
              <w:t>: GALILEA</w:t>
            </w:r>
            <w:r>
              <w:rPr>
                <w:rFonts w:ascii="Calibri" w:eastAsia="Times New Roman" w:hAnsi="Calibri" w:cs="Calibri"/>
                <w:b/>
                <w:bCs/>
                <w:color w:val="000000"/>
                <w:kern w:val="0"/>
                <w:lang w:eastAsia="es-PE"/>
                <w14:ligatures w14:val="none"/>
              </w:rPr>
              <w:t xml:space="preserve"> (I-3)</w:t>
            </w:r>
          </w:p>
        </w:tc>
        <w:tc>
          <w:tcPr>
            <w:tcW w:w="1660" w:type="dxa"/>
            <w:tcBorders>
              <w:top w:val="nil"/>
              <w:left w:val="nil"/>
              <w:bottom w:val="nil"/>
              <w:right w:val="nil"/>
            </w:tcBorders>
            <w:shd w:val="clear" w:color="000000" w:fill="FFFFFF"/>
            <w:noWrap/>
            <w:vAlign w:val="bottom"/>
            <w:hideMark/>
          </w:tcPr>
          <w:p w14:paraId="124B6A1C"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2660" w:type="dxa"/>
            <w:tcBorders>
              <w:top w:val="nil"/>
              <w:left w:val="nil"/>
              <w:bottom w:val="nil"/>
              <w:right w:val="nil"/>
            </w:tcBorders>
            <w:shd w:val="clear" w:color="000000" w:fill="FFFFFF"/>
            <w:noWrap/>
            <w:vAlign w:val="bottom"/>
            <w:hideMark/>
          </w:tcPr>
          <w:p w14:paraId="723260FA"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r>
      <w:tr w:rsidR="0043338C" w:rsidRPr="0043338C" w14:paraId="249E2815" w14:textId="77777777" w:rsidTr="0043338C">
        <w:trPr>
          <w:trHeight w:val="315"/>
        </w:trPr>
        <w:tc>
          <w:tcPr>
            <w:tcW w:w="1799" w:type="dxa"/>
            <w:tcBorders>
              <w:top w:val="nil"/>
              <w:left w:val="nil"/>
              <w:bottom w:val="nil"/>
              <w:right w:val="nil"/>
            </w:tcBorders>
            <w:shd w:val="clear" w:color="000000" w:fill="FFFFFF"/>
            <w:noWrap/>
            <w:vAlign w:val="bottom"/>
            <w:hideMark/>
          </w:tcPr>
          <w:p w14:paraId="724CAC03"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3181" w:type="dxa"/>
            <w:tcBorders>
              <w:top w:val="nil"/>
              <w:left w:val="nil"/>
              <w:bottom w:val="nil"/>
              <w:right w:val="nil"/>
            </w:tcBorders>
            <w:shd w:val="clear" w:color="000000" w:fill="FFFFFF"/>
            <w:noWrap/>
            <w:vAlign w:val="bottom"/>
            <w:hideMark/>
          </w:tcPr>
          <w:p w14:paraId="026FEFAC"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1B4A4146"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2660" w:type="dxa"/>
            <w:tcBorders>
              <w:top w:val="nil"/>
              <w:left w:val="nil"/>
              <w:bottom w:val="nil"/>
              <w:right w:val="nil"/>
            </w:tcBorders>
            <w:shd w:val="clear" w:color="000000" w:fill="FFFFFF"/>
            <w:noWrap/>
            <w:vAlign w:val="bottom"/>
            <w:hideMark/>
          </w:tcPr>
          <w:p w14:paraId="0AB6DF38"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r>
      <w:tr w:rsidR="0043338C" w:rsidRPr="0043338C" w14:paraId="2B21DC68" w14:textId="77777777" w:rsidTr="0043338C">
        <w:trPr>
          <w:trHeight w:val="315"/>
        </w:trPr>
        <w:tc>
          <w:tcPr>
            <w:tcW w:w="930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2748512"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EQUIPO DE ACREDITACIÓN DEL CENTRO DE SALUD GALILEA</w:t>
            </w:r>
          </w:p>
        </w:tc>
      </w:tr>
      <w:tr w:rsidR="0043338C" w:rsidRPr="0043338C" w14:paraId="1605BE2D"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4D114597"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3181" w:type="dxa"/>
            <w:tcBorders>
              <w:top w:val="nil"/>
              <w:left w:val="nil"/>
              <w:bottom w:val="single" w:sz="8" w:space="0" w:color="auto"/>
              <w:right w:val="single" w:sz="8" w:space="0" w:color="auto"/>
            </w:tcBorders>
            <w:shd w:val="clear" w:color="000000" w:fill="FFFFFF"/>
            <w:noWrap/>
            <w:vAlign w:val="center"/>
            <w:hideMark/>
          </w:tcPr>
          <w:p w14:paraId="2AA79A75"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7ADD43DB"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PROFESIÓN</w:t>
            </w:r>
          </w:p>
        </w:tc>
        <w:tc>
          <w:tcPr>
            <w:tcW w:w="2660" w:type="dxa"/>
            <w:tcBorders>
              <w:top w:val="nil"/>
              <w:left w:val="nil"/>
              <w:bottom w:val="single" w:sz="8" w:space="0" w:color="auto"/>
              <w:right w:val="single" w:sz="8" w:space="0" w:color="auto"/>
            </w:tcBorders>
            <w:shd w:val="clear" w:color="000000" w:fill="FFFFFF"/>
            <w:noWrap/>
            <w:vAlign w:val="center"/>
            <w:hideMark/>
          </w:tcPr>
          <w:p w14:paraId="15812218"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CARGO</w:t>
            </w:r>
          </w:p>
        </w:tc>
      </w:tr>
      <w:tr w:rsidR="0043338C" w:rsidRPr="0043338C" w14:paraId="7CB9953E"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755D7473"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PRESIDENTE</w:t>
            </w:r>
          </w:p>
        </w:tc>
        <w:tc>
          <w:tcPr>
            <w:tcW w:w="3181" w:type="dxa"/>
            <w:tcBorders>
              <w:top w:val="nil"/>
              <w:left w:val="nil"/>
              <w:bottom w:val="single" w:sz="8" w:space="0" w:color="auto"/>
              <w:right w:val="single" w:sz="8" w:space="0" w:color="auto"/>
            </w:tcBorders>
            <w:shd w:val="clear" w:color="000000" w:fill="FFFFFF"/>
            <w:noWrap/>
            <w:vAlign w:val="center"/>
            <w:hideMark/>
          </w:tcPr>
          <w:p w14:paraId="1D495125"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Kilder</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Guitierrez</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Hernandez</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20BACB8A"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391F3178" w14:textId="55DBE46C"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Jefe de la Micro Red Galilea</w:t>
            </w:r>
          </w:p>
        </w:tc>
      </w:tr>
      <w:tr w:rsidR="0043338C" w:rsidRPr="0043338C" w14:paraId="6D83E487"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769F64C1"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SECRETARIO</w:t>
            </w:r>
          </w:p>
        </w:tc>
        <w:tc>
          <w:tcPr>
            <w:tcW w:w="3181" w:type="dxa"/>
            <w:tcBorders>
              <w:top w:val="nil"/>
              <w:left w:val="nil"/>
              <w:bottom w:val="single" w:sz="8" w:space="0" w:color="auto"/>
              <w:right w:val="single" w:sz="8" w:space="0" w:color="auto"/>
            </w:tcBorders>
            <w:shd w:val="clear" w:color="000000" w:fill="FFFFFF"/>
            <w:noWrap/>
            <w:vAlign w:val="center"/>
            <w:hideMark/>
          </w:tcPr>
          <w:p w14:paraId="5BE93C6B"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Milagros </w:t>
            </w:r>
            <w:proofErr w:type="spellStart"/>
            <w:r w:rsidRPr="0043338C">
              <w:rPr>
                <w:rFonts w:ascii="Calibri" w:eastAsia="Times New Roman" w:hAnsi="Calibri" w:cs="Calibri"/>
                <w:color w:val="000000"/>
                <w:kern w:val="0"/>
                <w:sz w:val="18"/>
                <w:szCs w:val="18"/>
                <w:lang w:eastAsia="es-PE"/>
                <w14:ligatures w14:val="none"/>
              </w:rPr>
              <w:t>Ulanova</w:t>
            </w:r>
            <w:proofErr w:type="spellEnd"/>
            <w:r w:rsidRPr="0043338C">
              <w:rPr>
                <w:rFonts w:ascii="Calibri" w:eastAsia="Times New Roman" w:hAnsi="Calibri" w:cs="Calibri"/>
                <w:color w:val="000000"/>
                <w:kern w:val="0"/>
                <w:sz w:val="18"/>
                <w:szCs w:val="18"/>
                <w:lang w:eastAsia="es-PE"/>
                <w14:ligatures w14:val="none"/>
              </w:rPr>
              <w:t xml:space="preserve"> Condori </w:t>
            </w:r>
            <w:proofErr w:type="spellStart"/>
            <w:r w:rsidRPr="0043338C">
              <w:rPr>
                <w:rFonts w:ascii="Calibri" w:eastAsia="Times New Roman" w:hAnsi="Calibri" w:cs="Calibri"/>
                <w:color w:val="000000"/>
                <w:kern w:val="0"/>
                <w:sz w:val="18"/>
                <w:szCs w:val="18"/>
                <w:lang w:eastAsia="es-PE"/>
                <w14:ligatures w14:val="none"/>
              </w:rPr>
              <w:t>Alcos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1DBFBBE6"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5F983707"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Responsable de Calidad</w:t>
            </w:r>
          </w:p>
        </w:tc>
      </w:tr>
      <w:tr w:rsidR="0043338C" w:rsidRPr="0043338C" w14:paraId="7BA0F8B0"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77E2F8D7"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PRIMER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59713C3A"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Ana María Porras </w:t>
            </w:r>
            <w:proofErr w:type="spellStart"/>
            <w:r w:rsidRPr="0043338C">
              <w:rPr>
                <w:rFonts w:ascii="Calibri" w:eastAsia="Times New Roman" w:hAnsi="Calibri" w:cs="Calibri"/>
                <w:color w:val="000000"/>
                <w:kern w:val="0"/>
                <w:sz w:val="18"/>
                <w:szCs w:val="18"/>
                <w:lang w:eastAsia="es-PE"/>
                <w14:ligatures w14:val="none"/>
              </w:rPr>
              <w:t>Asención</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68205B1A"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3C53F313" w14:textId="30606B44"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 RR. HH del C.S. </w:t>
            </w:r>
            <w:proofErr w:type="spellStart"/>
            <w:r w:rsidRPr="0043338C">
              <w:rPr>
                <w:rFonts w:ascii="Calibri" w:eastAsia="Times New Roman" w:hAnsi="Calibri" w:cs="Calibri"/>
                <w:color w:val="000000"/>
                <w:kern w:val="0"/>
                <w:sz w:val="18"/>
                <w:szCs w:val="18"/>
                <w:lang w:eastAsia="es-PE"/>
                <w14:ligatures w14:val="none"/>
              </w:rPr>
              <w:t>Yutupis</w:t>
            </w:r>
            <w:proofErr w:type="spellEnd"/>
          </w:p>
        </w:tc>
      </w:tr>
      <w:tr w:rsidR="0043338C" w:rsidRPr="0043338C" w14:paraId="10570937"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69718181"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SEGUNDO VOCAL</w:t>
            </w:r>
          </w:p>
        </w:tc>
        <w:tc>
          <w:tcPr>
            <w:tcW w:w="3181" w:type="dxa"/>
            <w:tcBorders>
              <w:top w:val="nil"/>
              <w:left w:val="nil"/>
              <w:bottom w:val="single" w:sz="8" w:space="0" w:color="auto"/>
              <w:right w:val="single" w:sz="8" w:space="0" w:color="auto"/>
            </w:tcBorders>
            <w:shd w:val="clear" w:color="000000" w:fill="FFFFFF"/>
            <w:noWrap/>
            <w:vAlign w:val="center"/>
            <w:hideMark/>
          </w:tcPr>
          <w:p w14:paraId="42821E96"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Sandra </w:t>
            </w:r>
            <w:proofErr w:type="spellStart"/>
            <w:r w:rsidRPr="0043338C">
              <w:rPr>
                <w:rFonts w:ascii="Calibri" w:eastAsia="Times New Roman" w:hAnsi="Calibri" w:cs="Calibri"/>
                <w:color w:val="000000"/>
                <w:kern w:val="0"/>
                <w:sz w:val="18"/>
                <w:szCs w:val="18"/>
                <w:lang w:eastAsia="es-PE"/>
                <w14:ligatures w14:val="none"/>
              </w:rPr>
              <w:t>Angeles</w:t>
            </w:r>
            <w:proofErr w:type="spellEnd"/>
            <w:r w:rsidRPr="0043338C">
              <w:rPr>
                <w:rFonts w:ascii="Calibri" w:eastAsia="Times New Roman" w:hAnsi="Calibri" w:cs="Calibri"/>
                <w:color w:val="000000"/>
                <w:kern w:val="0"/>
                <w:sz w:val="18"/>
                <w:szCs w:val="18"/>
                <w:lang w:eastAsia="es-PE"/>
                <w14:ligatures w14:val="none"/>
              </w:rPr>
              <w:t xml:space="preserve"> Castillo</w:t>
            </w:r>
          </w:p>
        </w:tc>
        <w:tc>
          <w:tcPr>
            <w:tcW w:w="1660" w:type="dxa"/>
            <w:tcBorders>
              <w:top w:val="nil"/>
              <w:left w:val="nil"/>
              <w:bottom w:val="single" w:sz="8" w:space="0" w:color="auto"/>
              <w:right w:val="single" w:sz="8" w:space="0" w:color="auto"/>
            </w:tcBorders>
            <w:shd w:val="clear" w:color="000000" w:fill="FFFFFF"/>
            <w:noWrap/>
            <w:vAlign w:val="center"/>
            <w:hideMark/>
          </w:tcPr>
          <w:p w14:paraId="14DC297A"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5D2FDDA6"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Chosica</w:t>
            </w:r>
          </w:p>
        </w:tc>
      </w:tr>
      <w:tr w:rsidR="0043338C" w:rsidRPr="0043338C" w14:paraId="31470977"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760949A3" w14:textId="330131C9"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TERCER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5D5AD711"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Helen Beatriz Miranda Calderón</w:t>
            </w:r>
          </w:p>
        </w:tc>
        <w:tc>
          <w:tcPr>
            <w:tcW w:w="1660" w:type="dxa"/>
            <w:tcBorders>
              <w:top w:val="nil"/>
              <w:left w:val="nil"/>
              <w:bottom w:val="single" w:sz="8" w:space="0" w:color="auto"/>
              <w:right w:val="single" w:sz="8" w:space="0" w:color="auto"/>
            </w:tcBorders>
            <w:shd w:val="clear" w:color="000000" w:fill="FFFFFF"/>
            <w:noWrap/>
            <w:vAlign w:val="center"/>
            <w:hideMark/>
          </w:tcPr>
          <w:p w14:paraId="00F993E7"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01ABA78A"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Belén</w:t>
            </w:r>
          </w:p>
        </w:tc>
      </w:tr>
      <w:tr w:rsidR="0043338C" w:rsidRPr="0043338C" w14:paraId="7B949C2E" w14:textId="77777777" w:rsidTr="0043338C">
        <w:trPr>
          <w:trHeight w:val="315"/>
        </w:trPr>
        <w:tc>
          <w:tcPr>
            <w:tcW w:w="1799" w:type="dxa"/>
            <w:tcBorders>
              <w:top w:val="nil"/>
              <w:left w:val="nil"/>
              <w:bottom w:val="nil"/>
              <w:right w:val="nil"/>
            </w:tcBorders>
            <w:shd w:val="clear" w:color="000000" w:fill="FFFFFF"/>
            <w:noWrap/>
            <w:vAlign w:val="bottom"/>
            <w:hideMark/>
          </w:tcPr>
          <w:p w14:paraId="0D42DF47"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3181" w:type="dxa"/>
            <w:tcBorders>
              <w:top w:val="nil"/>
              <w:left w:val="nil"/>
              <w:bottom w:val="nil"/>
              <w:right w:val="nil"/>
            </w:tcBorders>
            <w:shd w:val="clear" w:color="000000" w:fill="FFFFFF"/>
            <w:noWrap/>
            <w:vAlign w:val="bottom"/>
            <w:hideMark/>
          </w:tcPr>
          <w:p w14:paraId="597C6518"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143F380E"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2660" w:type="dxa"/>
            <w:tcBorders>
              <w:top w:val="nil"/>
              <w:left w:val="nil"/>
              <w:bottom w:val="nil"/>
              <w:right w:val="nil"/>
            </w:tcBorders>
            <w:shd w:val="clear" w:color="000000" w:fill="FFFFFF"/>
            <w:noWrap/>
            <w:vAlign w:val="bottom"/>
            <w:hideMark/>
          </w:tcPr>
          <w:p w14:paraId="58562349"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r>
      <w:tr w:rsidR="0043338C" w:rsidRPr="0043338C" w14:paraId="070B1EF8" w14:textId="77777777" w:rsidTr="0043338C">
        <w:trPr>
          <w:trHeight w:val="315"/>
        </w:trPr>
        <w:tc>
          <w:tcPr>
            <w:tcW w:w="930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F3889CC"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EQUIPO DE EVALUADORES INTERNOS DEL CENTRO DE SALUD GALILEA</w:t>
            </w:r>
          </w:p>
        </w:tc>
      </w:tr>
      <w:tr w:rsidR="0043338C" w:rsidRPr="0043338C" w14:paraId="32F6176E"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50AFCAFD"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3181" w:type="dxa"/>
            <w:tcBorders>
              <w:top w:val="nil"/>
              <w:left w:val="nil"/>
              <w:bottom w:val="single" w:sz="8" w:space="0" w:color="auto"/>
              <w:right w:val="single" w:sz="8" w:space="0" w:color="auto"/>
            </w:tcBorders>
            <w:shd w:val="clear" w:color="000000" w:fill="FFFFFF"/>
            <w:noWrap/>
            <w:vAlign w:val="center"/>
            <w:hideMark/>
          </w:tcPr>
          <w:p w14:paraId="030B1CE9"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5C60D7AE"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PROFESIÓN</w:t>
            </w:r>
          </w:p>
        </w:tc>
        <w:tc>
          <w:tcPr>
            <w:tcW w:w="2660" w:type="dxa"/>
            <w:tcBorders>
              <w:top w:val="nil"/>
              <w:left w:val="nil"/>
              <w:bottom w:val="single" w:sz="8" w:space="0" w:color="auto"/>
              <w:right w:val="single" w:sz="8" w:space="0" w:color="auto"/>
            </w:tcBorders>
            <w:shd w:val="clear" w:color="000000" w:fill="FFFFFF"/>
            <w:noWrap/>
            <w:vAlign w:val="center"/>
            <w:hideMark/>
          </w:tcPr>
          <w:p w14:paraId="0A3F2188"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CARGO</w:t>
            </w:r>
          </w:p>
        </w:tc>
      </w:tr>
      <w:tr w:rsidR="0043338C" w:rsidRPr="0043338C" w14:paraId="3777D24F"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25ED9335"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PRESIDENTE</w:t>
            </w:r>
          </w:p>
        </w:tc>
        <w:tc>
          <w:tcPr>
            <w:tcW w:w="3181" w:type="dxa"/>
            <w:tcBorders>
              <w:top w:val="nil"/>
              <w:left w:val="nil"/>
              <w:bottom w:val="single" w:sz="8" w:space="0" w:color="auto"/>
              <w:right w:val="single" w:sz="8" w:space="0" w:color="auto"/>
            </w:tcBorders>
            <w:shd w:val="clear" w:color="000000" w:fill="FFFFFF"/>
            <w:noWrap/>
            <w:vAlign w:val="center"/>
            <w:hideMark/>
          </w:tcPr>
          <w:p w14:paraId="26350D3B"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Jhonatan</w:t>
            </w:r>
            <w:proofErr w:type="spellEnd"/>
            <w:r w:rsidRPr="0043338C">
              <w:rPr>
                <w:rFonts w:ascii="Calibri" w:eastAsia="Times New Roman" w:hAnsi="Calibri" w:cs="Calibri"/>
                <w:color w:val="000000"/>
                <w:kern w:val="0"/>
                <w:sz w:val="18"/>
                <w:szCs w:val="18"/>
                <w:lang w:eastAsia="es-PE"/>
                <w14:ligatures w14:val="none"/>
              </w:rPr>
              <w:t xml:space="preserve"> Chapoñan López</w:t>
            </w:r>
          </w:p>
        </w:tc>
        <w:tc>
          <w:tcPr>
            <w:tcW w:w="1660" w:type="dxa"/>
            <w:tcBorders>
              <w:top w:val="nil"/>
              <w:left w:val="nil"/>
              <w:bottom w:val="single" w:sz="8" w:space="0" w:color="auto"/>
              <w:right w:val="single" w:sz="8" w:space="0" w:color="auto"/>
            </w:tcBorders>
            <w:shd w:val="clear" w:color="000000" w:fill="FFFFFF"/>
            <w:noWrap/>
            <w:vAlign w:val="center"/>
            <w:hideMark/>
          </w:tcPr>
          <w:p w14:paraId="5C495404"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Lic.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04291784"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Enfermero</w:t>
            </w:r>
          </w:p>
        </w:tc>
      </w:tr>
      <w:tr w:rsidR="0043338C" w:rsidRPr="0043338C" w14:paraId="5791E0FC"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0ACBF2C0"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SECRETARIO</w:t>
            </w:r>
          </w:p>
        </w:tc>
        <w:tc>
          <w:tcPr>
            <w:tcW w:w="3181" w:type="dxa"/>
            <w:tcBorders>
              <w:top w:val="nil"/>
              <w:left w:val="nil"/>
              <w:bottom w:val="single" w:sz="8" w:space="0" w:color="auto"/>
              <w:right w:val="single" w:sz="8" w:space="0" w:color="auto"/>
            </w:tcBorders>
            <w:shd w:val="clear" w:color="000000" w:fill="FFFFFF"/>
            <w:noWrap/>
            <w:vAlign w:val="center"/>
            <w:hideMark/>
          </w:tcPr>
          <w:p w14:paraId="4D2C5F41"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Jaime Arteaga Tucto</w:t>
            </w:r>
          </w:p>
        </w:tc>
        <w:tc>
          <w:tcPr>
            <w:tcW w:w="1660" w:type="dxa"/>
            <w:tcBorders>
              <w:top w:val="nil"/>
              <w:left w:val="nil"/>
              <w:bottom w:val="single" w:sz="8" w:space="0" w:color="auto"/>
              <w:right w:val="single" w:sz="8" w:space="0" w:color="auto"/>
            </w:tcBorders>
            <w:shd w:val="clear" w:color="000000" w:fill="FFFFFF"/>
            <w:noWrap/>
            <w:vAlign w:val="center"/>
            <w:hideMark/>
          </w:tcPr>
          <w:p w14:paraId="3A4F2099"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Lic.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08A25B36"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del C.S. </w:t>
            </w:r>
          </w:p>
        </w:tc>
      </w:tr>
      <w:tr w:rsidR="0043338C" w:rsidRPr="0043338C" w14:paraId="649C889D"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1271107F"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PRIMER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16928FA9"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Arika</w:t>
            </w:r>
            <w:proofErr w:type="spellEnd"/>
            <w:r w:rsidRPr="0043338C">
              <w:rPr>
                <w:rFonts w:ascii="Calibri" w:eastAsia="Times New Roman" w:hAnsi="Calibri" w:cs="Calibri"/>
                <w:color w:val="000000"/>
                <w:kern w:val="0"/>
                <w:sz w:val="18"/>
                <w:szCs w:val="18"/>
                <w:lang w:eastAsia="es-PE"/>
                <w14:ligatures w14:val="none"/>
              </w:rPr>
              <w:t xml:space="preserve"> Cerrón Contreras</w:t>
            </w:r>
          </w:p>
        </w:tc>
        <w:tc>
          <w:tcPr>
            <w:tcW w:w="1660" w:type="dxa"/>
            <w:tcBorders>
              <w:top w:val="nil"/>
              <w:left w:val="nil"/>
              <w:bottom w:val="single" w:sz="8" w:space="0" w:color="auto"/>
              <w:right w:val="single" w:sz="8" w:space="0" w:color="auto"/>
            </w:tcBorders>
            <w:shd w:val="clear" w:color="000000" w:fill="FFFFFF"/>
            <w:noWrap/>
            <w:vAlign w:val="center"/>
            <w:hideMark/>
          </w:tcPr>
          <w:p w14:paraId="0F9E10BA"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3DF46A3D"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del P.S. </w:t>
            </w:r>
            <w:proofErr w:type="spellStart"/>
            <w:r w:rsidRPr="0043338C">
              <w:rPr>
                <w:rFonts w:ascii="Calibri" w:eastAsia="Times New Roman" w:hAnsi="Calibri" w:cs="Calibri"/>
                <w:color w:val="000000"/>
                <w:kern w:val="0"/>
                <w:sz w:val="18"/>
                <w:szCs w:val="18"/>
                <w:lang w:eastAsia="es-PE"/>
                <w14:ligatures w14:val="none"/>
              </w:rPr>
              <w:t>Chapiza</w:t>
            </w:r>
            <w:proofErr w:type="spellEnd"/>
          </w:p>
        </w:tc>
      </w:tr>
      <w:tr w:rsidR="0043338C" w:rsidRPr="0043338C" w14:paraId="762E833E"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6431E2CC"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SEGUNDO VOCAL</w:t>
            </w:r>
          </w:p>
        </w:tc>
        <w:tc>
          <w:tcPr>
            <w:tcW w:w="3181" w:type="dxa"/>
            <w:tcBorders>
              <w:top w:val="nil"/>
              <w:left w:val="nil"/>
              <w:bottom w:val="single" w:sz="8" w:space="0" w:color="auto"/>
              <w:right w:val="single" w:sz="8" w:space="0" w:color="auto"/>
            </w:tcBorders>
            <w:shd w:val="clear" w:color="000000" w:fill="FFFFFF"/>
            <w:noWrap/>
            <w:vAlign w:val="center"/>
            <w:hideMark/>
          </w:tcPr>
          <w:p w14:paraId="68D69E4C"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Agustin</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Awanansh</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Matias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0C83C2EC"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Tec.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35D98E22"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Villa Gonzalo</w:t>
            </w:r>
          </w:p>
        </w:tc>
      </w:tr>
      <w:tr w:rsidR="0043338C" w:rsidRPr="0043338C" w14:paraId="38AB306F"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716DDA01" w14:textId="5A930EFD"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TERCER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1E515B91"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Nelly </w:t>
            </w:r>
            <w:proofErr w:type="spellStart"/>
            <w:r w:rsidRPr="0043338C">
              <w:rPr>
                <w:rFonts w:ascii="Calibri" w:eastAsia="Times New Roman" w:hAnsi="Calibri" w:cs="Calibri"/>
                <w:color w:val="000000"/>
                <w:kern w:val="0"/>
                <w:sz w:val="18"/>
                <w:szCs w:val="18"/>
                <w:lang w:eastAsia="es-PE"/>
                <w14:ligatures w14:val="none"/>
              </w:rPr>
              <w:t>Dupis</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Juwag</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32327F40"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Tec.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56488F38"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San Rafael</w:t>
            </w:r>
          </w:p>
        </w:tc>
      </w:tr>
      <w:tr w:rsidR="0043338C" w:rsidRPr="0043338C" w14:paraId="14EA6474" w14:textId="77777777" w:rsidTr="0043338C">
        <w:trPr>
          <w:trHeight w:val="300"/>
        </w:trPr>
        <w:tc>
          <w:tcPr>
            <w:tcW w:w="1799" w:type="dxa"/>
            <w:tcBorders>
              <w:top w:val="nil"/>
              <w:left w:val="nil"/>
              <w:bottom w:val="nil"/>
              <w:right w:val="nil"/>
            </w:tcBorders>
            <w:shd w:val="clear" w:color="000000" w:fill="FFFFFF"/>
            <w:noWrap/>
            <w:vAlign w:val="center"/>
            <w:hideMark/>
          </w:tcPr>
          <w:p w14:paraId="1A6DEB0B"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 </w:t>
            </w:r>
          </w:p>
        </w:tc>
        <w:tc>
          <w:tcPr>
            <w:tcW w:w="3181" w:type="dxa"/>
            <w:tcBorders>
              <w:top w:val="nil"/>
              <w:left w:val="nil"/>
              <w:bottom w:val="nil"/>
              <w:right w:val="nil"/>
            </w:tcBorders>
            <w:shd w:val="clear" w:color="000000" w:fill="FFFFFF"/>
            <w:noWrap/>
            <w:vAlign w:val="center"/>
            <w:hideMark/>
          </w:tcPr>
          <w:p w14:paraId="05DEBAE0"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1660" w:type="dxa"/>
            <w:tcBorders>
              <w:top w:val="nil"/>
              <w:left w:val="nil"/>
              <w:bottom w:val="nil"/>
              <w:right w:val="nil"/>
            </w:tcBorders>
            <w:shd w:val="clear" w:color="000000" w:fill="FFFFFF"/>
            <w:noWrap/>
            <w:vAlign w:val="center"/>
            <w:hideMark/>
          </w:tcPr>
          <w:p w14:paraId="4CB3C77D"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2660" w:type="dxa"/>
            <w:tcBorders>
              <w:top w:val="nil"/>
              <w:left w:val="nil"/>
              <w:bottom w:val="nil"/>
              <w:right w:val="nil"/>
            </w:tcBorders>
            <w:shd w:val="clear" w:color="000000" w:fill="FFFFFF"/>
            <w:noWrap/>
            <w:vAlign w:val="center"/>
            <w:hideMark/>
          </w:tcPr>
          <w:p w14:paraId="27F8F561"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r>
      <w:tr w:rsidR="0043338C" w:rsidRPr="0043338C" w14:paraId="0F9E039E" w14:textId="77777777" w:rsidTr="0043338C">
        <w:trPr>
          <w:trHeight w:val="300"/>
        </w:trPr>
        <w:tc>
          <w:tcPr>
            <w:tcW w:w="4980" w:type="dxa"/>
            <w:gridSpan w:val="2"/>
            <w:tcBorders>
              <w:top w:val="nil"/>
              <w:left w:val="nil"/>
              <w:bottom w:val="nil"/>
              <w:right w:val="nil"/>
            </w:tcBorders>
            <w:shd w:val="clear" w:color="000000" w:fill="FFFFFF"/>
            <w:noWrap/>
            <w:vAlign w:val="center"/>
            <w:hideMark/>
          </w:tcPr>
          <w:p w14:paraId="7F1C844A" w14:textId="2A9E9CF2" w:rsidR="0043338C" w:rsidRPr="0043338C" w:rsidRDefault="0043338C" w:rsidP="0043338C">
            <w:pPr>
              <w:spacing w:after="0" w:line="240" w:lineRule="auto"/>
              <w:rPr>
                <w:rFonts w:ascii="Calibri" w:eastAsia="Times New Roman" w:hAnsi="Calibri" w:cs="Calibri"/>
                <w:b/>
                <w:bCs/>
                <w:color w:val="000000"/>
                <w:kern w:val="0"/>
                <w:u w:val="single"/>
                <w:lang w:eastAsia="es-PE"/>
                <w14:ligatures w14:val="none"/>
              </w:rPr>
            </w:pPr>
            <w:r w:rsidRPr="0043338C">
              <w:rPr>
                <w:rFonts w:ascii="Calibri" w:eastAsia="Times New Roman" w:hAnsi="Calibri" w:cs="Calibri"/>
                <w:b/>
                <w:bCs/>
                <w:color w:val="000000"/>
                <w:kern w:val="0"/>
                <w:u w:val="single"/>
                <w:lang w:eastAsia="es-PE"/>
                <w14:ligatures w14:val="none"/>
              </w:rPr>
              <w:t>CENTRO DE SALUD</w:t>
            </w:r>
            <w:r w:rsidRPr="0043338C">
              <w:rPr>
                <w:rFonts w:ascii="Calibri" w:eastAsia="Times New Roman" w:hAnsi="Calibri" w:cs="Calibri"/>
                <w:b/>
                <w:bCs/>
                <w:color w:val="000000"/>
                <w:kern w:val="0"/>
                <w:lang w:eastAsia="es-PE"/>
                <w14:ligatures w14:val="none"/>
              </w:rPr>
              <w:t>: YUTUPIS (I-3)</w:t>
            </w:r>
          </w:p>
        </w:tc>
        <w:tc>
          <w:tcPr>
            <w:tcW w:w="1660" w:type="dxa"/>
            <w:tcBorders>
              <w:top w:val="nil"/>
              <w:left w:val="nil"/>
              <w:bottom w:val="nil"/>
              <w:right w:val="nil"/>
            </w:tcBorders>
            <w:shd w:val="clear" w:color="000000" w:fill="FFFFFF"/>
            <w:noWrap/>
            <w:vAlign w:val="center"/>
            <w:hideMark/>
          </w:tcPr>
          <w:p w14:paraId="040BF609"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2660" w:type="dxa"/>
            <w:tcBorders>
              <w:top w:val="nil"/>
              <w:left w:val="nil"/>
              <w:bottom w:val="nil"/>
              <w:right w:val="nil"/>
            </w:tcBorders>
            <w:shd w:val="clear" w:color="000000" w:fill="FFFFFF"/>
            <w:noWrap/>
            <w:vAlign w:val="center"/>
            <w:hideMark/>
          </w:tcPr>
          <w:p w14:paraId="59EA6127"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r>
      <w:tr w:rsidR="0043338C" w:rsidRPr="0043338C" w14:paraId="094D9122" w14:textId="77777777" w:rsidTr="0043338C">
        <w:trPr>
          <w:trHeight w:val="315"/>
        </w:trPr>
        <w:tc>
          <w:tcPr>
            <w:tcW w:w="1799" w:type="dxa"/>
            <w:tcBorders>
              <w:top w:val="nil"/>
              <w:left w:val="nil"/>
              <w:bottom w:val="nil"/>
              <w:right w:val="nil"/>
            </w:tcBorders>
            <w:shd w:val="clear" w:color="000000" w:fill="FFFFFF"/>
            <w:noWrap/>
            <w:vAlign w:val="bottom"/>
            <w:hideMark/>
          </w:tcPr>
          <w:p w14:paraId="3BFD6DD6"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3181" w:type="dxa"/>
            <w:tcBorders>
              <w:top w:val="nil"/>
              <w:left w:val="nil"/>
              <w:bottom w:val="nil"/>
              <w:right w:val="nil"/>
            </w:tcBorders>
            <w:shd w:val="clear" w:color="000000" w:fill="FFFFFF"/>
            <w:noWrap/>
            <w:vAlign w:val="bottom"/>
            <w:hideMark/>
          </w:tcPr>
          <w:p w14:paraId="046B6F61"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289C9E67"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2660" w:type="dxa"/>
            <w:tcBorders>
              <w:top w:val="nil"/>
              <w:left w:val="nil"/>
              <w:bottom w:val="nil"/>
              <w:right w:val="nil"/>
            </w:tcBorders>
            <w:shd w:val="clear" w:color="000000" w:fill="FFFFFF"/>
            <w:noWrap/>
            <w:vAlign w:val="bottom"/>
            <w:hideMark/>
          </w:tcPr>
          <w:p w14:paraId="1B7597CF"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r>
      <w:tr w:rsidR="0043338C" w:rsidRPr="0043338C" w14:paraId="537D286C" w14:textId="77777777" w:rsidTr="0043338C">
        <w:trPr>
          <w:trHeight w:val="315"/>
        </w:trPr>
        <w:tc>
          <w:tcPr>
            <w:tcW w:w="930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FC569EA"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EQUIPO DE ACREDITACION DEL CENTRO DE SALUD YUTUPIS</w:t>
            </w:r>
          </w:p>
        </w:tc>
      </w:tr>
      <w:tr w:rsidR="0043338C" w:rsidRPr="0043338C" w14:paraId="27EB8D95"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03849F2A"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3181" w:type="dxa"/>
            <w:tcBorders>
              <w:top w:val="nil"/>
              <w:left w:val="nil"/>
              <w:bottom w:val="single" w:sz="8" w:space="0" w:color="auto"/>
              <w:right w:val="single" w:sz="8" w:space="0" w:color="auto"/>
            </w:tcBorders>
            <w:shd w:val="clear" w:color="000000" w:fill="FFFFFF"/>
            <w:noWrap/>
            <w:vAlign w:val="center"/>
            <w:hideMark/>
          </w:tcPr>
          <w:p w14:paraId="11DABF44"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0FE83F3D"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PROFESIÓN</w:t>
            </w:r>
          </w:p>
        </w:tc>
        <w:tc>
          <w:tcPr>
            <w:tcW w:w="2660" w:type="dxa"/>
            <w:tcBorders>
              <w:top w:val="nil"/>
              <w:left w:val="nil"/>
              <w:bottom w:val="single" w:sz="8" w:space="0" w:color="auto"/>
              <w:right w:val="single" w:sz="8" w:space="0" w:color="auto"/>
            </w:tcBorders>
            <w:shd w:val="clear" w:color="000000" w:fill="FFFFFF"/>
            <w:noWrap/>
            <w:vAlign w:val="center"/>
            <w:hideMark/>
          </w:tcPr>
          <w:p w14:paraId="5BCECF17"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CARGO</w:t>
            </w:r>
          </w:p>
        </w:tc>
      </w:tr>
      <w:tr w:rsidR="0043338C" w:rsidRPr="0043338C" w14:paraId="36779C55"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12A35A02"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PRESIDENTE</w:t>
            </w:r>
          </w:p>
        </w:tc>
        <w:tc>
          <w:tcPr>
            <w:tcW w:w="3181" w:type="dxa"/>
            <w:tcBorders>
              <w:top w:val="nil"/>
              <w:left w:val="nil"/>
              <w:bottom w:val="single" w:sz="8" w:space="0" w:color="auto"/>
              <w:right w:val="single" w:sz="8" w:space="0" w:color="auto"/>
            </w:tcBorders>
            <w:shd w:val="clear" w:color="000000" w:fill="FFFFFF"/>
            <w:noWrap/>
            <w:vAlign w:val="center"/>
            <w:hideMark/>
          </w:tcPr>
          <w:p w14:paraId="1FC0C024"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Kilder</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Guitierrez</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Hernandez</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4097EE82"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1FA5CB5E" w14:textId="394EAAEF"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Jefe de la Micro Red Galilea</w:t>
            </w:r>
          </w:p>
        </w:tc>
      </w:tr>
      <w:tr w:rsidR="0043338C" w:rsidRPr="0043338C" w14:paraId="7029AD85"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25B531C9"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SECRETARIO</w:t>
            </w:r>
          </w:p>
        </w:tc>
        <w:tc>
          <w:tcPr>
            <w:tcW w:w="3181" w:type="dxa"/>
            <w:tcBorders>
              <w:top w:val="nil"/>
              <w:left w:val="nil"/>
              <w:bottom w:val="single" w:sz="8" w:space="0" w:color="auto"/>
              <w:right w:val="single" w:sz="8" w:space="0" w:color="auto"/>
            </w:tcBorders>
            <w:shd w:val="clear" w:color="000000" w:fill="FFFFFF"/>
            <w:noWrap/>
            <w:vAlign w:val="center"/>
            <w:hideMark/>
          </w:tcPr>
          <w:p w14:paraId="3343BBBF"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Milagros </w:t>
            </w:r>
            <w:proofErr w:type="spellStart"/>
            <w:r w:rsidRPr="0043338C">
              <w:rPr>
                <w:rFonts w:ascii="Calibri" w:eastAsia="Times New Roman" w:hAnsi="Calibri" w:cs="Calibri"/>
                <w:color w:val="000000"/>
                <w:kern w:val="0"/>
                <w:sz w:val="18"/>
                <w:szCs w:val="18"/>
                <w:lang w:eastAsia="es-PE"/>
                <w14:ligatures w14:val="none"/>
              </w:rPr>
              <w:t>Ulanova</w:t>
            </w:r>
            <w:proofErr w:type="spellEnd"/>
            <w:r w:rsidRPr="0043338C">
              <w:rPr>
                <w:rFonts w:ascii="Calibri" w:eastAsia="Times New Roman" w:hAnsi="Calibri" w:cs="Calibri"/>
                <w:color w:val="000000"/>
                <w:kern w:val="0"/>
                <w:sz w:val="18"/>
                <w:szCs w:val="18"/>
                <w:lang w:eastAsia="es-PE"/>
                <w14:ligatures w14:val="none"/>
              </w:rPr>
              <w:t xml:space="preserve"> Condori </w:t>
            </w:r>
            <w:proofErr w:type="spellStart"/>
            <w:r w:rsidRPr="0043338C">
              <w:rPr>
                <w:rFonts w:ascii="Calibri" w:eastAsia="Times New Roman" w:hAnsi="Calibri" w:cs="Calibri"/>
                <w:color w:val="000000"/>
                <w:kern w:val="0"/>
                <w:sz w:val="18"/>
                <w:szCs w:val="18"/>
                <w:lang w:eastAsia="es-PE"/>
                <w14:ligatures w14:val="none"/>
              </w:rPr>
              <w:t>Alcos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48864C0D"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63207B5E"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Responsable de Calidad</w:t>
            </w:r>
          </w:p>
        </w:tc>
      </w:tr>
      <w:tr w:rsidR="0043338C" w:rsidRPr="0043338C" w14:paraId="6F1AA526"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09F2C87F"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PRIMER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4202694F"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Ana María Porras </w:t>
            </w:r>
            <w:proofErr w:type="spellStart"/>
            <w:r w:rsidRPr="0043338C">
              <w:rPr>
                <w:rFonts w:ascii="Calibri" w:eastAsia="Times New Roman" w:hAnsi="Calibri" w:cs="Calibri"/>
                <w:color w:val="000000"/>
                <w:kern w:val="0"/>
                <w:sz w:val="18"/>
                <w:szCs w:val="18"/>
                <w:lang w:eastAsia="es-PE"/>
                <w14:ligatures w14:val="none"/>
              </w:rPr>
              <w:t>Asención</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718EC5E0"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0D4A1BD6" w14:textId="1CD7AC05"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 RR. HH del C.S. </w:t>
            </w:r>
            <w:proofErr w:type="spellStart"/>
            <w:r w:rsidRPr="0043338C">
              <w:rPr>
                <w:rFonts w:ascii="Calibri" w:eastAsia="Times New Roman" w:hAnsi="Calibri" w:cs="Calibri"/>
                <w:color w:val="000000"/>
                <w:kern w:val="0"/>
                <w:sz w:val="18"/>
                <w:szCs w:val="18"/>
                <w:lang w:eastAsia="es-PE"/>
                <w14:ligatures w14:val="none"/>
              </w:rPr>
              <w:t>Yutupis</w:t>
            </w:r>
            <w:proofErr w:type="spellEnd"/>
          </w:p>
        </w:tc>
      </w:tr>
      <w:tr w:rsidR="0043338C" w:rsidRPr="0043338C" w14:paraId="0C6DC7BF"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6C3E9CC9"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SEGUNDO VOCAL</w:t>
            </w:r>
          </w:p>
        </w:tc>
        <w:tc>
          <w:tcPr>
            <w:tcW w:w="3181" w:type="dxa"/>
            <w:tcBorders>
              <w:top w:val="nil"/>
              <w:left w:val="nil"/>
              <w:bottom w:val="single" w:sz="8" w:space="0" w:color="auto"/>
              <w:right w:val="single" w:sz="8" w:space="0" w:color="auto"/>
            </w:tcBorders>
            <w:shd w:val="clear" w:color="000000" w:fill="FFFFFF"/>
            <w:noWrap/>
            <w:vAlign w:val="center"/>
            <w:hideMark/>
          </w:tcPr>
          <w:p w14:paraId="3911C022"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Sandra </w:t>
            </w:r>
            <w:proofErr w:type="spellStart"/>
            <w:r w:rsidRPr="0043338C">
              <w:rPr>
                <w:rFonts w:ascii="Calibri" w:eastAsia="Times New Roman" w:hAnsi="Calibri" w:cs="Calibri"/>
                <w:color w:val="000000"/>
                <w:kern w:val="0"/>
                <w:sz w:val="18"/>
                <w:szCs w:val="18"/>
                <w:lang w:eastAsia="es-PE"/>
                <w14:ligatures w14:val="none"/>
              </w:rPr>
              <w:t>Angeles</w:t>
            </w:r>
            <w:proofErr w:type="spellEnd"/>
            <w:r w:rsidRPr="0043338C">
              <w:rPr>
                <w:rFonts w:ascii="Calibri" w:eastAsia="Times New Roman" w:hAnsi="Calibri" w:cs="Calibri"/>
                <w:color w:val="000000"/>
                <w:kern w:val="0"/>
                <w:sz w:val="18"/>
                <w:szCs w:val="18"/>
                <w:lang w:eastAsia="es-PE"/>
                <w14:ligatures w14:val="none"/>
              </w:rPr>
              <w:t xml:space="preserve"> Castillo</w:t>
            </w:r>
          </w:p>
        </w:tc>
        <w:tc>
          <w:tcPr>
            <w:tcW w:w="1660" w:type="dxa"/>
            <w:tcBorders>
              <w:top w:val="nil"/>
              <w:left w:val="nil"/>
              <w:bottom w:val="single" w:sz="8" w:space="0" w:color="auto"/>
              <w:right w:val="single" w:sz="8" w:space="0" w:color="auto"/>
            </w:tcBorders>
            <w:shd w:val="clear" w:color="000000" w:fill="FFFFFF"/>
            <w:noWrap/>
            <w:vAlign w:val="center"/>
            <w:hideMark/>
          </w:tcPr>
          <w:p w14:paraId="7904AE97"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43AAD9AE"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Chosica</w:t>
            </w:r>
          </w:p>
        </w:tc>
      </w:tr>
      <w:tr w:rsidR="0043338C" w:rsidRPr="0043338C" w14:paraId="29AC03EE"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6A94B490" w14:textId="241C425D"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TERCER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65DFF1C5"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Helen Beatriz Miranda Calderón</w:t>
            </w:r>
          </w:p>
        </w:tc>
        <w:tc>
          <w:tcPr>
            <w:tcW w:w="1660" w:type="dxa"/>
            <w:tcBorders>
              <w:top w:val="nil"/>
              <w:left w:val="nil"/>
              <w:bottom w:val="single" w:sz="8" w:space="0" w:color="auto"/>
              <w:right w:val="single" w:sz="8" w:space="0" w:color="auto"/>
            </w:tcBorders>
            <w:shd w:val="clear" w:color="000000" w:fill="FFFFFF"/>
            <w:noWrap/>
            <w:vAlign w:val="center"/>
            <w:hideMark/>
          </w:tcPr>
          <w:p w14:paraId="5B4AFD43"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66E2E65A"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Belén</w:t>
            </w:r>
          </w:p>
        </w:tc>
      </w:tr>
      <w:tr w:rsidR="0043338C" w:rsidRPr="0043338C" w14:paraId="4AD0A5A3" w14:textId="77777777" w:rsidTr="0043338C">
        <w:trPr>
          <w:trHeight w:val="315"/>
        </w:trPr>
        <w:tc>
          <w:tcPr>
            <w:tcW w:w="1799" w:type="dxa"/>
            <w:tcBorders>
              <w:top w:val="nil"/>
              <w:left w:val="nil"/>
              <w:bottom w:val="nil"/>
              <w:right w:val="nil"/>
            </w:tcBorders>
            <w:shd w:val="clear" w:color="000000" w:fill="FFFFFF"/>
            <w:noWrap/>
            <w:vAlign w:val="bottom"/>
            <w:hideMark/>
          </w:tcPr>
          <w:p w14:paraId="471F9741"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3181" w:type="dxa"/>
            <w:tcBorders>
              <w:top w:val="nil"/>
              <w:left w:val="nil"/>
              <w:bottom w:val="nil"/>
              <w:right w:val="nil"/>
            </w:tcBorders>
            <w:shd w:val="clear" w:color="000000" w:fill="FFFFFF"/>
            <w:noWrap/>
            <w:vAlign w:val="bottom"/>
            <w:hideMark/>
          </w:tcPr>
          <w:p w14:paraId="21FA71A1"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1FE5FF3D"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2660" w:type="dxa"/>
            <w:tcBorders>
              <w:top w:val="nil"/>
              <w:left w:val="nil"/>
              <w:bottom w:val="nil"/>
              <w:right w:val="nil"/>
            </w:tcBorders>
            <w:shd w:val="clear" w:color="000000" w:fill="FFFFFF"/>
            <w:noWrap/>
            <w:vAlign w:val="bottom"/>
            <w:hideMark/>
          </w:tcPr>
          <w:p w14:paraId="557D8127"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r>
      <w:tr w:rsidR="0043338C" w:rsidRPr="0043338C" w14:paraId="60B83A6C" w14:textId="77777777" w:rsidTr="0043338C">
        <w:trPr>
          <w:trHeight w:val="315"/>
        </w:trPr>
        <w:tc>
          <w:tcPr>
            <w:tcW w:w="930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16F2A58"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lastRenderedPageBreak/>
              <w:t>EQUIPO DE EVALUADORES INTERNOS DEL CENTRO DE SALUD YUTUPIS</w:t>
            </w:r>
          </w:p>
        </w:tc>
      </w:tr>
      <w:tr w:rsidR="0043338C" w:rsidRPr="0043338C" w14:paraId="38AB90D0"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16A633E1"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3181" w:type="dxa"/>
            <w:tcBorders>
              <w:top w:val="nil"/>
              <w:left w:val="nil"/>
              <w:bottom w:val="single" w:sz="8" w:space="0" w:color="auto"/>
              <w:right w:val="single" w:sz="8" w:space="0" w:color="auto"/>
            </w:tcBorders>
            <w:shd w:val="clear" w:color="000000" w:fill="FFFFFF"/>
            <w:noWrap/>
            <w:vAlign w:val="center"/>
            <w:hideMark/>
          </w:tcPr>
          <w:p w14:paraId="0120EEC5"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6774BF99"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PROFESIÓN</w:t>
            </w:r>
          </w:p>
        </w:tc>
        <w:tc>
          <w:tcPr>
            <w:tcW w:w="2660" w:type="dxa"/>
            <w:tcBorders>
              <w:top w:val="nil"/>
              <w:left w:val="nil"/>
              <w:bottom w:val="single" w:sz="8" w:space="0" w:color="auto"/>
              <w:right w:val="single" w:sz="8" w:space="0" w:color="auto"/>
            </w:tcBorders>
            <w:shd w:val="clear" w:color="000000" w:fill="FFFFFF"/>
            <w:noWrap/>
            <w:vAlign w:val="center"/>
            <w:hideMark/>
          </w:tcPr>
          <w:p w14:paraId="04E74E18"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CARGO</w:t>
            </w:r>
          </w:p>
        </w:tc>
      </w:tr>
      <w:tr w:rsidR="0043338C" w:rsidRPr="0043338C" w14:paraId="32AD3300"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28DF47D7"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PRESIDENTE</w:t>
            </w:r>
          </w:p>
        </w:tc>
        <w:tc>
          <w:tcPr>
            <w:tcW w:w="3181" w:type="dxa"/>
            <w:tcBorders>
              <w:top w:val="nil"/>
              <w:left w:val="nil"/>
              <w:bottom w:val="single" w:sz="8" w:space="0" w:color="auto"/>
              <w:right w:val="single" w:sz="8" w:space="0" w:color="auto"/>
            </w:tcBorders>
            <w:shd w:val="clear" w:color="000000" w:fill="FFFFFF"/>
            <w:noWrap/>
            <w:vAlign w:val="center"/>
            <w:hideMark/>
          </w:tcPr>
          <w:p w14:paraId="18D3D980"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Jhonatan</w:t>
            </w:r>
            <w:proofErr w:type="spellEnd"/>
            <w:r w:rsidRPr="0043338C">
              <w:rPr>
                <w:rFonts w:ascii="Calibri" w:eastAsia="Times New Roman" w:hAnsi="Calibri" w:cs="Calibri"/>
                <w:color w:val="000000"/>
                <w:kern w:val="0"/>
                <w:sz w:val="18"/>
                <w:szCs w:val="18"/>
                <w:lang w:eastAsia="es-PE"/>
                <w14:ligatures w14:val="none"/>
              </w:rPr>
              <w:t xml:space="preserve"> Chapoñan López</w:t>
            </w:r>
          </w:p>
        </w:tc>
        <w:tc>
          <w:tcPr>
            <w:tcW w:w="1660" w:type="dxa"/>
            <w:tcBorders>
              <w:top w:val="nil"/>
              <w:left w:val="nil"/>
              <w:bottom w:val="single" w:sz="8" w:space="0" w:color="auto"/>
              <w:right w:val="single" w:sz="8" w:space="0" w:color="auto"/>
            </w:tcBorders>
            <w:shd w:val="clear" w:color="000000" w:fill="FFFFFF"/>
            <w:noWrap/>
            <w:vAlign w:val="center"/>
            <w:hideMark/>
          </w:tcPr>
          <w:p w14:paraId="124BC78A"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Lic.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0032A9EA"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Enfermero</w:t>
            </w:r>
          </w:p>
        </w:tc>
      </w:tr>
      <w:tr w:rsidR="0043338C" w:rsidRPr="0043338C" w14:paraId="0461C4DB"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398A5B4C"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SECRETARIO</w:t>
            </w:r>
          </w:p>
        </w:tc>
        <w:tc>
          <w:tcPr>
            <w:tcW w:w="3181" w:type="dxa"/>
            <w:tcBorders>
              <w:top w:val="nil"/>
              <w:left w:val="nil"/>
              <w:bottom w:val="single" w:sz="8" w:space="0" w:color="auto"/>
              <w:right w:val="single" w:sz="8" w:space="0" w:color="auto"/>
            </w:tcBorders>
            <w:shd w:val="clear" w:color="000000" w:fill="FFFFFF"/>
            <w:noWrap/>
            <w:vAlign w:val="center"/>
            <w:hideMark/>
          </w:tcPr>
          <w:p w14:paraId="0BDD41BD"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Jaime Arteaga Tucto</w:t>
            </w:r>
          </w:p>
        </w:tc>
        <w:tc>
          <w:tcPr>
            <w:tcW w:w="1660" w:type="dxa"/>
            <w:tcBorders>
              <w:top w:val="nil"/>
              <w:left w:val="nil"/>
              <w:bottom w:val="single" w:sz="8" w:space="0" w:color="auto"/>
              <w:right w:val="single" w:sz="8" w:space="0" w:color="auto"/>
            </w:tcBorders>
            <w:shd w:val="clear" w:color="000000" w:fill="FFFFFF"/>
            <w:noWrap/>
            <w:vAlign w:val="center"/>
            <w:hideMark/>
          </w:tcPr>
          <w:p w14:paraId="422F9BF1"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Lic.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377E53CE"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del C.S. </w:t>
            </w:r>
          </w:p>
        </w:tc>
      </w:tr>
      <w:tr w:rsidR="0043338C" w:rsidRPr="0043338C" w14:paraId="01CF83AA"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35C9AFD2"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PRIMER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156ACFDA"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Arika</w:t>
            </w:r>
            <w:proofErr w:type="spellEnd"/>
            <w:r w:rsidRPr="0043338C">
              <w:rPr>
                <w:rFonts w:ascii="Calibri" w:eastAsia="Times New Roman" w:hAnsi="Calibri" w:cs="Calibri"/>
                <w:color w:val="000000"/>
                <w:kern w:val="0"/>
                <w:sz w:val="18"/>
                <w:szCs w:val="18"/>
                <w:lang w:eastAsia="es-PE"/>
                <w14:ligatures w14:val="none"/>
              </w:rPr>
              <w:t xml:space="preserve"> Cerrón Contreras</w:t>
            </w:r>
          </w:p>
        </w:tc>
        <w:tc>
          <w:tcPr>
            <w:tcW w:w="1660" w:type="dxa"/>
            <w:tcBorders>
              <w:top w:val="nil"/>
              <w:left w:val="nil"/>
              <w:bottom w:val="single" w:sz="8" w:space="0" w:color="auto"/>
              <w:right w:val="single" w:sz="8" w:space="0" w:color="auto"/>
            </w:tcBorders>
            <w:shd w:val="clear" w:color="000000" w:fill="FFFFFF"/>
            <w:noWrap/>
            <w:vAlign w:val="center"/>
            <w:hideMark/>
          </w:tcPr>
          <w:p w14:paraId="3DB49964"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546D57D6"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del P.S. </w:t>
            </w:r>
            <w:proofErr w:type="spellStart"/>
            <w:r w:rsidRPr="0043338C">
              <w:rPr>
                <w:rFonts w:ascii="Calibri" w:eastAsia="Times New Roman" w:hAnsi="Calibri" w:cs="Calibri"/>
                <w:color w:val="000000"/>
                <w:kern w:val="0"/>
                <w:sz w:val="18"/>
                <w:szCs w:val="18"/>
                <w:lang w:eastAsia="es-PE"/>
                <w14:ligatures w14:val="none"/>
              </w:rPr>
              <w:t>Chapiza</w:t>
            </w:r>
            <w:proofErr w:type="spellEnd"/>
          </w:p>
        </w:tc>
      </w:tr>
      <w:tr w:rsidR="0043338C" w:rsidRPr="0043338C" w14:paraId="7673C407"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10FAB8D9"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SEGUNDO VOCAL</w:t>
            </w:r>
          </w:p>
        </w:tc>
        <w:tc>
          <w:tcPr>
            <w:tcW w:w="3181" w:type="dxa"/>
            <w:tcBorders>
              <w:top w:val="nil"/>
              <w:left w:val="nil"/>
              <w:bottom w:val="single" w:sz="8" w:space="0" w:color="auto"/>
              <w:right w:val="single" w:sz="8" w:space="0" w:color="auto"/>
            </w:tcBorders>
            <w:shd w:val="clear" w:color="000000" w:fill="FFFFFF"/>
            <w:noWrap/>
            <w:vAlign w:val="center"/>
            <w:hideMark/>
          </w:tcPr>
          <w:p w14:paraId="7D921720"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Agustin</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Awanansh</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Matias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688E239A"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Tec.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2FF8CA40"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Villa Gonzalo</w:t>
            </w:r>
          </w:p>
        </w:tc>
      </w:tr>
      <w:tr w:rsidR="0043338C" w:rsidRPr="0043338C" w14:paraId="113F0D4F"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52342505" w14:textId="6157F18A"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TERCER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357D20FC"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Nelly </w:t>
            </w:r>
            <w:proofErr w:type="spellStart"/>
            <w:r w:rsidRPr="0043338C">
              <w:rPr>
                <w:rFonts w:ascii="Calibri" w:eastAsia="Times New Roman" w:hAnsi="Calibri" w:cs="Calibri"/>
                <w:color w:val="000000"/>
                <w:kern w:val="0"/>
                <w:sz w:val="18"/>
                <w:szCs w:val="18"/>
                <w:lang w:eastAsia="es-PE"/>
                <w14:ligatures w14:val="none"/>
              </w:rPr>
              <w:t>Dupis</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Juwag</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1C673A2B"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Tec.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3F2F3633"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San Rafael</w:t>
            </w:r>
          </w:p>
        </w:tc>
      </w:tr>
      <w:tr w:rsidR="0043338C" w:rsidRPr="0043338C" w14:paraId="7B37B7D5" w14:textId="77777777" w:rsidTr="0043338C">
        <w:trPr>
          <w:trHeight w:val="300"/>
        </w:trPr>
        <w:tc>
          <w:tcPr>
            <w:tcW w:w="1799" w:type="dxa"/>
            <w:tcBorders>
              <w:top w:val="nil"/>
              <w:left w:val="nil"/>
              <w:bottom w:val="nil"/>
              <w:right w:val="nil"/>
            </w:tcBorders>
            <w:shd w:val="clear" w:color="000000" w:fill="FFFFFF"/>
            <w:noWrap/>
            <w:vAlign w:val="center"/>
            <w:hideMark/>
          </w:tcPr>
          <w:p w14:paraId="3AEE4DD1"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 </w:t>
            </w:r>
          </w:p>
        </w:tc>
        <w:tc>
          <w:tcPr>
            <w:tcW w:w="3181" w:type="dxa"/>
            <w:tcBorders>
              <w:top w:val="nil"/>
              <w:left w:val="nil"/>
              <w:bottom w:val="nil"/>
              <w:right w:val="nil"/>
            </w:tcBorders>
            <w:shd w:val="clear" w:color="000000" w:fill="FFFFFF"/>
            <w:noWrap/>
            <w:vAlign w:val="center"/>
            <w:hideMark/>
          </w:tcPr>
          <w:p w14:paraId="632C14A7"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1660" w:type="dxa"/>
            <w:tcBorders>
              <w:top w:val="nil"/>
              <w:left w:val="nil"/>
              <w:bottom w:val="nil"/>
              <w:right w:val="nil"/>
            </w:tcBorders>
            <w:shd w:val="clear" w:color="000000" w:fill="FFFFFF"/>
            <w:noWrap/>
            <w:vAlign w:val="center"/>
            <w:hideMark/>
          </w:tcPr>
          <w:p w14:paraId="2D2140AE"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2660" w:type="dxa"/>
            <w:tcBorders>
              <w:top w:val="nil"/>
              <w:left w:val="nil"/>
              <w:bottom w:val="nil"/>
              <w:right w:val="nil"/>
            </w:tcBorders>
            <w:shd w:val="clear" w:color="000000" w:fill="FFFFFF"/>
            <w:noWrap/>
            <w:vAlign w:val="center"/>
            <w:hideMark/>
          </w:tcPr>
          <w:p w14:paraId="6FBB3045"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r>
      <w:tr w:rsidR="0043338C" w:rsidRPr="0043338C" w14:paraId="49502D1C" w14:textId="77777777" w:rsidTr="0043338C">
        <w:trPr>
          <w:trHeight w:val="300"/>
        </w:trPr>
        <w:tc>
          <w:tcPr>
            <w:tcW w:w="4980" w:type="dxa"/>
            <w:gridSpan w:val="2"/>
            <w:tcBorders>
              <w:top w:val="nil"/>
              <w:left w:val="nil"/>
              <w:bottom w:val="nil"/>
              <w:right w:val="nil"/>
            </w:tcBorders>
            <w:shd w:val="clear" w:color="000000" w:fill="FFFFFF"/>
            <w:noWrap/>
            <w:vAlign w:val="center"/>
            <w:hideMark/>
          </w:tcPr>
          <w:p w14:paraId="23944E75" w14:textId="7B00C4C2" w:rsidR="0043338C" w:rsidRPr="0043338C" w:rsidRDefault="0043338C" w:rsidP="0043338C">
            <w:pPr>
              <w:spacing w:after="0" w:line="240" w:lineRule="auto"/>
              <w:rPr>
                <w:rFonts w:ascii="Calibri" w:eastAsia="Times New Roman" w:hAnsi="Calibri" w:cs="Calibri"/>
                <w:b/>
                <w:bCs/>
                <w:color w:val="000000"/>
                <w:kern w:val="0"/>
                <w:u w:val="single"/>
                <w:lang w:eastAsia="es-PE"/>
                <w14:ligatures w14:val="none"/>
              </w:rPr>
            </w:pPr>
            <w:r w:rsidRPr="0043338C">
              <w:rPr>
                <w:rFonts w:ascii="Calibri" w:eastAsia="Times New Roman" w:hAnsi="Calibri" w:cs="Calibri"/>
                <w:b/>
                <w:bCs/>
                <w:color w:val="000000"/>
                <w:kern w:val="0"/>
                <w:u w:val="single"/>
                <w:lang w:eastAsia="es-PE"/>
                <w14:ligatures w14:val="none"/>
              </w:rPr>
              <w:t>PUESTO DE SALUD</w:t>
            </w:r>
            <w:r w:rsidRPr="0043338C">
              <w:rPr>
                <w:rFonts w:ascii="Calibri" w:eastAsia="Times New Roman" w:hAnsi="Calibri" w:cs="Calibri"/>
                <w:b/>
                <w:bCs/>
                <w:color w:val="000000"/>
                <w:kern w:val="0"/>
                <w:lang w:eastAsia="es-PE"/>
                <w14:ligatures w14:val="none"/>
              </w:rPr>
              <w:t>: BELÉN</w:t>
            </w:r>
            <w:r>
              <w:rPr>
                <w:rFonts w:ascii="Calibri" w:eastAsia="Times New Roman" w:hAnsi="Calibri" w:cs="Calibri"/>
                <w:b/>
                <w:bCs/>
                <w:color w:val="000000"/>
                <w:kern w:val="0"/>
                <w:lang w:eastAsia="es-PE"/>
                <w14:ligatures w14:val="none"/>
              </w:rPr>
              <w:t xml:space="preserve"> (I-1)</w:t>
            </w:r>
          </w:p>
        </w:tc>
        <w:tc>
          <w:tcPr>
            <w:tcW w:w="1660" w:type="dxa"/>
            <w:tcBorders>
              <w:top w:val="nil"/>
              <w:left w:val="nil"/>
              <w:bottom w:val="nil"/>
              <w:right w:val="nil"/>
            </w:tcBorders>
            <w:shd w:val="clear" w:color="000000" w:fill="FFFFFF"/>
            <w:noWrap/>
            <w:vAlign w:val="center"/>
            <w:hideMark/>
          </w:tcPr>
          <w:p w14:paraId="0B929D86"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2660" w:type="dxa"/>
            <w:tcBorders>
              <w:top w:val="nil"/>
              <w:left w:val="nil"/>
              <w:bottom w:val="nil"/>
              <w:right w:val="nil"/>
            </w:tcBorders>
            <w:shd w:val="clear" w:color="000000" w:fill="FFFFFF"/>
            <w:noWrap/>
            <w:vAlign w:val="center"/>
            <w:hideMark/>
          </w:tcPr>
          <w:p w14:paraId="12B1C7F1"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r>
      <w:tr w:rsidR="0043338C" w:rsidRPr="0043338C" w14:paraId="5FF0A227" w14:textId="77777777" w:rsidTr="0043338C">
        <w:trPr>
          <w:trHeight w:val="315"/>
        </w:trPr>
        <w:tc>
          <w:tcPr>
            <w:tcW w:w="1799" w:type="dxa"/>
            <w:tcBorders>
              <w:top w:val="nil"/>
              <w:left w:val="nil"/>
              <w:bottom w:val="nil"/>
              <w:right w:val="nil"/>
            </w:tcBorders>
            <w:shd w:val="clear" w:color="000000" w:fill="FFFFFF"/>
            <w:noWrap/>
            <w:vAlign w:val="bottom"/>
            <w:hideMark/>
          </w:tcPr>
          <w:p w14:paraId="23DF6CBB"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3181" w:type="dxa"/>
            <w:tcBorders>
              <w:top w:val="nil"/>
              <w:left w:val="nil"/>
              <w:bottom w:val="nil"/>
              <w:right w:val="nil"/>
            </w:tcBorders>
            <w:shd w:val="clear" w:color="000000" w:fill="FFFFFF"/>
            <w:noWrap/>
            <w:vAlign w:val="bottom"/>
            <w:hideMark/>
          </w:tcPr>
          <w:p w14:paraId="4D5B0871"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385FADF8"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2660" w:type="dxa"/>
            <w:tcBorders>
              <w:top w:val="nil"/>
              <w:left w:val="nil"/>
              <w:bottom w:val="nil"/>
              <w:right w:val="nil"/>
            </w:tcBorders>
            <w:shd w:val="clear" w:color="000000" w:fill="FFFFFF"/>
            <w:noWrap/>
            <w:vAlign w:val="bottom"/>
            <w:hideMark/>
          </w:tcPr>
          <w:p w14:paraId="49A1D18B"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r>
      <w:tr w:rsidR="0043338C" w:rsidRPr="0043338C" w14:paraId="129EA573" w14:textId="77777777" w:rsidTr="0043338C">
        <w:trPr>
          <w:trHeight w:val="315"/>
        </w:trPr>
        <w:tc>
          <w:tcPr>
            <w:tcW w:w="930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D899826"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EQUIPO DE ACREDITACIÓN DEL PUESTO DE SALUD BELÉN</w:t>
            </w:r>
          </w:p>
        </w:tc>
      </w:tr>
      <w:tr w:rsidR="0043338C" w:rsidRPr="0043338C" w14:paraId="74BBC13E"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6B3DF6BB"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3181" w:type="dxa"/>
            <w:tcBorders>
              <w:top w:val="nil"/>
              <w:left w:val="nil"/>
              <w:bottom w:val="single" w:sz="8" w:space="0" w:color="auto"/>
              <w:right w:val="single" w:sz="8" w:space="0" w:color="auto"/>
            </w:tcBorders>
            <w:shd w:val="clear" w:color="000000" w:fill="FFFFFF"/>
            <w:noWrap/>
            <w:vAlign w:val="center"/>
            <w:hideMark/>
          </w:tcPr>
          <w:p w14:paraId="432F487D"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07FCB443"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PROFESIÓN</w:t>
            </w:r>
          </w:p>
        </w:tc>
        <w:tc>
          <w:tcPr>
            <w:tcW w:w="2660" w:type="dxa"/>
            <w:tcBorders>
              <w:top w:val="nil"/>
              <w:left w:val="nil"/>
              <w:bottom w:val="single" w:sz="8" w:space="0" w:color="auto"/>
              <w:right w:val="single" w:sz="8" w:space="0" w:color="auto"/>
            </w:tcBorders>
            <w:shd w:val="clear" w:color="000000" w:fill="FFFFFF"/>
            <w:noWrap/>
            <w:vAlign w:val="center"/>
            <w:hideMark/>
          </w:tcPr>
          <w:p w14:paraId="049C2172"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CARGO</w:t>
            </w:r>
          </w:p>
        </w:tc>
      </w:tr>
      <w:tr w:rsidR="0043338C" w:rsidRPr="0043338C" w14:paraId="30B97BE3"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61F15584"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PRESIDENTE</w:t>
            </w:r>
          </w:p>
        </w:tc>
        <w:tc>
          <w:tcPr>
            <w:tcW w:w="3181" w:type="dxa"/>
            <w:tcBorders>
              <w:top w:val="nil"/>
              <w:left w:val="nil"/>
              <w:bottom w:val="single" w:sz="8" w:space="0" w:color="auto"/>
              <w:right w:val="single" w:sz="8" w:space="0" w:color="auto"/>
            </w:tcBorders>
            <w:shd w:val="clear" w:color="000000" w:fill="FFFFFF"/>
            <w:noWrap/>
            <w:vAlign w:val="center"/>
            <w:hideMark/>
          </w:tcPr>
          <w:p w14:paraId="026A9BAC"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Kilder</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Guitierrez</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Hernandez</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4EE2CC7B"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6DCB70F6" w14:textId="17E7F8DB"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Jefe de la Micro Red Galilea</w:t>
            </w:r>
          </w:p>
        </w:tc>
      </w:tr>
      <w:tr w:rsidR="0043338C" w:rsidRPr="0043338C" w14:paraId="50B2669E"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56D28A4E"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SECRETARIO</w:t>
            </w:r>
          </w:p>
        </w:tc>
        <w:tc>
          <w:tcPr>
            <w:tcW w:w="3181" w:type="dxa"/>
            <w:tcBorders>
              <w:top w:val="nil"/>
              <w:left w:val="nil"/>
              <w:bottom w:val="single" w:sz="8" w:space="0" w:color="auto"/>
              <w:right w:val="single" w:sz="8" w:space="0" w:color="auto"/>
            </w:tcBorders>
            <w:shd w:val="clear" w:color="000000" w:fill="FFFFFF"/>
            <w:noWrap/>
            <w:vAlign w:val="center"/>
            <w:hideMark/>
          </w:tcPr>
          <w:p w14:paraId="6610C02E"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Milagros </w:t>
            </w:r>
            <w:proofErr w:type="spellStart"/>
            <w:r w:rsidRPr="0043338C">
              <w:rPr>
                <w:rFonts w:ascii="Calibri" w:eastAsia="Times New Roman" w:hAnsi="Calibri" w:cs="Calibri"/>
                <w:color w:val="000000"/>
                <w:kern w:val="0"/>
                <w:sz w:val="18"/>
                <w:szCs w:val="18"/>
                <w:lang w:eastAsia="es-PE"/>
                <w14:ligatures w14:val="none"/>
              </w:rPr>
              <w:t>Ulanova</w:t>
            </w:r>
            <w:proofErr w:type="spellEnd"/>
            <w:r w:rsidRPr="0043338C">
              <w:rPr>
                <w:rFonts w:ascii="Calibri" w:eastAsia="Times New Roman" w:hAnsi="Calibri" w:cs="Calibri"/>
                <w:color w:val="000000"/>
                <w:kern w:val="0"/>
                <w:sz w:val="18"/>
                <w:szCs w:val="18"/>
                <w:lang w:eastAsia="es-PE"/>
                <w14:ligatures w14:val="none"/>
              </w:rPr>
              <w:t xml:space="preserve"> Condori </w:t>
            </w:r>
            <w:proofErr w:type="spellStart"/>
            <w:r w:rsidRPr="0043338C">
              <w:rPr>
                <w:rFonts w:ascii="Calibri" w:eastAsia="Times New Roman" w:hAnsi="Calibri" w:cs="Calibri"/>
                <w:color w:val="000000"/>
                <w:kern w:val="0"/>
                <w:sz w:val="18"/>
                <w:szCs w:val="18"/>
                <w:lang w:eastAsia="es-PE"/>
                <w14:ligatures w14:val="none"/>
              </w:rPr>
              <w:t>Alcos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2BA9897E"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220C6604"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Responsable de Calidad</w:t>
            </w:r>
          </w:p>
        </w:tc>
      </w:tr>
      <w:tr w:rsidR="0043338C" w:rsidRPr="0043338C" w14:paraId="6755B0BE"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671799F5"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PRIMER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0F7A2EB0"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Ana María Porras </w:t>
            </w:r>
            <w:proofErr w:type="spellStart"/>
            <w:r w:rsidRPr="0043338C">
              <w:rPr>
                <w:rFonts w:ascii="Calibri" w:eastAsia="Times New Roman" w:hAnsi="Calibri" w:cs="Calibri"/>
                <w:color w:val="000000"/>
                <w:kern w:val="0"/>
                <w:sz w:val="18"/>
                <w:szCs w:val="18"/>
                <w:lang w:eastAsia="es-PE"/>
                <w14:ligatures w14:val="none"/>
              </w:rPr>
              <w:t>Asención</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5D5DD1E1"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73498A90" w14:textId="3BE9C98E"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 RR. HH del C.S. </w:t>
            </w:r>
            <w:proofErr w:type="spellStart"/>
            <w:r w:rsidRPr="0043338C">
              <w:rPr>
                <w:rFonts w:ascii="Calibri" w:eastAsia="Times New Roman" w:hAnsi="Calibri" w:cs="Calibri"/>
                <w:color w:val="000000"/>
                <w:kern w:val="0"/>
                <w:sz w:val="18"/>
                <w:szCs w:val="18"/>
                <w:lang w:eastAsia="es-PE"/>
                <w14:ligatures w14:val="none"/>
              </w:rPr>
              <w:t>Yutupis</w:t>
            </w:r>
            <w:proofErr w:type="spellEnd"/>
          </w:p>
        </w:tc>
      </w:tr>
      <w:tr w:rsidR="0043338C" w:rsidRPr="0043338C" w14:paraId="51F66C26"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5D6A61BB"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SEGUNDO VOCAL</w:t>
            </w:r>
          </w:p>
        </w:tc>
        <w:tc>
          <w:tcPr>
            <w:tcW w:w="3181" w:type="dxa"/>
            <w:tcBorders>
              <w:top w:val="nil"/>
              <w:left w:val="nil"/>
              <w:bottom w:val="single" w:sz="8" w:space="0" w:color="auto"/>
              <w:right w:val="single" w:sz="8" w:space="0" w:color="auto"/>
            </w:tcBorders>
            <w:shd w:val="clear" w:color="000000" w:fill="FFFFFF"/>
            <w:noWrap/>
            <w:vAlign w:val="center"/>
            <w:hideMark/>
          </w:tcPr>
          <w:p w14:paraId="553434AC"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Sandra </w:t>
            </w:r>
            <w:proofErr w:type="spellStart"/>
            <w:r w:rsidRPr="0043338C">
              <w:rPr>
                <w:rFonts w:ascii="Calibri" w:eastAsia="Times New Roman" w:hAnsi="Calibri" w:cs="Calibri"/>
                <w:color w:val="000000"/>
                <w:kern w:val="0"/>
                <w:sz w:val="18"/>
                <w:szCs w:val="18"/>
                <w:lang w:eastAsia="es-PE"/>
                <w14:ligatures w14:val="none"/>
              </w:rPr>
              <w:t>Angeles</w:t>
            </w:r>
            <w:proofErr w:type="spellEnd"/>
            <w:r w:rsidRPr="0043338C">
              <w:rPr>
                <w:rFonts w:ascii="Calibri" w:eastAsia="Times New Roman" w:hAnsi="Calibri" w:cs="Calibri"/>
                <w:color w:val="000000"/>
                <w:kern w:val="0"/>
                <w:sz w:val="18"/>
                <w:szCs w:val="18"/>
                <w:lang w:eastAsia="es-PE"/>
                <w14:ligatures w14:val="none"/>
              </w:rPr>
              <w:t xml:space="preserve"> Castillo</w:t>
            </w:r>
          </w:p>
        </w:tc>
        <w:tc>
          <w:tcPr>
            <w:tcW w:w="1660" w:type="dxa"/>
            <w:tcBorders>
              <w:top w:val="nil"/>
              <w:left w:val="nil"/>
              <w:bottom w:val="single" w:sz="8" w:space="0" w:color="auto"/>
              <w:right w:val="single" w:sz="8" w:space="0" w:color="auto"/>
            </w:tcBorders>
            <w:shd w:val="clear" w:color="000000" w:fill="FFFFFF"/>
            <w:noWrap/>
            <w:vAlign w:val="center"/>
            <w:hideMark/>
          </w:tcPr>
          <w:p w14:paraId="4ED5A059"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74754574"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Chosica</w:t>
            </w:r>
          </w:p>
        </w:tc>
      </w:tr>
      <w:tr w:rsidR="0043338C" w:rsidRPr="0043338C" w14:paraId="35DDF19B"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759FD521" w14:textId="20350E1A"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TERCER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0FC03F56"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Helen Beatriz Miranda Calderón</w:t>
            </w:r>
          </w:p>
        </w:tc>
        <w:tc>
          <w:tcPr>
            <w:tcW w:w="1660" w:type="dxa"/>
            <w:tcBorders>
              <w:top w:val="nil"/>
              <w:left w:val="nil"/>
              <w:bottom w:val="single" w:sz="8" w:space="0" w:color="auto"/>
              <w:right w:val="single" w:sz="8" w:space="0" w:color="auto"/>
            </w:tcBorders>
            <w:shd w:val="clear" w:color="000000" w:fill="FFFFFF"/>
            <w:noWrap/>
            <w:vAlign w:val="center"/>
            <w:hideMark/>
          </w:tcPr>
          <w:p w14:paraId="5D4A92E4"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10F22E11"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Belén</w:t>
            </w:r>
          </w:p>
        </w:tc>
      </w:tr>
      <w:tr w:rsidR="0043338C" w:rsidRPr="0043338C" w14:paraId="552EE7A9" w14:textId="77777777" w:rsidTr="0043338C">
        <w:trPr>
          <w:trHeight w:val="315"/>
        </w:trPr>
        <w:tc>
          <w:tcPr>
            <w:tcW w:w="1799" w:type="dxa"/>
            <w:tcBorders>
              <w:top w:val="nil"/>
              <w:left w:val="nil"/>
              <w:bottom w:val="nil"/>
              <w:right w:val="nil"/>
            </w:tcBorders>
            <w:shd w:val="clear" w:color="000000" w:fill="FFFFFF"/>
            <w:noWrap/>
            <w:vAlign w:val="bottom"/>
            <w:hideMark/>
          </w:tcPr>
          <w:p w14:paraId="1E8AA053"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3181" w:type="dxa"/>
            <w:tcBorders>
              <w:top w:val="nil"/>
              <w:left w:val="nil"/>
              <w:bottom w:val="nil"/>
              <w:right w:val="nil"/>
            </w:tcBorders>
            <w:shd w:val="clear" w:color="000000" w:fill="FFFFFF"/>
            <w:noWrap/>
            <w:vAlign w:val="bottom"/>
            <w:hideMark/>
          </w:tcPr>
          <w:p w14:paraId="473561E6"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65F994E9"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2660" w:type="dxa"/>
            <w:tcBorders>
              <w:top w:val="nil"/>
              <w:left w:val="nil"/>
              <w:bottom w:val="nil"/>
              <w:right w:val="nil"/>
            </w:tcBorders>
            <w:shd w:val="clear" w:color="000000" w:fill="FFFFFF"/>
            <w:noWrap/>
            <w:vAlign w:val="bottom"/>
            <w:hideMark/>
          </w:tcPr>
          <w:p w14:paraId="32D29F1D"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r>
      <w:tr w:rsidR="0043338C" w:rsidRPr="0043338C" w14:paraId="01256343" w14:textId="77777777" w:rsidTr="0043338C">
        <w:trPr>
          <w:trHeight w:val="315"/>
        </w:trPr>
        <w:tc>
          <w:tcPr>
            <w:tcW w:w="930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7A2D38"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EQUIPO DE EVALUADORES INTERNOS DEL PUESTO DE SALUD BELÉN</w:t>
            </w:r>
          </w:p>
        </w:tc>
      </w:tr>
      <w:tr w:rsidR="0043338C" w:rsidRPr="0043338C" w14:paraId="5B86CF92"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125DB15F"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3181" w:type="dxa"/>
            <w:tcBorders>
              <w:top w:val="nil"/>
              <w:left w:val="nil"/>
              <w:bottom w:val="single" w:sz="8" w:space="0" w:color="auto"/>
              <w:right w:val="single" w:sz="8" w:space="0" w:color="auto"/>
            </w:tcBorders>
            <w:shd w:val="clear" w:color="000000" w:fill="FFFFFF"/>
            <w:noWrap/>
            <w:vAlign w:val="center"/>
            <w:hideMark/>
          </w:tcPr>
          <w:p w14:paraId="2F6A4D8D"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1C2DD681"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PROFESIÓN</w:t>
            </w:r>
          </w:p>
        </w:tc>
        <w:tc>
          <w:tcPr>
            <w:tcW w:w="2660" w:type="dxa"/>
            <w:tcBorders>
              <w:top w:val="nil"/>
              <w:left w:val="nil"/>
              <w:bottom w:val="single" w:sz="8" w:space="0" w:color="auto"/>
              <w:right w:val="single" w:sz="8" w:space="0" w:color="auto"/>
            </w:tcBorders>
            <w:shd w:val="clear" w:color="000000" w:fill="FFFFFF"/>
            <w:noWrap/>
            <w:vAlign w:val="center"/>
            <w:hideMark/>
          </w:tcPr>
          <w:p w14:paraId="258ADE81"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CARGO</w:t>
            </w:r>
          </w:p>
        </w:tc>
      </w:tr>
      <w:tr w:rsidR="0043338C" w:rsidRPr="0043338C" w14:paraId="42BAE053"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5DD5E7EB"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PRESIDENTE</w:t>
            </w:r>
          </w:p>
        </w:tc>
        <w:tc>
          <w:tcPr>
            <w:tcW w:w="3181" w:type="dxa"/>
            <w:tcBorders>
              <w:top w:val="nil"/>
              <w:left w:val="nil"/>
              <w:bottom w:val="single" w:sz="8" w:space="0" w:color="auto"/>
              <w:right w:val="single" w:sz="8" w:space="0" w:color="auto"/>
            </w:tcBorders>
            <w:shd w:val="clear" w:color="000000" w:fill="FFFFFF"/>
            <w:noWrap/>
            <w:vAlign w:val="center"/>
            <w:hideMark/>
          </w:tcPr>
          <w:p w14:paraId="722F1CA7"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Jhonatan</w:t>
            </w:r>
            <w:proofErr w:type="spellEnd"/>
            <w:r w:rsidRPr="0043338C">
              <w:rPr>
                <w:rFonts w:ascii="Calibri" w:eastAsia="Times New Roman" w:hAnsi="Calibri" w:cs="Calibri"/>
                <w:color w:val="000000"/>
                <w:kern w:val="0"/>
                <w:sz w:val="18"/>
                <w:szCs w:val="18"/>
                <w:lang w:eastAsia="es-PE"/>
                <w14:ligatures w14:val="none"/>
              </w:rPr>
              <w:t xml:space="preserve"> Chapoñan López</w:t>
            </w:r>
          </w:p>
        </w:tc>
        <w:tc>
          <w:tcPr>
            <w:tcW w:w="1660" w:type="dxa"/>
            <w:tcBorders>
              <w:top w:val="nil"/>
              <w:left w:val="nil"/>
              <w:bottom w:val="single" w:sz="8" w:space="0" w:color="auto"/>
              <w:right w:val="single" w:sz="8" w:space="0" w:color="auto"/>
            </w:tcBorders>
            <w:shd w:val="clear" w:color="000000" w:fill="FFFFFF"/>
            <w:noWrap/>
            <w:vAlign w:val="center"/>
            <w:hideMark/>
          </w:tcPr>
          <w:p w14:paraId="146B1D4B"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Lic.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6C4F8C01"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Enfermero</w:t>
            </w:r>
          </w:p>
        </w:tc>
      </w:tr>
      <w:tr w:rsidR="0043338C" w:rsidRPr="0043338C" w14:paraId="58A20FBC"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163CA19A"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SECRETARIO</w:t>
            </w:r>
          </w:p>
        </w:tc>
        <w:tc>
          <w:tcPr>
            <w:tcW w:w="3181" w:type="dxa"/>
            <w:tcBorders>
              <w:top w:val="nil"/>
              <w:left w:val="nil"/>
              <w:bottom w:val="single" w:sz="8" w:space="0" w:color="auto"/>
              <w:right w:val="single" w:sz="8" w:space="0" w:color="auto"/>
            </w:tcBorders>
            <w:shd w:val="clear" w:color="000000" w:fill="FFFFFF"/>
            <w:noWrap/>
            <w:vAlign w:val="center"/>
            <w:hideMark/>
          </w:tcPr>
          <w:p w14:paraId="2F10556E"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Jaime Arteaga Tucto</w:t>
            </w:r>
          </w:p>
        </w:tc>
        <w:tc>
          <w:tcPr>
            <w:tcW w:w="1660" w:type="dxa"/>
            <w:tcBorders>
              <w:top w:val="nil"/>
              <w:left w:val="nil"/>
              <w:bottom w:val="single" w:sz="8" w:space="0" w:color="auto"/>
              <w:right w:val="single" w:sz="8" w:space="0" w:color="auto"/>
            </w:tcBorders>
            <w:shd w:val="clear" w:color="000000" w:fill="FFFFFF"/>
            <w:noWrap/>
            <w:vAlign w:val="center"/>
            <w:hideMark/>
          </w:tcPr>
          <w:p w14:paraId="20AA378D"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Lic.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3D21E6DA"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del C.S. </w:t>
            </w:r>
          </w:p>
        </w:tc>
      </w:tr>
      <w:tr w:rsidR="0043338C" w:rsidRPr="0043338C" w14:paraId="38ECC775"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5C4297A1"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PRIMER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01BFF0C1"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Arika</w:t>
            </w:r>
            <w:proofErr w:type="spellEnd"/>
            <w:r w:rsidRPr="0043338C">
              <w:rPr>
                <w:rFonts w:ascii="Calibri" w:eastAsia="Times New Roman" w:hAnsi="Calibri" w:cs="Calibri"/>
                <w:color w:val="000000"/>
                <w:kern w:val="0"/>
                <w:sz w:val="18"/>
                <w:szCs w:val="18"/>
                <w:lang w:eastAsia="es-PE"/>
                <w14:ligatures w14:val="none"/>
              </w:rPr>
              <w:t xml:space="preserve"> Cerrón Contreras</w:t>
            </w:r>
          </w:p>
        </w:tc>
        <w:tc>
          <w:tcPr>
            <w:tcW w:w="1660" w:type="dxa"/>
            <w:tcBorders>
              <w:top w:val="nil"/>
              <w:left w:val="nil"/>
              <w:bottom w:val="single" w:sz="8" w:space="0" w:color="auto"/>
              <w:right w:val="single" w:sz="8" w:space="0" w:color="auto"/>
            </w:tcBorders>
            <w:shd w:val="clear" w:color="000000" w:fill="FFFFFF"/>
            <w:noWrap/>
            <w:vAlign w:val="center"/>
            <w:hideMark/>
          </w:tcPr>
          <w:p w14:paraId="3B83D9DB"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4C4973D0"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del P.S. </w:t>
            </w:r>
            <w:proofErr w:type="spellStart"/>
            <w:r w:rsidRPr="0043338C">
              <w:rPr>
                <w:rFonts w:ascii="Calibri" w:eastAsia="Times New Roman" w:hAnsi="Calibri" w:cs="Calibri"/>
                <w:color w:val="000000"/>
                <w:kern w:val="0"/>
                <w:sz w:val="18"/>
                <w:szCs w:val="18"/>
                <w:lang w:eastAsia="es-PE"/>
                <w14:ligatures w14:val="none"/>
              </w:rPr>
              <w:t>Chapiza</w:t>
            </w:r>
            <w:proofErr w:type="spellEnd"/>
          </w:p>
        </w:tc>
      </w:tr>
      <w:tr w:rsidR="0043338C" w:rsidRPr="0043338C" w14:paraId="4F9EDE4C"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6EACA59F"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SEGUNDO VOCAL</w:t>
            </w:r>
          </w:p>
        </w:tc>
        <w:tc>
          <w:tcPr>
            <w:tcW w:w="3181" w:type="dxa"/>
            <w:tcBorders>
              <w:top w:val="nil"/>
              <w:left w:val="nil"/>
              <w:bottom w:val="single" w:sz="8" w:space="0" w:color="auto"/>
              <w:right w:val="single" w:sz="8" w:space="0" w:color="auto"/>
            </w:tcBorders>
            <w:shd w:val="clear" w:color="000000" w:fill="FFFFFF"/>
            <w:noWrap/>
            <w:vAlign w:val="center"/>
            <w:hideMark/>
          </w:tcPr>
          <w:p w14:paraId="705AC7F5"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Agustin</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Awanansh</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Matias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65B6044D"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Tec.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12CFF962"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Villa Gonzalo</w:t>
            </w:r>
          </w:p>
        </w:tc>
      </w:tr>
      <w:tr w:rsidR="0043338C" w:rsidRPr="0043338C" w14:paraId="24DB40A1"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1CC2DE35" w14:textId="514BFCCC"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TERCER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7AD34D80"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Nelly </w:t>
            </w:r>
            <w:proofErr w:type="spellStart"/>
            <w:r w:rsidRPr="0043338C">
              <w:rPr>
                <w:rFonts w:ascii="Calibri" w:eastAsia="Times New Roman" w:hAnsi="Calibri" w:cs="Calibri"/>
                <w:color w:val="000000"/>
                <w:kern w:val="0"/>
                <w:sz w:val="18"/>
                <w:szCs w:val="18"/>
                <w:lang w:eastAsia="es-PE"/>
                <w14:ligatures w14:val="none"/>
              </w:rPr>
              <w:t>Dupis</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Juwag</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175114D3"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Tec.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1C9896BB"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San Rafael</w:t>
            </w:r>
          </w:p>
        </w:tc>
      </w:tr>
      <w:tr w:rsidR="0043338C" w:rsidRPr="0043338C" w14:paraId="148262A7" w14:textId="77777777" w:rsidTr="0043338C">
        <w:trPr>
          <w:trHeight w:val="300"/>
        </w:trPr>
        <w:tc>
          <w:tcPr>
            <w:tcW w:w="1799" w:type="dxa"/>
            <w:tcBorders>
              <w:top w:val="nil"/>
              <w:left w:val="nil"/>
              <w:bottom w:val="nil"/>
              <w:right w:val="nil"/>
            </w:tcBorders>
            <w:shd w:val="clear" w:color="000000" w:fill="FFFFFF"/>
            <w:noWrap/>
            <w:vAlign w:val="center"/>
            <w:hideMark/>
          </w:tcPr>
          <w:p w14:paraId="0A4B18EA"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 </w:t>
            </w:r>
          </w:p>
        </w:tc>
        <w:tc>
          <w:tcPr>
            <w:tcW w:w="3181" w:type="dxa"/>
            <w:tcBorders>
              <w:top w:val="nil"/>
              <w:left w:val="nil"/>
              <w:bottom w:val="nil"/>
              <w:right w:val="nil"/>
            </w:tcBorders>
            <w:shd w:val="clear" w:color="000000" w:fill="FFFFFF"/>
            <w:noWrap/>
            <w:vAlign w:val="center"/>
            <w:hideMark/>
          </w:tcPr>
          <w:p w14:paraId="7E0773DD"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1660" w:type="dxa"/>
            <w:tcBorders>
              <w:top w:val="nil"/>
              <w:left w:val="nil"/>
              <w:bottom w:val="nil"/>
              <w:right w:val="nil"/>
            </w:tcBorders>
            <w:shd w:val="clear" w:color="000000" w:fill="FFFFFF"/>
            <w:noWrap/>
            <w:vAlign w:val="center"/>
            <w:hideMark/>
          </w:tcPr>
          <w:p w14:paraId="7EF4E196"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2660" w:type="dxa"/>
            <w:tcBorders>
              <w:top w:val="nil"/>
              <w:left w:val="nil"/>
              <w:bottom w:val="nil"/>
              <w:right w:val="nil"/>
            </w:tcBorders>
            <w:shd w:val="clear" w:color="000000" w:fill="FFFFFF"/>
            <w:noWrap/>
            <w:vAlign w:val="center"/>
            <w:hideMark/>
          </w:tcPr>
          <w:p w14:paraId="137F44E3"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r>
      <w:tr w:rsidR="0043338C" w:rsidRPr="0043338C" w14:paraId="30F413B3" w14:textId="77777777" w:rsidTr="0043338C">
        <w:trPr>
          <w:trHeight w:val="300"/>
        </w:trPr>
        <w:tc>
          <w:tcPr>
            <w:tcW w:w="4980" w:type="dxa"/>
            <w:gridSpan w:val="2"/>
            <w:tcBorders>
              <w:top w:val="nil"/>
              <w:left w:val="nil"/>
              <w:bottom w:val="nil"/>
              <w:right w:val="nil"/>
            </w:tcBorders>
            <w:shd w:val="clear" w:color="000000" w:fill="FFFFFF"/>
            <w:noWrap/>
            <w:vAlign w:val="center"/>
            <w:hideMark/>
          </w:tcPr>
          <w:p w14:paraId="690F5E42" w14:textId="45B699D1" w:rsidR="0043338C" w:rsidRPr="0043338C" w:rsidRDefault="0043338C" w:rsidP="0043338C">
            <w:pPr>
              <w:spacing w:after="0" w:line="240" w:lineRule="auto"/>
              <w:rPr>
                <w:rFonts w:ascii="Calibri" w:eastAsia="Times New Roman" w:hAnsi="Calibri" w:cs="Calibri"/>
                <w:b/>
                <w:bCs/>
                <w:color w:val="000000"/>
                <w:kern w:val="0"/>
                <w:u w:val="single"/>
                <w:lang w:eastAsia="es-PE"/>
                <w14:ligatures w14:val="none"/>
              </w:rPr>
            </w:pPr>
            <w:r w:rsidRPr="0043338C">
              <w:rPr>
                <w:rFonts w:ascii="Calibri" w:eastAsia="Times New Roman" w:hAnsi="Calibri" w:cs="Calibri"/>
                <w:b/>
                <w:bCs/>
                <w:color w:val="000000"/>
                <w:kern w:val="0"/>
                <w:u w:val="single"/>
                <w:lang w:eastAsia="es-PE"/>
                <w14:ligatures w14:val="none"/>
              </w:rPr>
              <w:t>PUESTO DE SALUD</w:t>
            </w:r>
            <w:r w:rsidRPr="0043338C">
              <w:rPr>
                <w:rFonts w:ascii="Calibri" w:eastAsia="Times New Roman" w:hAnsi="Calibri" w:cs="Calibri"/>
                <w:b/>
                <w:bCs/>
                <w:color w:val="000000"/>
                <w:kern w:val="0"/>
                <w:lang w:eastAsia="es-PE"/>
                <w14:ligatures w14:val="none"/>
              </w:rPr>
              <w:t>: SAN RAFAEL</w:t>
            </w:r>
            <w:r>
              <w:rPr>
                <w:rFonts w:ascii="Calibri" w:eastAsia="Times New Roman" w:hAnsi="Calibri" w:cs="Calibri"/>
                <w:b/>
                <w:bCs/>
                <w:color w:val="000000"/>
                <w:kern w:val="0"/>
                <w:lang w:eastAsia="es-PE"/>
                <w14:ligatures w14:val="none"/>
              </w:rPr>
              <w:t xml:space="preserve"> (I-1)</w:t>
            </w:r>
          </w:p>
        </w:tc>
        <w:tc>
          <w:tcPr>
            <w:tcW w:w="1660" w:type="dxa"/>
            <w:tcBorders>
              <w:top w:val="nil"/>
              <w:left w:val="nil"/>
              <w:bottom w:val="nil"/>
              <w:right w:val="nil"/>
            </w:tcBorders>
            <w:shd w:val="clear" w:color="000000" w:fill="FFFFFF"/>
            <w:noWrap/>
            <w:vAlign w:val="center"/>
            <w:hideMark/>
          </w:tcPr>
          <w:p w14:paraId="0D9FEFA8"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2660" w:type="dxa"/>
            <w:tcBorders>
              <w:top w:val="nil"/>
              <w:left w:val="nil"/>
              <w:bottom w:val="nil"/>
              <w:right w:val="nil"/>
            </w:tcBorders>
            <w:shd w:val="clear" w:color="000000" w:fill="FFFFFF"/>
            <w:noWrap/>
            <w:vAlign w:val="center"/>
            <w:hideMark/>
          </w:tcPr>
          <w:p w14:paraId="4BB9C62A"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r>
      <w:tr w:rsidR="0043338C" w:rsidRPr="0043338C" w14:paraId="0488167B" w14:textId="77777777" w:rsidTr="0043338C">
        <w:trPr>
          <w:trHeight w:val="315"/>
        </w:trPr>
        <w:tc>
          <w:tcPr>
            <w:tcW w:w="1799" w:type="dxa"/>
            <w:tcBorders>
              <w:top w:val="nil"/>
              <w:left w:val="nil"/>
              <w:bottom w:val="nil"/>
              <w:right w:val="nil"/>
            </w:tcBorders>
            <w:shd w:val="clear" w:color="000000" w:fill="FFFFFF"/>
            <w:noWrap/>
            <w:vAlign w:val="bottom"/>
            <w:hideMark/>
          </w:tcPr>
          <w:p w14:paraId="1EA476B9"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3181" w:type="dxa"/>
            <w:tcBorders>
              <w:top w:val="nil"/>
              <w:left w:val="nil"/>
              <w:bottom w:val="nil"/>
              <w:right w:val="nil"/>
            </w:tcBorders>
            <w:shd w:val="clear" w:color="000000" w:fill="FFFFFF"/>
            <w:noWrap/>
            <w:vAlign w:val="bottom"/>
            <w:hideMark/>
          </w:tcPr>
          <w:p w14:paraId="266B4FA1"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7DDAA4B5"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2660" w:type="dxa"/>
            <w:tcBorders>
              <w:top w:val="nil"/>
              <w:left w:val="nil"/>
              <w:bottom w:val="nil"/>
              <w:right w:val="nil"/>
            </w:tcBorders>
            <w:shd w:val="clear" w:color="000000" w:fill="FFFFFF"/>
            <w:noWrap/>
            <w:vAlign w:val="bottom"/>
            <w:hideMark/>
          </w:tcPr>
          <w:p w14:paraId="47EDB00F"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r>
      <w:tr w:rsidR="0043338C" w:rsidRPr="0043338C" w14:paraId="041E46BC" w14:textId="77777777" w:rsidTr="0043338C">
        <w:trPr>
          <w:trHeight w:val="315"/>
        </w:trPr>
        <w:tc>
          <w:tcPr>
            <w:tcW w:w="930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3D316CA"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EQUIPO DE ACREDITACIÓN DEL PUESTO DE SALUD SAN RAFAEL</w:t>
            </w:r>
          </w:p>
        </w:tc>
      </w:tr>
      <w:tr w:rsidR="0043338C" w:rsidRPr="0043338C" w14:paraId="545E804F"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188C5DCF"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3181" w:type="dxa"/>
            <w:tcBorders>
              <w:top w:val="nil"/>
              <w:left w:val="nil"/>
              <w:bottom w:val="single" w:sz="8" w:space="0" w:color="auto"/>
              <w:right w:val="single" w:sz="8" w:space="0" w:color="auto"/>
            </w:tcBorders>
            <w:shd w:val="clear" w:color="000000" w:fill="FFFFFF"/>
            <w:noWrap/>
            <w:vAlign w:val="center"/>
            <w:hideMark/>
          </w:tcPr>
          <w:p w14:paraId="5BF79AED"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44FF4FF0"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PROFESIÓN</w:t>
            </w:r>
          </w:p>
        </w:tc>
        <w:tc>
          <w:tcPr>
            <w:tcW w:w="2660" w:type="dxa"/>
            <w:tcBorders>
              <w:top w:val="nil"/>
              <w:left w:val="nil"/>
              <w:bottom w:val="single" w:sz="8" w:space="0" w:color="auto"/>
              <w:right w:val="single" w:sz="8" w:space="0" w:color="auto"/>
            </w:tcBorders>
            <w:shd w:val="clear" w:color="000000" w:fill="FFFFFF"/>
            <w:noWrap/>
            <w:vAlign w:val="center"/>
            <w:hideMark/>
          </w:tcPr>
          <w:p w14:paraId="11AA7BDD"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CARGO</w:t>
            </w:r>
          </w:p>
        </w:tc>
      </w:tr>
      <w:tr w:rsidR="0043338C" w:rsidRPr="0043338C" w14:paraId="348CCC18"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486D4B4A"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PRESIDENTE</w:t>
            </w:r>
          </w:p>
        </w:tc>
        <w:tc>
          <w:tcPr>
            <w:tcW w:w="3181" w:type="dxa"/>
            <w:tcBorders>
              <w:top w:val="nil"/>
              <w:left w:val="nil"/>
              <w:bottom w:val="single" w:sz="8" w:space="0" w:color="auto"/>
              <w:right w:val="single" w:sz="8" w:space="0" w:color="auto"/>
            </w:tcBorders>
            <w:shd w:val="clear" w:color="000000" w:fill="FFFFFF"/>
            <w:noWrap/>
            <w:vAlign w:val="center"/>
            <w:hideMark/>
          </w:tcPr>
          <w:p w14:paraId="23EE21A3"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Kilder</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Guitierrez</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Hernandez</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018D3632"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2164D6AF" w14:textId="3AEAF0E0"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Jefe de la Micro Red Galilea</w:t>
            </w:r>
          </w:p>
        </w:tc>
      </w:tr>
      <w:tr w:rsidR="0043338C" w:rsidRPr="0043338C" w14:paraId="12A5B0DC"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187E95DE"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SECRETARIO</w:t>
            </w:r>
          </w:p>
        </w:tc>
        <w:tc>
          <w:tcPr>
            <w:tcW w:w="3181" w:type="dxa"/>
            <w:tcBorders>
              <w:top w:val="nil"/>
              <w:left w:val="nil"/>
              <w:bottom w:val="single" w:sz="8" w:space="0" w:color="auto"/>
              <w:right w:val="single" w:sz="8" w:space="0" w:color="auto"/>
            </w:tcBorders>
            <w:shd w:val="clear" w:color="000000" w:fill="FFFFFF"/>
            <w:noWrap/>
            <w:vAlign w:val="center"/>
            <w:hideMark/>
          </w:tcPr>
          <w:p w14:paraId="4B481903"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Milagros </w:t>
            </w:r>
            <w:proofErr w:type="spellStart"/>
            <w:r w:rsidRPr="0043338C">
              <w:rPr>
                <w:rFonts w:ascii="Calibri" w:eastAsia="Times New Roman" w:hAnsi="Calibri" w:cs="Calibri"/>
                <w:color w:val="000000"/>
                <w:kern w:val="0"/>
                <w:sz w:val="18"/>
                <w:szCs w:val="18"/>
                <w:lang w:eastAsia="es-PE"/>
                <w14:ligatures w14:val="none"/>
              </w:rPr>
              <w:t>Ulanova</w:t>
            </w:r>
            <w:proofErr w:type="spellEnd"/>
            <w:r w:rsidRPr="0043338C">
              <w:rPr>
                <w:rFonts w:ascii="Calibri" w:eastAsia="Times New Roman" w:hAnsi="Calibri" w:cs="Calibri"/>
                <w:color w:val="000000"/>
                <w:kern w:val="0"/>
                <w:sz w:val="18"/>
                <w:szCs w:val="18"/>
                <w:lang w:eastAsia="es-PE"/>
                <w14:ligatures w14:val="none"/>
              </w:rPr>
              <w:t xml:space="preserve"> Condori </w:t>
            </w:r>
            <w:proofErr w:type="spellStart"/>
            <w:r w:rsidRPr="0043338C">
              <w:rPr>
                <w:rFonts w:ascii="Calibri" w:eastAsia="Times New Roman" w:hAnsi="Calibri" w:cs="Calibri"/>
                <w:color w:val="000000"/>
                <w:kern w:val="0"/>
                <w:sz w:val="18"/>
                <w:szCs w:val="18"/>
                <w:lang w:eastAsia="es-PE"/>
                <w14:ligatures w14:val="none"/>
              </w:rPr>
              <w:t>Alcos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27F4627E"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65734833"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Responsable de Calidad</w:t>
            </w:r>
          </w:p>
        </w:tc>
      </w:tr>
      <w:tr w:rsidR="0043338C" w:rsidRPr="0043338C" w14:paraId="3EFB02D2"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797EA3B6"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PRIMER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0A5B7B60"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Ana María Porras </w:t>
            </w:r>
            <w:proofErr w:type="spellStart"/>
            <w:r w:rsidRPr="0043338C">
              <w:rPr>
                <w:rFonts w:ascii="Calibri" w:eastAsia="Times New Roman" w:hAnsi="Calibri" w:cs="Calibri"/>
                <w:color w:val="000000"/>
                <w:kern w:val="0"/>
                <w:sz w:val="18"/>
                <w:szCs w:val="18"/>
                <w:lang w:eastAsia="es-PE"/>
                <w14:ligatures w14:val="none"/>
              </w:rPr>
              <w:t>Asención</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7298C7E5"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6A399AF8" w14:textId="6FE78AB6"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 RR. HH del C.S. </w:t>
            </w:r>
            <w:proofErr w:type="spellStart"/>
            <w:r w:rsidRPr="0043338C">
              <w:rPr>
                <w:rFonts w:ascii="Calibri" w:eastAsia="Times New Roman" w:hAnsi="Calibri" w:cs="Calibri"/>
                <w:color w:val="000000"/>
                <w:kern w:val="0"/>
                <w:sz w:val="18"/>
                <w:szCs w:val="18"/>
                <w:lang w:eastAsia="es-PE"/>
                <w14:ligatures w14:val="none"/>
              </w:rPr>
              <w:t>Yutupis</w:t>
            </w:r>
            <w:proofErr w:type="spellEnd"/>
          </w:p>
        </w:tc>
      </w:tr>
      <w:tr w:rsidR="0043338C" w:rsidRPr="0043338C" w14:paraId="74741B2C"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3EA80D41"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SEGUNDO VOCAL</w:t>
            </w:r>
          </w:p>
        </w:tc>
        <w:tc>
          <w:tcPr>
            <w:tcW w:w="3181" w:type="dxa"/>
            <w:tcBorders>
              <w:top w:val="nil"/>
              <w:left w:val="nil"/>
              <w:bottom w:val="single" w:sz="8" w:space="0" w:color="auto"/>
              <w:right w:val="single" w:sz="8" w:space="0" w:color="auto"/>
            </w:tcBorders>
            <w:shd w:val="clear" w:color="000000" w:fill="FFFFFF"/>
            <w:noWrap/>
            <w:vAlign w:val="center"/>
            <w:hideMark/>
          </w:tcPr>
          <w:p w14:paraId="50113DB8"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Sandra </w:t>
            </w:r>
            <w:proofErr w:type="spellStart"/>
            <w:r w:rsidRPr="0043338C">
              <w:rPr>
                <w:rFonts w:ascii="Calibri" w:eastAsia="Times New Roman" w:hAnsi="Calibri" w:cs="Calibri"/>
                <w:color w:val="000000"/>
                <w:kern w:val="0"/>
                <w:sz w:val="18"/>
                <w:szCs w:val="18"/>
                <w:lang w:eastAsia="es-PE"/>
                <w14:ligatures w14:val="none"/>
              </w:rPr>
              <w:t>Angeles</w:t>
            </w:r>
            <w:proofErr w:type="spellEnd"/>
            <w:r w:rsidRPr="0043338C">
              <w:rPr>
                <w:rFonts w:ascii="Calibri" w:eastAsia="Times New Roman" w:hAnsi="Calibri" w:cs="Calibri"/>
                <w:color w:val="000000"/>
                <w:kern w:val="0"/>
                <w:sz w:val="18"/>
                <w:szCs w:val="18"/>
                <w:lang w:eastAsia="es-PE"/>
                <w14:ligatures w14:val="none"/>
              </w:rPr>
              <w:t xml:space="preserve"> Castillo</w:t>
            </w:r>
          </w:p>
        </w:tc>
        <w:tc>
          <w:tcPr>
            <w:tcW w:w="1660" w:type="dxa"/>
            <w:tcBorders>
              <w:top w:val="nil"/>
              <w:left w:val="nil"/>
              <w:bottom w:val="single" w:sz="8" w:space="0" w:color="auto"/>
              <w:right w:val="single" w:sz="8" w:space="0" w:color="auto"/>
            </w:tcBorders>
            <w:shd w:val="clear" w:color="000000" w:fill="FFFFFF"/>
            <w:noWrap/>
            <w:vAlign w:val="center"/>
            <w:hideMark/>
          </w:tcPr>
          <w:p w14:paraId="4079A425"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159AF34A"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Chosica</w:t>
            </w:r>
          </w:p>
        </w:tc>
      </w:tr>
      <w:tr w:rsidR="0043338C" w:rsidRPr="0043338C" w14:paraId="21B82420"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25435727" w14:textId="34B81B89"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TERCER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237349DD"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Helen Beatriz Miranda Calderón</w:t>
            </w:r>
          </w:p>
        </w:tc>
        <w:tc>
          <w:tcPr>
            <w:tcW w:w="1660" w:type="dxa"/>
            <w:tcBorders>
              <w:top w:val="nil"/>
              <w:left w:val="nil"/>
              <w:bottom w:val="single" w:sz="8" w:space="0" w:color="auto"/>
              <w:right w:val="single" w:sz="8" w:space="0" w:color="auto"/>
            </w:tcBorders>
            <w:shd w:val="clear" w:color="000000" w:fill="FFFFFF"/>
            <w:noWrap/>
            <w:vAlign w:val="center"/>
            <w:hideMark/>
          </w:tcPr>
          <w:p w14:paraId="18E55CD5"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32271E0A"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Belén</w:t>
            </w:r>
          </w:p>
        </w:tc>
      </w:tr>
      <w:tr w:rsidR="0043338C" w:rsidRPr="0043338C" w14:paraId="06FC2F2D" w14:textId="77777777" w:rsidTr="0043338C">
        <w:trPr>
          <w:trHeight w:val="315"/>
        </w:trPr>
        <w:tc>
          <w:tcPr>
            <w:tcW w:w="1799" w:type="dxa"/>
            <w:tcBorders>
              <w:top w:val="nil"/>
              <w:left w:val="nil"/>
              <w:bottom w:val="nil"/>
              <w:right w:val="nil"/>
            </w:tcBorders>
            <w:shd w:val="clear" w:color="000000" w:fill="FFFFFF"/>
            <w:noWrap/>
            <w:vAlign w:val="bottom"/>
            <w:hideMark/>
          </w:tcPr>
          <w:p w14:paraId="304EA5D6"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3181" w:type="dxa"/>
            <w:tcBorders>
              <w:top w:val="nil"/>
              <w:left w:val="nil"/>
              <w:bottom w:val="nil"/>
              <w:right w:val="nil"/>
            </w:tcBorders>
            <w:shd w:val="clear" w:color="000000" w:fill="FFFFFF"/>
            <w:noWrap/>
            <w:vAlign w:val="bottom"/>
            <w:hideMark/>
          </w:tcPr>
          <w:p w14:paraId="61713378" w14:textId="77777777" w:rsid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p w14:paraId="2E1D15F7" w14:textId="77777777" w:rsidR="0043338C" w:rsidRDefault="0043338C" w:rsidP="0043338C">
            <w:pPr>
              <w:spacing w:after="0" w:line="240" w:lineRule="auto"/>
              <w:rPr>
                <w:rFonts w:ascii="Calibri" w:eastAsia="Times New Roman" w:hAnsi="Calibri" w:cs="Calibri"/>
                <w:color w:val="000000"/>
                <w:kern w:val="0"/>
                <w:lang w:eastAsia="es-PE"/>
                <w14:ligatures w14:val="none"/>
              </w:rPr>
            </w:pPr>
          </w:p>
          <w:p w14:paraId="2820043E" w14:textId="77777777" w:rsidR="00916441" w:rsidRDefault="00916441" w:rsidP="0043338C">
            <w:pPr>
              <w:spacing w:after="0" w:line="240" w:lineRule="auto"/>
              <w:rPr>
                <w:rFonts w:ascii="Calibri" w:eastAsia="Times New Roman" w:hAnsi="Calibri" w:cs="Calibri"/>
                <w:color w:val="000000"/>
                <w:kern w:val="0"/>
                <w:lang w:eastAsia="es-PE"/>
                <w14:ligatures w14:val="none"/>
              </w:rPr>
            </w:pPr>
          </w:p>
          <w:p w14:paraId="3BD493AB" w14:textId="77777777" w:rsidR="0043338C" w:rsidRDefault="0043338C" w:rsidP="0043338C">
            <w:pPr>
              <w:spacing w:after="0" w:line="240" w:lineRule="auto"/>
              <w:rPr>
                <w:rFonts w:ascii="Calibri" w:eastAsia="Times New Roman" w:hAnsi="Calibri" w:cs="Calibri"/>
                <w:color w:val="000000"/>
                <w:kern w:val="0"/>
                <w:lang w:eastAsia="es-PE"/>
                <w14:ligatures w14:val="none"/>
              </w:rPr>
            </w:pPr>
          </w:p>
          <w:p w14:paraId="543CBDC9"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p>
        </w:tc>
        <w:tc>
          <w:tcPr>
            <w:tcW w:w="1660" w:type="dxa"/>
            <w:tcBorders>
              <w:top w:val="nil"/>
              <w:left w:val="nil"/>
              <w:bottom w:val="nil"/>
              <w:right w:val="nil"/>
            </w:tcBorders>
            <w:shd w:val="clear" w:color="000000" w:fill="FFFFFF"/>
            <w:noWrap/>
            <w:vAlign w:val="bottom"/>
            <w:hideMark/>
          </w:tcPr>
          <w:p w14:paraId="3949A6F4"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2660" w:type="dxa"/>
            <w:tcBorders>
              <w:top w:val="nil"/>
              <w:left w:val="nil"/>
              <w:bottom w:val="nil"/>
              <w:right w:val="nil"/>
            </w:tcBorders>
            <w:shd w:val="clear" w:color="000000" w:fill="FFFFFF"/>
            <w:noWrap/>
            <w:vAlign w:val="bottom"/>
            <w:hideMark/>
          </w:tcPr>
          <w:p w14:paraId="5996BDCC"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r>
      <w:tr w:rsidR="0043338C" w:rsidRPr="0043338C" w14:paraId="11CA2C67" w14:textId="77777777" w:rsidTr="0043338C">
        <w:trPr>
          <w:trHeight w:val="315"/>
        </w:trPr>
        <w:tc>
          <w:tcPr>
            <w:tcW w:w="930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3AA92B0"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lastRenderedPageBreak/>
              <w:t>EQUIPO DE EVALUADORES INTERNOS DEL PUESTO DE SALUD SAN RAFAEL</w:t>
            </w:r>
          </w:p>
        </w:tc>
      </w:tr>
      <w:tr w:rsidR="0043338C" w:rsidRPr="0043338C" w14:paraId="3B034D6D"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14162351"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3181" w:type="dxa"/>
            <w:tcBorders>
              <w:top w:val="nil"/>
              <w:left w:val="nil"/>
              <w:bottom w:val="single" w:sz="8" w:space="0" w:color="auto"/>
              <w:right w:val="single" w:sz="8" w:space="0" w:color="auto"/>
            </w:tcBorders>
            <w:shd w:val="clear" w:color="000000" w:fill="FFFFFF"/>
            <w:noWrap/>
            <w:vAlign w:val="center"/>
            <w:hideMark/>
          </w:tcPr>
          <w:p w14:paraId="3055A13C"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60174739"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PROFESIÓN</w:t>
            </w:r>
          </w:p>
        </w:tc>
        <w:tc>
          <w:tcPr>
            <w:tcW w:w="2660" w:type="dxa"/>
            <w:tcBorders>
              <w:top w:val="nil"/>
              <w:left w:val="nil"/>
              <w:bottom w:val="single" w:sz="8" w:space="0" w:color="auto"/>
              <w:right w:val="single" w:sz="8" w:space="0" w:color="auto"/>
            </w:tcBorders>
            <w:shd w:val="clear" w:color="000000" w:fill="FFFFFF"/>
            <w:noWrap/>
            <w:vAlign w:val="center"/>
            <w:hideMark/>
          </w:tcPr>
          <w:p w14:paraId="78143A08"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CARGO</w:t>
            </w:r>
          </w:p>
        </w:tc>
      </w:tr>
      <w:tr w:rsidR="0043338C" w:rsidRPr="0043338C" w14:paraId="6CC44848"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08BE26A4"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PRESIDENTE</w:t>
            </w:r>
          </w:p>
        </w:tc>
        <w:tc>
          <w:tcPr>
            <w:tcW w:w="3181" w:type="dxa"/>
            <w:tcBorders>
              <w:top w:val="nil"/>
              <w:left w:val="nil"/>
              <w:bottom w:val="single" w:sz="8" w:space="0" w:color="auto"/>
              <w:right w:val="single" w:sz="8" w:space="0" w:color="auto"/>
            </w:tcBorders>
            <w:shd w:val="clear" w:color="000000" w:fill="FFFFFF"/>
            <w:noWrap/>
            <w:vAlign w:val="center"/>
            <w:hideMark/>
          </w:tcPr>
          <w:p w14:paraId="01DD2578"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Jhonatan</w:t>
            </w:r>
            <w:proofErr w:type="spellEnd"/>
            <w:r w:rsidRPr="0043338C">
              <w:rPr>
                <w:rFonts w:ascii="Calibri" w:eastAsia="Times New Roman" w:hAnsi="Calibri" w:cs="Calibri"/>
                <w:color w:val="000000"/>
                <w:kern w:val="0"/>
                <w:sz w:val="18"/>
                <w:szCs w:val="18"/>
                <w:lang w:eastAsia="es-PE"/>
                <w14:ligatures w14:val="none"/>
              </w:rPr>
              <w:t xml:space="preserve"> Chapoñan López</w:t>
            </w:r>
          </w:p>
        </w:tc>
        <w:tc>
          <w:tcPr>
            <w:tcW w:w="1660" w:type="dxa"/>
            <w:tcBorders>
              <w:top w:val="nil"/>
              <w:left w:val="nil"/>
              <w:bottom w:val="single" w:sz="8" w:space="0" w:color="auto"/>
              <w:right w:val="single" w:sz="8" w:space="0" w:color="auto"/>
            </w:tcBorders>
            <w:shd w:val="clear" w:color="000000" w:fill="FFFFFF"/>
            <w:noWrap/>
            <w:vAlign w:val="center"/>
            <w:hideMark/>
          </w:tcPr>
          <w:p w14:paraId="1BF30F70"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Lic.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56A400EC"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Enfermero</w:t>
            </w:r>
          </w:p>
        </w:tc>
      </w:tr>
      <w:tr w:rsidR="0043338C" w:rsidRPr="0043338C" w14:paraId="551DF46F"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4115D73C"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SECRETARIO</w:t>
            </w:r>
          </w:p>
        </w:tc>
        <w:tc>
          <w:tcPr>
            <w:tcW w:w="3181" w:type="dxa"/>
            <w:tcBorders>
              <w:top w:val="nil"/>
              <w:left w:val="nil"/>
              <w:bottom w:val="single" w:sz="8" w:space="0" w:color="auto"/>
              <w:right w:val="single" w:sz="8" w:space="0" w:color="auto"/>
            </w:tcBorders>
            <w:shd w:val="clear" w:color="000000" w:fill="FFFFFF"/>
            <w:noWrap/>
            <w:vAlign w:val="center"/>
            <w:hideMark/>
          </w:tcPr>
          <w:p w14:paraId="7DEEF3FB"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Jaime Arteaga Tucto</w:t>
            </w:r>
          </w:p>
        </w:tc>
        <w:tc>
          <w:tcPr>
            <w:tcW w:w="1660" w:type="dxa"/>
            <w:tcBorders>
              <w:top w:val="nil"/>
              <w:left w:val="nil"/>
              <w:bottom w:val="single" w:sz="8" w:space="0" w:color="auto"/>
              <w:right w:val="single" w:sz="8" w:space="0" w:color="auto"/>
            </w:tcBorders>
            <w:shd w:val="clear" w:color="000000" w:fill="FFFFFF"/>
            <w:noWrap/>
            <w:vAlign w:val="center"/>
            <w:hideMark/>
          </w:tcPr>
          <w:p w14:paraId="5312E68F"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Lic.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1723D7E4"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del C.S. </w:t>
            </w:r>
          </w:p>
        </w:tc>
      </w:tr>
      <w:tr w:rsidR="0043338C" w:rsidRPr="0043338C" w14:paraId="0C3E0D4D"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79371F69"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PRIMER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52BCFE39"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Arika</w:t>
            </w:r>
            <w:proofErr w:type="spellEnd"/>
            <w:r w:rsidRPr="0043338C">
              <w:rPr>
                <w:rFonts w:ascii="Calibri" w:eastAsia="Times New Roman" w:hAnsi="Calibri" w:cs="Calibri"/>
                <w:color w:val="000000"/>
                <w:kern w:val="0"/>
                <w:sz w:val="18"/>
                <w:szCs w:val="18"/>
                <w:lang w:eastAsia="es-PE"/>
                <w14:ligatures w14:val="none"/>
              </w:rPr>
              <w:t xml:space="preserve"> Cerrón Contreras</w:t>
            </w:r>
          </w:p>
        </w:tc>
        <w:tc>
          <w:tcPr>
            <w:tcW w:w="1660" w:type="dxa"/>
            <w:tcBorders>
              <w:top w:val="nil"/>
              <w:left w:val="nil"/>
              <w:bottom w:val="single" w:sz="8" w:space="0" w:color="auto"/>
              <w:right w:val="single" w:sz="8" w:space="0" w:color="auto"/>
            </w:tcBorders>
            <w:shd w:val="clear" w:color="000000" w:fill="FFFFFF"/>
            <w:noWrap/>
            <w:vAlign w:val="center"/>
            <w:hideMark/>
          </w:tcPr>
          <w:p w14:paraId="3771ACF2"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1F048A65"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del P.S. </w:t>
            </w:r>
            <w:proofErr w:type="spellStart"/>
            <w:r w:rsidRPr="0043338C">
              <w:rPr>
                <w:rFonts w:ascii="Calibri" w:eastAsia="Times New Roman" w:hAnsi="Calibri" w:cs="Calibri"/>
                <w:color w:val="000000"/>
                <w:kern w:val="0"/>
                <w:sz w:val="18"/>
                <w:szCs w:val="18"/>
                <w:lang w:eastAsia="es-PE"/>
                <w14:ligatures w14:val="none"/>
              </w:rPr>
              <w:t>Chapiza</w:t>
            </w:r>
            <w:proofErr w:type="spellEnd"/>
          </w:p>
        </w:tc>
      </w:tr>
      <w:tr w:rsidR="0043338C" w:rsidRPr="0043338C" w14:paraId="0DD9FC6F"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4390F6D3"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SEGUNDO VOCAL</w:t>
            </w:r>
          </w:p>
        </w:tc>
        <w:tc>
          <w:tcPr>
            <w:tcW w:w="3181" w:type="dxa"/>
            <w:tcBorders>
              <w:top w:val="nil"/>
              <w:left w:val="nil"/>
              <w:bottom w:val="single" w:sz="8" w:space="0" w:color="auto"/>
              <w:right w:val="single" w:sz="8" w:space="0" w:color="auto"/>
            </w:tcBorders>
            <w:shd w:val="clear" w:color="000000" w:fill="FFFFFF"/>
            <w:noWrap/>
            <w:vAlign w:val="center"/>
            <w:hideMark/>
          </w:tcPr>
          <w:p w14:paraId="2B59CACE"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Agustin</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Awanansh</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Matias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2EC6059F"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Tec.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7DD274DB"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Villa Gonzalo</w:t>
            </w:r>
          </w:p>
        </w:tc>
      </w:tr>
      <w:tr w:rsidR="0043338C" w:rsidRPr="0043338C" w14:paraId="5643C4FC"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7EB5E000" w14:textId="4467FC5C"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TERCER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225F4A40"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Nelly </w:t>
            </w:r>
            <w:proofErr w:type="spellStart"/>
            <w:r w:rsidRPr="0043338C">
              <w:rPr>
                <w:rFonts w:ascii="Calibri" w:eastAsia="Times New Roman" w:hAnsi="Calibri" w:cs="Calibri"/>
                <w:color w:val="000000"/>
                <w:kern w:val="0"/>
                <w:sz w:val="18"/>
                <w:szCs w:val="18"/>
                <w:lang w:eastAsia="es-PE"/>
                <w14:ligatures w14:val="none"/>
              </w:rPr>
              <w:t>Dupis</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Juwag</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3CB0429B"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Tec.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50F8077A"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San Rafael</w:t>
            </w:r>
          </w:p>
        </w:tc>
      </w:tr>
      <w:tr w:rsidR="0043338C" w:rsidRPr="0043338C" w14:paraId="78CBA15A" w14:textId="77777777" w:rsidTr="0043338C">
        <w:trPr>
          <w:trHeight w:val="300"/>
        </w:trPr>
        <w:tc>
          <w:tcPr>
            <w:tcW w:w="1799" w:type="dxa"/>
            <w:tcBorders>
              <w:top w:val="nil"/>
              <w:left w:val="nil"/>
              <w:bottom w:val="nil"/>
              <w:right w:val="nil"/>
            </w:tcBorders>
            <w:shd w:val="clear" w:color="000000" w:fill="FFFFFF"/>
            <w:noWrap/>
            <w:vAlign w:val="center"/>
            <w:hideMark/>
          </w:tcPr>
          <w:p w14:paraId="00E8E672"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 </w:t>
            </w:r>
          </w:p>
        </w:tc>
        <w:tc>
          <w:tcPr>
            <w:tcW w:w="3181" w:type="dxa"/>
            <w:tcBorders>
              <w:top w:val="nil"/>
              <w:left w:val="nil"/>
              <w:bottom w:val="nil"/>
              <w:right w:val="nil"/>
            </w:tcBorders>
            <w:shd w:val="clear" w:color="000000" w:fill="FFFFFF"/>
            <w:noWrap/>
            <w:vAlign w:val="center"/>
            <w:hideMark/>
          </w:tcPr>
          <w:p w14:paraId="01DD504D"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1660" w:type="dxa"/>
            <w:tcBorders>
              <w:top w:val="nil"/>
              <w:left w:val="nil"/>
              <w:bottom w:val="nil"/>
              <w:right w:val="nil"/>
            </w:tcBorders>
            <w:shd w:val="clear" w:color="000000" w:fill="FFFFFF"/>
            <w:noWrap/>
            <w:vAlign w:val="center"/>
            <w:hideMark/>
          </w:tcPr>
          <w:p w14:paraId="225E45E2"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2660" w:type="dxa"/>
            <w:tcBorders>
              <w:top w:val="nil"/>
              <w:left w:val="nil"/>
              <w:bottom w:val="nil"/>
              <w:right w:val="nil"/>
            </w:tcBorders>
            <w:shd w:val="clear" w:color="000000" w:fill="FFFFFF"/>
            <w:noWrap/>
            <w:vAlign w:val="center"/>
            <w:hideMark/>
          </w:tcPr>
          <w:p w14:paraId="15ABBF03"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r>
      <w:tr w:rsidR="0043338C" w:rsidRPr="0043338C" w14:paraId="251745AE" w14:textId="77777777" w:rsidTr="0043338C">
        <w:trPr>
          <w:trHeight w:val="300"/>
        </w:trPr>
        <w:tc>
          <w:tcPr>
            <w:tcW w:w="4980" w:type="dxa"/>
            <w:gridSpan w:val="2"/>
            <w:tcBorders>
              <w:top w:val="nil"/>
              <w:left w:val="nil"/>
              <w:bottom w:val="nil"/>
              <w:right w:val="nil"/>
            </w:tcBorders>
            <w:shd w:val="clear" w:color="000000" w:fill="FFFFFF"/>
            <w:noWrap/>
            <w:vAlign w:val="center"/>
            <w:hideMark/>
          </w:tcPr>
          <w:p w14:paraId="36F9F84A" w14:textId="145A60BA" w:rsidR="0043338C" w:rsidRPr="0043338C" w:rsidRDefault="0043338C" w:rsidP="0043338C">
            <w:pPr>
              <w:spacing w:after="0" w:line="240" w:lineRule="auto"/>
              <w:rPr>
                <w:rFonts w:ascii="Calibri" w:eastAsia="Times New Roman" w:hAnsi="Calibri" w:cs="Calibri"/>
                <w:b/>
                <w:bCs/>
                <w:color w:val="000000"/>
                <w:kern w:val="0"/>
                <w:u w:val="single"/>
                <w:lang w:eastAsia="es-PE"/>
                <w14:ligatures w14:val="none"/>
              </w:rPr>
            </w:pPr>
            <w:r w:rsidRPr="0043338C">
              <w:rPr>
                <w:rFonts w:ascii="Calibri" w:eastAsia="Times New Roman" w:hAnsi="Calibri" w:cs="Calibri"/>
                <w:b/>
                <w:bCs/>
                <w:color w:val="000000"/>
                <w:kern w:val="0"/>
                <w:u w:val="single"/>
                <w:lang w:eastAsia="es-PE"/>
                <w14:ligatures w14:val="none"/>
              </w:rPr>
              <w:t>PUESTO DE SALUD</w:t>
            </w:r>
            <w:r w:rsidRPr="0043338C">
              <w:rPr>
                <w:rFonts w:ascii="Calibri" w:eastAsia="Times New Roman" w:hAnsi="Calibri" w:cs="Calibri"/>
                <w:b/>
                <w:bCs/>
                <w:color w:val="000000"/>
                <w:kern w:val="0"/>
                <w:lang w:eastAsia="es-PE"/>
                <w14:ligatures w14:val="none"/>
              </w:rPr>
              <w:t>: CHOSICA</w:t>
            </w:r>
            <w:r>
              <w:rPr>
                <w:rFonts w:ascii="Calibri" w:eastAsia="Times New Roman" w:hAnsi="Calibri" w:cs="Calibri"/>
                <w:b/>
                <w:bCs/>
                <w:color w:val="000000"/>
                <w:kern w:val="0"/>
                <w:lang w:eastAsia="es-PE"/>
                <w14:ligatures w14:val="none"/>
              </w:rPr>
              <w:t xml:space="preserve"> (I-1)</w:t>
            </w:r>
          </w:p>
        </w:tc>
        <w:tc>
          <w:tcPr>
            <w:tcW w:w="1660" w:type="dxa"/>
            <w:tcBorders>
              <w:top w:val="nil"/>
              <w:left w:val="nil"/>
              <w:bottom w:val="nil"/>
              <w:right w:val="nil"/>
            </w:tcBorders>
            <w:shd w:val="clear" w:color="000000" w:fill="FFFFFF"/>
            <w:noWrap/>
            <w:vAlign w:val="center"/>
            <w:hideMark/>
          </w:tcPr>
          <w:p w14:paraId="2EB6F10C"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2660" w:type="dxa"/>
            <w:tcBorders>
              <w:top w:val="nil"/>
              <w:left w:val="nil"/>
              <w:bottom w:val="nil"/>
              <w:right w:val="nil"/>
            </w:tcBorders>
            <w:shd w:val="clear" w:color="000000" w:fill="FFFFFF"/>
            <w:noWrap/>
            <w:vAlign w:val="center"/>
            <w:hideMark/>
          </w:tcPr>
          <w:p w14:paraId="3B4A1BBF"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r>
      <w:tr w:rsidR="0043338C" w:rsidRPr="0043338C" w14:paraId="00CB87E3" w14:textId="77777777" w:rsidTr="0043338C">
        <w:trPr>
          <w:trHeight w:val="315"/>
        </w:trPr>
        <w:tc>
          <w:tcPr>
            <w:tcW w:w="1799" w:type="dxa"/>
            <w:tcBorders>
              <w:top w:val="nil"/>
              <w:left w:val="nil"/>
              <w:bottom w:val="nil"/>
              <w:right w:val="nil"/>
            </w:tcBorders>
            <w:shd w:val="clear" w:color="000000" w:fill="FFFFFF"/>
            <w:noWrap/>
            <w:vAlign w:val="bottom"/>
            <w:hideMark/>
          </w:tcPr>
          <w:p w14:paraId="08D8EF25"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3181" w:type="dxa"/>
            <w:tcBorders>
              <w:top w:val="nil"/>
              <w:left w:val="nil"/>
              <w:bottom w:val="nil"/>
              <w:right w:val="nil"/>
            </w:tcBorders>
            <w:shd w:val="clear" w:color="000000" w:fill="FFFFFF"/>
            <w:noWrap/>
            <w:vAlign w:val="bottom"/>
            <w:hideMark/>
          </w:tcPr>
          <w:p w14:paraId="055B0422"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0FBA4DD8"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2660" w:type="dxa"/>
            <w:tcBorders>
              <w:top w:val="nil"/>
              <w:left w:val="nil"/>
              <w:bottom w:val="nil"/>
              <w:right w:val="nil"/>
            </w:tcBorders>
            <w:shd w:val="clear" w:color="000000" w:fill="FFFFFF"/>
            <w:noWrap/>
            <w:vAlign w:val="bottom"/>
            <w:hideMark/>
          </w:tcPr>
          <w:p w14:paraId="79490180"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r>
      <w:tr w:rsidR="0043338C" w:rsidRPr="0043338C" w14:paraId="030E08C9" w14:textId="77777777" w:rsidTr="0043338C">
        <w:trPr>
          <w:trHeight w:val="315"/>
        </w:trPr>
        <w:tc>
          <w:tcPr>
            <w:tcW w:w="930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B28B0A9"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EQUIPO DE ACREDITACION DEL PUESTO DE SALUD CHOSICA</w:t>
            </w:r>
          </w:p>
        </w:tc>
      </w:tr>
      <w:tr w:rsidR="0043338C" w:rsidRPr="0043338C" w14:paraId="755EA6DF"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4C73A747"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3181" w:type="dxa"/>
            <w:tcBorders>
              <w:top w:val="nil"/>
              <w:left w:val="nil"/>
              <w:bottom w:val="single" w:sz="8" w:space="0" w:color="auto"/>
              <w:right w:val="single" w:sz="8" w:space="0" w:color="auto"/>
            </w:tcBorders>
            <w:shd w:val="clear" w:color="000000" w:fill="FFFFFF"/>
            <w:noWrap/>
            <w:vAlign w:val="center"/>
            <w:hideMark/>
          </w:tcPr>
          <w:p w14:paraId="0BE51CFD"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6F95BB99"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PROFESIÓN</w:t>
            </w:r>
          </w:p>
        </w:tc>
        <w:tc>
          <w:tcPr>
            <w:tcW w:w="2660" w:type="dxa"/>
            <w:tcBorders>
              <w:top w:val="nil"/>
              <w:left w:val="nil"/>
              <w:bottom w:val="single" w:sz="8" w:space="0" w:color="auto"/>
              <w:right w:val="single" w:sz="8" w:space="0" w:color="auto"/>
            </w:tcBorders>
            <w:shd w:val="clear" w:color="000000" w:fill="FFFFFF"/>
            <w:noWrap/>
            <w:vAlign w:val="center"/>
            <w:hideMark/>
          </w:tcPr>
          <w:p w14:paraId="5E4AC46E"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CARGO</w:t>
            </w:r>
          </w:p>
        </w:tc>
      </w:tr>
      <w:tr w:rsidR="0043338C" w:rsidRPr="0043338C" w14:paraId="6B001BE4"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4B349CF7"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PRESIDENTE</w:t>
            </w:r>
          </w:p>
        </w:tc>
        <w:tc>
          <w:tcPr>
            <w:tcW w:w="3181" w:type="dxa"/>
            <w:tcBorders>
              <w:top w:val="nil"/>
              <w:left w:val="nil"/>
              <w:bottom w:val="single" w:sz="8" w:space="0" w:color="auto"/>
              <w:right w:val="single" w:sz="8" w:space="0" w:color="auto"/>
            </w:tcBorders>
            <w:shd w:val="clear" w:color="000000" w:fill="FFFFFF"/>
            <w:noWrap/>
            <w:vAlign w:val="center"/>
            <w:hideMark/>
          </w:tcPr>
          <w:p w14:paraId="3C76958F"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Kilder</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Guitierrez</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Hernandez</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2C546305"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3C678903" w14:textId="523427E0"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Jefe de la Micro Red Galilea</w:t>
            </w:r>
          </w:p>
        </w:tc>
      </w:tr>
      <w:tr w:rsidR="0043338C" w:rsidRPr="0043338C" w14:paraId="260ED2FE"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7E3AF7EE"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SECRETARIO</w:t>
            </w:r>
          </w:p>
        </w:tc>
        <w:tc>
          <w:tcPr>
            <w:tcW w:w="3181" w:type="dxa"/>
            <w:tcBorders>
              <w:top w:val="nil"/>
              <w:left w:val="nil"/>
              <w:bottom w:val="single" w:sz="8" w:space="0" w:color="auto"/>
              <w:right w:val="single" w:sz="8" w:space="0" w:color="auto"/>
            </w:tcBorders>
            <w:shd w:val="clear" w:color="000000" w:fill="FFFFFF"/>
            <w:noWrap/>
            <w:vAlign w:val="center"/>
            <w:hideMark/>
          </w:tcPr>
          <w:p w14:paraId="37465A46"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Milagros </w:t>
            </w:r>
            <w:proofErr w:type="spellStart"/>
            <w:r w:rsidRPr="0043338C">
              <w:rPr>
                <w:rFonts w:ascii="Calibri" w:eastAsia="Times New Roman" w:hAnsi="Calibri" w:cs="Calibri"/>
                <w:color w:val="000000"/>
                <w:kern w:val="0"/>
                <w:sz w:val="18"/>
                <w:szCs w:val="18"/>
                <w:lang w:eastAsia="es-PE"/>
                <w14:ligatures w14:val="none"/>
              </w:rPr>
              <w:t>Ulanova</w:t>
            </w:r>
            <w:proofErr w:type="spellEnd"/>
            <w:r w:rsidRPr="0043338C">
              <w:rPr>
                <w:rFonts w:ascii="Calibri" w:eastAsia="Times New Roman" w:hAnsi="Calibri" w:cs="Calibri"/>
                <w:color w:val="000000"/>
                <w:kern w:val="0"/>
                <w:sz w:val="18"/>
                <w:szCs w:val="18"/>
                <w:lang w:eastAsia="es-PE"/>
                <w14:ligatures w14:val="none"/>
              </w:rPr>
              <w:t xml:space="preserve"> Condori </w:t>
            </w:r>
            <w:proofErr w:type="spellStart"/>
            <w:r w:rsidRPr="0043338C">
              <w:rPr>
                <w:rFonts w:ascii="Calibri" w:eastAsia="Times New Roman" w:hAnsi="Calibri" w:cs="Calibri"/>
                <w:color w:val="000000"/>
                <w:kern w:val="0"/>
                <w:sz w:val="18"/>
                <w:szCs w:val="18"/>
                <w:lang w:eastAsia="es-PE"/>
                <w14:ligatures w14:val="none"/>
              </w:rPr>
              <w:t>Alcos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2102102A"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6732E1D7"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Responsable de Calidad</w:t>
            </w:r>
          </w:p>
        </w:tc>
      </w:tr>
      <w:tr w:rsidR="0043338C" w:rsidRPr="0043338C" w14:paraId="59195FFE"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21C1249B"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PRIMER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09A608FB"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Ana María Porras </w:t>
            </w:r>
            <w:proofErr w:type="spellStart"/>
            <w:r w:rsidRPr="0043338C">
              <w:rPr>
                <w:rFonts w:ascii="Calibri" w:eastAsia="Times New Roman" w:hAnsi="Calibri" w:cs="Calibri"/>
                <w:color w:val="000000"/>
                <w:kern w:val="0"/>
                <w:sz w:val="18"/>
                <w:szCs w:val="18"/>
                <w:lang w:eastAsia="es-PE"/>
                <w14:ligatures w14:val="none"/>
              </w:rPr>
              <w:t>Asención</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41B34147"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14DC0E32" w14:textId="0B768D61"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 RR. HH del C.S. </w:t>
            </w:r>
            <w:proofErr w:type="spellStart"/>
            <w:r w:rsidRPr="0043338C">
              <w:rPr>
                <w:rFonts w:ascii="Calibri" w:eastAsia="Times New Roman" w:hAnsi="Calibri" w:cs="Calibri"/>
                <w:color w:val="000000"/>
                <w:kern w:val="0"/>
                <w:sz w:val="18"/>
                <w:szCs w:val="18"/>
                <w:lang w:eastAsia="es-PE"/>
                <w14:ligatures w14:val="none"/>
              </w:rPr>
              <w:t>Yutupis</w:t>
            </w:r>
            <w:proofErr w:type="spellEnd"/>
          </w:p>
        </w:tc>
      </w:tr>
      <w:tr w:rsidR="0043338C" w:rsidRPr="0043338C" w14:paraId="29AAA86D"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3D846638"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SEGUNDO VOCAL</w:t>
            </w:r>
          </w:p>
        </w:tc>
        <w:tc>
          <w:tcPr>
            <w:tcW w:w="3181" w:type="dxa"/>
            <w:tcBorders>
              <w:top w:val="nil"/>
              <w:left w:val="nil"/>
              <w:bottom w:val="single" w:sz="8" w:space="0" w:color="auto"/>
              <w:right w:val="single" w:sz="8" w:space="0" w:color="auto"/>
            </w:tcBorders>
            <w:shd w:val="clear" w:color="000000" w:fill="FFFFFF"/>
            <w:noWrap/>
            <w:vAlign w:val="center"/>
            <w:hideMark/>
          </w:tcPr>
          <w:p w14:paraId="1B524F1C"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Sandra </w:t>
            </w:r>
            <w:proofErr w:type="spellStart"/>
            <w:r w:rsidRPr="0043338C">
              <w:rPr>
                <w:rFonts w:ascii="Calibri" w:eastAsia="Times New Roman" w:hAnsi="Calibri" w:cs="Calibri"/>
                <w:color w:val="000000"/>
                <w:kern w:val="0"/>
                <w:sz w:val="18"/>
                <w:szCs w:val="18"/>
                <w:lang w:eastAsia="es-PE"/>
                <w14:ligatures w14:val="none"/>
              </w:rPr>
              <w:t>Angeles</w:t>
            </w:r>
            <w:proofErr w:type="spellEnd"/>
            <w:r w:rsidRPr="0043338C">
              <w:rPr>
                <w:rFonts w:ascii="Calibri" w:eastAsia="Times New Roman" w:hAnsi="Calibri" w:cs="Calibri"/>
                <w:color w:val="000000"/>
                <w:kern w:val="0"/>
                <w:sz w:val="18"/>
                <w:szCs w:val="18"/>
                <w:lang w:eastAsia="es-PE"/>
                <w14:ligatures w14:val="none"/>
              </w:rPr>
              <w:t xml:space="preserve"> Castillo</w:t>
            </w:r>
          </w:p>
        </w:tc>
        <w:tc>
          <w:tcPr>
            <w:tcW w:w="1660" w:type="dxa"/>
            <w:tcBorders>
              <w:top w:val="nil"/>
              <w:left w:val="nil"/>
              <w:bottom w:val="single" w:sz="8" w:space="0" w:color="auto"/>
              <w:right w:val="single" w:sz="8" w:space="0" w:color="auto"/>
            </w:tcBorders>
            <w:shd w:val="clear" w:color="000000" w:fill="FFFFFF"/>
            <w:noWrap/>
            <w:vAlign w:val="center"/>
            <w:hideMark/>
          </w:tcPr>
          <w:p w14:paraId="3FB193B4"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1A7C3284"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Chosica</w:t>
            </w:r>
          </w:p>
        </w:tc>
      </w:tr>
      <w:tr w:rsidR="0043338C" w:rsidRPr="0043338C" w14:paraId="7092582C"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130C3976" w14:textId="3AC08105"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TERCER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570531DE"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Helen Beatriz Miranda Calderón</w:t>
            </w:r>
          </w:p>
        </w:tc>
        <w:tc>
          <w:tcPr>
            <w:tcW w:w="1660" w:type="dxa"/>
            <w:tcBorders>
              <w:top w:val="nil"/>
              <w:left w:val="nil"/>
              <w:bottom w:val="single" w:sz="8" w:space="0" w:color="auto"/>
              <w:right w:val="single" w:sz="8" w:space="0" w:color="auto"/>
            </w:tcBorders>
            <w:shd w:val="clear" w:color="000000" w:fill="FFFFFF"/>
            <w:noWrap/>
            <w:vAlign w:val="center"/>
            <w:hideMark/>
          </w:tcPr>
          <w:p w14:paraId="7D56EEDB"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0B164644"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Belén</w:t>
            </w:r>
          </w:p>
        </w:tc>
      </w:tr>
      <w:tr w:rsidR="0043338C" w:rsidRPr="0043338C" w14:paraId="39031A41" w14:textId="77777777" w:rsidTr="0043338C">
        <w:trPr>
          <w:trHeight w:val="315"/>
        </w:trPr>
        <w:tc>
          <w:tcPr>
            <w:tcW w:w="1799" w:type="dxa"/>
            <w:tcBorders>
              <w:top w:val="nil"/>
              <w:left w:val="nil"/>
              <w:bottom w:val="nil"/>
              <w:right w:val="nil"/>
            </w:tcBorders>
            <w:shd w:val="clear" w:color="000000" w:fill="FFFFFF"/>
            <w:noWrap/>
            <w:vAlign w:val="bottom"/>
            <w:hideMark/>
          </w:tcPr>
          <w:p w14:paraId="394D760A"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3181" w:type="dxa"/>
            <w:tcBorders>
              <w:top w:val="nil"/>
              <w:left w:val="nil"/>
              <w:bottom w:val="nil"/>
              <w:right w:val="nil"/>
            </w:tcBorders>
            <w:shd w:val="clear" w:color="000000" w:fill="FFFFFF"/>
            <w:noWrap/>
            <w:vAlign w:val="bottom"/>
            <w:hideMark/>
          </w:tcPr>
          <w:p w14:paraId="6BB62064"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45059676"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2660" w:type="dxa"/>
            <w:tcBorders>
              <w:top w:val="nil"/>
              <w:left w:val="nil"/>
              <w:bottom w:val="nil"/>
              <w:right w:val="nil"/>
            </w:tcBorders>
            <w:shd w:val="clear" w:color="000000" w:fill="FFFFFF"/>
            <w:noWrap/>
            <w:vAlign w:val="bottom"/>
            <w:hideMark/>
          </w:tcPr>
          <w:p w14:paraId="026A09B5"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r>
      <w:tr w:rsidR="0043338C" w:rsidRPr="0043338C" w14:paraId="3E986440" w14:textId="77777777" w:rsidTr="0043338C">
        <w:trPr>
          <w:trHeight w:val="315"/>
        </w:trPr>
        <w:tc>
          <w:tcPr>
            <w:tcW w:w="930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712FD9E"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EQUIPO DE EVALUADORES INTERNOS DEL PUESTO DE SALUD CHOSICA</w:t>
            </w:r>
          </w:p>
        </w:tc>
      </w:tr>
      <w:tr w:rsidR="0043338C" w:rsidRPr="0043338C" w14:paraId="37BB4257"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774ABA85"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3181" w:type="dxa"/>
            <w:tcBorders>
              <w:top w:val="nil"/>
              <w:left w:val="nil"/>
              <w:bottom w:val="single" w:sz="8" w:space="0" w:color="auto"/>
              <w:right w:val="single" w:sz="8" w:space="0" w:color="auto"/>
            </w:tcBorders>
            <w:shd w:val="clear" w:color="000000" w:fill="FFFFFF"/>
            <w:noWrap/>
            <w:vAlign w:val="center"/>
            <w:hideMark/>
          </w:tcPr>
          <w:p w14:paraId="08E28744"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756BF46C"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PROFESIÓN</w:t>
            </w:r>
          </w:p>
        </w:tc>
        <w:tc>
          <w:tcPr>
            <w:tcW w:w="2660" w:type="dxa"/>
            <w:tcBorders>
              <w:top w:val="nil"/>
              <w:left w:val="nil"/>
              <w:bottom w:val="single" w:sz="8" w:space="0" w:color="auto"/>
              <w:right w:val="single" w:sz="8" w:space="0" w:color="auto"/>
            </w:tcBorders>
            <w:shd w:val="clear" w:color="000000" w:fill="FFFFFF"/>
            <w:noWrap/>
            <w:vAlign w:val="center"/>
            <w:hideMark/>
          </w:tcPr>
          <w:p w14:paraId="498CC054"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CARGO</w:t>
            </w:r>
          </w:p>
        </w:tc>
      </w:tr>
      <w:tr w:rsidR="0043338C" w:rsidRPr="0043338C" w14:paraId="45E346CC"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25ECC5B2"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PRESIDENTE</w:t>
            </w:r>
          </w:p>
        </w:tc>
        <w:tc>
          <w:tcPr>
            <w:tcW w:w="3181" w:type="dxa"/>
            <w:tcBorders>
              <w:top w:val="nil"/>
              <w:left w:val="nil"/>
              <w:bottom w:val="single" w:sz="8" w:space="0" w:color="auto"/>
              <w:right w:val="single" w:sz="8" w:space="0" w:color="auto"/>
            </w:tcBorders>
            <w:shd w:val="clear" w:color="000000" w:fill="FFFFFF"/>
            <w:noWrap/>
            <w:vAlign w:val="center"/>
            <w:hideMark/>
          </w:tcPr>
          <w:p w14:paraId="0768F916"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Jhonatan</w:t>
            </w:r>
            <w:proofErr w:type="spellEnd"/>
            <w:r w:rsidRPr="0043338C">
              <w:rPr>
                <w:rFonts w:ascii="Calibri" w:eastAsia="Times New Roman" w:hAnsi="Calibri" w:cs="Calibri"/>
                <w:color w:val="000000"/>
                <w:kern w:val="0"/>
                <w:sz w:val="18"/>
                <w:szCs w:val="18"/>
                <w:lang w:eastAsia="es-PE"/>
                <w14:ligatures w14:val="none"/>
              </w:rPr>
              <w:t xml:space="preserve"> Chapoñan López</w:t>
            </w:r>
          </w:p>
        </w:tc>
        <w:tc>
          <w:tcPr>
            <w:tcW w:w="1660" w:type="dxa"/>
            <w:tcBorders>
              <w:top w:val="nil"/>
              <w:left w:val="nil"/>
              <w:bottom w:val="single" w:sz="8" w:space="0" w:color="auto"/>
              <w:right w:val="single" w:sz="8" w:space="0" w:color="auto"/>
            </w:tcBorders>
            <w:shd w:val="clear" w:color="000000" w:fill="FFFFFF"/>
            <w:noWrap/>
            <w:vAlign w:val="center"/>
            <w:hideMark/>
          </w:tcPr>
          <w:p w14:paraId="6128760A"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Lic.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68454E8C"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Enfermero</w:t>
            </w:r>
          </w:p>
        </w:tc>
      </w:tr>
      <w:tr w:rsidR="0043338C" w:rsidRPr="0043338C" w14:paraId="6A7BF2A2"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3B1FD634"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SECRETARIO</w:t>
            </w:r>
          </w:p>
        </w:tc>
        <w:tc>
          <w:tcPr>
            <w:tcW w:w="3181" w:type="dxa"/>
            <w:tcBorders>
              <w:top w:val="nil"/>
              <w:left w:val="nil"/>
              <w:bottom w:val="single" w:sz="8" w:space="0" w:color="auto"/>
              <w:right w:val="single" w:sz="8" w:space="0" w:color="auto"/>
            </w:tcBorders>
            <w:shd w:val="clear" w:color="000000" w:fill="FFFFFF"/>
            <w:noWrap/>
            <w:vAlign w:val="center"/>
            <w:hideMark/>
          </w:tcPr>
          <w:p w14:paraId="4F69576A"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Jaime Arteaga Tucto</w:t>
            </w:r>
          </w:p>
        </w:tc>
        <w:tc>
          <w:tcPr>
            <w:tcW w:w="1660" w:type="dxa"/>
            <w:tcBorders>
              <w:top w:val="nil"/>
              <w:left w:val="nil"/>
              <w:bottom w:val="single" w:sz="8" w:space="0" w:color="auto"/>
              <w:right w:val="single" w:sz="8" w:space="0" w:color="auto"/>
            </w:tcBorders>
            <w:shd w:val="clear" w:color="000000" w:fill="FFFFFF"/>
            <w:noWrap/>
            <w:vAlign w:val="center"/>
            <w:hideMark/>
          </w:tcPr>
          <w:p w14:paraId="174B6523"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Lic.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4273AB35"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del C.S. </w:t>
            </w:r>
          </w:p>
        </w:tc>
      </w:tr>
      <w:tr w:rsidR="0043338C" w:rsidRPr="0043338C" w14:paraId="63D7188E"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30181DA6"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PRIMER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28363941"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Arika</w:t>
            </w:r>
            <w:proofErr w:type="spellEnd"/>
            <w:r w:rsidRPr="0043338C">
              <w:rPr>
                <w:rFonts w:ascii="Calibri" w:eastAsia="Times New Roman" w:hAnsi="Calibri" w:cs="Calibri"/>
                <w:color w:val="000000"/>
                <w:kern w:val="0"/>
                <w:sz w:val="18"/>
                <w:szCs w:val="18"/>
                <w:lang w:eastAsia="es-PE"/>
                <w14:ligatures w14:val="none"/>
              </w:rPr>
              <w:t xml:space="preserve"> Cerrón Contreras</w:t>
            </w:r>
          </w:p>
        </w:tc>
        <w:tc>
          <w:tcPr>
            <w:tcW w:w="1660" w:type="dxa"/>
            <w:tcBorders>
              <w:top w:val="nil"/>
              <w:left w:val="nil"/>
              <w:bottom w:val="single" w:sz="8" w:space="0" w:color="auto"/>
              <w:right w:val="single" w:sz="8" w:space="0" w:color="auto"/>
            </w:tcBorders>
            <w:shd w:val="clear" w:color="000000" w:fill="FFFFFF"/>
            <w:noWrap/>
            <w:vAlign w:val="center"/>
            <w:hideMark/>
          </w:tcPr>
          <w:p w14:paraId="433F452F"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6D4DFC5B"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del P.S. </w:t>
            </w:r>
            <w:proofErr w:type="spellStart"/>
            <w:r w:rsidRPr="0043338C">
              <w:rPr>
                <w:rFonts w:ascii="Calibri" w:eastAsia="Times New Roman" w:hAnsi="Calibri" w:cs="Calibri"/>
                <w:color w:val="000000"/>
                <w:kern w:val="0"/>
                <w:sz w:val="18"/>
                <w:szCs w:val="18"/>
                <w:lang w:eastAsia="es-PE"/>
                <w14:ligatures w14:val="none"/>
              </w:rPr>
              <w:t>Chapiza</w:t>
            </w:r>
            <w:proofErr w:type="spellEnd"/>
          </w:p>
        </w:tc>
      </w:tr>
      <w:tr w:rsidR="0043338C" w:rsidRPr="0043338C" w14:paraId="43C8B961"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4DD5F632"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SEGUNDO VOCAL</w:t>
            </w:r>
          </w:p>
        </w:tc>
        <w:tc>
          <w:tcPr>
            <w:tcW w:w="3181" w:type="dxa"/>
            <w:tcBorders>
              <w:top w:val="nil"/>
              <w:left w:val="nil"/>
              <w:bottom w:val="single" w:sz="8" w:space="0" w:color="auto"/>
              <w:right w:val="single" w:sz="8" w:space="0" w:color="auto"/>
            </w:tcBorders>
            <w:shd w:val="clear" w:color="000000" w:fill="FFFFFF"/>
            <w:noWrap/>
            <w:vAlign w:val="center"/>
            <w:hideMark/>
          </w:tcPr>
          <w:p w14:paraId="2452CA9C"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Agustin</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Awanansh</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Matias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17339279"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Tec.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3086F098"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Villa Gonzalo</w:t>
            </w:r>
          </w:p>
        </w:tc>
      </w:tr>
      <w:tr w:rsidR="0043338C" w:rsidRPr="0043338C" w14:paraId="20C3ED89"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067CA6FE" w14:textId="72F27F6B"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TERCER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771F0F33"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Nelly </w:t>
            </w:r>
            <w:proofErr w:type="spellStart"/>
            <w:r w:rsidRPr="0043338C">
              <w:rPr>
                <w:rFonts w:ascii="Calibri" w:eastAsia="Times New Roman" w:hAnsi="Calibri" w:cs="Calibri"/>
                <w:color w:val="000000"/>
                <w:kern w:val="0"/>
                <w:sz w:val="18"/>
                <w:szCs w:val="18"/>
                <w:lang w:eastAsia="es-PE"/>
                <w14:ligatures w14:val="none"/>
              </w:rPr>
              <w:t>Dupis</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Juwag</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7D9708D1"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Tec.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263A2C58"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San Rafael</w:t>
            </w:r>
          </w:p>
        </w:tc>
      </w:tr>
      <w:tr w:rsidR="0043338C" w:rsidRPr="0043338C" w14:paraId="075EAC09" w14:textId="77777777" w:rsidTr="0043338C">
        <w:trPr>
          <w:trHeight w:val="300"/>
        </w:trPr>
        <w:tc>
          <w:tcPr>
            <w:tcW w:w="1799" w:type="dxa"/>
            <w:tcBorders>
              <w:top w:val="nil"/>
              <w:left w:val="nil"/>
              <w:bottom w:val="nil"/>
              <w:right w:val="nil"/>
            </w:tcBorders>
            <w:shd w:val="clear" w:color="000000" w:fill="FFFFFF"/>
            <w:noWrap/>
            <w:vAlign w:val="center"/>
            <w:hideMark/>
          </w:tcPr>
          <w:p w14:paraId="177C51C7"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 </w:t>
            </w:r>
          </w:p>
        </w:tc>
        <w:tc>
          <w:tcPr>
            <w:tcW w:w="3181" w:type="dxa"/>
            <w:tcBorders>
              <w:top w:val="nil"/>
              <w:left w:val="nil"/>
              <w:bottom w:val="nil"/>
              <w:right w:val="nil"/>
            </w:tcBorders>
            <w:shd w:val="clear" w:color="000000" w:fill="FFFFFF"/>
            <w:noWrap/>
            <w:vAlign w:val="center"/>
            <w:hideMark/>
          </w:tcPr>
          <w:p w14:paraId="1759EAD4"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1660" w:type="dxa"/>
            <w:tcBorders>
              <w:top w:val="nil"/>
              <w:left w:val="nil"/>
              <w:bottom w:val="nil"/>
              <w:right w:val="nil"/>
            </w:tcBorders>
            <w:shd w:val="clear" w:color="000000" w:fill="FFFFFF"/>
            <w:noWrap/>
            <w:vAlign w:val="center"/>
            <w:hideMark/>
          </w:tcPr>
          <w:p w14:paraId="6F928EF2"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2660" w:type="dxa"/>
            <w:tcBorders>
              <w:top w:val="nil"/>
              <w:left w:val="nil"/>
              <w:bottom w:val="nil"/>
              <w:right w:val="nil"/>
            </w:tcBorders>
            <w:shd w:val="clear" w:color="000000" w:fill="FFFFFF"/>
            <w:noWrap/>
            <w:vAlign w:val="center"/>
            <w:hideMark/>
          </w:tcPr>
          <w:p w14:paraId="6482C223"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r>
      <w:tr w:rsidR="0043338C" w:rsidRPr="0043338C" w14:paraId="67DF2015" w14:textId="77777777" w:rsidTr="0043338C">
        <w:trPr>
          <w:trHeight w:val="300"/>
        </w:trPr>
        <w:tc>
          <w:tcPr>
            <w:tcW w:w="4980" w:type="dxa"/>
            <w:gridSpan w:val="2"/>
            <w:tcBorders>
              <w:top w:val="nil"/>
              <w:left w:val="nil"/>
              <w:bottom w:val="nil"/>
              <w:right w:val="nil"/>
            </w:tcBorders>
            <w:shd w:val="clear" w:color="000000" w:fill="FFFFFF"/>
            <w:noWrap/>
            <w:vAlign w:val="center"/>
            <w:hideMark/>
          </w:tcPr>
          <w:p w14:paraId="55FA7749" w14:textId="2CD36549" w:rsidR="0043338C" w:rsidRPr="0043338C" w:rsidRDefault="0043338C" w:rsidP="0043338C">
            <w:pPr>
              <w:spacing w:after="0" w:line="240" w:lineRule="auto"/>
              <w:rPr>
                <w:rFonts w:ascii="Calibri" w:eastAsia="Times New Roman" w:hAnsi="Calibri" w:cs="Calibri"/>
                <w:b/>
                <w:bCs/>
                <w:color w:val="000000"/>
                <w:kern w:val="0"/>
                <w:u w:val="single"/>
                <w:lang w:eastAsia="es-PE"/>
                <w14:ligatures w14:val="none"/>
              </w:rPr>
            </w:pPr>
            <w:r w:rsidRPr="0043338C">
              <w:rPr>
                <w:rFonts w:ascii="Calibri" w:eastAsia="Times New Roman" w:hAnsi="Calibri" w:cs="Calibri"/>
                <w:b/>
                <w:bCs/>
                <w:color w:val="000000"/>
                <w:kern w:val="0"/>
                <w:u w:val="single"/>
                <w:lang w:eastAsia="es-PE"/>
                <w14:ligatures w14:val="none"/>
              </w:rPr>
              <w:t>PUESTO DE SALUD</w:t>
            </w:r>
            <w:r w:rsidRPr="0043338C">
              <w:rPr>
                <w:rFonts w:ascii="Calibri" w:eastAsia="Times New Roman" w:hAnsi="Calibri" w:cs="Calibri"/>
                <w:b/>
                <w:bCs/>
                <w:color w:val="000000"/>
                <w:kern w:val="0"/>
                <w:lang w:eastAsia="es-PE"/>
                <w14:ligatures w14:val="none"/>
              </w:rPr>
              <w:t>: CHAPIZA</w:t>
            </w:r>
            <w:r>
              <w:rPr>
                <w:rFonts w:ascii="Calibri" w:eastAsia="Times New Roman" w:hAnsi="Calibri" w:cs="Calibri"/>
                <w:b/>
                <w:bCs/>
                <w:color w:val="000000"/>
                <w:kern w:val="0"/>
                <w:lang w:eastAsia="es-PE"/>
                <w14:ligatures w14:val="none"/>
              </w:rPr>
              <w:t xml:space="preserve"> (I-1)</w:t>
            </w:r>
          </w:p>
        </w:tc>
        <w:tc>
          <w:tcPr>
            <w:tcW w:w="1660" w:type="dxa"/>
            <w:tcBorders>
              <w:top w:val="nil"/>
              <w:left w:val="nil"/>
              <w:bottom w:val="nil"/>
              <w:right w:val="nil"/>
            </w:tcBorders>
            <w:shd w:val="clear" w:color="000000" w:fill="FFFFFF"/>
            <w:noWrap/>
            <w:vAlign w:val="center"/>
            <w:hideMark/>
          </w:tcPr>
          <w:p w14:paraId="04BF1732"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2660" w:type="dxa"/>
            <w:tcBorders>
              <w:top w:val="nil"/>
              <w:left w:val="nil"/>
              <w:bottom w:val="nil"/>
              <w:right w:val="nil"/>
            </w:tcBorders>
            <w:shd w:val="clear" w:color="000000" w:fill="FFFFFF"/>
            <w:noWrap/>
            <w:vAlign w:val="center"/>
            <w:hideMark/>
          </w:tcPr>
          <w:p w14:paraId="31E98D51"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r>
      <w:tr w:rsidR="0043338C" w:rsidRPr="0043338C" w14:paraId="511F0F69" w14:textId="77777777" w:rsidTr="0043338C">
        <w:trPr>
          <w:trHeight w:val="315"/>
        </w:trPr>
        <w:tc>
          <w:tcPr>
            <w:tcW w:w="1799" w:type="dxa"/>
            <w:tcBorders>
              <w:top w:val="nil"/>
              <w:left w:val="nil"/>
              <w:bottom w:val="nil"/>
              <w:right w:val="nil"/>
            </w:tcBorders>
            <w:shd w:val="clear" w:color="000000" w:fill="FFFFFF"/>
            <w:noWrap/>
            <w:vAlign w:val="bottom"/>
            <w:hideMark/>
          </w:tcPr>
          <w:p w14:paraId="75DEC6A7"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3181" w:type="dxa"/>
            <w:tcBorders>
              <w:top w:val="nil"/>
              <w:left w:val="nil"/>
              <w:bottom w:val="nil"/>
              <w:right w:val="nil"/>
            </w:tcBorders>
            <w:shd w:val="clear" w:color="000000" w:fill="FFFFFF"/>
            <w:noWrap/>
            <w:vAlign w:val="bottom"/>
            <w:hideMark/>
          </w:tcPr>
          <w:p w14:paraId="7E77ECA0"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59BDAEFC"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2660" w:type="dxa"/>
            <w:tcBorders>
              <w:top w:val="nil"/>
              <w:left w:val="nil"/>
              <w:bottom w:val="nil"/>
              <w:right w:val="nil"/>
            </w:tcBorders>
            <w:shd w:val="clear" w:color="000000" w:fill="FFFFFF"/>
            <w:noWrap/>
            <w:vAlign w:val="bottom"/>
            <w:hideMark/>
          </w:tcPr>
          <w:p w14:paraId="5CEED2EF"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r>
      <w:tr w:rsidR="0043338C" w:rsidRPr="0043338C" w14:paraId="06CBD352" w14:textId="77777777" w:rsidTr="0043338C">
        <w:trPr>
          <w:trHeight w:val="315"/>
        </w:trPr>
        <w:tc>
          <w:tcPr>
            <w:tcW w:w="930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F9F2143"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EQUIPO DE ACREDITACION DEL PUESTO DE SALUD CHAPIZA</w:t>
            </w:r>
          </w:p>
        </w:tc>
      </w:tr>
      <w:tr w:rsidR="0043338C" w:rsidRPr="0043338C" w14:paraId="4AD6DAE6"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5476AB4F"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3181" w:type="dxa"/>
            <w:tcBorders>
              <w:top w:val="nil"/>
              <w:left w:val="nil"/>
              <w:bottom w:val="single" w:sz="8" w:space="0" w:color="auto"/>
              <w:right w:val="single" w:sz="8" w:space="0" w:color="auto"/>
            </w:tcBorders>
            <w:shd w:val="clear" w:color="000000" w:fill="FFFFFF"/>
            <w:noWrap/>
            <w:vAlign w:val="center"/>
            <w:hideMark/>
          </w:tcPr>
          <w:p w14:paraId="6796CA37"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1ED89BFD"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PROFESIÓN</w:t>
            </w:r>
          </w:p>
        </w:tc>
        <w:tc>
          <w:tcPr>
            <w:tcW w:w="2660" w:type="dxa"/>
            <w:tcBorders>
              <w:top w:val="nil"/>
              <w:left w:val="nil"/>
              <w:bottom w:val="single" w:sz="8" w:space="0" w:color="auto"/>
              <w:right w:val="single" w:sz="8" w:space="0" w:color="auto"/>
            </w:tcBorders>
            <w:shd w:val="clear" w:color="000000" w:fill="FFFFFF"/>
            <w:noWrap/>
            <w:vAlign w:val="center"/>
            <w:hideMark/>
          </w:tcPr>
          <w:p w14:paraId="76E503FC"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CARGO</w:t>
            </w:r>
          </w:p>
        </w:tc>
      </w:tr>
      <w:tr w:rsidR="0043338C" w:rsidRPr="0043338C" w14:paraId="74D6D5EF"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2F98893D"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PRESIDENTE</w:t>
            </w:r>
          </w:p>
        </w:tc>
        <w:tc>
          <w:tcPr>
            <w:tcW w:w="3181" w:type="dxa"/>
            <w:tcBorders>
              <w:top w:val="nil"/>
              <w:left w:val="nil"/>
              <w:bottom w:val="single" w:sz="8" w:space="0" w:color="auto"/>
              <w:right w:val="single" w:sz="8" w:space="0" w:color="auto"/>
            </w:tcBorders>
            <w:shd w:val="clear" w:color="000000" w:fill="FFFFFF"/>
            <w:noWrap/>
            <w:vAlign w:val="center"/>
            <w:hideMark/>
          </w:tcPr>
          <w:p w14:paraId="09D5C148"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Kilder</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Guitierrez</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Hernandez</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68648BA5"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744E2463" w14:textId="14C59DF5"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Jefe de la Micro Red Galilea</w:t>
            </w:r>
          </w:p>
        </w:tc>
      </w:tr>
      <w:tr w:rsidR="0043338C" w:rsidRPr="0043338C" w14:paraId="0CE0337C"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70DA2848"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SECRETARIO</w:t>
            </w:r>
          </w:p>
        </w:tc>
        <w:tc>
          <w:tcPr>
            <w:tcW w:w="3181" w:type="dxa"/>
            <w:tcBorders>
              <w:top w:val="nil"/>
              <w:left w:val="nil"/>
              <w:bottom w:val="single" w:sz="8" w:space="0" w:color="auto"/>
              <w:right w:val="single" w:sz="8" w:space="0" w:color="auto"/>
            </w:tcBorders>
            <w:shd w:val="clear" w:color="000000" w:fill="FFFFFF"/>
            <w:noWrap/>
            <w:vAlign w:val="center"/>
            <w:hideMark/>
          </w:tcPr>
          <w:p w14:paraId="7C485919"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Milagros </w:t>
            </w:r>
            <w:proofErr w:type="spellStart"/>
            <w:r w:rsidRPr="0043338C">
              <w:rPr>
                <w:rFonts w:ascii="Calibri" w:eastAsia="Times New Roman" w:hAnsi="Calibri" w:cs="Calibri"/>
                <w:color w:val="000000"/>
                <w:kern w:val="0"/>
                <w:sz w:val="18"/>
                <w:szCs w:val="18"/>
                <w:lang w:eastAsia="es-PE"/>
                <w14:ligatures w14:val="none"/>
              </w:rPr>
              <w:t>Ulanova</w:t>
            </w:r>
            <w:proofErr w:type="spellEnd"/>
            <w:r w:rsidRPr="0043338C">
              <w:rPr>
                <w:rFonts w:ascii="Calibri" w:eastAsia="Times New Roman" w:hAnsi="Calibri" w:cs="Calibri"/>
                <w:color w:val="000000"/>
                <w:kern w:val="0"/>
                <w:sz w:val="18"/>
                <w:szCs w:val="18"/>
                <w:lang w:eastAsia="es-PE"/>
                <w14:ligatures w14:val="none"/>
              </w:rPr>
              <w:t xml:space="preserve"> Condori </w:t>
            </w:r>
            <w:proofErr w:type="spellStart"/>
            <w:r w:rsidRPr="0043338C">
              <w:rPr>
                <w:rFonts w:ascii="Calibri" w:eastAsia="Times New Roman" w:hAnsi="Calibri" w:cs="Calibri"/>
                <w:color w:val="000000"/>
                <w:kern w:val="0"/>
                <w:sz w:val="18"/>
                <w:szCs w:val="18"/>
                <w:lang w:eastAsia="es-PE"/>
                <w14:ligatures w14:val="none"/>
              </w:rPr>
              <w:t>Alcos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7E8F1987"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52D33D36"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Responsable de Calidad</w:t>
            </w:r>
          </w:p>
        </w:tc>
      </w:tr>
      <w:tr w:rsidR="0043338C" w:rsidRPr="0043338C" w14:paraId="0233AA14"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1023E0FC"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PRIMER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4B7ADB38"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Ana María Porras </w:t>
            </w:r>
            <w:proofErr w:type="spellStart"/>
            <w:r w:rsidRPr="0043338C">
              <w:rPr>
                <w:rFonts w:ascii="Calibri" w:eastAsia="Times New Roman" w:hAnsi="Calibri" w:cs="Calibri"/>
                <w:color w:val="000000"/>
                <w:kern w:val="0"/>
                <w:sz w:val="18"/>
                <w:szCs w:val="18"/>
                <w:lang w:eastAsia="es-PE"/>
                <w14:ligatures w14:val="none"/>
              </w:rPr>
              <w:t>Asención</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4338CB9C"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74E7F876" w14:textId="6C9AADEA"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 RR. HH del C.S. </w:t>
            </w:r>
            <w:proofErr w:type="spellStart"/>
            <w:r w:rsidRPr="0043338C">
              <w:rPr>
                <w:rFonts w:ascii="Calibri" w:eastAsia="Times New Roman" w:hAnsi="Calibri" w:cs="Calibri"/>
                <w:color w:val="000000"/>
                <w:kern w:val="0"/>
                <w:sz w:val="18"/>
                <w:szCs w:val="18"/>
                <w:lang w:eastAsia="es-PE"/>
                <w14:ligatures w14:val="none"/>
              </w:rPr>
              <w:t>Yutupis</w:t>
            </w:r>
            <w:proofErr w:type="spellEnd"/>
          </w:p>
        </w:tc>
      </w:tr>
      <w:tr w:rsidR="0043338C" w:rsidRPr="0043338C" w14:paraId="19925050"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13106143"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SEGUNDO VOCAL</w:t>
            </w:r>
          </w:p>
        </w:tc>
        <w:tc>
          <w:tcPr>
            <w:tcW w:w="3181" w:type="dxa"/>
            <w:tcBorders>
              <w:top w:val="nil"/>
              <w:left w:val="nil"/>
              <w:bottom w:val="single" w:sz="8" w:space="0" w:color="auto"/>
              <w:right w:val="single" w:sz="8" w:space="0" w:color="auto"/>
            </w:tcBorders>
            <w:shd w:val="clear" w:color="000000" w:fill="FFFFFF"/>
            <w:noWrap/>
            <w:vAlign w:val="center"/>
            <w:hideMark/>
          </w:tcPr>
          <w:p w14:paraId="76701052"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Sandra </w:t>
            </w:r>
            <w:proofErr w:type="spellStart"/>
            <w:r w:rsidRPr="0043338C">
              <w:rPr>
                <w:rFonts w:ascii="Calibri" w:eastAsia="Times New Roman" w:hAnsi="Calibri" w:cs="Calibri"/>
                <w:color w:val="000000"/>
                <w:kern w:val="0"/>
                <w:sz w:val="18"/>
                <w:szCs w:val="18"/>
                <w:lang w:eastAsia="es-PE"/>
                <w14:ligatures w14:val="none"/>
              </w:rPr>
              <w:t>Angeles</w:t>
            </w:r>
            <w:proofErr w:type="spellEnd"/>
            <w:r w:rsidRPr="0043338C">
              <w:rPr>
                <w:rFonts w:ascii="Calibri" w:eastAsia="Times New Roman" w:hAnsi="Calibri" w:cs="Calibri"/>
                <w:color w:val="000000"/>
                <w:kern w:val="0"/>
                <w:sz w:val="18"/>
                <w:szCs w:val="18"/>
                <w:lang w:eastAsia="es-PE"/>
                <w14:ligatures w14:val="none"/>
              </w:rPr>
              <w:t xml:space="preserve"> Castillo</w:t>
            </w:r>
          </w:p>
        </w:tc>
        <w:tc>
          <w:tcPr>
            <w:tcW w:w="1660" w:type="dxa"/>
            <w:tcBorders>
              <w:top w:val="nil"/>
              <w:left w:val="nil"/>
              <w:bottom w:val="single" w:sz="8" w:space="0" w:color="auto"/>
              <w:right w:val="single" w:sz="8" w:space="0" w:color="auto"/>
            </w:tcBorders>
            <w:shd w:val="clear" w:color="000000" w:fill="FFFFFF"/>
            <w:noWrap/>
            <w:vAlign w:val="center"/>
            <w:hideMark/>
          </w:tcPr>
          <w:p w14:paraId="442F077C"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5B3EF6E3"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Chosica</w:t>
            </w:r>
          </w:p>
        </w:tc>
      </w:tr>
      <w:tr w:rsidR="0043338C" w:rsidRPr="0043338C" w14:paraId="3BB2D93C"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1D1FCB7B" w14:textId="23A44056"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TERCER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67CDECEC"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Helen Beatriz Miranda Calderón</w:t>
            </w:r>
          </w:p>
        </w:tc>
        <w:tc>
          <w:tcPr>
            <w:tcW w:w="1660" w:type="dxa"/>
            <w:tcBorders>
              <w:top w:val="nil"/>
              <w:left w:val="nil"/>
              <w:bottom w:val="single" w:sz="8" w:space="0" w:color="auto"/>
              <w:right w:val="single" w:sz="8" w:space="0" w:color="auto"/>
            </w:tcBorders>
            <w:shd w:val="clear" w:color="000000" w:fill="FFFFFF"/>
            <w:noWrap/>
            <w:vAlign w:val="center"/>
            <w:hideMark/>
          </w:tcPr>
          <w:p w14:paraId="6206FF43"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417B8BE6"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Belén</w:t>
            </w:r>
          </w:p>
        </w:tc>
      </w:tr>
      <w:tr w:rsidR="0043338C" w:rsidRPr="0043338C" w14:paraId="1BB9FC79" w14:textId="77777777" w:rsidTr="0043338C">
        <w:trPr>
          <w:trHeight w:val="315"/>
        </w:trPr>
        <w:tc>
          <w:tcPr>
            <w:tcW w:w="1799" w:type="dxa"/>
            <w:tcBorders>
              <w:top w:val="nil"/>
              <w:left w:val="nil"/>
              <w:bottom w:val="nil"/>
              <w:right w:val="nil"/>
            </w:tcBorders>
            <w:shd w:val="clear" w:color="000000" w:fill="FFFFFF"/>
            <w:noWrap/>
            <w:vAlign w:val="bottom"/>
            <w:hideMark/>
          </w:tcPr>
          <w:p w14:paraId="5744B51A"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3181" w:type="dxa"/>
            <w:tcBorders>
              <w:top w:val="nil"/>
              <w:left w:val="nil"/>
              <w:bottom w:val="nil"/>
              <w:right w:val="nil"/>
            </w:tcBorders>
            <w:shd w:val="clear" w:color="000000" w:fill="FFFFFF"/>
            <w:noWrap/>
            <w:vAlign w:val="bottom"/>
            <w:hideMark/>
          </w:tcPr>
          <w:p w14:paraId="4094AF81" w14:textId="77777777" w:rsid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p w14:paraId="48C21ADF" w14:textId="77777777" w:rsidR="0043338C" w:rsidRDefault="0043338C" w:rsidP="0043338C">
            <w:pPr>
              <w:spacing w:after="0" w:line="240" w:lineRule="auto"/>
              <w:rPr>
                <w:rFonts w:ascii="Calibri" w:eastAsia="Times New Roman" w:hAnsi="Calibri" w:cs="Calibri"/>
                <w:color w:val="000000"/>
                <w:kern w:val="0"/>
                <w:lang w:eastAsia="es-PE"/>
                <w14:ligatures w14:val="none"/>
              </w:rPr>
            </w:pPr>
          </w:p>
          <w:p w14:paraId="5636F746" w14:textId="77777777" w:rsidR="00916441" w:rsidRDefault="00916441" w:rsidP="0043338C">
            <w:pPr>
              <w:spacing w:after="0" w:line="240" w:lineRule="auto"/>
              <w:rPr>
                <w:rFonts w:ascii="Calibri" w:eastAsia="Times New Roman" w:hAnsi="Calibri" w:cs="Calibri"/>
                <w:color w:val="000000"/>
                <w:kern w:val="0"/>
                <w:lang w:eastAsia="es-PE"/>
                <w14:ligatures w14:val="none"/>
              </w:rPr>
            </w:pPr>
          </w:p>
          <w:p w14:paraId="2CDA98CD" w14:textId="77777777" w:rsidR="0043338C" w:rsidRDefault="0043338C" w:rsidP="0043338C">
            <w:pPr>
              <w:spacing w:after="0" w:line="240" w:lineRule="auto"/>
              <w:rPr>
                <w:rFonts w:ascii="Calibri" w:eastAsia="Times New Roman" w:hAnsi="Calibri" w:cs="Calibri"/>
                <w:color w:val="000000"/>
                <w:kern w:val="0"/>
                <w:lang w:eastAsia="es-PE"/>
                <w14:ligatures w14:val="none"/>
              </w:rPr>
            </w:pPr>
          </w:p>
          <w:p w14:paraId="01E48C47"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p>
        </w:tc>
        <w:tc>
          <w:tcPr>
            <w:tcW w:w="1660" w:type="dxa"/>
            <w:tcBorders>
              <w:top w:val="nil"/>
              <w:left w:val="nil"/>
              <w:bottom w:val="nil"/>
              <w:right w:val="nil"/>
            </w:tcBorders>
            <w:shd w:val="clear" w:color="000000" w:fill="FFFFFF"/>
            <w:noWrap/>
            <w:vAlign w:val="bottom"/>
            <w:hideMark/>
          </w:tcPr>
          <w:p w14:paraId="37E62D80"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2660" w:type="dxa"/>
            <w:tcBorders>
              <w:top w:val="nil"/>
              <w:left w:val="nil"/>
              <w:bottom w:val="nil"/>
              <w:right w:val="nil"/>
            </w:tcBorders>
            <w:shd w:val="clear" w:color="000000" w:fill="FFFFFF"/>
            <w:noWrap/>
            <w:vAlign w:val="bottom"/>
            <w:hideMark/>
          </w:tcPr>
          <w:p w14:paraId="146C59B4"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r>
      <w:tr w:rsidR="0043338C" w:rsidRPr="0043338C" w14:paraId="2515220E" w14:textId="77777777" w:rsidTr="0043338C">
        <w:trPr>
          <w:trHeight w:val="315"/>
        </w:trPr>
        <w:tc>
          <w:tcPr>
            <w:tcW w:w="930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9177CA2"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lastRenderedPageBreak/>
              <w:t>EQUIPO DE EVALUADORES INTERNOS DEL PUESTO DE SALUD CHAPIZA</w:t>
            </w:r>
          </w:p>
        </w:tc>
      </w:tr>
      <w:tr w:rsidR="0043338C" w:rsidRPr="0043338C" w14:paraId="675D3427"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36C82656"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3181" w:type="dxa"/>
            <w:tcBorders>
              <w:top w:val="nil"/>
              <w:left w:val="nil"/>
              <w:bottom w:val="single" w:sz="8" w:space="0" w:color="auto"/>
              <w:right w:val="single" w:sz="8" w:space="0" w:color="auto"/>
            </w:tcBorders>
            <w:shd w:val="clear" w:color="000000" w:fill="FFFFFF"/>
            <w:noWrap/>
            <w:vAlign w:val="center"/>
            <w:hideMark/>
          </w:tcPr>
          <w:p w14:paraId="37739460"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680FE643"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PROFESIÓN</w:t>
            </w:r>
          </w:p>
        </w:tc>
        <w:tc>
          <w:tcPr>
            <w:tcW w:w="2660" w:type="dxa"/>
            <w:tcBorders>
              <w:top w:val="nil"/>
              <w:left w:val="nil"/>
              <w:bottom w:val="single" w:sz="8" w:space="0" w:color="auto"/>
              <w:right w:val="single" w:sz="8" w:space="0" w:color="auto"/>
            </w:tcBorders>
            <w:shd w:val="clear" w:color="000000" w:fill="FFFFFF"/>
            <w:noWrap/>
            <w:vAlign w:val="center"/>
            <w:hideMark/>
          </w:tcPr>
          <w:p w14:paraId="45018BCE"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CARGO</w:t>
            </w:r>
          </w:p>
        </w:tc>
      </w:tr>
      <w:tr w:rsidR="0043338C" w:rsidRPr="0043338C" w14:paraId="59EAF736"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7DA69F98"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PRESIDENTE</w:t>
            </w:r>
          </w:p>
        </w:tc>
        <w:tc>
          <w:tcPr>
            <w:tcW w:w="3181" w:type="dxa"/>
            <w:tcBorders>
              <w:top w:val="nil"/>
              <w:left w:val="nil"/>
              <w:bottom w:val="single" w:sz="8" w:space="0" w:color="auto"/>
              <w:right w:val="single" w:sz="8" w:space="0" w:color="auto"/>
            </w:tcBorders>
            <w:shd w:val="clear" w:color="000000" w:fill="FFFFFF"/>
            <w:noWrap/>
            <w:vAlign w:val="center"/>
            <w:hideMark/>
          </w:tcPr>
          <w:p w14:paraId="7C458BD7"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Jhonatan</w:t>
            </w:r>
            <w:proofErr w:type="spellEnd"/>
            <w:r w:rsidRPr="0043338C">
              <w:rPr>
                <w:rFonts w:ascii="Calibri" w:eastAsia="Times New Roman" w:hAnsi="Calibri" w:cs="Calibri"/>
                <w:color w:val="000000"/>
                <w:kern w:val="0"/>
                <w:sz w:val="18"/>
                <w:szCs w:val="18"/>
                <w:lang w:eastAsia="es-PE"/>
                <w14:ligatures w14:val="none"/>
              </w:rPr>
              <w:t xml:space="preserve"> Chapoñan López</w:t>
            </w:r>
          </w:p>
        </w:tc>
        <w:tc>
          <w:tcPr>
            <w:tcW w:w="1660" w:type="dxa"/>
            <w:tcBorders>
              <w:top w:val="nil"/>
              <w:left w:val="nil"/>
              <w:bottom w:val="single" w:sz="8" w:space="0" w:color="auto"/>
              <w:right w:val="single" w:sz="8" w:space="0" w:color="auto"/>
            </w:tcBorders>
            <w:shd w:val="clear" w:color="000000" w:fill="FFFFFF"/>
            <w:noWrap/>
            <w:vAlign w:val="center"/>
            <w:hideMark/>
          </w:tcPr>
          <w:p w14:paraId="1312C09A"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Lic.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51739369"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Enfermero</w:t>
            </w:r>
          </w:p>
        </w:tc>
      </w:tr>
      <w:tr w:rsidR="0043338C" w:rsidRPr="0043338C" w14:paraId="5639FA61"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261ACB2E"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SECRETARIO</w:t>
            </w:r>
          </w:p>
        </w:tc>
        <w:tc>
          <w:tcPr>
            <w:tcW w:w="3181" w:type="dxa"/>
            <w:tcBorders>
              <w:top w:val="nil"/>
              <w:left w:val="nil"/>
              <w:bottom w:val="single" w:sz="8" w:space="0" w:color="auto"/>
              <w:right w:val="single" w:sz="8" w:space="0" w:color="auto"/>
            </w:tcBorders>
            <w:shd w:val="clear" w:color="000000" w:fill="FFFFFF"/>
            <w:noWrap/>
            <w:vAlign w:val="center"/>
            <w:hideMark/>
          </w:tcPr>
          <w:p w14:paraId="6CF16126"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Jaime Arteaga Tucto</w:t>
            </w:r>
          </w:p>
        </w:tc>
        <w:tc>
          <w:tcPr>
            <w:tcW w:w="1660" w:type="dxa"/>
            <w:tcBorders>
              <w:top w:val="nil"/>
              <w:left w:val="nil"/>
              <w:bottom w:val="single" w:sz="8" w:space="0" w:color="auto"/>
              <w:right w:val="single" w:sz="8" w:space="0" w:color="auto"/>
            </w:tcBorders>
            <w:shd w:val="clear" w:color="000000" w:fill="FFFFFF"/>
            <w:noWrap/>
            <w:vAlign w:val="center"/>
            <w:hideMark/>
          </w:tcPr>
          <w:p w14:paraId="0328ECEA"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Lic.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54157518"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del C.S. </w:t>
            </w:r>
          </w:p>
        </w:tc>
      </w:tr>
      <w:tr w:rsidR="0043338C" w:rsidRPr="0043338C" w14:paraId="494D8329"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094731DC"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PRIMER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0B507781"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Arika</w:t>
            </w:r>
            <w:proofErr w:type="spellEnd"/>
            <w:r w:rsidRPr="0043338C">
              <w:rPr>
                <w:rFonts w:ascii="Calibri" w:eastAsia="Times New Roman" w:hAnsi="Calibri" w:cs="Calibri"/>
                <w:color w:val="000000"/>
                <w:kern w:val="0"/>
                <w:sz w:val="18"/>
                <w:szCs w:val="18"/>
                <w:lang w:eastAsia="es-PE"/>
                <w14:ligatures w14:val="none"/>
              </w:rPr>
              <w:t xml:space="preserve"> Cerrón Contreras</w:t>
            </w:r>
          </w:p>
        </w:tc>
        <w:tc>
          <w:tcPr>
            <w:tcW w:w="1660" w:type="dxa"/>
            <w:tcBorders>
              <w:top w:val="nil"/>
              <w:left w:val="nil"/>
              <w:bottom w:val="single" w:sz="8" w:space="0" w:color="auto"/>
              <w:right w:val="single" w:sz="8" w:space="0" w:color="auto"/>
            </w:tcBorders>
            <w:shd w:val="clear" w:color="000000" w:fill="FFFFFF"/>
            <w:noWrap/>
            <w:vAlign w:val="center"/>
            <w:hideMark/>
          </w:tcPr>
          <w:p w14:paraId="29053448"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47B36C46"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del P.S. </w:t>
            </w:r>
            <w:proofErr w:type="spellStart"/>
            <w:r w:rsidRPr="0043338C">
              <w:rPr>
                <w:rFonts w:ascii="Calibri" w:eastAsia="Times New Roman" w:hAnsi="Calibri" w:cs="Calibri"/>
                <w:color w:val="000000"/>
                <w:kern w:val="0"/>
                <w:sz w:val="18"/>
                <w:szCs w:val="18"/>
                <w:lang w:eastAsia="es-PE"/>
                <w14:ligatures w14:val="none"/>
              </w:rPr>
              <w:t>Chapiza</w:t>
            </w:r>
            <w:proofErr w:type="spellEnd"/>
          </w:p>
        </w:tc>
      </w:tr>
      <w:tr w:rsidR="0043338C" w:rsidRPr="0043338C" w14:paraId="0257C701"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3DAD8B8B"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SEGUNDO VOCAL</w:t>
            </w:r>
          </w:p>
        </w:tc>
        <w:tc>
          <w:tcPr>
            <w:tcW w:w="3181" w:type="dxa"/>
            <w:tcBorders>
              <w:top w:val="nil"/>
              <w:left w:val="nil"/>
              <w:bottom w:val="single" w:sz="8" w:space="0" w:color="auto"/>
              <w:right w:val="single" w:sz="8" w:space="0" w:color="auto"/>
            </w:tcBorders>
            <w:shd w:val="clear" w:color="000000" w:fill="FFFFFF"/>
            <w:noWrap/>
            <w:vAlign w:val="center"/>
            <w:hideMark/>
          </w:tcPr>
          <w:p w14:paraId="45CF308F"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Agustin</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Awanansh</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Matias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3886A85B"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Tec.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20F56CB3"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Villa Gonzalo</w:t>
            </w:r>
          </w:p>
        </w:tc>
      </w:tr>
      <w:tr w:rsidR="0043338C" w:rsidRPr="0043338C" w14:paraId="268B4D1F"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7C7A18C6" w14:textId="6F3F211A"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TERCER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73155299"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Nelly </w:t>
            </w:r>
            <w:proofErr w:type="spellStart"/>
            <w:r w:rsidRPr="0043338C">
              <w:rPr>
                <w:rFonts w:ascii="Calibri" w:eastAsia="Times New Roman" w:hAnsi="Calibri" w:cs="Calibri"/>
                <w:color w:val="000000"/>
                <w:kern w:val="0"/>
                <w:sz w:val="18"/>
                <w:szCs w:val="18"/>
                <w:lang w:eastAsia="es-PE"/>
                <w14:ligatures w14:val="none"/>
              </w:rPr>
              <w:t>Dupis</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Juwag</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140EB34B"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Tec.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1300F387"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San Rafael</w:t>
            </w:r>
          </w:p>
        </w:tc>
      </w:tr>
      <w:tr w:rsidR="0043338C" w:rsidRPr="0043338C" w14:paraId="02C480AB" w14:textId="77777777" w:rsidTr="0043338C">
        <w:trPr>
          <w:trHeight w:val="300"/>
        </w:trPr>
        <w:tc>
          <w:tcPr>
            <w:tcW w:w="1799" w:type="dxa"/>
            <w:tcBorders>
              <w:top w:val="nil"/>
              <w:left w:val="nil"/>
              <w:bottom w:val="nil"/>
              <w:right w:val="nil"/>
            </w:tcBorders>
            <w:shd w:val="clear" w:color="000000" w:fill="FFFFFF"/>
            <w:noWrap/>
            <w:vAlign w:val="center"/>
            <w:hideMark/>
          </w:tcPr>
          <w:p w14:paraId="491A7840"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 </w:t>
            </w:r>
          </w:p>
        </w:tc>
        <w:tc>
          <w:tcPr>
            <w:tcW w:w="3181" w:type="dxa"/>
            <w:tcBorders>
              <w:top w:val="nil"/>
              <w:left w:val="nil"/>
              <w:bottom w:val="nil"/>
              <w:right w:val="nil"/>
            </w:tcBorders>
            <w:shd w:val="clear" w:color="000000" w:fill="FFFFFF"/>
            <w:noWrap/>
            <w:vAlign w:val="center"/>
            <w:hideMark/>
          </w:tcPr>
          <w:p w14:paraId="17840EDC"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1660" w:type="dxa"/>
            <w:tcBorders>
              <w:top w:val="nil"/>
              <w:left w:val="nil"/>
              <w:bottom w:val="nil"/>
              <w:right w:val="nil"/>
            </w:tcBorders>
            <w:shd w:val="clear" w:color="000000" w:fill="FFFFFF"/>
            <w:noWrap/>
            <w:vAlign w:val="center"/>
            <w:hideMark/>
          </w:tcPr>
          <w:p w14:paraId="403ADF12"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2660" w:type="dxa"/>
            <w:tcBorders>
              <w:top w:val="nil"/>
              <w:left w:val="nil"/>
              <w:bottom w:val="nil"/>
              <w:right w:val="nil"/>
            </w:tcBorders>
            <w:shd w:val="clear" w:color="000000" w:fill="FFFFFF"/>
            <w:noWrap/>
            <w:vAlign w:val="center"/>
            <w:hideMark/>
          </w:tcPr>
          <w:p w14:paraId="2D8C8484"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r>
      <w:tr w:rsidR="0043338C" w:rsidRPr="0043338C" w14:paraId="583C80AB" w14:textId="77777777" w:rsidTr="0043338C">
        <w:trPr>
          <w:trHeight w:val="300"/>
        </w:trPr>
        <w:tc>
          <w:tcPr>
            <w:tcW w:w="4980" w:type="dxa"/>
            <w:gridSpan w:val="2"/>
            <w:tcBorders>
              <w:top w:val="nil"/>
              <w:left w:val="nil"/>
              <w:bottom w:val="nil"/>
              <w:right w:val="nil"/>
            </w:tcBorders>
            <w:shd w:val="clear" w:color="000000" w:fill="FFFFFF"/>
            <w:noWrap/>
            <w:vAlign w:val="center"/>
            <w:hideMark/>
          </w:tcPr>
          <w:p w14:paraId="4788C2E3" w14:textId="2D92387E" w:rsidR="0043338C" w:rsidRPr="0043338C" w:rsidRDefault="0043338C" w:rsidP="0043338C">
            <w:pPr>
              <w:spacing w:after="0" w:line="240" w:lineRule="auto"/>
              <w:rPr>
                <w:rFonts w:ascii="Calibri" w:eastAsia="Times New Roman" w:hAnsi="Calibri" w:cs="Calibri"/>
                <w:b/>
                <w:bCs/>
                <w:color w:val="000000"/>
                <w:kern w:val="0"/>
                <w:u w:val="single"/>
                <w:lang w:eastAsia="es-PE"/>
                <w14:ligatures w14:val="none"/>
              </w:rPr>
            </w:pPr>
            <w:r w:rsidRPr="0043338C">
              <w:rPr>
                <w:rFonts w:ascii="Calibri" w:eastAsia="Times New Roman" w:hAnsi="Calibri" w:cs="Calibri"/>
                <w:b/>
                <w:bCs/>
                <w:color w:val="000000"/>
                <w:kern w:val="0"/>
                <w:u w:val="single"/>
                <w:lang w:eastAsia="es-PE"/>
                <w14:ligatures w14:val="none"/>
              </w:rPr>
              <w:t>PUESTO DE SALUD</w:t>
            </w:r>
            <w:r w:rsidRPr="0043338C">
              <w:rPr>
                <w:rFonts w:ascii="Calibri" w:eastAsia="Times New Roman" w:hAnsi="Calibri" w:cs="Calibri"/>
                <w:b/>
                <w:bCs/>
                <w:color w:val="000000"/>
                <w:kern w:val="0"/>
                <w:lang w:eastAsia="es-PE"/>
                <w14:ligatures w14:val="none"/>
              </w:rPr>
              <w:t>: VILLA GONZALO</w:t>
            </w:r>
            <w:r>
              <w:rPr>
                <w:rFonts w:ascii="Calibri" w:eastAsia="Times New Roman" w:hAnsi="Calibri" w:cs="Calibri"/>
                <w:b/>
                <w:bCs/>
                <w:color w:val="000000"/>
                <w:kern w:val="0"/>
                <w:lang w:eastAsia="es-PE"/>
                <w14:ligatures w14:val="none"/>
              </w:rPr>
              <w:t xml:space="preserve"> (I-1)</w:t>
            </w:r>
          </w:p>
        </w:tc>
        <w:tc>
          <w:tcPr>
            <w:tcW w:w="1660" w:type="dxa"/>
            <w:tcBorders>
              <w:top w:val="nil"/>
              <w:left w:val="nil"/>
              <w:bottom w:val="nil"/>
              <w:right w:val="nil"/>
            </w:tcBorders>
            <w:shd w:val="clear" w:color="000000" w:fill="FFFFFF"/>
            <w:noWrap/>
            <w:vAlign w:val="center"/>
            <w:hideMark/>
          </w:tcPr>
          <w:p w14:paraId="64A96318"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2660" w:type="dxa"/>
            <w:tcBorders>
              <w:top w:val="nil"/>
              <w:left w:val="nil"/>
              <w:bottom w:val="nil"/>
              <w:right w:val="nil"/>
            </w:tcBorders>
            <w:shd w:val="clear" w:color="000000" w:fill="FFFFFF"/>
            <w:noWrap/>
            <w:vAlign w:val="center"/>
            <w:hideMark/>
          </w:tcPr>
          <w:p w14:paraId="514B7E63"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r>
      <w:tr w:rsidR="0043338C" w:rsidRPr="0043338C" w14:paraId="55C83226" w14:textId="77777777" w:rsidTr="0043338C">
        <w:trPr>
          <w:trHeight w:val="315"/>
        </w:trPr>
        <w:tc>
          <w:tcPr>
            <w:tcW w:w="1799" w:type="dxa"/>
            <w:tcBorders>
              <w:top w:val="nil"/>
              <w:left w:val="nil"/>
              <w:bottom w:val="nil"/>
              <w:right w:val="nil"/>
            </w:tcBorders>
            <w:shd w:val="clear" w:color="000000" w:fill="FFFFFF"/>
            <w:noWrap/>
            <w:vAlign w:val="bottom"/>
            <w:hideMark/>
          </w:tcPr>
          <w:p w14:paraId="2420FEC2"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3181" w:type="dxa"/>
            <w:tcBorders>
              <w:top w:val="nil"/>
              <w:left w:val="nil"/>
              <w:bottom w:val="nil"/>
              <w:right w:val="nil"/>
            </w:tcBorders>
            <w:shd w:val="clear" w:color="000000" w:fill="FFFFFF"/>
            <w:noWrap/>
            <w:vAlign w:val="bottom"/>
            <w:hideMark/>
          </w:tcPr>
          <w:p w14:paraId="20DA1BC4"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6A67E606"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2660" w:type="dxa"/>
            <w:tcBorders>
              <w:top w:val="nil"/>
              <w:left w:val="nil"/>
              <w:bottom w:val="nil"/>
              <w:right w:val="nil"/>
            </w:tcBorders>
            <w:shd w:val="clear" w:color="000000" w:fill="FFFFFF"/>
            <w:noWrap/>
            <w:vAlign w:val="bottom"/>
            <w:hideMark/>
          </w:tcPr>
          <w:p w14:paraId="2EF05A62"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r>
      <w:tr w:rsidR="0043338C" w:rsidRPr="0043338C" w14:paraId="28215B28" w14:textId="77777777" w:rsidTr="0043338C">
        <w:trPr>
          <w:trHeight w:val="315"/>
        </w:trPr>
        <w:tc>
          <w:tcPr>
            <w:tcW w:w="930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C38BFC1"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EQUIPO DE ACREDITACION DEL PUESTO DE SALUD VILLA GONZALO</w:t>
            </w:r>
          </w:p>
        </w:tc>
      </w:tr>
      <w:tr w:rsidR="0043338C" w:rsidRPr="0043338C" w14:paraId="2A3E0195"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22B2D3BE"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3181" w:type="dxa"/>
            <w:tcBorders>
              <w:top w:val="nil"/>
              <w:left w:val="nil"/>
              <w:bottom w:val="single" w:sz="8" w:space="0" w:color="auto"/>
              <w:right w:val="single" w:sz="8" w:space="0" w:color="auto"/>
            </w:tcBorders>
            <w:shd w:val="clear" w:color="000000" w:fill="FFFFFF"/>
            <w:noWrap/>
            <w:vAlign w:val="center"/>
            <w:hideMark/>
          </w:tcPr>
          <w:p w14:paraId="4171DB11"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47EDFA1C"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PROFESIÓN</w:t>
            </w:r>
          </w:p>
        </w:tc>
        <w:tc>
          <w:tcPr>
            <w:tcW w:w="2660" w:type="dxa"/>
            <w:tcBorders>
              <w:top w:val="nil"/>
              <w:left w:val="nil"/>
              <w:bottom w:val="single" w:sz="8" w:space="0" w:color="auto"/>
              <w:right w:val="single" w:sz="8" w:space="0" w:color="auto"/>
            </w:tcBorders>
            <w:shd w:val="clear" w:color="000000" w:fill="FFFFFF"/>
            <w:noWrap/>
            <w:vAlign w:val="center"/>
            <w:hideMark/>
          </w:tcPr>
          <w:p w14:paraId="0FA0E356"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CARGO</w:t>
            </w:r>
          </w:p>
        </w:tc>
      </w:tr>
      <w:tr w:rsidR="0043338C" w:rsidRPr="0043338C" w14:paraId="453B7194"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27CF7278"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PRESIDENTE</w:t>
            </w:r>
          </w:p>
        </w:tc>
        <w:tc>
          <w:tcPr>
            <w:tcW w:w="3181" w:type="dxa"/>
            <w:tcBorders>
              <w:top w:val="nil"/>
              <w:left w:val="nil"/>
              <w:bottom w:val="single" w:sz="8" w:space="0" w:color="auto"/>
              <w:right w:val="single" w:sz="8" w:space="0" w:color="auto"/>
            </w:tcBorders>
            <w:shd w:val="clear" w:color="000000" w:fill="FFFFFF"/>
            <w:noWrap/>
            <w:vAlign w:val="center"/>
            <w:hideMark/>
          </w:tcPr>
          <w:p w14:paraId="5C67280E"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Kilder</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Guitierrez</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Hernandez</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7C787F58"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35BA4024" w14:textId="2D48AE95"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Jefe de la Micro Red Galilea</w:t>
            </w:r>
          </w:p>
        </w:tc>
      </w:tr>
      <w:tr w:rsidR="0043338C" w:rsidRPr="0043338C" w14:paraId="3E448338"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14812611"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SECRETARIO</w:t>
            </w:r>
          </w:p>
        </w:tc>
        <w:tc>
          <w:tcPr>
            <w:tcW w:w="3181" w:type="dxa"/>
            <w:tcBorders>
              <w:top w:val="nil"/>
              <w:left w:val="nil"/>
              <w:bottom w:val="single" w:sz="8" w:space="0" w:color="auto"/>
              <w:right w:val="single" w:sz="8" w:space="0" w:color="auto"/>
            </w:tcBorders>
            <w:shd w:val="clear" w:color="000000" w:fill="FFFFFF"/>
            <w:noWrap/>
            <w:vAlign w:val="center"/>
            <w:hideMark/>
          </w:tcPr>
          <w:p w14:paraId="399E11D9"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Milagros </w:t>
            </w:r>
            <w:proofErr w:type="spellStart"/>
            <w:r w:rsidRPr="0043338C">
              <w:rPr>
                <w:rFonts w:ascii="Calibri" w:eastAsia="Times New Roman" w:hAnsi="Calibri" w:cs="Calibri"/>
                <w:color w:val="000000"/>
                <w:kern w:val="0"/>
                <w:sz w:val="18"/>
                <w:szCs w:val="18"/>
                <w:lang w:eastAsia="es-PE"/>
                <w14:ligatures w14:val="none"/>
              </w:rPr>
              <w:t>Ulanova</w:t>
            </w:r>
            <w:proofErr w:type="spellEnd"/>
            <w:r w:rsidRPr="0043338C">
              <w:rPr>
                <w:rFonts w:ascii="Calibri" w:eastAsia="Times New Roman" w:hAnsi="Calibri" w:cs="Calibri"/>
                <w:color w:val="000000"/>
                <w:kern w:val="0"/>
                <w:sz w:val="18"/>
                <w:szCs w:val="18"/>
                <w:lang w:eastAsia="es-PE"/>
                <w14:ligatures w14:val="none"/>
              </w:rPr>
              <w:t xml:space="preserve"> Condori </w:t>
            </w:r>
            <w:proofErr w:type="spellStart"/>
            <w:r w:rsidRPr="0043338C">
              <w:rPr>
                <w:rFonts w:ascii="Calibri" w:eastAsia="Times New Roman" w:hAnsi="Calibri" w:cs="Calibri"/>
                <w:color w:val="000000"/>
                <w:kern w:val="0"/>
                <w:sz w:val="18"/>
                <w:szCs w:val="18"/>
                <w:lang w:eastAsia="es-PE"/>
                <w14:ligatures w14:val="none"/>
              </w:rPr>
              <w:t>Alcos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001F8A1A"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5501B9DF"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Responsable de Calidad</w:t>
            </w:r>
          </w:p>
        </w:tc>
      </w:tr>
      <w:tr w:rsidR="0043338C" w:rsidRPr="0043338C" w14:paraId="4AF90DFA"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656AD016"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PRIMER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4DBDC68A"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Ana María Porras </w:t>
            </w:r>
            <w:proofErr w:type="spellStart"/>
            <w:r w:rsidRPr="0043338C">
              <w:rPr>
                <w:rFonts w:ascii="Calibri" w:eastAsia="Times New Roman" w:hAnsi="Calibri" w:cs="Calibri"/>
                <w:color w:val="000000"/>
                <w:kern w:val="0"/>
                <w:sz w:val="18"/>
                <w:szCs w:val="18"/>
                <w:lang w:eastAsia="es-PE"/>
                <w14:ligatures w14:val="none"/>
              </w:rPr>
              <w:t>Asención</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04768137"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5147CFBB" w14:textId="2B15BD71"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 RR. HH del C.S. </w:t>
            </w:r>
            <w:proofErr w:type="spellStart"/>
            <w:r w:rsidRPr="0043338C">
              <w:rPr>
                <w:rFonts w:ascii="Calibri" w:eastAsia="Times New Roman" w:hAnsi="Calibri" w:cs="Calibri"/>
                <w:color w:val="000000"/>
                <w:kern w:val="0"/>
                <w:sz w:val="18"/>
                <w:szCs w:val="18"/>
                <w:lang w:eastAsia="es-PE"/>
                <w14:ligatures w14:val="none"/>
              </w:rPr>
              <w:t>Yutupis</w:t>
            </w:r>
            <w:proofErr w:type="spellEnd"/>
          </w:p>
        </w:tc>
      </w:tr>
      <w:tr w:rsidR="0043338C" w:rsidRPr="0043338C" w14:paraId="1EBF044D"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4F9A0FE1"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SEGUNDO VOCAL</w:t>
            </w:r>
          </w:p>
        </w:tc>
        <w:tc>
          <w:tcPr>
            <w:tcW w:w="3181" w:type="dxa"/>
            <w:tcBorders>
              <w:top w:val="nil"/>
              <w:left w:val="nil"/>
              <w:bottom w:val="single" w:sz="8" w:space="0" w:color="auto"/>
              <w:right w:val="single" w:sz="8" w:space="0" w:color="auto"/>
            </w:tcBorders>
            <w:shd w:val="clear" w:color="000000" w:fill="FFFFFF"/>
            <w:noWrap/>
            <w:vAlign w:val="center"/>
            <w:hideMark/>
          </w:tcPr>
          <w:p w14:paraId="645FFF55"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Sandra </w:t>
            </w:r>
            <w:proofErr w:type="spellStart"/>
            <w:r w:rsidRPr="0043338C">
              <w:rPr>
                <w:rFonts w:ascii="Calibri" w:eastAsia="Times New Roman" w:hAnsi="Calibri" w:cs="Calibri"/>
                <w:color w:val="000000"/>
                <w:kern w:val="0"/>
                <w:sz w:val="18"/>
                <w:szCs w:val="18"/>
                <w:lang w:eastAsia="es-PE"/>
                <w14:ligatures w14:val="none"/>
              </w:rPr>
              <w:t>Angeles</w:t>
            </w:r>
            <w:proofErr w:type="spellEnd"/>
            <w:r w:rsidRPr="0043338C">
              <w:rPr>
                <w:rFonts w:ascii="Calibri" w:eastAsia="Times New Roman" w:hAnsi="Calibri" w:cs="Calibri"/>
                <w:color w:val="000000"/>
                <w:kern w:val="0"/>
                <w:sz w:val="18"/>
                <w:szCs w:val="18"/>
                <w:lang w:eastAsia="es-PE"/>
                <w14:ligatures w14:val="none"/>
              </w:rPr>
              <w:t xml:space="preserve"> Castillo</w:t>
            </w:r>
          </w:p>
        </w:tc>
        <w:tc>
          <w:tcPr>
            <w:tcW w:w="1660" w:type="dxa"/>
            <w:tcBorders>
              <w:top w:val="nil"/>
              <w:left w:val="nil"/>
              <w:bottom w:val="single" w:sz="8" w:space="0" w:color="auto"/>
              <w:right w:val="single" w:sz="8" w:space="0" w:color="auto"/>
            </w:tcBorders>
            <w:shd w:val="clear" w:color="000000" w:fill="FFFFFF"/>
            <w:noWrap/>
            <w:vAlign w:val="center"/>
            <w:hideMark/>
          </w:tcPr>
          <w:p w14:paraId="51D33C7D"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2FC474BB"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Chosica</w:t>
            </w:r>
          </w:p>
        </w:tc>
      </w:tr>
      <w:tr w:rsidR="0043338C" w:rsidRPr="0043338C" w14:paraId="6C57AFA7"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2114B3B3" w14:textId="40E130D1"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TERCER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323E9692"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Helen Beatriz Miranda Calderón</w:t>
            </w:r>
          </w:p>
        </w:tc>
        <w:tc>
          <w:tcPr>
            <w:tcW w:w="1660" w:type="dxa"/>
            <w:tcBorders>
              <w:top w:val="nil"/>
              <w:left w:val="nil"/>
              <w:bottom w:val="single" w:sz="8" w:space="0" w:color="auto"/>
              <w:right w:val="single" w:sz="8" w:space="0" w:color="auto"/>
            </w:tcBorders>
            <w:shd w:val="clear" w:color="000000" w:fill="FFFFFF"/>
            <w:noWrap/>
            <w:vAlign w:val="center"/>
            <w:hideMark/>
          </w:tcPr>
          <w:p w14:paraId="26232FE3"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2EF0F0EE"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Belén</w:t>
            </w:r>
          </w:p>
        </w:tc>
      </w:tr>
      <w:tr w:rsidR="0043338C" w:rsidRPr="0043338C" w14:paraId="11D181DB" w14:textId="77777777" w:rsidTr="0043338C">
        <w:trPr>
          <w:trHeight w:val="315"/>
        </w:trPr>
        <w:tc>
          <w:tcPr>
            <w:tcW w:w="1799" w:type="dxa"/>
            <w:tcBorders>
              <w:top w:val="nil"/>
              <w:left w:val="nil"/>
              <w:bottom w:val="nil"/>
              <w:right w:val="nil"/>
            </w:tcBorders>
            <w:shd w:val="clear" w:color="000000" w:fill="FFFFFF"/>
            <w:noWrap/>
            <w:vAlign w:val="bottom"/>
            <w:hideMark/>
          </w:tcPr>
          <w:p w14:paraId="7AFA87A9"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3181" w:type="dxa"/>
            <w:tcBorders>
              <w:top w:val="nil"/>
              <w:left w:val="nil"/>
              <w:bottom w:val="nil"/>
              <w:right w:val="nil"/>
            </w:tcBorders>
            <w:shd w:val="clear" w:color="000000" w:fill="FFFFFF"/>
            <w:noWrap/>
            <w:vAlign w:val="bottom"/>
            <w:hideMark/>
          </w:tcPr>
          <w:p w14:paraId="7833511B"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63BB7C9B"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c>
          <w:tcPr>
            <w:tcW w:w="2660" w:type="dxa"/>
            <w:tcBorders>
              <w:top w:val="nil"/>
              <w:left w:val="nil"/>
              <w:bottom w:val="nil"/>
              <w:right w:val="nil"/>
            </w:tcBorders>
            <w:shd w:val="clear" w:color="000000" w:fill="FFFFFF"/>
            <w:noWrap/>
            <w:vAlign w:val="bottom"/>
            <w:hideMark/>
          </w:tcPr>
          <w:p w14:paraId="2AA833A1" w14:textId="77777777" w:rsidR="0043338C" w:rsidRPr="0043338C" w:rsidRDefault="0043338C" w:rsidP="0043338C">
            <w:pPr>
              <w:spacing w:after="0" w:line="240" w:lineRule="auto"/>
              <w:rPr>
                <w:rFonts w:ascii="Calibri" w:eastAsia="Times New Roman" w:hAnsi="Calibri" w:cs="Calibri"/>
                <w:color w:val="000000"/>
                <w:kern w:val="0"/>
                <w:lang w:eastAsia="es-PE"/>
                <w14:ligatures w14:val="none"/>
              </w:rPr>
            </w:pPr>
            <w:r w:rsidRPr="0043338C">
              <w:rPr>
                <w:rFonts w:ascii="Calibri" w:eastAsia="Times New Roman" w:hAnsi="Calibri" w:cs="Calibri"/>
                <w:color w:val="000000"/>
                <w:kern w:val="0"/>
                <w:lang w:eastAsia="es-PE"/>
                <w14:ligatures w14:val="none"/>
              </w:rPr>
              <w:t> </w:t>
            </w:r>
          </w:p>
        </w:tc>
      </w:tr>
      <w:tr w:rsidR="0043338C" w:rsidRPr="0043338C" w14:paraId="25670110" w14:textId="77777777" w:rsidTr="0043338C">
        <w:trPr>
          <w:trHeight w:val="315"/>
        </w:trPr>
        <w:tc>
          <w:tcPr>
            <w:tcW w:w="930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D6F6449"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EQUIPO DE EVALUADORES INTERNOS DEL PUESTO DE SALUD VILLA GONZALO</w:t>
            </w:r>
          </w:p>
        </w:tc>
      </w:tr>
      <w:tr w:rsidR="0043338C" w:rsidRPr="0043338C" w14:paraId="7F0343B0"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7BA093A8"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w:t>
            </w:r>
          </w:p>
        </w:tc>
        <w:tc>
          <w:tcPr>
            <w:tcW w:w="3181" w:type="dxa"/>
            <w:tcBorders>
              <w:top w:val="nil"/>
              <w:left w:val="nil"/>
              <w:bottom w:val="single" w:sz="8" w:space="0" w:color="auto"/>
              <w:right w:val="single" w:sz="8" w:space="0" w:color="auto"/>
            </w:tcBorders>
            <w:shd w:val="clear" w:color="000000" w:fill="FFFFFF"/>
            <w:noWrap/>
            <w:vAlign w:val="center"/>
            <w:hideMark/>
          </w:tcPr>
          <w:p w14:paraId="5A4D93DC"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6D2E3443"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PROFESIÓN</w:t>
            </w:r>
          </w:p>
        </w:tc>
        <w:tc>
          <w:tcPr>
            <w:tcW w:w="2660" w:type="dxa"/>
            <w:tcBorders>
              <w:top w:val="nil"/>
              <w:left w:val="nil"/>
              <w:bottom w:val="single" w:sz="8" w:space="0" w:color="auto"/>
              <w:right w:val="single" w:sz="8" w:space="0" w:color="auto"/>
            </w:tcBorders>
            <w:shd w:val="clear" w:color="000000" w:fill="FFFFFF"/>
            <w:noWrap/>
            <w:vAlign w:val="center"/>
            <w:hideMark/>
          </w:tcPr>
          <w:p w14:paraId="2097EA46" w14:textId="77777777" w:rsidR="0043338C" w:rsidRPr="0043338C" w:rsidRDefault="0043338C" w:rsidP="0043338C">
            <w:pPr>
              <w:spacing w:after="0" w:line="240" w:lineRule="auto"/>
              <w:jc w:val="center"/>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CARGO</w:t>
            </w:r>
          </w:p>
        </w:tc>
      </w:tr>
      <w:tr w:rsidR="0043338C" w:rsidRPr="0043338C" w14:paraId="2E7D60FA"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3B48A2FC"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PRESIDENTE</w:t>
            </w:r>
          </w:p>
        </w:tc>
        <w:tc>
          <w:tcPr>
            <w:tcW w:w="3181" w:type="dxa"/>
            <w:tcBorders>
              <w:top w:val="nil"/>
              <w:left w:val="nil"/>
              <w:bottom w:val="single" w:sz="8" w:space="0" w:color="auto"/>
              <w:right w:val="single" w:sz="8" w:space="0" w:color="auto"/>
            </w:tcBorders>
            <w:shd w:val="clear" w:color="000000" w:fill="FFFFFF"/>
            <w:noWrap/>
            <w:vAlign w:val="center"/>
            <w:hideMark/>
          </w:tcPr>
          <w:p w14:paraId="6CA174B0"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Jhonatan</w:t>
            </w:r>
            <w:proofErr w:type="spellEnd"/>
            <w:r w:rsidRPr="0043338C">
              <w:rPr>
                <w:rFonts w:ascii="Calibri" w:eastAsia="Times New Roman" w:hAnsi="Calibri" w:cs="Calibri"/>
                <w:color w:val="000000"/>
                <w:kern w:val="0"/>
                <w:sz w:val="18"/>
                <w:szCs w:val="18"/>
                <w:lang w:eastAsia="es-PE"/>
                <w14:ligatures w14:val="none"/>
              </w:rPr>
              <w:t xml:space="preserve"> Chapoñan López</w:t>
            </w:r>
          </w:p>
        </w:tc>
        <w:tc>
          <w:tcPr>
            <w:tcW w:w="1660" w:type="dxa"/>
            <w:tcBorders>
              <w:top w:val="nil"/>
              <w:left w:val="nil"/>
              <w:bottom w:val="single" w:sz="8" w:space="0" w:color="auto"/>
              <w:right w:val="single" w:sz="8" w:space="0" w:color="auto"/>
            </w:tcBorders>
            <w:shd w:val="clear" w:color="000000" w:fill="FFFFFF"/>
            <w:noWrap/>
            <w:vAlign w:val="center"/>
            <w:hideMark/>
          </w:tcPr>
          <w:p w14:paraId="0906674C"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Lic.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55B57CB0"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Enfermero</w:t>
            </w:r>
          </w:p>
        </w:tc>
      </w:tr>
      <w:tr w:rsidR="0043338C" w:rsidRPr="0043338C" w14:paraId="03D69147"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1AFE2606"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SECRETARIO</w:t>
            </w:r>
          </w:p>
        </w:tc>
        <w:tc>
          <w:tcPr>
            <w:tcW w:w="3181" w:type="dxa"/>
            <w:tcBorders>
              <w:top w:val="nil"/>
              <w:left w:val="nil"/>
              <w:bottom w:val="single" w:sz="8" w:space="0" w:color="auto"/>
              <w:right w:val="single" w:sz="8" w:space="0" w:color="auto"/>
            </w:tcBorders>
            <w:shd w:val="clear" w:color="000000" w:fill="FFFFFF"/>
            <w:noWrap/>
            <w:vAlign w:val="center"/>
            <w:hideMark/>
          </w:tcPr>
          <w:p w14:paraId="2305676F"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Jaime Arteaga Tucto</w:t>
            </w:r>
          </w:p>
        </w:tc>
        <w:tc>
          <w:tcPr>
            <w:tcW w:w="1660" w:type="dxa"/>
            <w:tcBorders>
              <w:top w:val="nil"/>
              <w:left w:val="nil"/>
              <w:bottom w:val="single" w:sz="8" w:space="0" w:color="auto"/>
              <w:right w:val="single" w:sz="8" w:space="0" w:color="auto"/>
            </w:tcBorders>
            <w:shd w:val="clear" w:color="000000" w:fill="FFFFFF"/>
            <w:noWrap/>
            <w:vAlign w:val="center"/>
            <w:hideMark/>
          </w:tcPr>
          <w:p w14:paraId="215DCA18"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Lic.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261EBA1C"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del C.S. </w:t>
            </w:r>
          </w:p>
        </w:tc>
      </w:tr>
      <w:tr w:rsidR="0043338C" w:rsidRPr="0043338C" w14:paraId="1C3803B1"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599000BF"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PRIMER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047982D2"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Arika</w:t>
            </w:r>
            <w:proofErr w:type="spellEnd"/>
            <w:r w:rsidRPr="0043338C">
              <w:rPr>
                <w:rFonts w:ascii="Calibri" w:eastAsia="Times New Roman" w:hAnsi="Calibri" w:cs="Calibri"/>
                <w:color w:val="000000"/>
                <w:kern w:val="0"/>
                <w:sz w:val="18"/>
                <w:szCs w:val="18"/>
                <w:lang w:eastAsia="es-PE"/>
                <w14:ligatures w14:val="none"/>
              </w:rPr>
              <w:t xml:space="preserve"> Cerrón Contreras</w:t>
            </w:r>
          </w:p>
        </w:tc>
        <w:tc>
          <w:tcPr>
            <w:tcW w:w="1660" w:type="dxa"/>
            <w:tcBorders>
              <w:top w:val="nil"/>
              <w:left w:val="nil"/>
              <w:bottom w:val="single" w:sz="8" w:space="0" w:color="auto"/>
              <w:right w:val="single" w:sz="8" w:space="0" w:color="auto"/>
            </w:tcBorders>
            <w:shd w:val="clear" w:color="000000" w:fill="FFFFFF"/>
            <w:noWrap/>
            <w:vAlign w:val="center"/>
            <w:hideMark/>
          </w:tcPr>
          <w:p w14:paraId="449C6730"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Obstetra</w:t>
            </w:r>
          </w:p>
        </w:tc>
        <w:tc>
          <w:tcPr>
            <w:tcW w:w="2660" w:type="dxa"/>
            <w:tcBorders>
              <w:top w:val="nil"/>
              <w:left w:val="nil"/>
              <w:bottom w:val="single" w:sz="8" w:space="0" w:color="auto"/>
              <w:right w:val="single" w:sz="8" w:space="0" w:color="auto"/>
            </w:tcBorders>
            <w:shd w:val="clear" w:color="000000" w:fill="FFFFFF"/>
            <w:noWrap/>
            <w:vAlign w:val="center"/>
            <w:hideMark/>
          </w:tcPr>
          <w:p w14:paraId="3F2F7F6B"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Jefe del P.S. </w:t>
            </w:r>
            <w:proofErr w:type="spellStart"/>
            <w:r w:rsidRPr="0043338C">
              <w:rPr>
                <w:rFonts w:ascii="Calibri" w:eastAsia="Times New Roman" w:hAnsi="Calibri" w:cs="Calibri"/>
                <w:color w:val="000000"/>
                <w:kern w:val="0"/>
                <w:sz w:val="18"/>
                <w:szCs w:val="18"/>
                <w:lang w:eastAsia="es-PE"/>
                <w14:ligatures w14:val="none"/>
              </w:rPr>
              <w:t>Chapiza</w:t>
            </w:r>
            <w:proofErr w:type="spellEnd"/>
          </w:p>
        </w:tc>
      </w:tr>
      <w:tr w:rsidR="0043338C" w:rsidRPr="0043338C" w14:paraId="1655D807"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2BF24C48" w14:textId="77777777"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SEGUNDO VOCAL</w:t>
            </w:r>
          </w:p>
        </w:tc>
        <w:tc>
          <w:tcPr>
            <w:tcW w:w="3181" w:type="dxa"/>
            <w:tcBorders>
              <w:top w:val="nil"/>
              <w:left w:val="nil"/>
              <w:bottom w:val="single" w:sz="8" w:space="0" w:color="auto"/>
              <w:right w:val="single" w:sz="8" w:space="0" w:color="auto"/>
            </w:tcBorders>
            <w:shd w:val="clear" w:color="000000" w:fill="FFFFFF"/>
            <w:noWrap/>
            <w:vAlign w:val="center"/>
            <w:hideMark/>
          </w:tcPr>
          <w:p w14:paraId="09653BBA"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proofErr w:type="spellStart"/>
            <w:r w:rsidRPr="0043338C">
              <w:rPr>
                <w:rFonts w:ascii="Calibri" w:eastAsia="Times New Roman" w:hAnsi="Calibri" w:cs="Calibri"/>
                <w:color w:val="000000"/>
                <w:kern w:val="0"/>
                <w:sz w:val="18"/>
                <w:szCs w:val="18"/>
                <w:lang w:eastAsia="es-PE"/>
                <w14:ligatures w14:val="none"/>
              </w:rPr>
              <w:t>Agustin</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Awanansh</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Matias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0BB112AF"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Tec.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23267B53"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Villa Gonzalo</w:t>
            </w:r>
          </w:p>
        </w:tc>
      </w:tr>
      <w:tr w:rsidR="0043338C" w:rsidRPr="0043338C" w14:paraId="66F56B35" w14:textId="77777777" w:rsidTr="0043338C">
        <w:trPr>
          <w:trHeight w:val="315"/>
        </w:trPr>
        <w:tc>
          <w:tcPr>
            <w:tcW w:w="1799" w:type="dxa"/>
            <w:tcBorders>
              <w:top w:val="nil"/>
              <w:left w:val="single" w:sz="8" w:space="0" w:color="auto"/>
              <w:bottom w:val="single" w:sz="8" w:space="0" w:color="auto"/>
              <w:right w:val="single" w:sz="8" w:space="0" w:color="auto"/>
            </w:tcBorders>
            <w:shd w:val="clear" w:color="000000" w:fill="FFFFFF"/>
            <w:noWrap/>
            <w:vAlign w:val="center"/>
            <w:hideMark/>
          </w:tcPr>
          <w:p w14:paraId="764D32D8" w14:textId="07D11728" w:rsidR="0043338C" w:rsidRPr="0043338C" w:rsidRDefault="0043338C" w:rsidP="0043338C">
            <w:pPr>
              <w:spacing w:after="0" w:line="240" w:lineRule="auto"/>
              <w:rPr>
                <w:rFonts w:ascii="Calibri" w:eastAsia="Times New Roman" w:hAnsi="Calibri" w:cs="Calibri"/>
                <w:b/>
                <w:bCs/>
                <w:color w:val="000000"/>
                <w:kern w:val="0"/>
                <w:sz w:val="18"/>
                <w:szCs w:val="18"/>
                <w:lang w:eastAsia="es-PE"/>
                <w14:ligatures w14:val="none"/>
              </w:rPr>
            </w:pPr>
            <w:r w:rsidRPr="0043338C">
              <w:rPr>
                <w:rFonts w:ascii="Calibri" w:eastAsia="Times New Roman" w:hAnsi="Calibri" w:cs="Calibri"/>
                <w:b/>
                <w:bCs/>
                <w:color w:val="000000"/>
                <w:kern w:val="0"/>
                <w:sz w:val="18"/>
                <w:szCs w:val="18"/>
                <w:lang w:eastAsia="es-PE"/>
                <w14:ligatures w14:val="none"/>
              </w:rPr>
              <w:t>TERCER VOCAL</w:t>
            </w:r>
          </w:p>
        </w:tc>
        <w:tc>
          <w:tcPr>
            <w:tcW w:w="3181" w:type="dxa"/>
            <w:tcBorders>
              <w:top w:val="nil"/>
              <w:left w:val="nil"/>
              <w:bottom w:val="single" w:sz="8" w:space="0" w:color="auto"/>
              <w:right w:val="single" w:sz="8" w:space="0" w:color="auto"/>
            </w:tcBorders>
            <w:shd w:val="clear" w:color="000000" w:fill="FFFFFF"/>
            <w:noWrap/>
            <w:vAlign w:val="center"/>
            <w:hideMark/>
          </w:tcPr>
          <w:p w14:paraId="0AA4926A"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 xml:space="preserve">Nelly </w:t>
            </w:r>
            <w:proofErr w:type="spellStart"/>
            <w:r w:rsidRPr="0043338C">
              <w:rPr>
                <w:rFonts w:ascii="Calibri" w:eastAsia="Times New Roman" w:hAnsi="Calibri" w:cs="Calibri"/>
                <w:color w:val="000000"/>
                <w:kern w:val="0"/>
                <w:sz w:val="18"/>
                <w:szCs w:val="18"/>
                <w:lang w:eastAsia="es-PE"/>
                <w14:ligatures w14:val="none"/>
              </w:rPr>
              <w:t>Dupis</w:t>
            </w:r>
            <w:proofErr w:type="spellEnd"/>
            <w:r w:rsidRPr="0043338C">
              <w:rPr>
                <w:rFonts w:ascii="Calibri" w:eastAsia="Times New Roman" w:hAnsi="Calibri" w:cs="Calibri"/>
                <w:color w:val="000000"/>
                <w:kern w:val="0"/>
                <w:sz w:val="18"/>
                <w:szCs w:val="18"/>
                <w:lang w:eastAsia="es-PE"/>
                <w14:ligatures w14:val="none"/>
              </w:rPr>
              <w:t xml:space="preserve"> </w:t>
            </w:r>
            <w:proofErr w:type="spellStart"/>
            <w:r w:rsidRPr="0043338C">
              <w:rPr>
                <w:rFonts w:ascii="Calibri" w:eastAsia="Times New Roman" w:hAnsi="Calibri" w:cs="Calibri"/>
                <w:color w:val="000000"/>
                <w:kern w:val="0"/>
                <w:sz w:val="18"/>
                <w:szCs w:val="18"/>
                <w:lang w:eastAsia="es-PE"/>
                <w14:ligatures w14:val="none"/>
              </w:rPr>
              <w:t>Juwag</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6691AF6B" w14:textId="77777777" w:rsidR="0043338C" w:rsidRPr="0043338C" w:rsidRDefault="0043338C" w:rsidP="0043338C">
            <w:pPr>
              <w:spacing w:after="0" w:line="240" w:lineRule="auto"/>
              <w:jc w:val="center"/>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Tec. Enfermería</w:t>
            </w:r>
          </w:p>
        </w:tc>
        <w:tc>
          <w:tcPr>
            <w:tcW w:w="2660" w:type="dxa"/>
            <w:tcBorders>
              <w:top w:val="nil"/>
              <w:left w:val="nil"/>
              <w:bottom w:val="single" w:sz="8" w:space="0" w:color="auto"/>
              <w:right w:val="single" w:sz="8" w:space="0" w:color="auto"/>
            </w:tcBorders>
            <w:shd w:val="clear" w:color="000000" w:fill="FFFFFF"/>
            <w:noWrap/>
            <w:vAlign w:val="center"/>
            <w:hideMark/>
          </w:tcPr>
          <w:p w14:paraId="7E037D93" w14:textId="77777777" w:rsidR="0043338C" w:rsidRPr="0043338C" w:rsidRDefault="0043338C" w:rsidP="0043338C">
            <w:pPr>
              <w:spacing w:after="0" w:line="240" w:lineRule="auto"/>
              <w:rPr>
                <w:rFonts w:ascii="Calibri" w:eastAsia="Times New Roman" w:hAnsi="Calibri" w:cs="Calibri"/>
                <w:color w:val="000000"/>
                <w:kern w:val="0"/>
                <w:sz w:val="18"/>
                <w:szCs w:val="18"/>
                <w:lang w:eastAsia="es-PE"/>
                <w14:ligatures w14:val="none"/>
              </w:rPr>
            </w:pPr>
            <w:r w:rsidRPr="0043338C">
              <w:rPr>
                <w:rFonts w:ascii="Calibri" w:eastAsia="Times New Roman" w:hAnsi="Calibri" w:cs="Calibri"/>
                <w:color w:val="000000"/>
                <w:kern w:val="0"/>
                <w:sz w:val="18"/>
                <w:szCs w:val="18"/>
                <w:lang w:eastAsia="es-PE"/>
                <w14:ligatures w14:val="none"/>
              </w:rPr>
              <w:t>Jefa del P.S. San Rafael</w:t>
            </w:r>
          </w:p>
        </w:tc>
      </w:tr>
    </w:tbl>
    <w:p w14:paraId="1D359687" w14:textId="77777777" w:rsidR="005259B6" w:rsidRPr="0043338C" w:rsidRDefault="005259B6" w:rsidP="0043338C">
      <w:pPr>
        <w:jc w:val="both"/>
        <w:rPr>
          <w:rFonts w:ascii="Arial Narrow" w:hAnsi="Arial Narrow"/>
          <w:sz w:val="24"/>
          <w:szCs w:val="24"/>
          <w:lang w:val="es-ES"/>
        </w:rPr>
      </w:pPr>
    </w:p>
    <w:p w14:paraId="7F836785" w14:textId="77777777" w:rsidR="000C3DA0" w:rsidRDefault="000C3DA0" w:rsidP="000C3DA0">
      <w:pPr>
        <w:pStyle w:val="Prrafodelista"/>
        <w:ind w:left="1080"/>
        <w:jc w:val="both"/>
        <w:rPr>
          <w:rFonts w:ascii="Arial Narrow" w:hAnsi="Arial Narrow"/>
          <w:b/>
          <w:bCs/>
          <w:sz w:val="24"/>
          <w:szCs w:val="24"/>
          <w:lang w:val="es-ES"/>
        </w:rPr>
      </w:pPr>
    </w:p>
    <w:p w14:paraId="6F275A44" w14:textId="50F50B60" w:rsidR="000C3DA0" w:rsidRPr="000C3DA0" w:rsidRDefault="000C3DA0" w:rsidP="000C3DA0">
      <w:pPr>
        <w:pStyle w:val="Prrafodelista"/>
        <w:numPr>
          <w:ilvl w:val="0"/>
          <w:numId w:val="1"/>
        </w:numPr>
        <w:jc w:val="both"/>
        <w:rPr>
          <w:rFonts w:ascii="Arial Narrow" w:hAnsi="Arial Narrow"/>
          <w:b/>
          <w:bCs/>
          <w:sz w:val="24"/>
          <w:szCs w:val="24"/>
          <w:lang w:val="es-ES"/>
        </w:rPr>
      </w:pPr>
      <w:r w:rsidRPr="000C3DA0">
        <w:rPr>
          <w:rFonts w:ascii="Arial Narrow" w:hAnsi="Arial Narrow"/>
          <w:b/>
          <w:bCs/>
          <w:sz w:val="24"/>
          <w:szCs w:val="24"/>
          <w:lang w:val="es-ES"/>
        </w:rPr>
        <w:t xml:space="preserve">CRONOGRAMA DE ACTIVIDADES PARA LA AUTOEVALUACION </w:t>
      </w:r>
    </w:p>
    <w:p w14:paraId="53BED3C5" w14:textId="77777777" w:rsidR="000C3DA0" w:rsidRDefault="000C3DA0" w:rsidP="000C3DA0">
      <w:pPr>
        <w:pStyle w:val="Prrafodelista"/>
        <w:ind w:left="1080"/>
        <w:jc w:val="both"/>
        <w:rPr>
          <w:rFonts w:ascii="Arial Narrow" w:hAnsi="Arial Narrow"/>
          <w:b/>
          <w:bCs/>
          <w:sz w:val="24"/>
          <w:szCs w:val="24"/>
          <w:lang w:val="es-ES"/>
        </w:rPr>
      </w:pPr>
    </w:p>
    <w:p w14:paraId="5ACF0A27" w14:textId="77777777" w:rsidR="000C3DA0" w:rsidRDefault="000C3DA0" w:rsidP="000C3DA0">
      <w:pPr>
        <w:pStyle w:val="Prrafodelista"/>
        <w:ind w:left="1080"/>
        <w:jc w:val="both"/>
        <w:rPr>
          <w:rFonts w:ascii="Arial Narrow" w:hAnsi="Arial Narrow"/>
          <w:sz w:val="24"/>
          <w:szCs w:val="24"/>
          <w:lang w:val="es-ES"/>
        </w:rPr>
      </w:pPr>
      <w:r w:rsidRPr="005259B6">
        <w:rPr>
          <w:rFonts w:ascii="Arial Narrow" w:hAnsi="Arial Narrow"/>
          <w:sz w:val="24"/>
          <w:szCs w:val="24"/>
          <w:lang w:val="es-ES"/>
        </w:rPr>
        <w:t xml:space="preserve">Las actividades </w:t>
      </w:r>
      <w:r>
        <w:rPr>
          <w:rFonts w:ascii="Arial Narrow" w:hAnsi="Arial Narrow"/>
          <w:sz w:val="24"/>
          <w:szCs w:val="24"/>
          <w:lang w:val="es-ES"/>
        </w:rPr>
        <w:t>programadas en el presente Plan, contienen aspectos establecidos en el Plan de Gestión de la Calidad 2024 y criterios contenidos en la Guía del Evaluador para la acreditación de establecimiento de salud y servicios médicos de Apoyo del MINSA.</w:t>
      </w:r>
    </w:p>
    <w:p w14:paraId="53C54EFC" w14:textId="77777777" w:rsidR="000C3DA0" w:rsidRDefault="000C3DA0" w:rsidP="000C3DA0">
      <w:pPr>
        <w:pStyle w:val="Prrafodelista"/>
        <w:ind w:left="1080"/>
        <w:jc w:val="both"/>
        <w:rPr>
          <w:rFonts w:ascii="Arial Narrow" w:hAnsi="Arial Narrow"/>
          <w:sz w:val="24"/>
          <w:szCs w:val="24"/>
          <w:lang w:val="es-ES"/>
        </w:rPr>
      </w:pPr>
    </w:p>
    <w:p w14:paraId="53740B10" w14:textId="77777777" w:rsidR="000C3DA0" w:rsidRDefault="000C3DA0" w:rsidP="000C3DA0">
      <w:pPr>
        <w:pStyle w:val="Prrafodelista"/>
        <w:ind w:left="1080"/>
        <w:jc w:val="both"/>
        <w:rPr>
          <w:rFonts w:ascii="Arial Narrow" w:hAnsi="Arial Narrow"/>
          <w:sz w:val="24"/>
          <w:szCs w:val="24"/>
          <w:lang w:val="es-ES"/>
        </w:rPr>
      </w:pPr>
      <w:r>
        <w:rPr>
          <w:rFonts w:ascii="Arial Narrow" w:hAnsi="Arial Narrow"/>
          <w:sz w:val="24"/>
          <w:szCs w:val="24"/>
          <w:lang w:val="es-ES"/>
        </w:rPr>
        <w:t>Cronograma de actividades para la Autoevaluación A y B.</w:t>
      </w:r>
    </w:p>
    <w:p w14:paraId="25D945C6" w14:textId="77777777" w:rsidR="000C3DA0" w:rsidRDefault="000C3DA0" w:rsidP="000C3DA0">
      <w:pPr>
        <w:pStyle w:val="Prrafodelista"/>
        <w:ind w:left="1080"/>
        <w:jc w:val="both"/>
        <w:rPr>
          <w:rFonts w:ascii="Arial Narrow" w:hAnsi="Arial Narrow"/>
          <w:sz w:val="24"/>
          <w:szCs w:val="24"/>
          <w:lang w:val="es-ES"/>
        </w:rPr>
      </w:pPr>
    </w:p>
    <w:p w14:paraId="4463CA10" w14:textId="77777777" w:rsidR="00765457" w:rsidRPr="00765457" w:rsidRDefault="00765457" w:rsidP="00765457">
      <w:pPr>
        <w:jc w:val="both"/>
        <w:rPr>
          <w:rFonts w:ascii="Arial Narrow" w:hAnsi="Arial Narrow"/>
          <w:sz w:val="24"/>
          <w:szCs w:val="24"/>
          <w:lang w:val="es-ES"/>
        </w:rPr>
        <w:sectPr w:rsidR="00765457" w:rsidRPr="00765457">
          <w:headerReference w:type="default" r:id="rId10"/>
          <w:footerReference w:type="default" r:id="rId11"/>
          <w:pgSz w:w="12240" w:h="15840"/>
          <w:pgMar w:top="1417" w:right="1701" w:bottom="1417" w:left="1701" w:header="708" w:footer="708" w:gutter="0"/>
          <w:cols w:space="708"/>
          <w:docGrid w:linePitch="360"/>
        </w:sectPr>
      </w:pPr>
    </w:p>
    <w:tbl>
      <w:tblPr>
        <w:tblpPr w:leftFromText="141" w:rightFromText="141" w:vertAnchor="page" w:horzAnchor="margin" w:tblpXSpec="center" w:tblpY="2371"/>
        <w:tblW w:w="14204" w:type="dxa"/>
        <w:tblCellMar>
          <w:left w:w="70" w:type="dxa"/>
          <w:right w:w="70" w:type="dxa"/>
        </w:tblCellMar>
        <w:tblLook w:val="04A0" w:firstRow="1" w:lastRow="0" w:firstColumn="1" w:lastColumn="0" w:noHBand="0" w:noVBand="1"/>
      </w:tblPr>
      <w:tblGrid>
        <w:gridCol w:w="1843"/>
        <w:gridCol w:w="1980"/>
        <w:gridCol w:w="3001"/>
        <w:gridCol w:w="881"/>
        <w:gridCol w:w="1542"/>
        <w:gridCol w:w="320"/>
        <w:gridCol w:w="310"/>
        <w:gridCol w:w="429"/>
        <w:gridCol w:w="352"/>
        <w:gridCol w:w="429"/>
        <w:gridCol w:w="329"/>
        <w:gridCol w:w="329"/>
        <w:gridCol w:w="352"/>
        <w:gridCol w:w="329"/>
        <w:gridCol w:w="372"/>
        <w:gridCol w:w="366"/>
        <w:gridCol w:w="359"/>
        <w:gridCol w:w="681"/>
      </w:tblGrid>
      <w:tr w:rsidR="007D67B0" w:rsidRPr="0048652C" w14:paraId="04F2D0A4" w14:textId="77777777" w:rsidTr="007D67B0">
        <w:trPr>
          <w:trHeight w:val="29"/>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F4CD6" w14:textId="77777777" w:rsidR="007D67B0" w:rsidRPr="0048652C" w:rsidRDefault="007D67B0" w:rsidP="007D67B0">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lastRenderedPageBreak/>
              <w:t>RESULTADOS ESPERADOS</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B36E67" w14:textId="77777777" w:rsidR="007D67B0" w:rsidRPr="0048652C" w:rsidRDefault="007D67B0" w:rsidP="007D67B0">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ACTIVIDADES</w:t>
            </w:r>
          </w:p>
        </w:tc>
        <w:tc>
          <w:tcPr>
            <w:tcW w:w="30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9F5C41" w14:textId="77777777" w:rsidR="007D67B0" w:rsidRPr="0048652C" w:rsidRDefault="007D67B0" w:rsidP="007D67B0">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TAREA</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306C1" w14:textId="77777777" w:rsidR="007D67B0" w:rsidRPr="0048652C" w:rsidRDefault="007D67B0" w:rsidP="007D67B0">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META</w:t>
            </w:r>
          </w:p>
        </w:tc>
        <w:tc>
          <w:tcPr>
            <w:tcW w:w="154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46C51F" w14:textId="77777777" w:rsidR="007D67B0" w:rsidRPr="0048652C" w:rsidRDefault="007D67B0" w:rsidP="007D67B0">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UNIDAD DE MEDIDA</w:t>
            </w:r>
          </w:p>
        </w:tc>
        <w:tc>
          <w:tcPr>
            <w:tcW w:w="4276" w:type="dxa"/>
            <w:gridSpan w:val="12"/>
            <w:tcBorders>
              <w:top w:val="single" w:sz="4" w:space="0" w:color="auto"/>
              <w:left w:val="nil"/>
              <w:bottom w:val="single" w:sz="4" w:space="0" w:color="auto"/>
              <w:right w:val="single" w:sz="4" w:space="0" w:color="000000"/>
            </w:tcBorders>
            <w:shd w:val="clear" w:color="000000" w:fill="FFFFFF"/>
            <w:noWrap/>
            <w:vAlign w:val="bottom"/>
            <w:hideMark/>
          </w:tcPr>
          <w:p w14:paraId="30051A24" w14:textId="77777777" w:rsidR="007D67B0" w:rsidRPr="0048652C" w:rsidRDefault="007D67B0" w:rsidP="007D67B0">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MESES 2024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14:paraId="4EC8B5C9" w14:textId="77777777" w:rsidR="007D67B0" w:rsidRPr="0048652C" w:rsidRDefault="007D67B0" w:rsidP="007D67B0">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2025</w:t>
            </w:r>
          </w:p>
        </w:tc>
      </w:tr>
      <w:tr w:rsidR="007D67B0" w:rsidRPr="0048652C" w14:paraId="21AE3AF4" w14:textId="77777777" w:rsidTr="007D67B0">
        <w:trPr>
          <w:trHeight w:val="1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23AD747"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5661A55E"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7B11FA9C"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7BC82F59"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49CD7320"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69C66DF6"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c>
          <w:tcPr>
            <w:tcW w:w="310" w:type="dxa"/>
            <w:tcBorders>
              <w:top w:val="nil"/>
              <w:left w:val="nil"/>
              <w:bottom w:val="single" w:sz="4" w:space="0" w:color="auto"/>
              <w:right w:val="single" w:sz="4" w:space="0" w:color="auto"/>
            </w:tcBorders>
            <w:shd w:val="clear" w:color="000000" w:fill="FFFFFF"/>
            <w:noWrap/>
            <w:vAlign w:val="bottom"/>
            <w:hideMark/>
          </w:tcPr>
          <w:p w14:paraId="7C756050"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F</w:t>
            </w:r>
          </w:p>
        </w:tc>
        <w:tc>
          <w:tcPr>
            <w:tcW w:w="429" w:type="dxa"/>
            <w:tcBorders>
              <w:top w:val="nil"/>
              <w:left w:val="nil"/>
              <w:bottom w:val="single" w:sz="4" w:space="0" w:color="auto"/>
              <w:right w:val="single" w:sz="4" w:space="0" w:color="auto"/>
            </w:tcBorders>
            <w:shd w:val="clear" w:color="000000" w:fill="FFFFFF"/>
            <w:noWrap/>
            <w:vAlign w:val="bottom"/>
            <w:hideMark/>
          </w:tcPr>
          <w:p w14:paraId="3DFCD71F"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52" w:type="dxa"/>
            <w:tcBorders>
              <w:top w:val="nil"/>
              <w:left w:val="nil"/>
              <w:bottom w:val="single" w:sz="4" w:space="0" w:color="auto"/>
              <w:right w:val="single" w:sz="4" w:space="0" w:color="auto"/>
            </w:tcBorders>
            <w:shd w:val="clear" w:color="000000" w:fill="FFFFFF"/>
            <w:noWrap/>
            <w:vAlign w:val="bottom"/>
            <w:hideMark/>
          </w:tcPr>
          <w:p w14:paraId="27D5960E"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429" w:type="dxa"/>
            <w:tcBorders>
              <w:top w:val="nil"/>
              <w:left w:val="nil"/>
              <w:bottom w:val="single" w:sz="4" w:space="0" w:color="auto"/>
              <w:right w:val="single" w:sz="4" w:space="0" w:color="auto"/>
            </w:tcBorders>
            <w:shd w:val="clear" w:color="000000" w:fill="FFFFFF"/>
            <w:noWrap/>
            <w:vAlign w:val="bottom"/>
            <w:hideMark/>
          </w:tcPr>
          <w:p w14:paraId="47EA701A"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29" w:type="dxa"/>
            <w:tcBorders>
              <w:top w:val="nil"/>
              <w:left w:val="nil"/>
              <w:bottom w:val="single" w:sz="4" w:space="0" w:color="auto"/>
              <w:right w:val="single" w:sz="4" w:space="0" w:color="auto"/>
            </w:tcBorders>
            <w:shd w:val="clear" w:color="000000" w:fill="FFFFFF"/>
            <w:noWrap/>
            <w:vAlign w:val="bottom"/>
            <w:hideMark/>
          </w:tcPr>
          <w:p w14:paraId="07DB6732"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29" w:type="dxa"/>
            <w:tcBorders>
              <w:top w:val="nil"/>
              <w:left w:val="nil"/>
              <w:bottom w:val="single" w:sz="4" w:space="0" w:color="auto"/>
              <w:right w:val="single" w:sz="4" w:space="0" w:color="auto"/>
            </w:tcBorders>
            <w:shd w:val="clear" w:color="000000" w:fill="FFFFFF"/>
            <w:noWrap/>
            <w:vAlign w:val="bottom"/>
            <w:hideMark/>
          </w:tcPr>
          <w:p w14:paraId="0712A32A"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52" w:type="dxa"/>
            <w:tcBorders>
              <w:top w:val="nil"/>
              <w:left w:val="nil"/>
              <w:bottom w:val="single" w:sz="4" w:space="0" w:color="auto"/>
              <w:right w:val="single" w:sz="4" w:space="0" w:color="auto"/>
            </w:tcBorders>
            <w:shd w:val="clear" w:color="000000" w:fill="FFFFFF"/>
            <w:noWrap/>
            <w:vAlign w:val="bottom"/>
            <w:hideMark/>
          </w:tcPr>
          <w:p w14:paraId="710A25FF"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329" w:type="dxa"/>
            <w:tcBorders>
              <w:top w:val="nil"/>
              <w:left w:val="nil"/>
              <w:bottom w:val="single" w:sz="4" w:space="0" w:color="auto"/>
              <w:right w:val="single" w:sz="4" w:space="0" w:color="auto"/>
            </w:tcBorders>
            <w:shd w:val="clear" w:color="000000" w:fill="FFFFFF"/>
            <w:noWrap/>
            <w:vAlign w:val="bottom"/>
            <w:hideMark/>
          </w:tcPr>
          <w:p w14:paraId="2D609A21"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S</w:t>
            </w:r>
          </w:p>
        </w:tc>
        <w:tc>
          <w:tcPr>
            <w:tcW w:w="372" w:type="dxa"/>
            <w:tcBorders>
              <w:top w:val="nil"/>
              <w:left w:val="nil"/>
              <w:bottom w:val="single" w:sz="4" w:space="0" w:color="auto"/>
              <w:right w:val="single" w:sz="4" w:space="0" w:color="auto"/>
            </w:tcBorders>
            <w:shd w:val="clear" w:color="000000" w:fill="FFFFFF"/>
            <w:noWrap/>
            <w:vAlign w:val="bottom"/>
            <w:hideMark/>
          </w:tcPr>
          <w:p w14:paraId="6E05AC71"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O</w:t>
            </w:r>
          </w:p>
        </w:tc>
        <w:tc>
          <w:tcPr>
            <w:tcW w:w="366" w:type="dxa"/>
            <w:tcBorders>
              <w:top w:val="nil"/>
              <w:left w:val="nil"/>
              <w:bottom w:val="single" w:sz="4" w:space="0" w:color="auto"/>
              <w:right w:val="single" w:sz="4" w:space="0" w:color="auto"/>
            </w:tcBorders>
            <w:shd w:val="clear" w:color="000000" w:fill="FFFFFF"/>
            <w:noWrap/>
            <w:vAlign w:val="bottom"/>
            <w:hideMark/>
          </w:tcPr>
          <w:p w14:paraId="6AB55DB0"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N</w:t>
            </w:r>
          </w:p>
        </w:tc>
        <w:tc>
          <w:tcPr>
            <w:tcW w:w="359" w:type="dxa"/>
            <w:tcBorders>
              <w:top w:val="nil"/>
              <w:left w:val="nil"/>
              <w:bottom w:val="single" w:sz="4" w:space="0" w:color="auto"/>
              <w:right w:val="single" w:sz="4" w:space="0" w:color="auto"/>
            </w:tcBorders>
            <w:shd w:val="clear" w:color="000000" w:fill="FFFFFF"/>
            <w:noWrap/>
            <w:vAlign w:val="bottom"/>
            <w:hideMark/>
          </w:tcPr>
          <w:p w14:paraId="4AD825D8"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D</w:t>
            </w:r>
          </w:p>
        </w:tc>
        <w:tc>
          <w:tcPr>
            <w:tcW w:w="681" w:type="dxa"/>
            <w:tcBorders>
              <w:top w:val="nil"/>
              <w:left w:val="nil"/>
              <w:bottom w:val="single" w:sz="4" w:space="0" w:color="auto"/>
              <w:right w:val="single" w:sz="4" w:space="0" w:color="auto"/>
            </w:tcBorders>
            <w:shd w:val="clear" w:color="000000" w:fill="FFFFFF"/>
            <w:noWrap/>
            <w:vAlign w:val="bottom"/>
            <w:hideMark/>
          </w:tcPr>
          <w:p w14:paraId="6130A170" w14:textId="77777777" w:rsidR="007D67B0" w:rsidRPr="0048652C" w:rsidRDefault="007D67B0" w:rsidP="007D67B0">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r>
      <w:tr w:rsidR="007D67B0" w:rsidRPr="0048652C" w14:paraId="5D6C5F5C" w14:textId="77777777" w:rsidTr="007D67B0">
        <w:trPr>
          <w:trHeight w:val="90"/>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186062"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365CDB" w14:textId="17FF0A95"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Conformación de Equipos de Acreditación y </w:t>
            </w:r>
            <w:r w:rsidR="00377CB5" w:rsidRPr="0048652C">
              <w:rPr>
                <w:rFonts w:ascii="Calibri" w:eastAsia="Times New Roman" w:hAnsi="Calibri" w:cs="Calibri"/>
                <w:color w:val="000000"/>
                <w:kern w:val="0"/>
                <w:lang w:eastAsia="es-PE"/>
                <w14:ligatures w14:val="none"/>
              </w:rPr>
              <w:t>Autoevaluación</w:t>
            </w:r>
            <w:r w:rsidRPr="0048652C">
              <w:rPr>
                <w:rFonts w:ascii="Calibri" w:eastAsia="Times New Roman" w:hAnsi="Calibri" w:cs="Calibri"/>
                <w:color w:val="000000"/>
                <w:kern w:val="0"/>
                <w:lang w:eastAsia="es-PE"/>
                <w14:ligatures w14:val="none"/>
              </w:rPr>
              <w:t>.</w:t>
            </w:r>
          </w:p>
        </w:tc>
        <w:tc>
          <w:tcPr>
            <w:tcW w:w="3001" w:type="dxa"/>
            <w:tcBorders>
              <w:top w:val="nil"/>
              <w:left w:val="nil"/>
              <w:bottom w:val="single" w:sz="4" w:space="0" w:color="auto"/>
              <w:right w:val="single" w:sz="4" w:space="0" w:color="auto"/>
            </w:tcBorders>
            <w:shd w:val="clear" w:color="000000" w:fill="FFFFFF"/>
            <w:noWrap/>
            <w:vAlign w:val="center"/>
            <w:hideMark/>
          </w:tcPr>
          <w:p w14:paraId="0E94FB74" w14:textId="77777777" w:rsidR="007D67B0" w:rsidRPr="0048652C" w:rsidRDefault="007D67B0" w:rsidP="00181505">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Designación de Equipo de Acreditación.   </w:t>
            </w:r>
          </w:p>
        </w:tc>
        <w:tc>
          <w:tcPr>
            <w:tcW w:w="881" w:type="dxa"/>
            <w:tcBorders>
              <w:top w:val="nil"/>
              <w:left w:val="nil"/>
              <w:bottom w:val="single" w:sz="4" w:space="0" w:color="auto"/>
              <w:right w:val="single" w:sz="4" w:space="0" w:color="auto"/>
            </w:tcBorders>
            <w:shd w:val="clear" w:color="000000" w:fill="FFFFFF"/>
            <w:noWrap/>
            <w:vAlign w:val="center"/>
            <w:hideMark/>
          </w:tcPr>
          <w:p w14:paraId="047F45F8"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21ABF0B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5C3F84F6"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0BDCA657"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2AE60A55"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6273798"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98C9E7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62A7B8FB"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7706427"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DBF0663"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464ABC0"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51DCFE6"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73BD7ACD"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471CF8EB"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3D861F52"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6CC5D881" w14:textId="77777777" w:rsidTr="007D67B0">
        <w:trPr>
          <w:trHeight w:val="188"/>
        </w:trPr>
        <w:tc>
          <w:tcPr>
            <w:tcW w:w="1843" w:type="dxa"/>
            <w:vMerge/>
            <w:tcBorders>
              <w:top w:val="nil"/>
              <w:left w:val="single" w:sz="4" w:space="0" w:color="auto"/>
              <w:bottom w:val="single" w:sz="4" w:space="0" w:color="000000"/>
              <w:right w:val="single" w:sz="4" w:space="0" w:color="auto"/>
            </w:tcBorders>
            <w:vAlign w:val="center"/>
            <w:hideMark/>
          </w:tcPr>
          <w:p w14:paraId="21932CB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2626DEE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3C41A11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Designación de evaluadores y reconocimiento de evaluadores y reconocimiento formal con RD.</w:t>
            </w:r>
          </w:p>
        </w:tc>
        <w:tc>
          <w:tcPr>
            <w:tcW w:w="881" w:type="dxa"/>
            <w:tcBorders>
              <w:top w:val="nil"/>
              <w:left w:val="nil"/>
              <w:bottom w:val="single" w:sz="4" w:space="0" w:color="auto"/>
              <w:right w:val="single" w:sz="4" w:space="0" w:color="auto"/>
            </w:tcBorders>
            <w:shd w:val="clear" w:color="000000" w:fill="FFFFFF"/>
            <w:vAlign w:val="center"/>
            <w:hideMark/>
          </w:tcPr>
          <w:p w14:paraId="3CCD4459"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29C3DA22"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59940EF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200FC21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795154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D5E8F2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center"/>
            <w:hideMark/>
          </w:tcPr>
          <w:p w14:paraId="3FA77C4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17577BD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236F55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16E1B2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815D67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8D10E0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67154132"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3572FCA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17532BD9"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4E141378" w14:textId="77777777" w:rsidTr="007D67B0">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0FC14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DOCUMENTO FORMAL PARA LA EJECUCIÓN </w:t>
            </w:r>
          </w:p>
        </w:tc>
        <w:tc>
          <w:tcPr>
            <w:tcW w:w="1980" w:type="dxa"/>
            <w:tcBorders>
              <w:top w:val="nil"/>
              <w:left w:val="nil"/>
              <w:bottom w:val="single" w:sz="4" w:space="0" w:color="auto"/>
              <w:right w:val="single" w:sz="4" w:space="0" w:color="auto"/>
            </w:tcBorders>
            <w:shd w:val="clear" w:color="000000" w:fill="FFFFFF"/>
            <w:vAlign w:val="bottom"/>
            <w:hideMark/>
          </w:tcPr>
          <w:p w14:paraId="60778B4D" w14:textId="45014198" w:rsidR="007D67B0" w:rsidRPr="0048652C" w:rsidRDefault="00377CB5"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w:t>
            </w:r>
            <w:r w:rsidR="007D67B0" w:rsidRPr="0048652C">
              <w:rPr>
                <w:rFonts w:ascii="Calibri" w:eastAsia="Times New Roman" w:hAnsi="Calibri" w:cs="Calibri"/>
                <w:color w:val="000000"/>
                <w:kern w:val="0"/>
                <w:lang w:eastAsia="es-PE"/>
                <w14:ligatures w14:val="none"/>
              </w:rPr>
              <w:t xml:space="preserve">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6527EB3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y aprobación del Plan de Autoevaluación-Capacitación.</w:t>
            </w:r>
          </w:p>
        </w:tc>
        <w:tc>
          <w:tcPr>
            <w:tcW w:w="881" w:type="dxa"/>
            <w:tcBorders>
              <w:top w:val="nil"/>
              <w:left w:val="nil"/>
              <w:bottom w:val="single" w:sz="4" w:space="0" w:color="auto"/>
              <w:right w:val="single" w:sz="4" w:space="0" w:color="auto"/>
            </w:tcBorders>
            <w:shd w:val="clear" w:color="000000" w:fill="FFFFFF"/>
            <w:noWrap/>
            <w:vAlign w:val="center"/>
            <w:hideMark/>
          </w:tcPr>
          <w:p w14:paraId="477708C0"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3C9785F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Plan </w:t>
            </w:r>
          </w:p>
        </w:tc>
        <w:tc>
          <w:tcPr>
            <w:tcW w:w="320" w:type="dxa"/>
            <w:tcBorders>
              <w:top w:val="nil"/>
              <w:left w:val="nil"/>
              <w:bottom w:val="single" w:sz="4" w:space="0" w:color="auto"/>
              <w:right w:val="single" w:sz="4" w:space="0" w:color="auto"/>
            </w:tcBorders>
            <w:shd w:val="clear" w:color="000000" w:fill="FFFFFF"/>
            <w:noWrap/>
            <w:vAlign w:val="bottom"/>
            <w:hideMark/>
          </w:tcPr>
          <w:p w14:paraId="1BFA406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6A8463D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3F6F51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4253FD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40F9FE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677527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0AA3736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3B8E030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217765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6922D98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7900745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217C65C8"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3C596F6A"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23B177E1" w14:textId="77777777" w:rsidTr="007D67B0">
        <w:trPr>
          <w:trHeight w:val="251"/>
        </w:trPr>
        <w:tc>
          <w:tcPr>
            <w:tcW w:w="1843" w:type="dxa"/>
            <w:vMerge/>
            <w:tcBorders>
              <w:top w:val="nil"/>
              <w:left w:val="single" w:sz="4" w:space="0" w:color="auto"/>
              <w:bottom w:val="single" w:sz="4" w:space="0" w:color="000000"/>
              <w:right w:val="single" w:sz="4" w:space="0" w:color="auto"/>
            </w:tcBorders>
            <w:vAlign w:val="center"/>
            <w:hideMark/>
          </w:tcPr>
          <w:p w14:paraId="733BB3E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vAlign w:val="bottom"/>
            <w:hideMark/>
          </w:tcPr>
          <w:p w14:paraId="54710EB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Aprobación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104F4B7E"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Gestión para la aprobación del Plan de Autoevaluación.</w:t>
            </w:r>
          </w:p>
        </w:tc>
        <w:tc>
          <w:tcPr>
            <w:tcW w:w="881" w:type="dxa"/>
            <w:tcBorders>
              <w:top w:val="nil"/>
              <w:left w:val="nil"/>
              <w:bottom w:val="single" w:sz="4" w:space="0" w:color="auto"/>
              <w:right w:val="single" w:sz="4" w:space="0" w:color="auto"/>
            </w:tcBorders>
            <w:shd w:val="clear" w:color="000000" w:fill="FFFFFF"/>
            <w:noWrap/>
            <w:vAlign w:val="center"/>
            <w:hideMark/>
          </w:tcPr>
          <w:p w14:paraId="4D0FEAA7"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76A9E64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6EF3206E"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00300D7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E81E25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7D5792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395A8F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F7F860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A45E89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2" w:type="dxa"/>
            <w:tcBorders>
              <w:top w:val="nil"/>
              <w:left w:val="nil"/>
              <w:bottom w:val="single" w:sz="4" w:space="0" w:color="auto"/>
              <w:right w:val="single" w:sz="4" w:space="0" w:color="auto"/>
            </w:tcBorders>
            <w:shd w:val="clear" w:color="000000" w:fill="FFFFFF"/>
            <w:noWrap/>
            <w:vAlign w:val="bottom"/>
            <w:hideMark/>
          </w:tcPr>
          <w:p w14:paraId="66F933E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149551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7551952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55D44F3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4CF0BA9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4A330E1E"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4B5D9F2A" w14:textId="77777777" w:rsidTr="007D67B0">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50CA8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EJECUCIÓN DE AUTOEVALUACIÓN </w:t>
            </w:r>
          </w:p>
        </w:tc>
        <w:tc>
          <w:tcPr>
            <w:tcW w:w="1980" w:type="dxa"/>
            <w:tcBorders>
              <w:top w:val="nil"/>
              <w:left w:val="nil"/>
              <w:bottom w:val="single" w:sz="4" w:space="0" w:color="auto"/>
              <w:right w:val="single" w:sz="4" w:space="0" w:color="auto"/>
            </w:tcBorders>
            <w:shd w:val="clear" w:color="000000" w:fill="FFFFFF"/>
            <w:noWrap/>
            <w:vAlign w:val="center"/>
            <w:hideMark/>
          </w:tcPr>
          <w:p w14:paraId="38777EEE"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Capacitación.</w:t>
            </w:r>
          </w:p>
        </w:tc>
        <w:tc>
          <w:tcPr>
            <w:tcW w:w="3001" w:type="dxa"/>
            <w:tcBorders>
              <w:top w:val="nil"/>
              <w:left w:val="nil"/>
              <w:bottom w:val="single" w:sz="4" w:space="0" w:color="auto"/>
              <w:right w:val="single" w:sz="4" w:space="0" w:color="auto"/>
            </w:tcBorders>
            <w:shd w:val="clear" w:color="000000" w:fill="FFFFFF"/>
            <w:vAlign w:val="bottom"/>
            <w:hideMark/>
          </w:tcPr>
          <w:p w14:paraId="5B4D4607" w14:textId="757A35DB"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Coordinar con Equipo de Acreditación y Equipo de </w:t>
            </w:r>
            <w:r w:rsidR="00377CB5" w:rsidRPr="0048652C">
              <w:rPr>
                <w:rFonts w:ascii="Calibri" w:eastAsia="Times New Roman" w:hAnsi="Calibri" w:cs="Calibri"/>
                <w:color w:val="000000"/>
                <w:kern w:val="0"/>
                <w:lang w:eastAsia="es-PE"/>
                <w14:ligatures w14:val="none"/>
              </w:rPr>
              <w:t>Autoevaluación</w:t>
            </w:r>
            <w:r w:rsidRPr="0048652C">
              <w:rPr>
                <w:rFonts w:ascii="Calibri" w:eastAsia="Times New Roman" w:hAnsi="Calibri" w:cs="Calibri"/>
                <w:color w:val="000000"/>
                <w:kern w:val="0"/>
                <w:lang w:eastAsia="es-PE"/>
                <w14:ligatures w14:val="none"/>
              </w:rPr>
              <w:t xml:space="preserve">. </w:t>
            </w:r>
          </w:p>
        </w:tc>
        <w:tc>
          <w:tcPr>
            <w:tcW w:w="881" w:type="dxa"/>
            <w:tcBorders>
              <w:top w:val="nil"/>
              <w:left w:val="nil"/>
              <w:bottom w:val="single" w:sz="4" w:space="0" w:color="auto"/>
              <w:right w:val="single" w:sz="4" w:space="0" w:color="auto"/>
            </w:tcBorders>
            <w:shd w:val="clear" w:color="000000" w:fill="FFFFFF"/>
            <w:noWrap/>
            <w:vAlign w:val="center"/>
            <w:hideMark/>
          </w:tcPr>
          <w:p w14:paraId="3E846504"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7824288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1E34FB8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71A2FE9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50E447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F667B0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989980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E9AF78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A16B09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238058D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0DDCB90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67B2E64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55384BF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6BC7225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517D34C1"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1639E4DA" w14:textId="77777777" w:rsidTr="007D67B0">
        <w:trPr>
          <w:trHeight w:val="15"/>
        </w:trPr>
        <w:tc>
          <w:tcPr>
            <w:tcW w:w="1843" w:type="dxa"/>
            <w:vMerge/>
            <w:tcBorders>
              <w:top w:val="nil"/>
              <w:left w:val="single" w:sz="4" w:space="0" w:color="auto"/>
              <w:bottom w:val="single" w:sz="4" w:space="0" w:color="000000"/>
              <w:right w:val="single" w:sz="4" w:space="0" w:color="auto"/>
            </w:tcBorders>
            <w:vAlign w:val="center"/>
            <w:hideMark/>
          </w:tcPr>
          <w:p w14:paraId="61AFD9E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48913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Ejecución de autoevaluación y procesamiento de datos.</w:t>
            </w:r>
          </w:p>
        </w:tc>
        <w:tc>
          <w:tcPr>
            <w:tcW w:w="3001" w:type="dxa"/>
            <w:tcBorders>
              <w:top w:val="nil"/>
              <w:left w:val="nil"/>
              <w:bottom w:val="nil"/>
              <w:right w:val="single" w:sz="4" w:space="0" w:color="auto"/>
            </w:tcBorders>
            <w:shd w:val="clear" w:color="000000" w:fill="FFFFFF"/>
            <w:noWrap/>
            <w:vAlign w:val="bottom"/>
            <w:hideMark/>
          </w:tcPr>
          <w:p w14:paraId="24F7102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Comunico inicio de autoevaluación.  </w:t>
            </w:r>
          </w:p>
        </w:tc>
        <w:tc>
          <w:tcPr>
            <w:tcW w:w="881" w:type="dxa"/>
            <w:tcBorders>
              <w:top w:val="nil"/>
              <w:left w:val="nil"/>
              <w:bottom w:val="nil"/>
              <w:right w:val="single" w:sz="4" w:space="0" w:color="auto"/>
            </w:tcBorders>
            <w:shd w:val="clear" w:color="000000" w:fill="FFFFFF"/>
            <w:noWrap/>
            <w:vAlign w:val="center"/>
            <w:hideMark/>
          </w:tcPr>
          <w:p w14:paraId="353415C4"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noWrap/>
            <w:vAlign w:val="center"/>
            <w:hideMark/>
          </w:tcPr>
          <w:p w14:paraId="2A33D95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Documento</w:t>
            </w:r>
          </w:p>
        </w:tc>
        <w:tc>
          <w:tcPr>
            <w:tcW w:w="320" w:type="dxa"/>
            <w:tcBorders>
              <w:top w:val="nil"/>
              <w:left w:val="nil"/>
              <w:bottom w:val="nil"/>
              <w:right w:val="single" w:sz="4" w:space="0" w:color="auto"/>
            </w:tcBorders>
            <w:shd w:val="clear" w:color="000000" w:fill="FFFFFF"/>
            <w:noWrap/>
            <w:vAlign w:val="bottom"/>
            <w:hideMark/>
          </w:tcPr>
          <w:p w14:paraId="2226CAD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4540257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48EB43F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049C2C5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765E8B0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40881E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756D60F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002F192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9E523E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72" w:type="dxa"/>
            <w:tcBorders>
              <w:top w:val="nil"/>
              <w:left w:val="nil"/>
              <w:bottom w:val="nil"/>
              <w:right w:val="single" w:sz="4" w:space="0" w:color="auto"/>
            </w:tcBorders>
            <w:shd w:val="clear" w:color="000000" w:fill="FFFFFF"/>
            <w:noWrap/>
            <w:vAlign w:val="bottom"/>
            <w:hideMark/>
          </w:tcPr>
          <w:p w14:paraId="569FC90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4AF03E4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nil"/>
              <w:right w:val="single" w:sz="4" w:space="0" w:color="auto"/>
            </w:tcBorders>
            <w:shd w:val="clear" w:color="000000" w:fill="FFFFFF"/>
            <w:noWrap/>
            <w:vAlign w:val="bottom"/>
            <w:hideMark/>
          </w:tcPr>
          <w:p w14:paraId="7D91113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414F31E5"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723B0F42" w14:textId="77777777" w:rsidTr="007D67B0">
        <w:trPr>
          <w:trHeight w:val="69"/>
        </w:trPr>
        <w:tc>
          <w:tcPr>
            <w:tcW w:w="1843" w:type="dxa"/>
            <w:vMerge/>
            <w:tcBorders>
              <w:top w:val="nil"/>
              <w:left w:val="single" w:sz="4" w:space="0" w:color="auto"/>
              <w:bottom w:val="single" w:sz="4" w:space="0" w:color="000000"/>
              <w:right w:val="single" w:sz="4" w:space="0" w:color="auto"/>
            </w:tcBorders>
            <w:vAlign w:val="center"/>
            <w:hideMark/>
          </w:tcPr>
          <w:p w14:paraId="460D3DA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05044F2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nil"/>
              <w:right w:val="single" w:sz="4" w:space="0" w:color="auto"/>
            </w:tcBorders>
            <w:shd w:val="clear" w:color="000000" w:fill="FFFFFF"/>
            <w:vAlign w:val="bottom"/>
            <w:hideMark/>
          </w:tcPr>
          <w:p w14:paraId="115D1FD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Aplicación de listas de macroprocesos por departamentos, servicios y unidades.</w:t>
            </w:r>
          </w:p>
        </w:tc>
        <w:tc>
          <w:tcPr>
            <w:tcW w:w="8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9BA6C4" w14:textId="2674297C" w:rsidR="007D67B0" w:rsidRPr="0048652C" w:rsidRDefault="007379FF" w:rsidP="007D67B0">
            <w:pPr>
              <w:spacing w:after="0" w:line="240" w:lineRule="auto"/>
              <w:jc w:val="center"/>
              <w:rPr>
                <w:rFonts w:ascii="Calibri" w:eastAsia="Times New Roman" w:hAnsi="Calibri" w:cs="Calibri"/>
                <w:color w:val="000000"/>
                <w:kern w:val="0"/>
                <w:lang w:eastAsia="es-PE"/>
                <w14:ligatures w14:val="none"/>
              </w:rPr>
            </w:pPr>
            <w:r>
              <w:rPr>
                <w:rFonts w:ascii="Calibri" w:eastAsia="Times New Roman" w:hAnsi="Calibri" w:cs="Calibri"/>
                <w:color w:val="000000"/>
                <w:kern w:val="0"/>
                <w:lang w:eastAsia="es-PE"/>
                <w14:ligatures w14:val="none"/>
              </w:rPr>
              <w:t>1</w:t>
            </w:r>
          </w:p>
        </w:tc>
        <w:tc>
          <w:tcPr>
            <w:tcW w:w="15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598C5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Resultados en el aplicativo</w:t>
            </w:r>
          </w:p>
        </w:tc>
        <w:tc>
          <w:tcPr>
            <w:tcW w:w="320" w:type="dxa"/>
            <w:tcBorders>
              <w:top w:val="nil"/>
              <w:left w:val="nil"/>
              <w:bottom w:val="nil"/>
              <w:right w:val="single" w:sz="4" w:space="0" w:color="auto"/>
            </w:tcBorders>
            <w:shd w:val="clear" w:color="000000" w:fill="FFFFFF"/>
            <w:noWrap/>
            <w:vAlign w:val="bottom"/>
            <w:hideMark/>
          </w:tcPr>
          <w:p w14:paraId="186A997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4C8F11B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27A8B53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0E3CB6E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4A409C8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BC2734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5DCD9BD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33E0B5F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4EB282C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150CEC9"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419C678"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9" w:type="dxa"/>
            <w:tcBorders>
              <w:top w:val="nil"/>
              <w:left w:val="nil"/>
              <w:bottom w:val="nil"/>
              <w:right w:val="single" w:sz="4" w:space="0" w:color="auto"/>
            </w:tcBorders>
            <w:shd w:val="clear" w:color="000000" w:fill="FFFFFF"/>
            <w:noWrap/>
            <w:vAlign w:val="bottom"/>
            <w:hideMark/>
          </w:tcPr>
          <w:p w14:paraId="6BDFAE1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7F260FDA"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04CE0969" w14:textId="77777777" w:rsidTr="007D67B0">
        <w:trPr>
          <w:trHeight w:val="15"/>
        </w:trPr>
        <w:tc>
          <w:tcPr>
            <w:tcW w:w="1843" w:type="dxa"/>
            <w:vMerge/>
            <w:tcBorders>
              <w:top w:val="nil"/>
              <w:left w:val="single" w:sz="4" w:space="0" w:color="auto"/>
              <w:bottom w:val="single" w:sz="4" w:space="0" w:color="000000"/>
              <w:right w:val="single" w:sz="4" w:space="0" w:color="auto"/>
            </w:tcBorders>
            <w:vAlign w:val="center"/>
            <w:hideMark/>
          </w:tcPr>
          <w:p w14:paraId="5EC55AE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543E0AFE"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6B38846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Ingreso de datos al aplicativo.</w:t>
            </w:r>
          </w:p>
        </w:tc>
        <w:tc>
          <w:tcPr>
            <w:tcW w:w="881" w:type="dxa"/>
            <w:vMerge/>
            <w:tcBorders>
              <w:top w:val="nil"/>
              <w:left w:val="single" w:sz="4" w:space="0" w:color="auto"/>
              <w:bottom w:val="single" w:sz="4" w:space="0" w:color="000000"/>
              <w:right w:val="single" w:sz="4" w:space="0" w:color="auto"/>
            </w:tcBorders>
            <w:vAlign w:val="center"/>
            <w:hideMark/>
          </w:tcPr>
          <w:p w14:paraId="723BF38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542" w:type="dxa"/>
            <w:vMerge/>
            <w:tcBorders>
              <w:top w:val="nil"/>
              <w:left w:val="single" w:sz="4" w:space="0" w:color="auto"/>
              <w:bottom w:val="single" w:sz="4" w:space="0" w:color="000000"/>
              <w:right w:val="single" w:sz="4" w:space="0" w:color="auto"/>
            </w:tcBorders>
            <w:vAlign w:val="center"/>
            <w:hideMark/>
          </w:tcPr>
          <w:p w14:paraId="00FA5DF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1FF43B3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7791002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0BED21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38E5B0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745F402"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1AE9E8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303BA6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1126E0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B13413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tcBorders>
              <w:top w:val="nil"/>
              <w:left w:val="single" w:sz="4" w:space="0" w:color="auto"/>
              <w:bottom w:val="single" w:sz="4" w:space="0" w:color="000000"/>
              <w:right w:val="single" w:sz="4" w:space="0" w:color="auto"/>
            </w:tcBorders>
            <w:vAlign w:val="center"/>
            <w:hideMark/>
          </w:tcPr>
          <w:p w14:paraId="6CB9591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366" w:type="dxa"/>
            <w:vMerge/>
            <w:tcBorders>
              <w:top w:val="nil"/>
              <w:left w:val="single" w:sz="4" w:space="0" w:color="auto"/>
              <w:bottom w:val="single" w:sz="4" w:space="0" w:color="000000"/>
              <w:right w:val="single" w:sz="4" w:space="0" w:color="auto"/>
            </w:tcBorders>
            <w:vAlign w:val="center"/>
            <w:hideMark/>
          </w:tcPr>
          <w:p w14:paraId="1D9C57B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359" w:type="dxa"/>
            <w:tcBorders>
              <w:top w:val="nil"/>
              <w:left w:val="nil"/>
              <w:bottom w:val="single" w:sz="4" w:space="0" w:color="auto"/>
              <w:right w:val="single" w:sz="4" w:space="0" w:color="auto"/>
            </w:tcBorders>
            <w:shd w:val="clear" w:color="000000" w:fill="FFFFFF"/>
            <w:noWrap/>
            <w:vAlign w:val="bottom"/>
            <w:hideMark/>
          </w:tcPr>
          <w:p w14:paraId="11DE11E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0F6084A9"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07BDECE1" w14:textId="77777777" w:rsidTr="007D67B0">
        <w:trPr>
          <w:trHeight w:val="125"/>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4BB59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 DE AUTOEVALUACIÓN</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8267C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Elaboración de informe y difusión. </w:t>
            </w:r>
          </w:p>
        </w:tc>
        <w:tc>
          <w:tcPr>
            <w:tcW w:w="3001" w:type="dxa"/>
            <w:tcBorders>
              <w:top w:val="nil"/>
              <w:left w:val="nil"/>
              <w:bottom w:val="single" w:sz="4" w:space="0" w:color="auto"/>
              <w:right w:val="single" w:sz="4" w:space="0" w:color="auto"/>
            </w:tcBorders>
            <w:shd w:val="clear" w:color="000000" w:fill="FFFFFF"/>
            <w:vAlign w:val="bottom"/>
            <w:hideMark/>
          </w:tcPr>
          <w:p w14:paraId="13D3215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informe según guía del evaluador.</w:t>
            </w:r>
          </w:p>
        </w:tc>
        <w:tc>
          <w:tcPr>
            <w:tcW w:w="881" w:type="dxa"/>
            <w:tcBorders>
              <w:top w:val="nil"/>
              <w:left w:val="nil"/>
              <w:bottom w:val="single" w:sz="4" w:space="0" w:color="auto"/>
              <w:right w:val="single" w:sz="4" w:space="0" w:color="auto"/>
            </w:tcBorders>
            <w:shd w:val="clear" w:color="000000" w:fill="FFFFFF"/>
            <w:noWrap/>
            <w:vAlign w:val="center"/>
            <w:hideMark/>
          </w:tcPr>
          <w:p w14:paraId="25B3ED37"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02A0173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52A6A63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5E42752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695315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493683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612F9D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107E62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7163F5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B89A5A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AA4F3D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452ABEBE"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13E457BE"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3A06C9E6"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single" w:sz="4" w:space="0" w:color="auto"/>
              <w:right w:val="single" w:sz="4" w:space="0" w:color="auto"/>
            </w:tcBorders>
            <w:shd w:val="clear" w:color="000000" w:fill="FFFFFF"/>
            <w:noWrap/>
            <w:vAlign w:val="bottom"/>
            <w:hideMark/>
          </w:tcPr>
          <w:p w14:paraId="317C4709"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5F2B4B6D" w14:textId="77777777" w:rsidTr="007D67B0">
        <w:trPr>
          <w:trHeight w:val="15"/>
        </w:trPr>
        <w:tc>
          <w:tcPr>
            <w:tcW w:w="1843" w:type="dxa"/>
            <w:vMerge/>
            <w:tcBorders>
              <w:top w:val="nil"/>
              <w:left w:val="single" w:sz="4" w:space="0" w:color="auto"/>
              <w:bottom w:val="single" w:sz="4" w:space="0" w:color="000000"/>
              <w:right w:val="single" w:sz="4" w:space="0" w:color="auto"/>
            </w:tcBorders>
            <w:vAlign w:val="center"/>
            <w:hideMark/>
          </w:tcPr>
          <w:p w14:paraId="1C35279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3E3C9A02"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30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ED038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dirección, DIRESA y socializarlo.</w:t>
            </w:r>
          </w:p>
        </w:tc>
        <w:tc>
          <w:tcPr>
            <w:tcW w:w="881" w:type="dxa"/>
            <w:tcBorders>
              <w:top w:val="nil"/>
              <w:left w:val="nil"/>
              <w:bottom w:val="nil"/>
              <w:right w:val="single" w:sz="4" w:space="0" w:color="auto"/>
            </w:tcBorders>
            <w:shd w:val="clear" w:color="000000" w:fill="FFFFFF"/>
            <w:noWrap/>
            <w:vAlign w:val="center"/>
            <w:hideMark/>
          </w:tcPr>
          <w:p w14:paraId="60AC88B0"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vAlign w:val="center"/>
            <w:hideMark/>
          </w:tcPr>
          <w:p w14:paraId="5604A872"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Cargo de envío.   </w:t>
            </w:r>
          </w:p>
        </w:tc>
        <w:tc>
          <w:tcPr>
            <w:tcW w:w="320" w:type="dxa"/>
            <w:tcBorders>
              <w:top w:val="nil"/>
              <w:left w:val="nil"/>
              <w:bottom w:val="nil"/>
              <w:right w:val="single" w:sz="4" w:space="0" w:color="auto"/>
            </w:tcBorders>
            <w:shd w:val="clear" w:color="000000" w:fill="FFFFFF"/>
            <w:noWrap/>
            <w:vAlign w:val="bottom"/>
            <w:hideMark/>
          </w:tcPr>
          <w:p w14:paraId="0BBEF57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37DB4D6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7334BE88"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497E530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0E4320E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4052526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3130F9E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3EEF4E9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7DA6912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nil"/>
              <w:right w:val="single" w:sz="4" w:space="0" w:color="auto"/>
            </w:tcBorders>
            <w:shd w:val="clear" w:color="000000" w:fill="FFFFFF"/>
            <w:noWrap/>
            <w:vAlign w:val="bottom"/>
            <w:hideMark/>
          </w:tcPr>
          <w:p w14:paraId="7A1B7C0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0B710F8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B6C72F3"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nil"/>
              <w:right w:val="single" w:sz="4" w:space="0" w:color="auto"/>
            </w:tcBorders>
            <w:shd w:val="clear" w:color="000000" w:fill="FFFFFF"/>
            <w:noWrap/>
            <w:vAlign w:val="bottom"/>
            <w:hideMark/>
          </w:tcPr>
          <w:p w14:paraId="5A8298C3"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58832C67" w14:textId="77777777" w:rsidTr="007D67B0">
        <w:trPr>
          <w:trHeight w:val="15"/>
        </w:trPr>
        <w:tc>
          <w:tcPr>
            <w:tcW w:w="1843" w:type="dxa"/>
            <w:vMerge/>
            <w:tcBorders>
              <w:top w:val="nil"/>
              <w:left w:val="single" w:sz="4" w:space="0" w:color="auto"/>
              <w:bottom w:val="single" w:sz="4" w:space="0" w:color="000000"/>
              <w:right w:val="single" w:sz="4" w:space="0" w:color="auto"/>
            </w:tcBorders>
            <w:vAlign w:val="center"/>
            <w:hideMark/>
          </w:tcPr>
          <w:p w14:paraId="1AF98598"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7186C86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3001" w:type="dxa"/>
            <w:vMerge/>
            <w:tcBorders>
              <w:top w:val="nil"/>
              <w:left w:val="single" w:sz="4" w:space="0" w:color="auto"/>
              <w:bottom w:val="single" w:sz="4" w:space="0" w:color="000000"/>
              <w:right w:val="single" w:sz="4" w:space="0" w:color="auto"/>
            </w:tcBorders>
            <w:vAlign w:val="center"/>
            <w:hideMark/>
          </w:tcPr>
          <w:p w14:paraId="5AC2C30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881" w:type="dxa"/>
            <w:tcBorders>
              <w:top w:val="nil"/>
              <w:left w:val="nil"/>
              <w:bottom w:val="single" w:sz="4" w:space="0" w:color="auto"/>
              <w:right w:val="single" w:sz="4" w:space="0" w:color="auto"/>
            </w:tcBorders>
            <w:shd w:val="clear" w:color="000000" w:fill="FFFFFF"/>
            <w:noWrap/>
            <w:vAlign w:val="center"/>
            <w:hideMark/>
          </w:tcPr>
          <w:p w14:paraId="7CC0B297"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07903CE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Libro de Actas </w:t>
            </w:r>
          </w:p>
        </w:tc>
        <w:tc>
          <w:tcPr>
            <w:tcW w:w="320" w:type="dxa"/>
            <w:tcBorders>
              <w:top w:val="nil"/>
              <w:left w:val="nil"/>
              <w:bottom w:val="single" w:sz="4" w:space="0" w:color="auto"/>
              <w:right w:val="single" w:sz="4" w:space="0" w:color="auto"/>
            </w:tcBorders>
            <w:shd w:val="clear" w:color="000000" w:fill="FFFFFF"/>
            <w:noWrap/>
            <w:vAlign w:val="bottom"/>
            <w:hideMark/>
          </w:tcPr>
          <w:p w14:paraId="437D08B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2EC4210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535085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E8E3E9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204BF5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B2C355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A06CC7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1DF52E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F7CB8B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0EC833D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317A227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tcBorders>
              <w:top w:val="nil"/>
              <w:left w:val="single" w:sz="4" w:space="0" w:color="auto"/>
              <w:bottom w:val="single" w:sz="4" w:space="0" w:color="000000"/>
              <w:right w:val="single" w:sz="4" w:space="0" w:color="auto"/>
            </w:tcBorders>
            <w:vAlign w:val="center"/>
            <w:hideMark/>
          </w:tcPr>
          <w:p w14:paraId="3588004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681" w:type="dxa"/>
            <w:tcBorders>
              <w:top w:val="nil"/>
              <w:left w:val="nil"/>
              <w:bottom w:val="single" w:sz="4" w:space="0" w:color="auto"/>
              <w:right w:val="single" w:sz="4" w:space="0" w:color="auto"/>
            </w:tcBorders>
            <w:shd w:val="clear" w:color="000000" w:fill="FFFFFF"/>
            <w:noWrap/>
            <w:vAlign w:val="bottom"/>
            <w:hideMark/>
          </w:tcPr>
          <w:p w14:paraId="3D7F5240"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68073875" w14:textId="77777777" w:rsidTr="007D67B0">
        <w:trPr>
          <w:trHeight w:val="15"/>
        </w:trPr>
        <w:tc>
          <w:tcPr>
            <w:tcW w:w="1843" w:type="dxa"/>
            <w:vMerge/>
            <w:tcBorders>
              <w:top w:val="nil"/>
              <w:left w:val="single" w:sz="4" w:space="0" w:color="auto"/>
              <w:bottom w:val="single" w:sz="4" w:space="0" w:color="000000"/>
              <w:right w:val="single" w:sz="4" w:space="0" w:color="auto"/>
            </w:tcBorders>
            <w:vAlign w:val="center"/>
            <w:hideMark/>
          </w:tcPr>
          <w:p w14:paraId="3B4B4C6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noWrap/>
            <w:vAlign w:val="bottom"/>
            <w:hideMark/>
          </w:tcPr>
          <w:p w14:paraId="52BDDA5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w:t>
            </w:r>
          </w:p>
        </w:tc>
        <w:tc>
          <w:tcPr>
            <w:tcW w:w="3001" w:type="dxa"/>
            <w:tcBorders>
              <w:top w:val="nil"/>
              <w:left w:val="nil"/>
              <w:bottom w:val="single" w:sz="4" w:space="0" w:color="auto"/>
              <w:right w:val="single" w:sz="4" w:space="0" w:color="auto"/>
            </w:tcBorders>
            <w:shd w:val="clear" w:color="000000" w:fill="FFFFFF"/>
            <w:noWrap/>
            <w:vAlign w:val="bottom"/>
            <w:hideMark/>
          </w:tcPr>
          <w:p w14:paraId="586EF34E"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DIRESA.</w:t>
            </w:r>
          </w:p>
        </w:tc>
        <w:tc>
          <w:tcPr>
            <w:tcW w:w="881" w:type="dxa"/>
            <w:tcBorders>
              <w:top w:val="nil"/>
              <w:left w:val="nil"/>
              <w:bottom w:val="single" w:sz="4" w:space="0" w:color="auto"/>
              <w:right w:val="single" w:sz="4" w:space="0" w:color="auto"/>
            </w:tcBorders>
            <w:shd w:val="clear" w:color="000000" w:fill="FFFFFF"/>
            <w:noWrap/>
            <w:vAlign w:val="bottom"/>
            <w:hideMark/>
          </w:tcPr>
          <w:p w14:paraId="3378E927"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bottom"/>
            <w:hideMark/>
          </w:tcPr>
          <w:p w14:paraId="409553A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Cargo</w:t>
            </w:r>
          </w:p>
        </w:tc>
        <w:tc>
          <w:tcPr>
            <w:tcW w:w="320" w:type="dxa"/>
            <w:tcBorders>
              <w:top w:val="nil"/>
              <w:left w:val="nil"/>
              <w:bottom w:val="single" w:sz="4" w:space="0" w:color="auto"/>
              <w:right w:val="single" w:sz="4" w:space="0" w:color="auto"/>
            </w:tcBorders>
            <w:shd w:val="clear" w:color="000000" w:fill="FFFFFF"/>
            <w:noWrap/>
            <w:vAlign w:val="bottom"/>
            <w:hideMark/>
          </w:tcPr>
          <w:p w14:paraId="3BB65F38"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5E6FBA5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F4D658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73C49B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EE5373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A84203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9D55CD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956684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2EA9DD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4DB72B1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06FCB1E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2740B1C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77F0B2C5"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r>
    </w:tbl>
    <w:p w14:paraId="19BA8395" w14:textId="1F7DB4ED" w:rsidR="007D67B0" w:rsidRPr="007D67B0" w:rsidRDefault="007D67B0" w:rsidP="007D67B0">
      <w:pPr>
        <w:pStyle w:val="Prrafodelista"/>
        <w:ind w:left="360"/>
        <w:jc w:val="center"/>
        <w:rPr>
          <w:rFonts w:ascii="Arial Narrow" w:hAnsi="Arial Narrow"/>
          <w:b/>
          <w:bCs/>
          <w:sz w:val="24"/>
          <w:szCs w:val="24"/>
          <w:lang w:val="es-ES"/>
        </w:rPr>
      </w:pPr>
      <w:r w:rsidRPr="007D67B0">
        <w:rPr>
          <w:rFonts w:ascii="Arial Narrow" w:hAnsi="Arial Narrow"/>
          <w:b/>
          <w:bCs/>
          <w:sz w:val="24"/>
          <w:szCs w:val="24"/>
          <w:lang w:val="es-ES"/>
        </w:rPr>
        <w:t>CRONOGRAMAS DE ACTIVIDADES PARA LA AUTOEVALUACION</w:t>
      </w:r>
      <w:r w:rsidR="00181505">
        <w:rPr>
          <w:rFonts w:ascii="Arial Narrow" w:hAnsi="Arial Narrow"/>
          <w:b/>
          <w:bCs/>
          <w:sz w:val="24"/>
          <w:szCs w:val="24"/>
          <w:lang w:val="es-ES"/>
        </w:rPr>
        <w:t xml:space="preserve"> – C.S. </w:t>
      </w:r>
      <w:r w:rsidR="0043338C">
        <w:rPr>
          <w:rFonts w:ascii="Arial Narrow" w:hAnsi="Arial Narrow"/>
          <w:b/>
          <w:bCs/>
          <w:sz w:val="24"/>
          <w:szCs w:val="24"/>
          <w:lang w:val="es-ES"/>
        </w:rPr>
        <w:t>GALILEA</w:t>
      </w:r>
      <w:r w:rsidR="00181505">
        <w:rPr>
          <w:rFonts w:ascii="Arial Narrow" w:hAnsi="Arial Narrow"/>
          <w:b/>
          <w:bCs/>
          <w:sz w:val="24"/>
          <w:szCs w:val="24"/>
          <w:lang w:val="es-ES"/>
        </w:rPr>
        <w:t xml:space="preserve"> </w:t>
      </w:r>
      <w:r w:rsidRPr="007D67B0">
        <w:rPr>
          <w:rFonts w:ascii="Arial Narrow" w:hAnsi="Arial Narrow"/>
          <w:b/>
          <w:bCs/>
          <w:sz w:val="24"/>
          <w:szCs w:val="24"/>
          <w:lang w:val="es-ES"/>
        </w:rPr>
        <w:t>“A</w:t>
      </w:r>
      <w:r>
        <w:rPr>
          <w:rFonts w:ascii="Arial Narrow" w:hAnsi="Arial Narrow"/>
          <w:b/>
          <w:bCs/>
          <w:sz w:val="24"/>
          <w:szCs w:val="24"/>
          <w:lang w:val="es-ES"/>
        </w:rPr>
        <w:t>”</w:t>
      </w:r>
    </w:p>
    <w:p w14:paraId="4A96450F" w14:textId="44FAB2E6" w:rsidR="007D67B0" w:rsidRPr="007D67B0" w:rsidRDefault="007D67B0" w:rsidP="007D67B0">
      <w:pPr>
        <w:pStyle w:val="Prrafodelista"/>
        <w:ind w:left="360"/>
        <w:jc w:val="center"/>
        <w:rPr>
          <w:rFonts w:ascii="Arial Narrow" w:hAnsi="Arial Narrow"/>
          <w:b/>
          <w:bCs/>
          <w:sz w:val="24"/>
          <w:szCs w:val="24"/>
          <w:lang w:val="es-ES"/>
        </w:rPr>
      </w:pPr>
      <w:r>
        <w:rPr>
          <w:rFonts w:ascii="Arial Narrow" w:hAnsi="Arial Narrow"/>
          <w:b/>
          <w:bCs/>
          <w:sz w:val="24"/>
          <w:szCs w:val="24"/>
          <w:lang w:val="es-ES"/>
        </w:rPr>
        <w:br w:type="page"/>
      </w:r>
      <w:r w:rsidRPr="007D67B0">
        <w:rPr>
          <w:rFonts w:ascii="Arial Narrow" w:hAnsi="Arial Narrow"/>
          <w:b/>
          <w:bCs/>
          <w:sz w:val="24"/>
          <w:szCs w:val="24"/>
          <w:lang w:val="es-ES"/>
        </w:rPr>
        <w:lastRenderedPageBreak/>
        <w:t>CRONOGRAMA DE</w:t>
      </w:r>
      <w:r>
        <w:rPr>
          <w:rFonts w:ascii="Arial Narrow" w:hAnsi="Arial Narrow"/>
          <w:b/>
          <w:bCs/>
          <w:sz w:val="24"/>
          <w:szCs w:val="24"/>
          <w:lang w:val="es-ES"/>
        </w:rPr>
        <w:t xml:space="preserve"> LA</w:t>
      </w:r>
      <w:r w:rsidRPr="007D67B0">
        <w:rPr>
          <w:rFonts w:ascii="Arial Narrow" w:hAnsi="Arial Narrow"/>
          <w:b/>
          <w:bCs/>
          <w:sz w:val="24"/>
          <w:szCs w:val="24"/>
          <w:lang w:val="es-ES"/>
        </w:rPr>
        <w:t xml:space="preserve"> A</w:t>
      </w:r>
      <w:r>
        <w:rPr>
          <w:rFonts w:ascii="Arial Narrow" w:hAnsi="Arial Narrow"/>
          <w:b/>
          <w:bCs/>
          <w:sz w:val="24"/>
          <w:szCs w:val="24"/>
          <w:lang w:val="es-ES"/>
        </w:rPr>
        <w:t>UTOEVALUACIÓN</w:t>
      </w:r>
      <w:r w:rsidR="00181505">
        <w:rPr>
          <w:rFonts w:ascii="Arial Narrow" w:hAnsi="Arial Narrow"/>
          <w:b/>
          <w:bCs/>
          <w:sz w:val="24"/>
          <w:szCs w:val="24"/>
          <w:lang w:val="es-ES"/>
        </w:rPr>
        <w:t xml:space="preserve"> </w:t>
      </w:r>
      <w:r w:rsidR="00844E4E">
        <w:rPr>
          <w:rFonts w:ascii="Arial Narrow" w:hAnsi="Arial Narrow"/>
          <w:b/>
          <w:bCs/>
          <w:sz w:val="24"/>
          <w:szCs w:val="24"/>
          <w:lang w:val="es-ES"/>
        </w:rPr>
        <w:t>-</w:t>
      </w:r>
      <w:r w:rsidR="00181505">
        <w:rPr>
          <w:rFonts w:ascii="Arial Narrow" w:hAnsi="Arial Narrow"/>
          <w:b/>
          <w:bCs/>
          <w:sz w:val="24"/>
          <w:szCs w:val="24"/>
          <w:lang w:val="es-ES"/>
        </w:rPr>
        <w:t xml:space="preserve"> C.S.</w:t>
      </w:r>
      <w:r w:rsidR="0043338C">
        <w:rPr>
          <w:rFonts w:ascii="Arial Narrow" w:hAnsi="Arial Narrow"/>
          <w:b/>
          <w:bCs/>
          <w:sz w:val="24"/>
          <w:szCs w:val="24"/>
          <w:lang w:val="es-ES"/>
        </w:rPr>
        <w:t xml:space="preserve"> GALILEA</w:t>
      </w:r>
      <w:r w:rsidR="00181505">
        <w:rPr>
          <w:rFonts w:ascii="Arial Narrow" w:hAnsi="Arial Narrow"/>
          <w:b/>
          <w:bCs/>
          <w:sz w:val="24"/>
          <w:szCs w:val="24"/>
          <w:lang w:val="es-ES"/>
        </w:rPr>
        <w:t xml:space="preserve"> </w:t>
      </w:r>
      <w:r w:rsidRPr="007D67B0">
        <w:rPr>
          <w:rFonts w:ascii="Arial Narrow" w:hAnsi="Arial Narrow"/>
          <w:b/>
          <w:bCs/>
          <w:sz w:val="24"/>
          <w:szCs w:val="24"/>
          <w:lang w:val="es-ES"/>
        </w:rPr>
        <w:t>“</w:t>
      </w:r>
      <w:r>
        <w:rPr>
          <w:rFonts w:ascii="Arial Narrow" w:hAnsi="Arial Narrow"/>
          <w:b/>
          <w:bCs/>
          <w:sz w:val="24"/>
          <w:szCs w:val="24"/>
          <w:lang w:val="es-ES"/>
        </w:rPr>
        <w:t>B”</w:t>
      </w:r>
    </w:p>
    <w:tbl>
      <w:tblPr>
        <w:tblW w:w="12752" w:type="dxa"/>
        <w:tblCellMar>
          <w:left w:w="70" w:type="dxa"/>
          <w:right w:w="70" w:type="dxa"/>
        </w:tblCellMar>
        <w:tblLook w:val="04A0" w:firstRow="1" w:lastRow="0" w:firstColumn="1" w:lastColumn="0" w:noHBand="0" w:noVBand="1"/>
      </w:tblPr>
      <w:tblGrid>
        <w:gridCol w:w="5668"/>
        <w:gridCol w:w="2212"/>
        <w:gridCol w:w="3033"/>
        <w:gridCol w:w="1839"/>
      </w:tblGrid>
      <w:tr w:rsidR="00844E4E" w:rsidRPr="00844E4E" w14:paraId="2495C768" w14:textId="77777777" w:rsidTr="00844E4E">
        <w:trPr>
          <w:trHeight w:val="521"/>
        </w:trPr>
        <w:tc>
          <w:tcPr>
            <w:tcW w:w="56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B638A" w14:textId="77777777" w:rsidR="00844E4E" w:rsidRPr="00844E4E" w:rsidRDefault="00844E4E" w:rsidP="00844E4E">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MACROPROCESO</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14:paraId="10768831" w14:textId="77777777" w:rsidR="00844E4E" w:rsidRPr="00844E4E" w:rsidRDefault="00844E4E" w:rsidP="00844E4E">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EJECUCIÓN DE LA AUTOEVALUACIÓN </w:t>
            </w:r>
          </w:p>
        </w:tc>
        <w:tc>
          <w:tcPr>
            <w:tcW w:w="3033" w:type="dxa"/>
            <w:tcBorders>
              <w:top w:val="single" w:sz="4" w:space="0" w:color="auto"/>
              <w:left w:val="nil"/>
              <w:bottom w:val="single" w:sz="4" w:space="0" w:color="auto"/>
              <w:right w:val="single" w:sz="4" w:space="0" w:color="auto"/>
            </w:tcBorders>
            <w:shd w:val="clear" w:color="000000" w:fill="FFFFFF"/>
            <w:vAlign w:val="center"/>
            <w:hideMark/>
          </w:tcPr>
          <w:p w14:paraId="2E537839" w14:textId="77777777" w:rsidR="00844E4E" w:rsidRPr="00844E4E" w:rsidRDefault="00844E4E" w:rsidP="00844E4E">
            <w:pPr>
              <w:spacing w:after="0" w:line="240" w:lineRule="auto"/>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INGRESO DE LA INFORMACIÓN-ELABORACIÓN DEL INFORME </w:t>
            </w:r>
          </w:p>
        </w:tc>
        <w:tc>
          <w:tcPr>
            <w:tcW w:w="1839" w:type="dxa"/>
            <w:tcBorders>
              <w:top w:val="single" w:sz="4" w:space="0" w:color="auto"/>
              <w:left w:val="nil"/>
              <w:bottom w:val="single" w:sz="4" w:space="0" w:color="auto"/>
              <w:right w:val="single" w:sz="4" w:space="0" w:color="auto"/>
            </w:tcBorders>
            <w:shd w:val="clear" w:color="000000" w:fill="FFFFFF"/>
            <w:noWrap/>
            <w:vAlign w:val="center"/>
            <w:hideMark/>
          </w:tcPr>
          <w:p w14:paraId="5337F3EE" w14:textId="77777777" w:rsidR="00844E4E" w:rsidRPr="00844E4E" w:rsidRDefault="00844E4E" w:rsidP="00844E4E">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SOCIALIZACIÓN</w:t>
            </w:r>
          </w:p>
        </w:tc>
      </w:tr>
      <w:tr w:rsidR="00844E4E" w:rsidRPr="00844E4E" w14:paraId="43E62028" w14:textId="77777777" w:rsidTr="00844E4E">
        <w:trPr>
          <w:trHeight w:val="217"/>
        </w:trPr>
        <w:tc>
          <w:tcPr>
            <w:tcW w:w="5668" w:type="dxa"/>
            <w:vMerge/>
            <w:tcBorders>
              <w:top w:val="single" w:sz="4" w:space="0" w:color="auto"/>
              <w:left w:val="single" w:sz="4" w:space="0" w:color="auto"/>
              <w:bottom w:val="single" w:sz="4" w:space="0" w:color="auto"/>
              <w:right w:val="single" w:sz="4" w:space="0" w:color="auto"/>
            </w:tcBorders>
            <w:vAlign w:val="center"/>
            <w:hideMark/>
          </w:tcPr>
          <w:p w14:paraId="210FA15F" w14:textId="77777777" w:rsidR="00844E4E" w:rsidRPr="00844E4E" w:rsidRDefault="00844E4E" w:rsidP="00844E4E">
            <w:pPr>
              <w:spacing w:after="0" w:line="240" w:lineRule="auto"/>
              <w:rPr>
                <w:rFonts w:ascii="Arial Narrow" w:eastAsia="Times New Roman" w:hAnsi="Arial Narrow" w:cs="Calibri"/>
                <w:b/>
                <w:bCs/>
                <w:color w:val="000000"/>
                <w:kern w:val="0"/>
                <w:sz w:val="18"/>
                <w:szCs w:val="18"/>
                <w:lang w:eastAsia="es-PE"/>
                <w14:ligatures w14:val="none"/>
              </w:rPr>
            </w:pPr>
          </w:p>
        </w:tc>
        <w:tc>
          <w:tcPr>
            <w:tcW w:w="2212" w:type="dxa"/>
            <w:tcBorders>
              <w:top w:val="nil"/>
              <w:left w:val="nil"/>
              <w:bottom w:val="single" w:sz="4" w:space="0" w:color="auto"/>
              <w:right w:val="single" w:sz="4" w:space="0" w:color="auto"/>
            </w:tcBorders>
            <w:shd w:val="clear" w:color="000000" w:fill="FFFFFF"/>
            <w:noWrap/>
            <w:vAlign w:val="center"/>
            <w:hideMark/>
          </w:tcPr>
          <w:p w14:paraId="6FAE8304" w14:textId="77777777" w:rsidR="00844E4E" w:rsidRPr="00844E4E" w:rsidRDefault="00844E4E" w:rsidP="00844E4E">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Oct-Nov</w:t>
            </w:r>
          </w:p>
        </w:tc>
        <w:tc>
          <w:tcPr>
            <w:tcW w:w="3033" w:type="dxa"/>
            <w:tcBorders>
              <w:top w:val="nil"/>
              <w:left w:val="nil"/>
              <w:bottom w:val="single" w:sz="4" w:space="0" w:color="auto"/>
              <w:right w:val="single" w:sz="4" w:space="0" w:color="auto"/>
            </w:tcBorders>
            <w:shd w:val="clear" w:color="000000" w:fill="FFFFFF"/>
            <w:noWrap/>
            <w:vAlign w:val="center"/>
            <w:hideMark/>
          </w:tcPr>
          <w:p w14:paraId="14E51190" w14:textId="77777777" w:rsidR="00844E4E" w:rsidRPr="00844E4E" w:rsidRDefault="00844E4E" w:rsidP="00844E4E">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Dic</w:t>
            </w:r>
          </w:p>
        </w:tc>
        <w:tc>
          <w:tcPr>
            <w:tcW w:w="1839" w:type="dxa"/>
            <w:tcBorders>
              <w:top w:val="nil"/>
              <w:left w:val="nil"/>
              <w:bottom w:val="single" w:sz="4" w:space="0" w:color="auto"/>
              <w:right w:val="single" w:sz="4" w:space="0" w:color="auto"/>
            </w:tcBorders>
            <w:shd w:val="clear" w:color="000000" w:fill="FFFFFF"/>
            <w:noWrap/>
            <w:vAlign w:val="center"/>
            <w:hideMark/>
          </w:tcPr>
          <w:p w14:paraId="32DF8460" w14:textId="77777777" w:rsidR="00844E4E" w:rsidRPr="00844E4E" w:rsidRDefault="00844E4E" w:rsidP="00844E4E">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2 al 6 enero</w:t>
            </w:r>
          </w:p>
        </w:tc>
      </w:tr>
      <w:tr w:rsidR="00844E4E" w:rsidRPr="00844E4E" w14:paraId="5857B019" w14:textId="77777777" w:rsidTr="00844E4E">
        <w:trPr>
          <w:trHeight w:val="315"/>
        </w:trPr>
        <w:tc>
          <w:tcPr>
            <w:tcW w:w="5668" w:type="dxa"/>
            <w:tcBorders>
              <w:top w:val="nil"/>
              <w:left w:val="single" w:sz="4" w:space="0" w:color="auto"/>
              <w:bottom w:val="nil"/>
              <w:right w:val="single" w:sz="4" w:space="0" w:color="auto"/>
            </w:tcBorders>
            <w:shd w:val="clear" w:color="000000" w:fill="FFFFFF"/>
            <w:noWrap/>
            <w:vAlign w:val="center"/>
            <w:hideMark/>
          </w:tcPr>
          <w:p w14:paraId="6E6C6ABB"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Direccionamiento (DIR)</w:t>
            </w:r>
          </w:p>
        </w:tc>
        <w:tc>
          <w:tcPr>
            <w:tcW w:w="2212" w:type="dxa"/>
            <w:tcBorders>
              <w:top w:val="nil"/>
              <w:left w:val="nil"/>
              <w:bottom w:val="nil"/>
              <w:right w:val="single" w:sz="4" w:space="0" w:color="auto"/>
            </w:tcBorders>
            <w:shd w:val="clear" w:color="000000" w:fill="FFFFFF"/>
            <w:noWrap/>
            <w:vAlign w:val="center"/>
            <w:hideMark/>
          </w:tcPr>
          <w:p w14:paraId="50477DB8"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61AEEA5C"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0E61C88E"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1C9F249E" w14:textId="77777777" w:rsidTr="00844E4E">
        <w:trPr>
          <w:trHeight w:val="315"/>
        </w:trPr>
        <w:tc>
          <w:tcPr>
            <w:tcW w:w="5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0B97FC"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Recursos Humanos (GRH)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52D25D69"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6B566E31"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6DCE40F7"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7DCAF5BD"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04C6FA2"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Calidad (GCA)</w:t>
            </w:r>
          </w:p>
        </w:tc>
        <w:tc>
          <w:tcPr>
            <w:tcW w:w="2212" w:type="dxa"/>
            <w:tcBorders>
              <w:top w:val="nil"/>
              <w:left w:val="nil"/>
              <w:bottom w:val="nil"/>
              <w:right w:val="single" w:sz="4" w:space="0" w:color="auto"/>
            </w:tcBorders>
            <w:shd w:val="clear" w:color="000000" w:fill="FFFFFF"/>
            <w:noWrap/>
            <w:vAlign w:val="center"/>
            <w:hideMark/>
          </w:tcPr>
          <w:p w14:paraId="2F63501A"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1004BC68"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20BC95C9"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06A4FDAB"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6E425CED"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de la Atención (MRA)</w:t>
            </w:r>
          </w:p>
        </w:tc>
        <w:tc>
          <w:tcPr>
            <w:tcW w:w="2212" w:type="dxa"/>
            <w:tcBorders>
              <w:top w:val="single" w:sz="4" w:space="0" w:color="auto"/>
              <w:left w:val="nil"/>
              <w:bottom w:val="nil"/>
              <w:right w:val="single" w:sz="4" w:space="0" w:color="auto"/>
            </w:tcBorders>
            <w:shd w:val="clear" w:color="000000" w:fill="FFFFFF"/>
            <w:noWrap/>
            <w:vAlign w:val="center"/>
            <w:hideMark/>
          </w:tcPr>
          <w:p w14:paraId="02F3E750"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61FD9B3D"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59394F53"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2F93869C"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02A44CC9"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Seguridad ante Desastres (GSD)</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74226F51"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68156E63"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1938B564"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75F4B97D"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499FDAE0"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Control de la Gestión y Prestación (CGP)</w:t>
            </w:r>
          </w:p>
        </w:tc>
        <w:tc>
          <w:tcPr>
            <w:tcW w:w="2212" w:type="dxa"/>
            <w:tcBorders>
              <w:top w:val="nil"/>
              <w:left w:val="nil"/>
              <w:bottom w:val="nil"/>
              <w:right w:val="single" w:sz="4" w:space="0" w:color="auto"/>
            </w:tcBorders>
            <w:shd w:val="clear" w:color="000000" w:fill="FFFFFF"/>
            <w:noWrap/>
            <w:vAlign w:val="center"/>
            <w:hideMark/>
          </w:tcPr>
          <w:p w14:paraId="149C92CD"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55B88AA1"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23AB1942"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1FE405DC"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87CD94F" w14:textId="71BE7C0F"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Ambulatoria (ATA)</w:t>
            </w:r>
          </w:p>
        </w:tc>
        <w:tc>
          <w:tcPr>
            <w:tcW w:w="2212" w:type="dxa"/>
            <w:tcBorders>
              <w:top w:val="single" w:sz="4" w:space="0" w:color="auto"/>
              <w:left w:val="nil"/>
              <w:bottom w:val="nil"/>
              <w:right w:val="single" w:sz="4" w:space="0" w:color="auto"/>
            </w:tcBorders>
            <w:shd w:val="clear" w:color="000000" w:fill="FFFFFF"/>
            <w:noWrap/>
            <w:vAlign w:val="center"/>
            <w:hideMark/>
          </w:tcPr>
          <w:p w14:paraId="78A990ED"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1C29BD26"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84A27C3"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69A021CA"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9C18E3C" w14:textId="27BA90B1"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Hospitalización (ATH)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617A47F2"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2B26F8F0" w14:textId="1586D3A4"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1128E9DB"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4382D4DA"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3E60E222" w14:textId="4F7B111D"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Emergencia (EMG)</w:t>
            </w:r>
          </w:p>
        </w:tc>
        <w:tc>
          <w:tcPr>
            <w:tcW w:w="2212" w:type="dxa"/>
            <w:tcBorders>
              <w:top w:val="nil"/>
              <w:left w:val="nil"/>
              <w:bottom w:val="nil"/>
              <w:right w:val="single" w:sz="4" w:space="0" w:color="auto"/>
            </w:tcBorders>
            <w:shd w:val="clear" w:color="000000" w:fill="FFFFFF"/>
            <w:noWrap/>
            <w:vAlign w:val="center"/>
            <w:hideMark/>
          </w:tcPr>
          <w:p w14:paraId="25D0199B"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3B730E53"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47F956C6"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75298C0D"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D2C90C1" w14:textId="129FDBBE"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Quirúrgica (ATQ)</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01BA02A0"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580364AD"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153A35AB"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796F1750"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55EED1FF" w14:textId="0773CBFB"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Apoyo Diagnósticos y Tratamiento (ADT)</w:t>
            </w:r>
          </w:p>
        </w:tc>
        <w:tc>
          <w:tcPr>
            <w:tcW w:w="2212" w:type="dxa"/>
            <w:tcBorders>
              <w:top w:val="nil"/>
              <w:left w:val="nil"/>
              <w:bottom w:val="nil"/>
              <w:right w:val="single" w:sz="4" w:space="0" w:color="auto"/>
            </w:tcBorders>
            <w:shd w:val="clear" w:color="000000" w:fill="FFFFFF"/>
            <w:noWrap/>
            <w:vAlign w:val="center"/>
            <w:hideMark/>
          </w:tcPr>
          <w:p w14:paraId="45FB0678"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4A33F379"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4610468B"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0B052619"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35DE4994" w14:textId="3EBAC7B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Admisión y Alta (ADA)</w:t>
            </w:r>
          </w:p>
        </w:tc>
        <w:tc>
          <w:tcPr>
            <w:tcW w:w="2212" w:type="dxa"/>
            <w:tcBorders>
              <w:top w:val="single" w:sz="4" w:space="0" w:color="auto"/>
              <w:left w:val="nil"/>
              <w:bottom w:val="nil"/>
              <w:right w:val="single" w:sz="4" w:space="0" w:color="auto"/>
            </w:tcBorders>
            <w:shd w:val="clear" w:color="000000" w:fill="FFFFFF"/>
            <w:noWrap/>
            <w:vAlign w:val="center"/>
            <w:hideMark/>
          </w:tcPr>
          <w:p w14:paraId="2BB993CD"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0967DB92"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705F1713"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4618267F"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F9339AA"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Referencia y contra referencia (RCR)</w:t>
            </w:r>
          </w:p>
        </w:tc>
        <w:tc>
          <w:tcPr>
            <w:tcW w:w="2212" w:type="dxa"/>
            <w:tcBorders>
              <w:top w:val="single" w:sz="4" w:space="0" w:color="auto"/>
              <w:left w:val="nil"/>
              <w:bottom w:val="nil"/>
              <w:right w:val="single" w:sz="4" w:space="0" w:color="auto"/>
            </w:tcBorders>
            <w:shd w:val="clear" w:color="000000" w:fill="FFFFFF"/>
            <w:noWrap/>
            <w:vAlign w:val="center"/>
            <w:hideMark/>
          </w:tcPr>
          <w:p w14:paraId="2E180B85"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6B7EC235"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78ED63BC"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73621E21"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789B213" w14:textId="119BB7C1"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Medicamentos (GMD)</w:t>
            </w:r>
          </w:p>
        </w:tc>
        <w:tc>
          <w:tcPr>
            <w:tcW w:w="2212" w:type="dxa"/>
            <w:tcBorders>
              <w:top w:val="single" w:sz="4" w:space="0" w:color="auto"/>
              <w:left w:val="nil"/>
              <w:bottom w:val="nil"/>
              <w:right w:val="single" w:sz="4" w:space="0" w:color="auto"/>
            </w:tcBorders>
            <w:shd w:val="clear" w:color="000000" w:fill="FFFFFF"/>
            <w:noWrap/>
            <w:vAlign w:val="center"/>
            <w:hideMark/>
          </w:tcPr>
          <w:p w14:paraId="688157DE"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4514DF1A"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4CBFC129"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64B6C677"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162AC8D5" w14:textId="75C8686B"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Información (GIN)</w:t>
            </w:r>
          </w:p>
        </w:tc>
        <w:tc>
          <w:tcPr>
            <w:tcW w:w="2212" w:type="dxa"/>
            <w:tcBorders>
              <w:top w:val="single" w:sz="4" w:space="0" w:color="auto"/>
              <w:left w:val="nil"/>
              <w:bottom w:val="nil"/>
              <w:right w:val="single" w:sz="4" w:space="0" w:color="auto"/>
            </w:tcBorders>
            <w:shd w:val="clear" w:color="000000" w:fill="FFFFFF"/>
            <w:noWrap/>
            <w:vAlign w:val="center"/>
            <w:hideMark/>
          </w:tcPr>
          <w:p w14:paraId="02675C23"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52466C80"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72BD56C5"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1C3C1E63"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52E8A9A8" w14:textId="71FEAC6F"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Descontaminación, Limpieza, Desinfección y Esterilización (DLDE)</w:t>
            </w:r>
          </w:p>
        </w:tc>
        <w:tc>
          <w:tcPr>
            <w:tcW w:w="2212" w:type="dxa"/>
            <w:tcBorders>
              <w:top w:val="single" w:sz="4" w:space="0" w:color="auto"/>
              <w:left w:val="nil"/>
              <w:bottom w:val="nil"/>
              <w:right w:val="single" w:sz="4" w:space="0" w:color="auto"/>
            </w:tcBorders>
            <w:shd w:val="clear" w:color="000000" w:fill="FFFFFF"/>
            <w:noWrap/>
            <w:vAlign w:val="center"/>
            <w:hideMark/>
          </w:tcPr>
          <w:p w14:paraId="42C1777C"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1311A7A4"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2758FF05"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5E79E655"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9667EF3"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Social (MRS)</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7C2118F3"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1CC718F7"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1D158AC8"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5DA32D69"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5863641" w14:textId="28F16813"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Nutrición y Dietética (NYD)</w:t>
            </w:r>
          </w:p>
        </w:tc>
        <w:tc>
          <w:tcPr>
            <w:tcW w:w="2212" w:type="dxa"/>
            <w:tcBorders>
              <w:top w:val="nil"/>
              <w:left w:val="nil"/>
              <w:bottom w:val="single" w:sz="4" w:space="0" w:color="auto"/>
              <w:right w:val="single" w:sz="4" w:space="0" w:color="auto"/>
            </w:tcBorders>
            <w:shd w:val="clear" w:color="000000" w:fill="FFFFFF"/>
            <w:noWrap/>
            <w:vAlign w:val="center"/>
            <w:hideMark/>
          </w:tcPr>
          <w:p w14:paraId="08DC1A42"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single" w:sz="4" w:space="0" w:color="auto"/>
              <w:right w:val="single" w:sz="4" w:space="0" w:color="auto"/>
            </w:tcBorders>
            <w:shd w:val="clear" w:color="000000" w:fill="D6DCE4"/>
            <w:noWrap/>
            <w:vAlign w:val="bottom"/>
            <w:hideMark/>
          </w:tcPr>
          <w:p w14:paraId="7EE803C1"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single" w:sz="4" w:space="0" w:color="auto"/>
              <w:right w:val="single" w:sz="4" w:space="0" w:color="auto"/>
            </w:tcBorders>
            <w:shd w:val="clear" w:color="000000" w:fill="FCE4D6"/>
            <w:noWrap/>
            <w:vAlign w:val="bottom"/>
            <w:hideMark/>
          </w:tcPr>
          <w:p w14:paraId="25E502A5"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7408EF93"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811FB32" w14:textId="3A1A6E0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insumos y Materiales (GIM)</w:t>
            </w:r>
          </w:p>
        </w:tc>
        <w:tc>
          <w:tcPr>
            <w:tcW w:w="2212" w:type="dxa"/>
            <w:tcBorders>
              <w:top w:val="nil"/>
              <w:left w:val="nil"/>
              <w:bottom w:val="nil"/>
              <w:right w:val="single" w:sz="4" w:space="0" w:color="auto"/>
            </w:tcBorders>
            <w:shd w:val="clear" w:color="000000" w:fill="FFFFFF"/>
            <w:noWrap/>
            <w:vAlign w:val="center"/>
            <w:hideMark/>
          </w:tcPr>
          <w:p w14:paraId="44DE9623"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2A32A8EA"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7486D792"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581AD627"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15DBDE34" w14:textId="2FB61624"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Equipos e Infraestructura (EIF)</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2EE837D9"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1DB35A33"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04980C41"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bl>
    <w:p w14:paraId="5A01B73F" w14:textId="50CC7DEF" w:rsidR="007379FF" w:rsidRDefault="00E8543D" w:rsidP="007379FF">
      <w:pPr>
        <w:tabs>
          <w:tab w:val="left" w:pos="9519"/>
        </w:tabs>
        <w:rPr>
          <w:rFonts w:ascii="Arial Narrow" w:hAnsi="Arial Narrow"/>
          <w:sz w:val="24"/>
          <w:szCs w:val="24"/>
          <w:lang w:val="es-ES"/>
        </w:rPr>
      </w:pPr>
      <w:r>
        <w:rPr>
          <w:rFonts w:ascii="Arial Narrow" w:hAnsi="Arial Narrow"/>
          <w:sz w:val="24"/>
          <w:szCs w:val="24"/>
          <w:lang w:val="es-ES"/>
        </w:rPr>
        <w:tab/>
      </w:r>
    </w:p>
    <w:p w14:paraId="75DD1841" w14:textId="77777777" w:rsidR="007379FF" w:rsidRDefault="007379FF" w:rsidP="007379FF">
      <w:pPr>
        <w:tabs>
          <w:tab w:val="left" w:pos="9519"/>
        </w:tabs>
        <w:rPr>
          <w:rFonts w:ascii="Arial Narrow" w:hAnsi="Arial Narrow"/>
          <w:sz w:val="24"/>
          <w:szCs w:val="24"/>
          <w:lang w:val="es-ES"/>
        </w:rPr>
      </w:pPr>
    </w:p>
    <w:p w14:paraId="56040D91" w14:textId="44445B64" w:rsidR="007379FF" w:rsidRPr="007D67B0" w:rsidRDefault="007379FF" w:rsidP="007379FF">
      <w:pPr>
        <w:pStyle w:val="Prrafodelista"/>
        <w:ind w:left="360"/>
        <w:jc w:val="center"/>
        <w:rPr>
          <w:rFonts w:ascii="Arial Narrow" w:hAnsi="Arial Narrow"/>
          <w:b/>
          <w:bCs/>
          <w:sz w:val="24"/>
          <w:szCs w:val="24"/>
          <w:lang w:val="es-ES"/>
        </w:rPr>
      </w:pPr>
      <w:r w:rsidRPr="007D67B0">
        <w:rPr>
          <w:rFonts w:ascii="Arial Narrow" w:hAnsi="Arial Narrow"/>
          <w:b/>
          <w:bCs/>
          <w:sz w:val="24"/>
          <w:szCs w:val="24"/>
          <w:lang w:val="es-ES"/>
        </w:rPr>
        <w:lastRenderedPageBreak/>
        <w:t>CRONOGRAMAS DE ACTIVIDADES PARA LA AUTOEVALUACION</w:t>
      </w:r>
      <w:r>
        <w:rPr>
          <w:rFonts w:ascii="Arial Narrow" w:hAnsi="Arial Narrow"/>
          <w:b/>
          <w:bCs/>
          <w:sz w:val="24"/>
          <w:szCs w:val="24"/>
          <w:lang w:val="es-ES"/>
        </w:rPr>
        <w:t xml:space="preserve"> – C.S. </w:t>
      </w:r>
      <w:r w:rsidR="0043338C">
        <w:rPr>
          <w:rFonts w:ascii="Arial Narrow" w:hAnsi="Arial Narrow"/>
          <w:b/>
          <w:bCs/>
          <w:sz w:val="24"/>
          <w:szCs w:val="24"/>
          <w:lang w:val="es-ES"/>
        </w:rPr>
        <w:t>YUTUPIS</w:t>
      </w:r>
      <w:r>
        <w:rPr>
          <w:rFonts w:ascii="Arial Narrow" w:hAnsi="Arial Narrow"/>
          <w:b/>
          <w:bCs/>
          <w:sz w:val="24"/>
          <w:szCs w:val="24"/>
          <w:lang w:val="es-ES"/>
        </w:rPr>
        <w:t xml:space="preserve"> </w:t>
      </w:r>
      <w:r w:rsidRPr="007D67B0">
        <w:rPr>
          <w:rFonts w:ascii="Arial Narrow" w:hAnsi="Arial Narrow"/>
          <w:b/>
          <w:bCs/>
          <w:sz w:val="24"/>
          <w:szCs w:val="24"/>
          <w:lang w:val="es-ES"/>
        </w:rPr>
        <w:t>“A</w:t>
      </w:r>
      <w:r>
        <w:rPr>
          <w:rFonts w:ascii="Arial Narrow" w:hAnsi="Arial Narrow"/>
          <w:b/>
          <w:bCs/>
          <w:sz w:val="24"/>
          <w:szCs w:val="24"/>
          <w:lang w:val="es-ES"/>
        </w:rPr>
        <w:t>”</w:t>
      </w:r>
    </w:p>
    <w:tbl>
      <w:tblPr>
        <w:tblpPr w:leftFromText="141" w:rightFromText="141" w:vertAnchor="page" w:horzAnchor="margin" w:tblpXSpec="center" w:tblpY="2371"/>
        <w:tblW w:w="14204" w:type="dxa"/>
        <w:tblCellMar>
          <w:left w:w="70" w:type="dxa"/>
          <w:right w:w="70" w:type="dxa"/>
        </w:tblCellMar>
        <w:tblLook w:val="04A0" w:firstRow="1" w:lastRow="0" w:firstColumn="1" w:lastColumn="0" w:noHBand="0" w:noVBand="1"/>
      </w:tblPr>
      <w:tblGrid>
        <w:gridCol w:w="1843"/>
        <w:gridCol w:w="1980"/>
        <w:gridCol w:w="3001"/>
        <w:gridCol w:w="881"/>
        <w:gridCol w:w="1542"/>
        <w:gridCol w:w="320"/>
        <w:gridCol w:w="310"/>
        <w:gridCol w:w="429"/>
        <w:gridCol w:w="352"/>
        <w:gridCol w:w="429"/>
        <w:gridCol w:w="329"/>
        <w:gridCol w:w="329"/>
        <w:gridCol w:w="352"/>
        <w:gridCol w:w="329"/>
        <w:gridCol w:w="372"/>
        <w:gridCol w:w="366"/>
        <w:gridCol w:w="359"/>
        <w:gridCol w:w="681"/>
      </w:tblGrid>
      <w:tr w:rsidR="007379FF" w:rsidRPr="0048652C" w14:paraId="0CFEBA57" w14:textId="77777777" w:rsidTr="00590382">
        <w:trPr>
          <w:trHeight w:val="29"/>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18747" w14:textId="77777777" w:rsidR="007379FF" w:rsidRPr="0048652C" w:rsidRDefault="007379FF"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RESULTADOS ESPERADOS</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F7DFD" w14:textId="77777777" w:rsidR="007379FF" w:rsidRPr="0048652C" w:rsidRDefault="007379FF"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ACTIVIDADES</w:t>
            </w:r>
          </w:p>
        </w:tc>
        <w:tc>
          <w:tcPr>
            <w:tcW w:w="30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D152E3" w14:textId="77777777" w:rsidR="007379FF" w:rsidRPr="0048652C" w:rsidRDefault="007379FF"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TAREA</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65B199" w14:textId="77777777" w:rsidR="007379FF" w:rsidRPr="0048652C" w:rsidRDefault="007379FF"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META</w:t>
            </w:r>
          </w:p>
        </w:tc>
        <w:tc>
          <w:tcPr>
            <w:tcW w:w="154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AFA0C" w14:textId="77777777" w:rsidR="007379FF" w:rsidRPr="0048652C" w:rsidRDefault="007379FF"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UNIDAD DE MEDIDA</w:t>
            </w:r>
          </w:p>
        </w:tc>
        <w:tc>
          <w:tcPr>
            <w:tcW w:w="4276" w:type="dxa"/>
            <w:gridSpan w:val="12"/>
            <w:tcBorders>
              <w:top w:val="single" w:sz="4" w:space="0" w:color="auto"/>
              <w:left w:val="nil"/>
              <w:bottom w:val="single" w:sz="4" w:space="0" w:color="auto"/>
              <w:right w:val="single" w:sz="4" w:space="0" w:color="000000"/>
            </w:tcBorders>
            <w:shd w:val="clear" w:color="000000" w:fill="FFFFFF"/>
            <w:noWrap/>
            <w:vAlign w:val="bottom"/>
            <w:hideMark/>
          </w:tcPr>
          <w:p w14:paraId="6637726D" w14:textId="77777777" w:rsidR="007379FF" w:rsidRPr="0048652C" w:rsidRDefault="007379FF"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MESES 2024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14:paraId="782DB827" w14:textId="77777777" w:rsidR="007379FF" w:rsidRPr="0048652C" w:rsidRDefault="007379FF"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2025</w:t>
            </w:r>
          </w:p>
        </w:tc>
      </w:tr>
      <w:tr w:rsidR="007379FF" w:rsidRPr="0048652C" w14:paraId="1F971AD5" w14:textId="77777777" w:rsidTr="00590382">
        <w:trPr>
          <w:trHeight w:val="1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33F4CFC"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E792DEC"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19E3906D"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4A286955"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0B5DC384"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27224611"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c>
          <w:tcPr>
            <w:tcW w:w="310" w:type="dxa"/>
            <w:tcBorders>
              <w:top w:val="nil"/>
              <w:left w:val="nil"/>
              <w:bottom w:val="single" w:sz="4" w:space="0" w:color="auto"/>
              <w:right w:val="single" w:sz="4" w:space="0" w:color="auto"/>
            </w:tcBorders>
            <w:shd w:val="clear" w:color="000000" w:fill="FFFFFF"/>
            <w:noWrap/>
            <w:vAlign w:val="bottom"/>
            <w:hideMark/>
          </w:tcPr>
          <w:p w14:paraId="68E6CCF8"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F</w:t>
            </w:r>
          </w:p>
        </w:tc>
        <w:tc>
          <w:tcPr>
            <w:tcW w:w="429" w:type="dxa"/>
            <w:tcBorders>
              <w:top w:val="nil"/>
              <w:left w:val="nil"/>
              <w:bottom w:val="single" w:sz="4" w:space="0" w:color="auto"/>
              <w:right w:val="single" w:sz="4" w:space="0" w:color="auto"/>
            </w:tcBorders>
            <w:shd w:val="clear" w:color="000000" w:fill="FFFFFF"/>
            <w:noWrap/>
            <w:vAlign w:val="bottom"/>
            <w:hideMark/>
          </w:tcPr>
          <w:p w14:paraId="79523B47"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52" w:type="dxa"/>
            <w:tcBorders>
              <w:top w:val="nil"/>
              <w:left w:val="nil"/>
              <w:bottom w:val="single" w:sz="4" w:space="0" w:color="auto"/>
              <w:right w:val="single" w:sz="4" w:space="0" w:color="auto"/>
            </w:tcBorders>
            <w:shd w:val="clear" w:color="000000" w:fill="FFFFFF"/>
            <w:noWrap/>
            <w:vAlign w:val="bottom"/>
            <w:hideMark/>
          </w:tcPr>
          <w:p w14:paraId="62B9164A"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429" w:type="dxa"/>
            <w:tcBorders>
              <w:top w:val="nil"/>
              <w:left w:val="nil"/>
              <w:bottom w:val="single" w:sz="4" w:space="0" w:color="auto"/>
              <w:right w:val="single" w:sz="4" w:space="0" w:color="auto"/>
            </w:tcBorders>
            <w:shd w:val="clear" w:color="000000" w:fill="FFFFFF"/>
            <w:noWrap/>
            <w:vAlign w:val="bottom"/>
            <w:hideMark/>
          </w:tcPr>
          <w:p w14:paraId="71990CB1"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29" w:type="dxa"/>
            <w:tcBorders>
              <w:top w:val="nil"/>
              <w:left w:val="nil"/>
              <w:bottom w:val="single" w:sz="4" w:space="0" w:color="auto"/>
              <w:right w:val="single" w:sz="4" w:space="0" w:color="auto"/>
            </w:tcBorders>
            <w:shd w:val="clear" w:color="000000" w:fill="FFFFFF"/>
            <w:noWrap/>
            <w:vAlign w:val="bottom"/>
            <w:hideMark/>
          </w:tcPr>
          <w:p w14:paraId="1788CD27"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29" w:type="dxa"/>
            <w:tcBorders>
              <w:top w:val="nil"/>
              <w:left w:val="nil"/>
              <w:bottom w:val="single" w:sz="4" w:space="0" w:color="auto"/>
              <w:right w:val="single" w:sz="4" w:space="0" w:color="auto"/>
            </w:tcBorders>
            <w:shd w:val="clear" w:color="000000" w:fill="FFFFFF"/>
            <w:noWrap/>
            <w:vAlign w:val="bottom"/>
            <w:hideMark/>
          </w:tcPr>
          <w:p w14:paraId="7633058A"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52" w:type="dxa"/>
            <w:tcBorders>
              <w:top w:val="nil"/>
              <w:left w:val="nil"/>
              <w:bottom w:val="single" w:sz="4" w:space="0" w:color="auto"/>
              <w:right w:val="single" w:sz="4" w:space="0" w:color="auto"/>
            </w:tcBorders>
            <w:shd w:val="clear" w:color="000000" w:fill="FFFFFF"/>
            <w:noWrap/>
            <w:vAlign w:val="bottom"/>
            <w:hideMark/>
          </w:tcPr>
          <w:p w14:paraId="1E687E10"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329" w:type="dxa"/>
            <w:tcBorders>
              <w:top w:val="nil"/>
              <w:left w:val="nil"/>
              <w:bottom w:val="single" w:sz="4" w:space="0" w:color="auto"/>
              <w:right w:val="single" w:sz="4" w:space="0" w:color="auto"/>
            </w:tcBorders>
            <w:shd w:val="clear" w:color="000000" w:fill="FFFFFF"/>
            <w:noWrap/>
            <w:vAlign w:val="bottom"/>
            <w:hideMark/>
          </w:tcPr>
          <w:p w14:paraId="29B8FA44"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S</w:t>
            </w:r>
          </w:p>
        </w:tc>
        <w:tc>
          <w:tcPr>
            <w:tcW w:w="372" w:type="dxa"/>
            <w:tcBorders>
              <w:top w:val="nil"/>
              <w:left w:val="nil"/>
              <w:bottom w:val="single" w:sz="4" w:space="0" w:color="auto"/>
              <w:right w:val="single" w:sz="4" w:space="0" w:color="auto"/>
            </w:tcBorders>
            <w:shd w:val="clear" w:color="000000" w:fill="FFFFFF"/>
            <w:noWrap/>
            <w:vAlign w:val="bottom"/>
            <w:hideMark/>
          </w:tcPr>
          <w:p w14:paraId="3865BD00"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O</w:t>
            </w:r>
          </w:p>
        </w:tc>
        <w:tc>
          <w:tcPr>
            <w:tcW w:w="366" w:type="dxa"/>
            <w:tcBorders>
              <w:top w:val="nil"/>
              <w:left w:val="nil"/>
              <w:bottom w:val="single" w:sz="4" w:space="0" w:color="auto"/>
              <w:right w:val="single" w:sz="4" w:space="0" w:color="auto"/>
            </w:tcBorders>
            <w:shd w:val="clear" w:color="000000" w:fill="FFFFFF"/>
            <w:noWrap/>
            <w:vAlign w:val="bottom"/>
            <w:hideMark/>
          </w:tcPr>
          <w:p w14:paraId="3210689E"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N</w:t>
            </w:r>
          </w:p>
        </w:tc>
        <w:tc>
          <w:tcPr>
            <w:tcW w:w="359" w:type="dxa"/>
            <w:tcBorders>
              <w:top w:val="nil"/>
              <w:left w:val="nil"/>
              <w:bottom w:val="single" w:sz="4" w:space="0" w:color="auto"/>
              <w:right w:val="single" w:sz="4" w:space="0" w:color="auto"/>
            </w:tcBorders>
            <w:shd w:val="clear" w:color="000000" w:fill="FFFFFF"/>
            <w:noWrap/>
            <w:vAlign w:val="bottom"/>
            <w:hideMark/>
          </w:tcPr>
          <w:p w14:paraId="3A8A310B"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D</w:t>
            </w:r>
          </w:p>
        </w:tc>
        <w:tc>
          <w:tcPr>
            <w:tcW w:w="681" w:type="dxa"/>
            <w:tcBorders>
              <w:top w:val="nil"/>
              <w:left w:val="nil"/>
              <w:bottom w:val="single" w:sz="4" w:space="0" w:color="auto"/>
              <w:right w:val="single" w:sz="4" w:space="0" w:color="auto"/>
            </w:tcBorders>
            <w:shd w:val="clear" w:color="000000" w:fill="FFFFFF"/>
            <w:noWrap/>
            <w:vAlign w:val="bottom"/>
            <w:hideMark/>
          </w:tcPr>
          <w:p w14:paraId="62883CF3" w14:textId="77777777" w:rsidR="007379FF" w:rsidRPr="0048652C" w:rsidRDefault="007379FF"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r>
      <w:tr w:rsidR="007379FF" w:rsidRPr="0048652C" w14:paraId="59A03642" w14:textId="77777777" w:rsidTr="00590382">
        <w:trPr>
          <w:trHeight w:val="90"/>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ED2E15"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0D80C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 de Acreditación y Autoevaluación.</w:t>
            </w:r>
          </w:p>
        </w:tc>
        <w:tc>
          <w:tcPr>
            <w:tcW w:w="3001" w:type="dxa"/>
            <w:tcBorders>
              <w:top w:val="nil"/>
              <w:left w:val="nil"/>
              <w:bottom w:val="single" w:sz="4" w:space="0" w:color="auto"/>
              <w:right w:val="single" w:sz="4" w:space="0" w:color="auto"/>
            </w:tcBorders>
            <w:shd w:val="clear" w:color="000000" w:fill="FFFFFF"/>
            <w:noWrap/>
            <w:vAlign w:val="center"/>
            <w:hideMark/>
          </w:tcPr>
          <w:p w14:paraId="0112C930"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Designación de Equipo de Acreditación.   </w:t>
            </w:r>
          </w:p>
        </w:tc>
        <w:tc>
          <w:tcPr>
            <w:tcW w:w="881" w:type="dxa"/>
            <w:tcBorders>
              <w:top w:val="nil"/>
              <w:left w:val="nil"/>
              <w:bottom w:val="single" w:sz="4" w:space="0" w:color="auto"/>
              <w:right w:val="single" w:sz="4" w:space="0" w:color="auto"/>
            </w:tcBorders>
            <w:shd w:val="clear" w:color="000000" w:fill="FFFFFF"/>
            <w:noWrap/>
            <w:vAlign w:val="center"/>
            <w:hideMark/>
          </w:tcPr>
          <w:p w14:paraId="48BCEDF6"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1301C0B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454A5929"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504B5455"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4EF23EE"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542669D"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2F673FF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270DEA02"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BD70B31"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3D5470B"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8134E96"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67BA7EF2"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78A4FB6D"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6C4E8BEA"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1C5A9203"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0CC5B540" w14:textId="77777777" w:rsidTr="00590382">
        <w:trPr>
          <w:trHeight w:val="188"/>
        </w:trPr>
        <w:tc>
          <w:tcPr>
            <w:tcW w:w="1843" w:type="dxa"/>
            <w:vMerge/>
            <w:tcBorders>
              <w:top w:val="nil"/>
              <w:left w:val="single" w:sz="4" w:space="0" w:color="auto"/>
              <w:bottom w:val="single" w:sz="4" w:space="0" w:color="000000"/>
              <w:right w:val="single" w:sz="4" w:space="0" w:color="auto"/>
            </w:tcBorders>
            <w:vAlign w:val="center"/>
            <w:hideMark/>
          </w:tcPr>
          <w:p w14:paraId="724E728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468C2B6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0A6A45E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Designación de evaluadores y reconocimiento de evaluadores y reconocimiento formal con RD.</w:t>
            </w:r>
          </w:p>
        </w:tc>
        <w:tc>
          <w:tcPr>
            <w:tcW w:w="881" w:type="dxa"/>
            <w:tcBorders>
              <w:top w:val="nil"/>
              <w:left w:val="nil"/>
              <w:bottom w:val="single" w:sz="4" w:space="0" w:color="auto"/>
              <w:right w:val="single" w:sz="4" w:space="0" w:color="auto"/>
            </w:tcBorders>
            <w:shd w:val="clear" w:color="000000" w:fill="FFFFFF"/>
            <w:vAlign w:val="center"/>
            <w:hideMark/>
          </w:tcPr>
          <w:p w14:paraId="2A091BFE"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3A83AE0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68B7F25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73D915D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6A27232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A7C97C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center"/>
            <w:hideMark/>
          </w:tcPr>
          <w:p w14:paraId="18D6F2B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0929955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B5416E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3FFA15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0DE59E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6D2AF88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248E6E6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072E2C61"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1169393E"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6E84E223" w14:textId="77777777" w:rsidTr="00590382">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C714C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DOCUMENTO FORMAL PARA LA EJECUCIÓN </w:t>
            </w:r>
          </w:p>
        </w:tc>
        <w:tc>
          <w:tcPr>
            <w:tcW w:w="1980" w:type="dxa"/>
            <w:tcBorders>
              <w:top w:val="nil"/>
              <w:left w:val="nil"/>
              <w:bottom w:val="single" w:sz="4" w:space="0" w:color="auto"/>
              <w:right w:val="single" w:sz="4" w:space="0" w:color="auto"/>
            </w:tcBorders>
            <w:shd w:val="clear" w:color="000000" w:fill="FFFFFF"/>
            <w:vAlign w:val="bottom"/>
            <w:hideMark/>
          </w:tcPr>
          <w:p w14:paraId="4B75809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75D320A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y aprobación del Plan de Autoevaluación-Capacitación.</w:t>
            </w:r>
          </w:p>
        </w:tc>
        <w:tc>
          <w:tcPr>
            <w:tcW w:w="881" w:type="dxa"/>
            <w:tcBorders>
              <w:top w:val="nil"/>
              <w:left w:val="nil"/>
              <w:bottom w:val="single" w:sz="4" w:space="0" w:color="auto"/>
              <w:right w:val="single" w:sz="4" w:space="0" w:color="auto"/>
            </w:tcBorders>
            <w:shd w:val="clear" w:color="000000" w:fill="FFFFFF"/>
            <w:noWrap/>
            <w:vAlign w:val="center"/>
            <w:hideMark/>
          </w:tcPr>
          <w:p w14:paraId="3F99AEC5"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05D2834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Plan </w:t>
            </w:r>
          </w:p>
        </w:tc>
        <w:tc>
          <w:tcPr>
            <w:tcW w:w="320" w:type="dxa"/>
            <w:tcBorders>
              <w:top w:val="nil"/>
              <w:left w:val="nil"/>
              <w:bottom w:val="single" w:sz="4" w:space="0" w:color="auto"/>
              <w:right w:val="single" w:sz="4" w:space="0" w:color="auto"/>
            </w:tcBorders>
            <w:shd w:val="clear" w:color="000000" w:fill="FFFFFF"/>
            <w:noWrap/>
            <w:vAlign w:val="bottom"/>
            <w:hideMark/>
          </w:tcPr>
          <w:p w14:paraId="7802E7B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228189F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E9795A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854692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953D0D1"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F7ECA4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3E23C6C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D8DEC8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8B8CDC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74BAAB7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38502D0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76DD104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19C67BB7"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6B35223A" w14:textId="77777777" w:rsidTr="00590382">
        <w:trPr>
          <w:trHeight w:val="251"/>
        </w:trPr>
        <w:tc>
          <w:tcPr>
            <w:tcW w:w="1843" w:type="dxa"/>
            <w:vMerge/>
            <w:tcBorders>
              <w:top w:val="nil"/>
              <w:left w:val="single" w:sz="4" w:space="0" w:color="auto"/>
              <w:bottom w:val="single" w:sz="4" w:space="0" w:color="000000"/>
              <w:right w:val="single" w:sz="4" w:space="0" w:color="auto"/>
            </w:tcBorders>
            <w:vAlign w:val="center"/>
            <w:hideMark/>
          </w:tcPr>
          <w:p w14:paraId="7AE43D91"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vAlign w:val="bottom"/>
            <w:hideMark/>
          </w:tcPr>
          <w:p w14:paraId="211AD06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Aprobación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1CB9A21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Gestión para la aprobación del Plan de Autoevaluación.</w:t>
            </w:r>
          </w:p>
        </w:tc>
        <w:tc>
          <w:tcPr>
            <w:tcW w:w="881" w:type="dxa"/>
            <w:tcBorders>
              <w:top w:val="nil"/>
              <w:left w:val="nil"/>
              <w:bottom w:val="single" w:sz="4" w:space="0" w:color="auto"/>
              <w:right w:val="single" w:sz="4" w:space="0" w:color="auto"/>
            </w:tcBorders>
            <w:shd w:val="clear" w:color="000000" w:fill="FFFFFF"/>
            <w:noWrap/>
            <w:vAlign w:val="center"/>
            <w:hideMark/>
          </w:tcPr>
          <w:p w14:paraId="188CE9D6"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70F36C2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458974A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54D0C00"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7D233F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6206E0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529366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9196BB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F46BC1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2" w:type="dxa"/>
            <w:tcBorders>
              <w:top w:val="nil"/>
              <w:left w:val="nil"/>
              <w:bottom w:val="single" w:sz="4" w:space="0" w:color="auto"/>
              <w:right w:val="single" w:sz="4" w:space="0" w:color="auto"/>
            </w:tcBorders>
            <w:shd w:val="clear" w:color="000000" w:fill="FFFFFF"/>
            <w:noWrap/>
            <w:vAlign w:val="bottom"/>
            <w:hideMark/>
          </w:tcPr>
          <w:p w14:paraId="07AA084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10BA06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6161DE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298642D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1EBF321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27F132C3"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2BF1DEC2" w14:textId="77777777" w:rsidTr="00590382">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6EFE8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EJECUCIÓN DE AUTOEVALUACIÓN </w:t>
            </w:r>
          </w:p>
        </w:tc>
        <w:tc>
          <w:tcPr>
            <w:tcW w:w="1980" w:type="dxa"/>
            <w:tcBorders>
              <w:top w:val="nil"/>
              <w:left w:val="nil"/>
              <w:bottom w:val="single" w:sz="4" w:space="0" w:color="auto"/>
              <w:right w:val="single" w:sz="4" w:space="0" w:color="auto"/>
            </w:tcBorders>
            <w:shd w:val="clear" w:color="000000" w:fill="FFFFFF"/>
            <w:noWrap/>
            <w:vAlign w:val="center"/>
            <w:hideMark/>
          </w:tcPr>
          <w:p w14:paraId="6D27A42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Capacitación.</w:t>
            </w:r>
          </w:p>
        </w:tc>
        <w:tc>
          <w:tcPr>
            <w:tcW w:w="3001" w:type="dxa"/>
            <w:tcBorders>
              <w:top w:val="nil"/>
              <w:left w:val="nil"/>
              <w:bottom w:val="single" w:sz="4" w:space="0" w:color="auto"/>
              <w:right w:val="single" w:sz="4" w:space="0" w:color="auto"/>
            </w:tcBorders>
            <w:shd w:val="clear" w:color="000000" w:fill="FFFFFF"/>
            <w:vAlign w:val="bottom"/>
            <w:hideMark/>
          </w:tcPr>
          <w:p w14:paraId="24D1A35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Coordinar con Equipo de Acreditación y Equipo de Autoevaluación. </w:t>
            </w:r>
          </w:p>
        </w:tc>
        <w:tc>
          <w:tcPr>
            <w:tcW w:w="881" w:type="dxa"/>
            <w:tcBorders>
              <w:top w:val="nil"/>
              <w:left w:val="nil"/>
              <w:bottom w:val="single" w:sz="4" w:space="0" w:color="auto"/>
              <w:right w:val="single" w:sz="4" w:space="0" w:color="auto"/>
            </w:tcBorders>
            <w:shd w:val="clear" w:color="000000" w:fill="FFFFFF"/>
            <w:noWrap/>
            <w:vAlign w:val="center"/>
            <w:hideMark/>
          </w:tcPr>
          <w:p w14:paraId="19752B56"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3F0C4215"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544FF02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19BDD24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2239B9A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B9401C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815EFE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CA1A0B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F9ED1C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AE3E9C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648C99F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00FB595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59E684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6913E65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3B78FF96"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381F6B7A"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78FB73F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9CD37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Ejecución de autoevaluación y procesamiento de datos.</w:t>
            </w:r>
          </w:p>
        </w:tc>
        <w:tc>
          <w:tcPr>
            <w:tcW w:w="3001" w:type="dxa"/>
            <w:tcBorders>
              <w:top w:val="nil"/>
              <w:left w:val="nil"/>
              <w:bottom w:val="nil"/>
              <w:right w:val="single" w:sz="4" w:space="0" w:color="auto"/>
            </w:tcBorders>
            <w:shd w:val="clear" w:color="000000" w:fill="FFFFFF"/>
            <w:noWrap/>
            <w:vAlign w:val="bottom"/>
            <w:hideMark/>
          </w:tcPr>
          <w:p w14:paraId="5869B5D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Comunico inicio de autoevaluación.  </w:t>
            </w:r>
          </w:p>
        </w:tc>
        <w:tc>
          <w:tcPr>
            <w:tcW w:w="881" w:type="dxa"/>
            <w:tcBorders>
              <w:top w:val="nil"/>
              <w:left w:val="nil"/>
              <w:bottom w:val="nil"/>
              <w:right w:val="single" w:sz="4" w:space="0" w:color="auto"/>
            </w:tcBorders>
            <w:shd w:val="clear" w:color="000000" w:fill="FFFFFF"/>
            <w:noWrap/>
            <w:vAlign w:val="center"/>
            <w:hideMark/>
          </w:tcPr>
          <w:p w14:paraId="6A715CEE"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noWrap/>
            <w:vAlign w:val="center"/>
            <w:hideMark/>
          </w:tcPr>
          <w:p w14:paraId="1A070B4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Documento</w:t>
            </w:r>
          </w:p>
        </w:tc>
        <w:tc>
          <w:tcPr>
            <w:tcW w:w="320" w:type="dxa"/>
            <w:tcBorders>
              <w:top w:val="nil"/>
              <w:left w:val="nil"/>
              <w:bottom w:val="nil"/>
              <w:right w:val="single" w:sz="4" w:space="0" w:color="auto"/>
            </w:tcBorders>
            <w:shd w:val="clear" w:color="000000" w:fill="FFFFFF"/>
            <w:noWrap/>
            <w:vAlign w:val="bottom"/>
            <w:hideMark/>
          </w:tcPr>
          <w:p w14:paraId="1B485D1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4227FAF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12D3DE1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64FC556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3F650E9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2EE475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A34D30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47910411"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155ED6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72" w:type="dxa"/>
            <w:tcBorders>
              <w:top w:val="nil"/>
              <w:left w:val="nil"/>
              <w:bottom w:val="nil"/>
              <w:right w:val="single" w:sz="4" w:space="0" w:color="auto"/>
            </w:tcBorders>
            <w:shd w:val="clear" w:color="000000" w:fill="FFFFFF"/>
            <w:noWrap/>
            <w:vAlign w:val="bottom"/>
            <w:hideMark/>
          </w:tcPr>
          <w:p w14:paraId="78821BA0"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326ACFB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nil"/>
              <w:right w:val="single" w:sz="4" w:space="0" w:color="auto"/>
            </w:tcBorders>
            <w:shd w:val="clear" w:color="000000" w:fill="FFFFFF"/>
            <w:noWrap/>
            <w:vAlign w:val="bottom"/>
            <w:hideMark/>
          </w:tcPr>
          <w:p w14:paraId="46AEC23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395CCC89"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6E587AB4" w14:textId="77777777" w:rsidTr="00590382">
        <w:trPr>
          <w:trHeight w:val="69"/>
        </w:trPr>
        <w:tc>
          <w:tcPr>
            <w:tcW w:w="1843" w:type="dxa"/>
            <w:vMerge/>
            <w:tcBorders>
              <w:top w:val="nil"/>
              <w:left w:val="single" w:sz="4" w:space="0" w:color="auto"/>
              <w:bottom w:val="single" w:sz="4" w:space="0" w:color="000000"/>
              <w:right w:val="single" w:sz="4" w:space="0" w:color="auto"/>
            </w:tcBorders>
            <w:vAlign w:val="center"/>
            <w:hideMark/>
          </w:tcPr>
          <w:p w14:paraId="286AFAA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2B1E3ED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nil"/>
              <w:right w:val="single" w:sz="4" w:space="0" w:color="auto"/>
            </w:tcBorders>
            <w:shd w:val="clear" w:color="000000" w:fill="FFFFFF"/>
            <w:vAlign w:val="bottom"/>
            <w:hideMark/>
          </w:tcPr>
          <w:p w14:paraId="425CBE9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Aplicación de listas de macroprocesos por departamentos, servicios y unidades.</w:t>
            </w:r>
          </w:p>
        </w:tc>
        <w:tc>
          <w:tcPr>
            <w:tcW w:w="8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0807C2"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Pr>
                <w:rFonts w:ascii="Calibri" w:eastAsia="Times New Roman" w:hAnsi="Calibri" w:cs="Calibri"/>
                <w:color w:val="000000"/>
                <w:kern w:val="0"/>
                <w:lang w:eastAsia="es-PE"/>
                <w14:ligatures w14:val="none"/>
              </w:rPr>
              <w:t>1</w:t>
            </w:r>
          </w:p>
        </w:tc>
        <w:tc>
          <w:tcPr>
            <w:tcW w:w="15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1E8F10"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Resultados en el aplicativo</w:t>
            </w:r>
          </w:p>
        </w:tc>
        <w:tc>
          <w:tcPr>
            <w:tcW w:w="320" w:type="dxa"/>
            <w:tcBorders>
              <w:top w:val="nil"/>
              <w:left w:val="nil"/>
              <w:bottom w:val="nil"/>
              <w:right w:val="single" w:sz="4" w:space="0" w:color="auto"/>
            </w:tcBorders>
            <w:shd w:val="clear" w:color="000000" w:fill="FFFFFF"/>
            <w:noWrap/>
            <w:vAlign w:val="bottom"/>
            <w:hideMark/>
          </w:tcPr>
          <w:p w14:paraId="7563671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017727E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5342086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27494890"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417185E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3B2A63E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64477A3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2528A65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383067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49BE469"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B96808A"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9" w:type="dxa"/>
            <w:tcBorders>
              <w:top w:val="nil"/>
              <w:left w:val="nil"/>
              <w:bottom w:val="nil"/>
              <w:right w:val="single" w:sz="4" w:space="0" w:color="auto"/>
            </w:tcBorders>
            <w:shd w:val="clear" w:color="000000" w:fill="FFFFFF"/>
            <w:noWrap/>
            <w:vAlign w:val="bottom"/>
            <w:hideMark/>
          </w:tcPr>
          <w:p w14:paraId="77CDF34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32FB50D3"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0666AFD2"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5368333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5F82A21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3190707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Ingreso de datos al aplicativo.</w:t>
            </w:r>
          </w:p>
        </w:tc>
        <w:tc>
          <w:tcPr>
            <w:tcW w:w="881" w:type="dxa"/>
            <w:vMerge/>
            <w:tcBorders>
              <w:top w:val="nil"/>
              <w:left w:val="single" w:sz="4" w:space="0" w:color="auto"/>
              <w:bottom w:val="single" w:sz="4" w:space="0" w:color="000000"/>
              <w:right w:val="single" w:sz="4" w:space="0" w:color="auto"/>
            </w:tcBorders>
            <w:vAlign w:val="center"/>
            <w:hideMark/>
          </w:tcPr>
          <w:p w14:paraId="0D38777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542" w:type="dxa"/>
            <w:vMerge/>
            <w:tcBorders>
              <w:top w:val="nil"/>
              <w:left w:val="single" w:sz="4" w:space="0" w:color="auto"/>
              <w:bottom w:val="single" w:sz="4" w:space="0" w:color="000000"/>
              <w:right w:val="single" w:sz="4" w:space="0" w:color="auto"/>
            </w:tcBorders>
            <w:vAlign w:val="center"/>
            <w:hideMark/>
          </w:tcPr>
          <w:p w14:paraId="4A4B634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492C4ED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3DA7DB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015412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3A722C9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924B2F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FF32E2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F3DBE3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EB74B7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8D6643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tcBorders>
              <w:top w:val="nil"/>
              <w:left w:val="single" w:sz="4" w:space="0" w:color="auto"/>
              <w:bottom w:val="single" w:sz="4" w:space="0" w:color="000000"/>
              <w:right w:val="single" w:sz="4" w:space="0" w:color="auto"/>
            </w:tcBorders>
            <w:vAlign w:val="center"/>
            <w:hideMark/>
          </w:tcPr>
          <w:p w14:paraId="43CEE82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366" w:type="dxa"/>
            <w:vMerge/>
            <w:tcBorders>
              <w:top w:val="nil"/>
              <w:left w:val="single" w:sz="4" w:space="0" w:color="auto"/>
              <w:bottom w:val="single" w:sz="4" w:space="0" w:color="000000"/>
              <w:right w:val="single" w:sz="4" w:space="0" w:color="auto"/>
            </w:tcBorders>
            <w:vAlign w:val="center"/>
            <w:hideMark/>
          </w:tcPr>
          <w:p w14:paraId="73ADAC2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359" w:type="dxa"/>
            <w:tcBorders>
              <w:top w:val="nil"/>
              <w:left w:val="nil"/>
              <w:bottom w:val="single" w:sz="4" w:space="0" w:color="auto"/>
              <w:right w:val="single" w:sz="4" w:space="0" w:color="auto"/>
            </w:tcBorders>
            <w:shd w:val="clear" w:color="000000" w:fill="FFFFFF"/>
            <w:noWrap/>
            <w:vAlign w:val="bottom"/>
            <w:hideMark/>
          </w:tcPr>
          <w:p w14:paraId="68B37CD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48C9F271"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5ED8E1B9" w14:textId="77777777" w:rsidTr="00590382">
        <w:trPr>
          <w:trHeight w:val="125"/>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73CBC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 DE AUTOEVALUACIÓN</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5E605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Elaboración de informe y difusión. </w:t>
            </w:r>
          </w:p>
        </w:tc>
        <w:tc>
          <w:tcPr>
            <w:tcW w:w="3001" w:type="dxa"/>
            <w:tcBorders>
              <w:top w:val="nil"/>
              <w:left w:val="nil"/>
              <w:bottom w:val="single" w:sz="4" w:space="0" w:color="auto"/>
              <w:right w:val="single" w:sz="4" w:space="0" w:color="auto"/>
            </w:tcBorders>
            <w:shd w:val="clear" w:color="000000" w:fill="FFFFFF"/>
            <w:vAlign w:val="bottom"/>
            <w:hideMark/>
          </w:tcPr>
          <w:p w14:paraId="4CA401B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informe según guía del evaluador.</w:t>
            </w:r>
          </w:p>
        </w:tc>
        <w:tc>
          <w:tcPr>
            <w:tcW w:w="881" w:type="dxa"/>
            <w:tcBorders>
              <w:top w:val="nil"/>
              <w:left w:val="nil"/>
              <w:bottom w:val="single" w:sz="4" w:space="0" w:color="auto"/>
              <w:right w:val="single" w:sz="4" w:space="0" w:color="auto"/>
            </w:tcBorders>
            <w:shd w:val="clear" w:color="000000" w:fill="FFFFFF"/>
            <w:noWrap/>
            <w:vAlign w:val="center"/>
            <w:hideMark/>
          </w:tcPr>
          <w:p w14:paraId="4AE398C9"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18692AC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159B641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055AD47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895AF7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179916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FCC9541"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686C14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AB23C8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2C9D30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3B26DC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1F2AD6F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984BF6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04B0BDAD"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single" w:sz="4" w:space="0" w:color="auto"/>
              <w:right w:val="single" w:sz="4" w:space="0" w:color="auto"/>
            </w:tcBorders>
            <w:shd w:val="clear" w:color="000000" w:fill="FFFFFF"/>
            <w:noWrap/>
            <w:vAlign w:val="bottom"/>
            <w:hideMark/>
          </w:tcPr>
          <w:p w14:paraId="0B6939BE"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70D43F04"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41585CC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75EC580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30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FA93B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dirección, DIRESA y socializarlo.</w:t>
            </w:r>
          </w:p>
        </w:tc>
        <w:tc>
          <w:tcPr>
            <w:tcW w:w="881" w:type="dxa"/>
            <w:tcBorders>
              <w:top w:val="nil"/>
              <w:left w:val="nil"/>
              <w:bottom w:val="nil"/>
              <w:right w:val="single" w:sz="4" w:space="0" w:color="auto"/>
            </w:tcBorders>
            <w:shd w:val="clear" w:color="000000" w:fill="FFFFFF"/>
            <w:noWrap/>
            <w:vAlign w:val="center"/>
            <w:hideMark/>
          </w:tcPr>
          <w:p w14:paraId="56016E61"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vAlign w:val="center"/>
            <w:hideMark/>
          </w:tcPr>
          <w:p w14:paraId="0FF4611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Cargo de envío.   </w:t>
            </w:r>
          </w:p>
        </w:tc>
        <w:tc>
          <w:tcPr>
            <w:tcW w:w="320" w:type="dxa"/>
            <w:tcBorders>
              <w:top w:val="nil"/>
              <w:left w:val="nil"/>
              <w:bottom w:val="nil"/>
              <w:right w:val="single" w:sz="4" w:space="0" w:color="auto"/>
            </w:tcBorders>
            <w:shd w:val="clear" w:color="000000" w:fill="FFFFFF"/>
            <w:noWrap/>
            <w:vAlign w:val="bottom"/>
            <w:hideMark/>
          </w:tcPr>
          <w:p w14:paraId="2D3DB81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33CC83E1"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47EC1EB0"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4862188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7653138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6C204BB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E05EED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34A7B67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10F0A2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nil"/>
              <w:right w:val="single" w:sz="4" w:space="0" w:color="auto"/>
            </w:tcBorders>
            <w:shd w:val="clear" w:color="000000" w:fill="FFFFFF"/>
            <w:noWrap/>
            <w:vAlign w:val="bottom"/>
            <w:hideMark/>
          </w:tcPr>
          <w:p w14:paraId="59066D9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66A6FC6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F2D6D8F"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nil"/>
              <w:right w:val="single" w:sz="4" w:space="0" w:color="auto"/>
            </w:tcBorders>
            <w:shd w:val="clear" w:color="000000" w:fill="FFFFFF"/>
            <w:noWrap/>
            <w:vAlign w:val="bottom"/>
            <w:hideMark/>
          </w:tcPr>
          <w:p w14:paraId="7CD0C9A2"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0D91E67B"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19825D5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394380D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3001" w:type="dxa"/>
            <w:vMerge/>
            <w:tcBorders>
              <w:top w:val="nil"/>
              <w:left w:val="single" w:sz="4" w:space="0" w:color="auto"/>
              <w:bottom w:val="single" w:sz="4" w:space="0" w:color="000000"/>
              <w:right w:val="single" w:sz="4" w:space="0" w:color="auto"/>
            </w:tcBorders>
            <w:vAlign w:val="center"/>
            <w:hideMark/>
          </w:tcPr>
          <w:p w14:paraId="6DB26E5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881" w:type="dxa"/>
            <w:tcBorders>
              <w:top w:val="nil"/>
              <w:left w:val="nil"/>
              <w:bottom w:val="single" w:sz="4" w:space="0" w:color="auto"/>
              <w:right w:val="single" w:sz="4" w:space="0" w:color="auto"/>
            </w:tcBorders>
            <w:shd w:val="clear" w:color="000000" w:fill="FFFFFF"/>
            <w:noWrap/>
            <w:vAlign w:val="center"/>
            <w:hideMark/>
          </w:tcPr>
          <w:p w14:paraId="71406003"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4DB053E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Libro de Actas </w:t>
            </w:r>
          </w:p>
        </w:tc>
        <w:tc>
          <w:tcPr>
            <w:tcW w:w="320" w:type="dxa"/>
            <w:tcBorders>
              <w:top w:val="nil"/>
              <w:left w:val="nil"/>
              <w:bottom w:val="single" w:sz="4" w:space="0" w:color="auto"/>
              <w:right w:val="single" w:sz="4" w:space="0" w:color="auto"/>
            </w:tcBorders>
            <w:shd w:val="clear" w:color="000000" w:fill="FFFFFF"/>
            <w:noWrap/>
            <w:vAlign w:val="bottom"/>
            <w:hideMark/>
          </w:tcPr>
          <w:p w14:paraId="008F34F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10EF80C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F2B5F9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DFE9295"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A4A502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FF26CF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24C314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00B44F0"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B60845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30C25061"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2992715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tcBorders>
              <w:top w:val="nil"/>
              <w:left w:val="single" w:sz="4" w:space="0" w:color="auto"/>
              <w:bottom w:val="single" w:sz="4" w:space="0" w:color="000000"/>
              <w:right w:val="single" w:sz="4" w:space="0" w:color="auto"/>
            </w:tcBorders>
            <w:vAlign w:val="center"/>
            <w:hideMark/>
          </w:tcPr>
          <w:p w14:paraId="72137AE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681" w:type="dxa"/>
            <w:tcBorders>
              <w:top w:val="nil"/>
              <w:left w:val="nil"/>
              <w:bottom w:val="single" w:sz="4" w:space="0" w:color="auto"/>
              <w:right w:val="single" w:sz="4" w:space="0" w:color="auto"/>
            </w:tcBorders>
            <w:shd w:val="clear" w:color="000000" w:fill="FFFFFF"/>
            <w:noWrap/>
            <w:vAlign w:val="bottom"/>
            <w:hideMark/>
          </w:tcPr>
          <w:p w14:paraId="705F2817"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6D1AC66E"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3143B45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noWrap/>
            <w:vAlign w:val="bottom"/>
            <w:hideMark/>
          </w:tcPr>
          <w:p w14:paraId="0D6ADF5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w:t>
            </w:r>
          </w:p>
        </w:tc>
        <w:tc>
          <w:tcPr>
            <w:tcW w:w="3001" w:type="dxa"/>
            <w:tcBorders>
              <w:top w:val="nil"/>
              <w:left w:val="nil"/>
              <w:bottom w:val="single" w:sz="4" w:space="0" w:color="auto"/>
              <w:right w:val="single" w:sz="4" w:space="0" w:color="auto"/>
            </w:tcBorders>
            <w:shd w:val="clear" w:color="000000" w:fill="FFFFFF"/>
            <w:noWrap/>
            <w:vAlign w:val="bottom"/>
            <w:hideMark/>
          </w:tcPr>
          <w:p w14:paraId="58064BF1"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DIRESA.</w:t>
            </w:r>
          </w:p>
        </w:tc>
        <w:tc>
          <w:tcPr>
            <w:tcW w:w="881" w:type="dxa"/>
            <w:tcBorders>
              <w:top w:val="nil"/>
              <w:left w:val="nil"/>
              <w:bottom w:val="single" w:sz="4" w:space="0" w:color="auto"/>
              <w:right w:val="single" w:sz="4" w:space="0" w:color="auto"/>
            </w:tcBorders>
            <w:shd w:val="clear" w:color="000000" w:fill="FFFFFF"/>
            <w:noWrap/>
            <w:vAlign w:val="bottom"/>
            <w:hideMark/>
          </w:tcPr>
          <w:p w14:paraId="049C3FC3"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bottom"/>
            <w:hideMark/>
          </w:tcPr>
          <w:p w14:paraId="7946BBD5"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Cargo</w:t>
            </w:r>
          </w:p>
        </w:tc>
        <w:tc>
          <w:tcPr>
            <w:tcW w:w="320" w:type="dxa"/>
            <w:tcBorders>
              <w:top w:val="nil"/>
              <w:left w:val="nil"/>
              <w:bottom w:val="single" w:sz="4" w:space="0" w:color="auto"/>
              <w:right w:val="single" w:sz="4" w:space="0" w:color="auto"/>
            </w:tcBorders>
            <w:shd w:val="clear" w:color="000000" w:fill="FFFFFF"/>
            <w:noWrap/>
            <w:vAlign w:val="bottom"/>
            <w:hideMark/>
          </w:tcPr>
          <w:p w14:paraId="29A0C9B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1867950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8CDDB3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C5F3EA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CF40BB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9729DB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D1A13D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C789B3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9E8557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31239C0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3E26BF85"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6F8E238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3AF53C65"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r>
    </w:tbl>
    <w:p w14:paraId="7EBB90E1" w14:textId="28C11DC7" w:rsidR="007379FF" w:rsidRDefault="003F0E7B" w:rsidP="003F0E7B">
      <w:pPr>
        <w:tabs>
          <w:tab w:val="left" w:pos="9519"/>
        </w:tabs>
        <w:jc w:val="center"/>
        <w:rPr>
          <w:rFonts w:ascii="Arial Narrow" w:hAnsi="Arial Narrow"/>
          <w:b/>
          <w:bCs/>
          <w:sz w:val="24"/>
          <w:szCs w:val="24"/>
          <w:lang w:val="es-ES"/>
        </w:rPr>
      </w:pPr>
      <w:r w:rsidRPr="007D67B0">
        <w:rPr>
          <w:rFonts w:ascii="Arial Narrow" w:hAnsi="Arial Narrow"/>
          <w:b/>
          <w:bCs/>
          <w:sz w:val="24"/>
          <w:szCs w:val="24"/>
          <w:lang w:val="es-ES"/>
        </w:rPr>
        <w:lastRenderedPageBreak/>
        <w:t>CRONOGRAMA DE</w:t>
      </w:r>
      <w:r>
        <w:rPr>
          <w:rFonts w:ascii="Arial Narrow" w:hAnsi="Arial Narrow"/>
          <w:b/>
          <w:bCs/>
          <w:sz w:val="24"/>
          <w:szCs w:val="24"/>
          <w:lang w:val="es-ES"/>
        </w:rPr>
        <w:t xml:space="preserve"> LA</w:t>
      </w:r>
      <w:r w:rsidRPr="007D67B0">
        <w:rPr>
          <w:rFonts w:ascii="Arial Narrow" w:hAnsi="Arial Narrow"/>
          <w:b/>
          <w:bCs/>
          <w:sz w:val="24"/>
          <w:szCs w:val="24"/>
          <w:lang w:val="es-ES"/>
        </w:rPr>
        <w:t xml:space="preserve"> A</w:t>
      </w:r>
      <w:r>
        <w:rPr>
          <w:rFonts w:ascii="Arial Narrow" w:hAnsi="Arial Narrow"/>
          <w:b/>
          <w:bCs/>
          <w:sz w:val="24"/>
          <w:szCs w:val="24"/>
          <w:lang w:val="es-ES"/>
        </w:rPr>
        <w:t xml:space="preserve">UTOEVALUACIÓN - C.S. </w:t>
      </w:r>
      <w:r w:rsidR="0043338C">
        <w:rPr>
          <w:rFonts w:ascii="Arial Narrow" w:hAnsi="Arial Narrow"/>
          <w:b/>
          <w:bCs/>
          <w:sz w:val="24"/>
          <w:szCs w:val="24"/>
          <w:lang w:val="es-ES"/>
        </w:rPr>
        <w:t>YUTUPIS</w:t>
      </w:r>
      <w:r>
        <w:rPr>
          <w:rFonts w:ascii="Arial Narrow" w:hAnsi="Arial Narrow"/>
          <w:b/>
          <w:bCs/>
          <w:sz w:val="24"/>
          <w:szCs w:val="24"/>
          <w:lang w:val="es-ES"/>
        </w:rPr>
        <w:t xml:space="preserve"> </w:t>
      </w:r>
      <w:r w:rsidRPr="007D67B0">
        <w:rPr>
          <w:rFonts w:ascii="Arial Narrow" w:hAnsi="Arial Narrow"/>
          <w:b/>
          <w:bCs/>
          <w:sz w:val="24"/>
          <w:szCs w:val="24"/>
          <w:lang w:val="es-ES"/>
        </w:rPr>
        <w:t>“</w:t>
      </w:r>
      <w:r>
        <w:rPr>
          <w:rFonts w:ascii="Arial Narrow" w:hAnsi="Arial Narrow"/>
          <w:b/>
          <w:bCs/>
          <w:sz w:val="24"/>
          <w:szCs w:val="24"/>
          <w:lang w:val="es-ES"/>
        </w:rPr>
        <w:t>B”</w:t>
      </w:r>
    </w:p>
    <w:tbl>
      <w:tblPr>
        <w:tblW w:w="12752" w:type="dxa"/>
        <w:tblCellMar>
          <w:left w:w="70" w:type="dxa"/>
          <w:right w:w="70" w:type="dxa"/>
        </w:tblCellMar>
        <w:tblLook w:val="04A0" w:firstRow="1" w:lastRow="0" w:firstColumn="1" w:lastColumn="0" w:noHBand="0" w:noVBand="1"/>
      </w:tblPr>
      <w:tblGrid>
        <w:gridCol w:w="5668"/>
        <w:gridCol w:w="2212"/>
        <w:gridCol w:w="3033"/>
        <w:gridCol w:w="1839"/>
      </w:tblGrid>
      <w:tr w:rsidR="003F0E7B" w:rsidRPr="00844E4E" w14:paraId="5C801057" w14:textId="77777777" w:rsidTr="00590382">
        <w:trPr>
          <w:trHeight w:val="521"/>
        </w:trPr>
        <w:tc>
          <w:tcPr>
            <w:tcW w:w="56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70ADDC"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MACROPROCESO</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14:paraId="5DCAB925"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EJECUCIÓN DE LA AUTOEVALUACIÓN </w:t>
            </w:r>
          </w:p>
        </w:tc>
        <w:tc>
          <w:tcPr>
            <w:tcW w:w="3033" w:type="dxa"/>
            <w:tcBorders>
              <w:top w:val="single" w:sz="4" w:space="0" w:color="auto"/>
              <w:left w:val="nil"/>
              <w:bottom w:val="single" w:sz="4" w:space="0" w:color="auto"/>
              <w:right w:val="single" w:sz="4" w:space="0" w:color="auto"/>
            </w:tcBorders>
            <w:shd w:val="clear" w:color="000000" w:fill="FFFFFF"/>
            <w:vAlign w:val="center"/>
            <w:hideMark/>
          </w:tcPr>
          <w:p w14:paraId="452DB3AE" w14:textId="77777777" w:rsidR="003F0E7B" w:rsidRPr="00844E4E" w:rsidRDefault="003F0E7B" w:rsidP="00590382">
            <w:pPr>
              <w:spacing w:after="0" w:line="240" w:lineRule="auto"/>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INGRESO DE LA INFORMACIÓN-ELABORACIÓN DEL INFORME </w:t>
            </w:r>
          </w:p>
        </w:tc>
        <w:tc>
          <w:tcPr>
            <w:tcW w:w="1839" w:type="dxa"/>
            <w:tcBorders>
              <w:top w:val="single" w:sz="4" w:space="0" w:color="auto"/>
              <w:left w:val="nil"/>
              <w:bottom w:val="single" w:sz="4" w:space="0" w:color="auto"/>
              <w:right w:val="single" w:sz="4" w:space="0" w:color="auto"/>
            </w:tcBorders>
            <w:shd w:val="clear" w:color="000000" w:fill="FFFFFF"/>
            <w:noWrap/>
            <w:vAlign w:val="center"/>
            <w:hideMark/>
          </w:tcPr>
          <w:p w14:paraId="055301FE"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SOCIALIZACIÓN</w:t>
            </w:r>
          </w:p>
        </w:tc>
      </w:tr>
      <w:tr w:rsidR="003F0E7B" w:rsidRPr="00844E4E" w14:paraId="2B0C0A3F" w14:textId="77777777" w:rsidTr="00590382">
        <w:trPr>
          <w:trHeight w:val="217"/>
        </w:trPr>
        <w:tc>
          <w:tcPr>
            <w:tcW w:w="5668" w:type="dxa"/>
            <w:vMerge/>
            <w:tcBorders>
              <w:top w:val="single" w:sz="4" w:space="0" w:color="auto"/>
              <w:left w:val="single" w:sz="4" w:space="0" w:color="auto"/>
              <w:bottom w:val="single" w:sz="4" w:space="0" w:color="auto"/>
              <w:right w:val="single" w:sz="4" w:space="0" w:color="auto"/>
            </w:tcBorders>
            <w:vAlign w:val="center"/>
            <w:hideMark/>
          </w:tcPr>
          <w:p w14:paraId="37FFB3BF" w14:textId="77777777" w:rsidR="003F0E7B" w:rsidRPr="00844E4E" w:rsidRDefault="003F0E7B" w:rsidP="00590382">
            <w:pPr>
              <w:spacing w:after="0" w:line="240" w:lineRule="auto"/>
              <w:rPr>
                <w:rFonts w:ascii="Arial Narrow" w:eastAsia="Times New Roman" w:hAnsi="Arial Narrow" w:cs="Calibri"/>
                <w:b/>
                <w:bCs/>
                <w:color w:val="000000"/>
                <w:kern w:val="0"/>
                <w:sz w:val="18"/>
                <w:szCs w:val="18"/>
                <w:lang w:eastAsia="es-PE"/>
                <w14:ligatures w14:val="none"/>
              </w:rPr>
            </w:pPr>
          </w:p>
        </w:tc>
        <w:tc>
          <w:tcPr>
            <w:tcW w:w="2212" w:type="dxa"/>
            <w:tcBorders>
              <w:top w:val="nil"/>
              <w:left w:val="nil"/>
              <w:bottom w:val="single" w:sz="4" w:space="0" w:color="auto"/>
              <w:right w:val="single" w:sz="4" w:space="0" w:color="auto"/>
            </w:tcBorders>
            <w:shd w:val="clear" w:color="000000" w:fill="FFFFFF"/>
            <w:noWrap/>
            <w:vAlign w:val="center"/>
            <w:hideMark/>
          </w:tcPr>
          <w:p w14:paraId="679F6D91"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Oct-Nov</w:t>
            </w:r>
          </w:p>
        </w:tc>
        <w:tc>
          <w:tcPr>
            <w:tcW w:w="3033" w:type="dxa"/>
            <w:tcBorders>
              <w:top w:val="nil"/>
              <w:left w:val="nil"/>
              <w:bottom w:val="single" w:sz="4" w:space="0" w:color="auto"/>
              <w:right w:val="single" w:sz="4" w:space="0" w:color="auto"/>
            </w:tcBorders>
            <w:shd w:val="clear" w:color="000000" w:fill="FFFFFF"/>
            <w:noWrap/>
            <w:vAlign w:val="center"/>
            <w:hideMark/>
          </w:tcPr>
          <w:p w14:paraId="6A3B42F1"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Dic</w:t>
            </w:r>
          </w:p>
        </w:tc>
        <w:tc>
          <w:tcPr>
            <w:tcW w:w="1839" w:type="dxa"/>
            <w:tcBorders>
              <w:top w:val="nil"/>
              <w:left w:val="nil"/>
              <w:bottom w:val="single" w:sz="4" w:space="0" w:color="auto"/>
              <w:right w:val="single" w:sz="4" w:space="0" w:color="auto"/>
            </w:tcBorders>
            <w:shd w:val="clear" w:color="000000" w:fill="FFFFFF"/>
            <w:noWrap/>
            <w:vAlign w:val="center"/>
            <w:hideMark/>
          </w:tcPr>
          <w:p w14:paraId="7E840DA2"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2 al 6 enero</w:t>
            </w:r>
          </w:p>
        </w:tc>
      </w:tr>
      <w:tr w:rsidR="003F0E7B" w:rsidRPr="00844E4E" w14:paraId="1BFAAC9D" w14:textId="77777777" w:rsidTr="00590382">
        <w:trPr>
          <w:trHeight w:val="315"/>
        </w:trPr>
        <w:tc>
          <w:tcPr>
            <w:tcW w:w="5668" w:type="dxa"/>
            <w:tcBorders>
              <w:top w:val="nil"/>
              <w:left w:val="single" w:sz="4" w:space="0" w:color="auto"/>
              <w:bottom w:val="nil"/>
              <w:right w:val="single" w:sz="4" w:space="0" w:color="auto"/>
            </w:tcBorders>
            <w:shd w:val="clear" w:color="000000" w:fill="FFFFFF"/>
            <w:noWrap/>
            <w:vAlign w:val="center"/>
            <w:hideMark/>
          </w:tcPr>
          <w:p w14:paraId="07F1D940"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Direccionamiento (DIR)</w:t>
            </w:r>
          </w:p>
        </w:tc>
        <w:tc>
          <w:tcPr>
            <w:tcW w:w="2212" w:type="dxa"/>
            <w:tcBorders>
              <w:top w:val="nil"/>
              <w:left w:val="nil"/>
              <w:bottom w:val="nil"/>
              <w:right w:val="single" w:sz="4" w:space="0" w:color="auto"/>
            </w:tcBorders>
            <w:shd w:val="clear" w:color="000000" w:fill="FFFFFF"/>
            <w:noWrap/>
            <w:vAlign w:val="center"/>
            <w:hideMark/>
          </w:tcPr>
          <w:p w14:paraId="64280ED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6FCF315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7AA4B683"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D3D5B0B" w14:textId="77777777" w:rsidTr="00590382">
        <w:trPr>
          <w:trHeight w:val="315"/>
        </w:trPr>
        <w:tc>
          <w:tcPr>
            <w:tcW w:w="5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BCC19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Recursos Humanos (GRH)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365BFE1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0230C8B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249041E9"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198F100"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5DA85D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Calidad (GCA)</w:t>
            </w:r>
          </w:p>
        </w:tc>
        <w:tc>
          <w:tcPr>
            <w:tcW w:w="2212" w:type="dxa"/>
            <w:tcBorders>
              <w:top w:val="nil"/>
              <w:left w:val="nil"/>
              <w:bottom w:val="nil"/>
              <w:right w:val="single" w:sz="4" w:space="0" w:color="auto"/>
            </w:tcBorders>
            <w:shd w:val="clear" w:color="000000" w:fill="FFFFFF"/>
            <w:noWrap/>
            <w:vAlign w:val="center"/>
            <w:hideMark/>
          </w:tcPr>
          <w:p w14:paraId="6B4D88EE"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188B0E05"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29A59D86"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00F0DE0F"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7362663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de la Atención (MRA)</w:t>
            </w:r>
          </w:p>
        </w:tc>
        <w:tc>
          <w:tcPr>
            <w:tcW w:w="2212" w:type="dxa"/>
            <w:tcBorders>
              <w:top w:val="single" w:sz="4" w:space="0" w:color="auto"/>
              <w:left w:val="nil"/>
              <w:bottom w:val="nil"/>
              <w:right w:val="single" w:sz="4" w:space="0" w:color="auto"/>
            </w:tcBorders>
            <w:shd w:val="clear" w:color="000000" w:fill="FFFFFF"/>
            <w:noWrap/>
            <w:vAlign w:val="center"/>
            <w:hideMark/>
          </w:tcPr>
          <w:p w14:paraId="20F918D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0F39B7B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344973EB"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42F37FA"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3383973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Seguridad ante Desastres (GSD)</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5A4C70BE"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418E1FF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046D67AE"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350C97D"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528373BF"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Control de la Gestión y Prestación (CGP)</w:t>
            </w:r>
          </w:p>
        </w:tc>
        <w:tc>
          <w:tcPr>
            <w:tcW w:w="2212" w:type="dxa"/>
            <w:tcBorders>
              <w:top w:val="nil"/>
              <w:left w:val="nil"/>
              <w:bottom w:val="nil"/>
              <w:right w:val="single" w:sz="4" w:space="0" w:color="auto"/>
            </w:tcBorders>
            <w:shd w:val="clear" w:color="000000" w:fill="FFFFFF"/>
            <w:noWrap/>
            <w:vAlign w:val="center"/>
            <w:hideMark/>
          </w:tcPr>
          <w:p w14:paraId="17FC3F08"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430AC4D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0F2D2E2A"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2E3BBC23"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D4E9E25"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Ambulatoria (ATA)</w:t>
            </w:r>
          </w:p>
        </w:tc>
        <w:tc>
          <w:tcPr>
            <w:tcW w:w="2212" w:type="dxa"/>
            <w:tcBorders>
              <w:top w:val="single" w:sz="4" w:space="0" w:color="auto"/>
              <w:left w:val="nil"/>
              <w:bottom w:val="nil"/>
              <w:right w:val="single" w:sz="4" w:space="0" w:color="auto"/>
            </w:tcBorders>
            <w:shd w:val="clear" w:color="000000" w:fill="FFFFFF"/>
            <w:noWrap/>
            <w:vAlign w:val="center"/>
            <w:hideMark/>
          </w:tcPr>
          <w:p w14:paraId="2C15D43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5C7A6B7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5F788964"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27B2EA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4AD596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Hospitalización (ATH)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494B208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622BB4A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41BE7429"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FA145EC"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03A1852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Emergencia (EMG)</w:t>
            </w:r>
          </w:p>
        </w:tc>
        <w:tc>
          <w:tcPr>
            <w:tcW w:w="2212" w:type="dxa"/>
            <w:tcBorders>
              <w:top w:val="nil"/>
              <w:left w:val="nil"/>
              <w:bottom w:val="nil"/>
              <w:right w:val="single" w:sz="4" w:space="0" w:color="auto"/>
            </w:tcBorders>
            <w:shd w:val="clear" w:color="000000" w:fill="FFFFFF"/>
            <w:noWrap/>
            <w:vAlign w:val="center"/>
            <w:hideMark/>
          </w:tcPr>
          <w:p w14:paraId="667E7199"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1BD8F68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6D75EA0F"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723464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9044DF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Quirúrgica (ATQ)</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452FF7C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5C40D76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3E950D12"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4482F17"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1F4BEA5C"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Apoyo Diagnósticos y Tratamiento (ADT)</w:t>
            </w:r>
          </w:p>
        </w:tc>
        <w:tc>
          <w:tcPr>
            <w:tcW w:w="2212" w:type="dxa"/>
            <w:tcBorders>
              <w:top w:val="nil"/>
              <w:left w:val="nil"/>
              <w:bottom w:val="nil"/>
              <w:right w:val="single" w:sz="4" w:space="0" w:color="auto"/>
            </w:tcBorders>
            <w:shd w:val="clear" w:color="000000" w:fill="FFFFFF"/>
            <w:noWrap/>
            <w:vAlign w:val="center"/>
            <w:hideMark/>
          </w:tcPr>
          <w:p w14:paraId="3E6A99D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1A9DE0AC"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35C0E619"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4AFCA4B"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0434F50"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Admisión y Alta (ADA)</w:t>
            </w:r>
          </w:p>
        </w:tc>
        <w:tc>
          <w:tcPr>
            <w:tcW w:w="2212" w:type="dxa"/>
            <w:tcBorders>
              <w:top w:val="single" w:sz="4" w:space="0" w:color="auto"/>
              <w:left w:val="nil"/>
              <w:bottom w:val="nil"/>
              <w:right w:val="single" w:sz="4" w:space="0" w:color="auto"/>
            </w:tcBorders>
            <w:shd w:val="clear" w:color="000000" w:fill="FFFFFF"/>
            <w:noWrap/>
            <w:vAlign w:val="center"/>
            <w:hideMark/>
          </w:tcPr>
          <w:p w14:paraId="51466E41"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1600845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2CE0BC97"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C2A2B4D"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6F06621"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Referencia y contra referencia (RCR)</w:t>
            </w:r>
          </w:p>
        </w:tc>
        <w:tc>
          <w:tcPr>
            <w:tcW w:w="2212" w:type="dxa"/>
            <w:tcBorders>
              <w:top w:val="single" w:sz="4" w:space="0" w:color="auto"/>
              <w:left w:val="nil"/>
              <w:bottom w:val="nil"/>
              <w:right w:val="single" w:sz="4" w:space="0" w:color="auto"/>
            </w:tcBorders>
            <w:shd w:val="clear" w:color="000000" w:fill="FFFFFF"/>
            <w:noWrap/>
            <w:vAlign w:val="center"/>
            <w:hideMark/>
          </w:tcPr>
          <w:p w14:paraId="6F8AD36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3BDC36C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A2F85BC"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3A77023"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8CC170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Medicamentos (GMD)</w:t>
            </w:r>
          </w:p>
        </w:tc>
        <w:tc>
          <w:tcPr>
            <w:tcW w:w="2212" w:type="dxa"/>
            <w:tcBorders>
              <w:top w:val="single" w:sz="4" w:space="0" w:color="auto"/>
              <w:left w:val="nil"/>
              <w:bottom w:val="nil"/>
              <w:right w:val="single" w:sz="4" w:space="0" w:color="auto"/>
            </w:tcBorders>
            <w:shd w:val="clear" w:color="000000" w:fill="FFFFFF"/>
            <w:noWrap/>
            <w:vAlign w:val="center"/>
            <w:hideMark/>
          </w:tcPr>
          <w:p w14:paraId="289CD451"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238A00AB"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048606A"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FAB6D91"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7985E04E"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Información (GIN)</w:t>
            </w:r>
          </w:p>
        </w:tc>
        <w:tc>
          <w:tcPr>
            <w:tcW w:w="2212" w:type="dxa"/>
            <w:tcBorders>
              <w:top w:val="single" w:sz="4" w:space="0" w:color="auto"/>
              <w:left w:val="nil"/>
              <w:bottom w:val="nil"/>
              <w:right w:val="single" w:sz="4" w:space="0" w:color="auto"/>
            </w:tcBorders>
            <w:shd w:val="clear" w:color="000000" w:fill="FFFFFF"/>
            <w:noWrap/>
            <w:vAlign w:val="center"/>
            <w:hideMark/>
          </w:tcPr>
          <w:p w14:paraId="1FFB06A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7C3AE0F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79D4B186"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2CC1783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1E9758A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Descontaminación, Limpieza, Desinfección y Esterilización (DLDE)</w:t>
            </w:r>
          </w:p>
        </w:tc>
        <w:tc>
          <w:tcPr>
            <w:tcW w:w="2212" w:type="dxa"/>
            <w:tcBorders>
              <w:top w:val="single" w:sz="4" w:space="0" w:color="auto"/>
              <w:left w:val="nil"/>
              <w:bottom w:val="nil"/>
              <w:right w:val="single" w:sz="4" w:space="0" w:color="auto"/>
            </w:tcBorders>
            <w:shd w:val="clear" w:color="000000" w:fill="FFFFFF"/>
            <w:noWrap/>
            <w:vAlign w:val="center"/>
            <w:hideMark/>
          </w:tcPr>
          <w:p w14:paraId="2F31A83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1F0EDE69"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18771DDD"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238AE5C4"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152D69B1"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Social (MRS)</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0A3C560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47BC791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247E7CEA"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37B4413B"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29D51FE"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Nutrición y Dietética (NYD)</w:t>
            </w:r>
          </w:p>
        </w:tc>
        <w:tc>
          <w:tcPr>
            <w:tcW w:w="2212" w:type="dxa"/>
            <w:tcBorders>
              <w:top w:val="nil"/>
              <w:left w:val="nil"/>
              <w:bottom w:val="single" w:sz="4" w:space="0" w:color="auto"/>
              <w:right w:val="single" w:sz="4" w:space="0" w:color="auto"/>
            </w:tcBorders>
            <w:shd w:val="clear" w:color="000000" w:fill="FFFFFF"/>
            <w:noWrap/>
            <w:vAlign w:val="center"/>
            <w:hideMark/>
          </w:tcPr>
          <w:p w14:paraId="085F432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single" w:sz="4" w:space="0" w:color="auto"/>
              <w:right w:val="single" w:sz="4" w:space="0" w:color="auto"/>
            </w:tcBorders>
            <w:shd w:val="clear" w:color="000000" w:fill="D6DCE4"/>
            <w:noWrap/>
            <w:vAlign w:val="bottom"/>
            <w:hideMark/>
          </w:tcPr>
          <w:p w14:paraId="49A1279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single" w:sz="4" w:space="0" w:color="auto"/>
              <w:right w:val="single" w:sz="4" w:space="0" w:color="auto"/>
            </w:tcBorders>
            <w:shd w:val="clear" w:color="000000" w:fill="FCE4D6"/>
            <w:noWrap/>
            <w:vAlign w:val="bottom"/>
            <w:hideMark/>
          </w:tcPr>
          <w:p w14:paraId="467954BA"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F121F63"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1937503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insumos y Materiales (GIM)</w:t>
            </w:r>
          </w:p>
        </w:tc>
        <w:tc>
          <w:tcPr>
            <w:tcW w:w="2212" w:type="dxa"/>
            <w:tcBorders>
              <w:top w:val="nil"/>
              <w:left w:val="nil"/>
              <w:bottom w:val="nil"/>
              <w:right w:val="single" w:sz="4" w:space="0" w:color="auto"/>
            </w:tcBorders>
            <w:shd w:val="clear" w:color="000000" w:fill="FFFFFF"/>
            <w:noWrap/>
            <w:vAlign w:val="center"/>
            <w:hideMark/>
          </w:tcPr>
          <w:p w14:paraId="7A0D61BC"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6E6B70F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2ADA9851"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3E8E45A"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154AE92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Equipos e Infraestructura (EIF)</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75DECB3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7F25EAB8"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6CAA7F77"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bl>
    <w:p w14:paraId="664782C5" w14:textId="77777777" w:rsidR="003F0E7B" w:rsidRDefault="003F0E7B" w:rsidP="003F0E7B">
      <w:pPr>
        <w:tabs>
          <w:tab w:val="left" w:pos="9519"/>
        </w:tabs>
        <w:jc w:val="center"/>
        <w:rPr>
          <w:rFonts w:ascii="Arial Narrow" w:hAnsi="Arial Narrow"/>
          <w:sz w:val="24"/>
          <w:szCs w:val="24"/>
          <w:lang w:val="es-ES"/>
        </w:rPr>
      </w:pPr>
    </w:p>
    <w:p w14:paraId="0D7DEF9F" w14:textId="77777777" w:rsidR="003F0E7B" w:rsidRDefault="003F0E7B" w:rsidP="003F0E7B">
      <w:pPr>
        <w:tabs>
          <w:tab w:val="left" w:pos="9519"/>
        </w:tabs>
        <w:jc w:val="center"/>
        <w:rPr>
          <w:rFonts w:ascii="Arial Narrow" w:hAnsi="Arial Narrow"/>
          <w:sz w:val="24"/>
          <w:szCs w:val="24"/>
          <w:lang w:val="es-ES"/>
        </w:rPr>
      </w:pPr>
    </w:p>
    <w:p w14:paraId="116E4E42" w14:textId="392C458B" w:rsidR="003F0E7B" w:rsidRPr="007D67B0" w:rsidRDefault="003F0E7B" w:rsidP="003F0E7B">
      <w:pPr>
        <w:pStyle w:val="Prrafodelista"/>
        <w:ind w:left="360"/>
        <w:jc w:val="center"/>
        <w:rPr>
          <w:rFonts w:ascii="Arial Narrow" w:hAnsi="Arial Narrow"/>
          <w:b/>
          <w:bCs/>
          <w:sz w:val="24"/>
          <w:szCs w:val="24"/>
          <w:lang w:val="es-ES"/>
        </w:rPr>
      </w:pPr>
      <w:r w:rsidRPr="007D67B0">
        <w:rPr>
          <w:rFonts w:ascii="Arial Narrow" w:hAnsi="Arial Narrow"/>
          <w:b/>
          <w:bCs/>
          <w:sz w:val="24"/>
          <w:szCs w:val="24"/>
          <w:lang w:val="es-ES"/>
        </w:rPr>
        <w:lastRenderedPageBreak/>
        <w:t>CRONOGRAMAS DE ACTIVIDADES PARA LA AUTOEVALUACION</w:t>
      </w:r>
      <w:r>
        <w:rPr>
          <w:rFonts w:ascii="Arial Narrow" w:hAnsi="Arial Narrow"/>
          <w:b/>
          <w:bCs/>
          <w:sz w:val="24"/>
          <w:szCs w:val="24"/>
          <w:lang w:val="es-ES"/>
        </w:rPr>
        <w:t xml:space="preserve"> – </w:t>
      </w:r>
      <w:r w:rsidR="0043338C">
        <w:rPr>
          <w:rFonts w:ascii="Arial Narrow" w:hAnsi="Arial Narrow"/>
          <w:b/>
          <w:bCs/>
          <w:sz w:val="24"/>
          <w:szCs w:val="24"/>
          <w:lang w:val="es-ES"/>
        </w:rPr>
        <w:t>P</w:t>
      </w:r>
      <w:r>
        <w:rPr>
          <w:rFonts w:ascii="Arial Narrow" w:hAnsi="Arial Narrow"/>
          <w:b/>
          <w:bCs/>
          <w:sz w:val="24"/>
          <w:szCs w:val="24"/>
          <w:lang w:val="es-ES"/>
        </w:rPr>
        <w:t xml:space="preserve">.S. </w:t>
      </w:r>
      <w:r w:rsidR="0043338C">
        <w:rPr>
          <w:rFonts w:ascii="Arial Narrow" w:hAnsi="Arial Narrow"/>
          <w:b/>
          <w:bCs/>
          <w:sz w:val="24"/>
          <w:szCs w:val="24"/>
          <w:lang w:val="es-ES"/>
        </w:rPr>
        <w:t>BELEN</w:t>
      </w:r>
      <w:r>
        <w:rPr>
          <w:rFonts w:ascii="Arial Narrow" w:hAnsi="Arial Narrow"/>
          <w:b/>
          <w:bCs/>
          <w:sz w:val="24"/>
          <w:szCs w:val="24"/>
          <w:lang w:val="es-ES"/>
        </w:rPr>
        <w:t xml:space="preserve"> </w:t>
      </w:r>
      <w:r w:rsidRPr="007D67B0">
        <w:rPr>
          <w:rFonts w:ascii="Arial Narrow" w:hAnsi="Arial Narrow"/>
          <w:b/>
          <w:bCs/>
          <w:sz w:val="24"/>
          <w:szCs w:val="24"/>
          <w:lang w:val="es-ES"/>
        </w:rPr>
        <w:t>“A</w:t>
      </w:r>
      <w:r>
        <w:rPr>
          <w:rFonts w:ascii="Arial Narrow" w:hAnsi="Arial Narrow"/>
          <w:b/>
          <w:bCs/>
          <w:sz w:val="24"/>
          <w:szCs w:val="24"/>
          <w:lang w:val="es-ES"/>
        </w:rPr>
        <w:t>”</w:t>
      </w:r>
    </w:p>
    <w:tbl>
      <w:tblPr>
        <w:tblpPr w:leftFromText="141" w:rightFromText="141" w:vertAnchor="page" w:horzAnchor="margin" w:tblpXSpec="center" w:tblpY="2371"/>
        <w:tblW w:w="14204" w:type="dxa"/>
        <w:tblCellMar>
          <w:left w:w="70" w:type="dxa"/>
          <w:right w:w="70" w:type="dxa"/>
        </w:tblCellMar>
        <w:tblLook w:val="04A0" w:firstRow="1" w:lastRow="0" w:firstColumn="1" w:lastColumn="0" w:noHBand="0" w:noVBand="1"/>
      </w:tblPr>
      <w:tblGrid>
        <w:gridCol w:w="1843"/>
        <w:gridCol w:w="1980"/>
        <w:gridCol w:w="3001"/>
        <w:gridCol w:w="881"/>
        <w:gridCol w:w="1542"/>
        <w:gridCol w:w="320"/>
        <w:gridCol w:w="310"/>
        <w:gridCol w:w="429"/>
        <w:gridCol w:w="352"/>
        <w:gridCol w:w="429"/>
        <w:gridCol w:w="329"/>
        <w:gridCol w:w="329"/>
        <w:gridCol w:w="352"/>
        <w:gridCol w:w="329"/>
        <w:gridCol w:w="372"/>
        <w:gridCol w:w="366"/>
        <w:gridCol w:w="359"/>
        <w:gridCol w:w="681"/>
      </w:tblGrid>
      <w:tr w:rsidR="003F0E7B" w:rsidRPr="0048652C" w14:paraId="5111315A" w14:textId="77777777" w:rsidTr="00590382">
        <w:trPr>
          <w:trHeight w:val="29"/>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4A225"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RESULTADOS ESPERADOS</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AD20B7"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ACTIVIDADES</w:t>
            </w:r>
          </w:p>
        </w:tc>
        <w:tc>
          <w:tcPr>
            <w:tcW w:w="30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CCB397"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TAREA</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2A103"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META</w:t>
            </w:r>
          </w:p>
        </w:tc>
        <w:tc>
          <w:tcPr>
            <w:tcW w:w="154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B7E55B"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UNIDAD DE MEDIDA</w:t>
            </w:r>
          </w:p>
        </w:tc>
        <w:tc>
          <w:tcPr>
            <w:tcW w:w="4276" w:type="dxa"/>
            <w:gridSpan w:val="12"/>
            <w:tcBorders>
              <w:top w:val="single" w:sz="4" w:space="0" w:color="auto"/>
              <w:left w:val="nil"/>
              <w:bottom w:val="single" w:sz="4" w:space="0" w:color="auto"/>
              <w:right w:val="single" w:sz="4" w:space="0" w:color="000000"/>
            </w:tcBorders>
            <w:shd w:val="clear" w:color="000000" w:fill="FFFFFF"/>
            <w:noWrap/>
            <w:vAlign w:val="bottom"/>
            <w:hideMark/>
          </w:tcPr>
          <w:p w14:paraId="26E691E0"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MESES 2024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14:paraId="76771297"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2025</w:t>
            </w:r>
          </w:p>
        </w:tc>
      </w:tr>
      <w:tr w:rsidR="003F0E7B" w:rsidRPr="0048652C" w14:paraId="79AFF74B" w14:textId="77777777" w:rsidTr="00590382">
        <w:trPr>
          <w:trHeight w:val="1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B9F2556"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3680D56"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09D485D2"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391E7A25"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6140A166"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077CBC98"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c>
          <w:tcPr>
            <w:tcW w:w="310" w:type="dxa"/>
            <w:tcBorders>
              <w:top w:val="nil"/>
              <w:left w:val="nil"/>
              <w:bottom w:val="single" w:sz="4" w:space="0" w:color="auto"/>
              <w:right w:val="single" w:sz="4" w:space="0" w:color="auto"/>
            </w:tcBorders>
            <w:shd w:val="clear" w:color="000000" w:fill="FFFFFF"/>
            <w:noWrap/>
            <w:vAlign w:val="bottom"/>
            <w:hideMark/>
          </w:tcPr>
          <w:p w14:paraId="575BD455"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F</w:t>
            </w:r>
          </w:p>
        </w:tc>
        <w:tc>
          <w:tcPr>
            <w:tcW w:w="429" w:type="dxa"/>
            <w:tcBorders>
              <w:top w:val="nil"/>
              <w:left w:val="nil"/>
              <w:bottom w:val="single" w:sz="4" w:space="0" w:color="auto"/>
              <w:right w:val="single" w:sz="4" w:space="0" w:color="auto"/>
            </w:tcBorders>
            <w:shd w:val="clear" w:color="000000" w:fill="FFFFFF"/>
            <w:noWrap/>
            <w:vAlign w:val="bottom"/>
            <w:hideMark/>
          </w:tcPr>
          <w:p w14:paraId="78ED94CC"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52" w:type="dxa"/>
            <w:tcBorders>
              <w:top w:val="nil"/>
              <w:left w:val="nil"/>
              <w:bottom w:val="single" w:sz="4" w:space="0" w:color="auto"/>
              <w:right w:val="single" w:sz="4" w:space="0" w:color="auto"/>
            </w:tcBorders>
            <w:shd w:val="clear" w:color="000000" w:fill="FFFFFF"/>
            <w:noWrap/>
            <w:vAlign w:val="bottom"/>
            <w:hideMark/>
          </w:tcPr>
          <w:p w14:paraId="4D7240BB"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429" w:type="dxa"/>
            <w:tcBorders>
              <w:top w:val="nil"/>
              <w:left w:val="nil"/>
              <w:bottom w:val="single" w:sz="4" w:space="0" w:color="auto"/>
              <w:right w:val="single" w:sz="4" w:space="0" w:color="auto"/>
            </w:tcBorders>
            <w:shd w:val="clear" w:color="000000" w:fill="FFFFFF"/>
            <w:noWrap/>
            <w:vAlign w:val="bottom"/>
            <w:hideMark/>
          </w:tcPr>
          <w:p w14:paraId="332A320E"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29" w:type="dxa"/>
            <w:tcBorders>
              <w:top w:val="nil"/>
              <w:left w:val="nil"/>
              <w:bottom w:val="single" w:sz="4" w:space="0" w:color="auto"/>
              <w:right w:val="single" w:sz="4" w:space="0" w:color="auto"/>
            </w:tcBorders>
            <w:shd w:val="clear" w:color="000000" w:fill="FFFFFF"/>
            <w:noWrap/>
            <w:vAlign w:val="bottom"/>
            <w:hideMark/>
          </w:tcPr>
          <w:p w14:paraId="74CF210B"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29" w:type="dxa"/>
            <w:tcBorders>
              <w:top w:val="nil"/>
              <w:left w:val="nil"/>
              <w:bottom w:val="single" w:sz="4" w:space="0" w:color="auto"/>
              <w:right w:val="single" w:sz="4" w:space="0" w:color="auto"/>
            </w:tcBorders>
            <w:shd w:val="clear" w:color="000000" w:fill="FFFFFF"/>
            <w:noWrap/>
            <w:vAlign w:val="bottom"/>
            <w:hideMark/>
          </w:tcPr>
          <w:p w14:paraId="49339AA8"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52" w:type="dxa"/>
            <w:tcBorders>
              <w:top w:val="nil"/>
              <w:left w:val="nil"/>
              <w:bottom w:val="single" w:sz="4" w:space="0" w:color="auto"/>
              <w:right w:val="single" w:sz="4" w:space="0" w:color="auto"/>
            </w:tcBorders>
            <w:shd w:val="clear" w:color="000000" w:fill="FFFFFF"/>
            <w:noWrap/>
            <w:vAlign w:val="bottom"/>
            <w:hideMark/>
          </w:tcPr>
          <w:p w14:paraId="5BC0FC04"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329" w:type="dxa"/>
            <w:tcBorders>
              <w:top w:val="nil"/>
              <w:left w:val="nil"/>
              <w:bottom w:val="single" w:sz="4" w:space="0" w:color="auto"/>
              <w:right w:val="single" w:sz="4" w:space="0" w:color="auto"/>
            </w:tcBorders>
            <w:shd w:val="clear" w:color="000000" w:fill="FFFFFF"/>
            <w:noWrap/>
            <w:vAlign w:val="bottom"/>
            <w:hideMark/>
          </w:tcPr>
          <w:p w14:paraId="15910F41"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S</w:t>
            </w:r>
          </w:p>
        </w:tc>
        <w:tc>
          <w:tcPr>
            <w:tcW w:w="372" w:type="dxa"/>
            <w:tcBorders>
              <w:top w:val="nil"/>
              <w:left w:val="nil"/>
              <w:bottom w:val="single" w:sz="4" w:space="0" w:color="auto"/>
              <w:right w:val="single" w:sz="4" w:space="0" w:color="auto"/>
            </w:tcBorders>
            <w:shd w:val="clear" w:color="000000" w:fill="FFFFFF"/>
            <w:noWrap/>
            <w:vAlign w:val="bottom"/>
            <w:hideMark/>
          </w:tcPr>
          <w:p w14:paraId="7902F65E"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O</w:t>
            </w:r>
          </w:p>
        </w:tc>
        <w:tc>
          <w:tcPr>
            <w:tcW w:w="366" w:type="dxa"/>
            <w:tcBorders>
              <w:top w:val="nil"/>
              <w:left w:val="nil"/>
              <w:bottom w:val="single" w:sz="4" w:space="0" w:color="auto"/>
              <w:right w:val="single" w:sz="4" w:space="0" w:color="auto"/>
            </w:tcBorders>
            <w:shd w:val="clear" w:color="000000" w:fill="FFFFFF"/>
            <w:noWrap/>
            <w:vAlign w:val="bottom"/>
            <w:hideMark/>
          </w:tcPr>
          <w:p w14:paraId="01B2787A"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N</w:t>
            </w:r>
          </w:p>
        </w:tc>
        <w:tc>
          <w:tcPr>
            <w:tcW w:w="359" w:type="dxa"/>
            <w:tcBorders>
              <w:top w:val="nil"/>
              <w:left w:val="nil"/>
              <w:bottom w:val="single" w:sz="4" w:space="0" w:color="auto"/>
              <w:right w:val="single" w:sz="4" w:space="0" w:color="auto"/>
            </w:tcBorders>
            <w:shd w:val="clear" w:color="000000" w:fill="FFFFFF"/>
            <w:noWrap/>
            <w:vAlign w:val="bottom"/>
            <w:hideMark/>
          </w:tcPr>
          <w:p w14:paraId="36C48B68"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D</w:t>
            </w:r>
          </w:p>
        </w:tc>
        <w:tc>
          <w:tcPr>
            <w:tcW w:w="681" w:type="dxa"/>
            <w:tcBorders>
              <w:top w:val="nil"/>
              <w:left w:val="nil"/>
              <w:bottom w:val="single" w:sz="4" w:space="0" w:color="auto"/>
              <w:right w:val="single" w:sz="4" w:space="0" w:color="auto"/>
            </w:tcBorders>
            <w:shd w:val="clear" w:color="000000" w:fill="FFFFFF"/>
            <w:noWrap/>
            <w:vAlign w:val="bottom"/>
            <w:hideMark/>
          </w:tcPr>
          <w:p w14:paraId="2D24D945"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r>
      <w:tr w:rsidR="003F0E7B" w:rsidRPr="0048652C" w14:paraId="40578467" w14:textId="77777777" w:rsidTr="00590382">
        <w:trPr>
          <w:trHeight w:val="90"/>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AEE02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DACF6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 de Acreditación y Autoevaluación.</w:t>
            </w:r>
          </w:p>
        </w:tc>
        <w:tc>
          <w:tcPr>
            <w:tcW w:w="3001" w:type="dxa"/>
            <w:tcBorders>
              <w:top w:val="nil"/>
              <w:left w:val="nil"/>
              <w:bottom w:val="single" w:sz="4" w:space="0" w:color="auto"/>
              <w:right w:val="single" w:sz="4" w:space="0" w:color="auto"/>
            </w:tcBorders>
            <w:shd w:val="clear" w:color="000000" w:fill="FFFFFF"/>
            <w:noWrap/>
            <w:vAlign w:val="center"/>
            <w:hideMark/>
          </w:tcPr>
          <w:p w14:paraId="7654618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Designación de Equipo de Acreditación.   </w:t>
            </w:r>
          </w:p>
        </w:tc>
        <w:tc>
          <w:tcPr>
            <w:tcW w:w="881" w:type="dxa"/>
            <w:tcBorders>
              <w:top w:val="nil"/>
              <w:left w:val="nil"/>
              <w:bottom w:val="single" w:sz="4" w:space="0" w:color="auto"/>
              <w:right w:val="single" w:sz="4" w:space="0" w:color="auto"/>
            </w:tcBorders>
            <w:shd w:val="clear" w:color="000000" w:fill="FFFFFF"/>
            <w:noWrap/>
            <w:vAlign w:val="center"/>
            <w:hideMark/>
          </w:tcPr>
          <w:p w14:paraId="1E2EB5EA"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0105904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4D7CA518"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1D6777D"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BB2DFAF"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83C1E47"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562849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1F85D6B2"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C8A40D4"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EE600E0"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8BC4E98"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B1FE00E"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70E353D2"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5C139E37"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77A998CA"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646BF3CE" w14:textId="77777777" w:rsidTr="00590382">
        <w:trPr>
          <w:trHeight w:val="188"/>
        </w:trPr>
        <w:tc>
          <w:tcPr>
            <w:tcW w:w="1843" w:type="dxa"/>
            <w:vMerge/>
            <w:tcBorders>
              <w:top w:val="nil"/>
              <w:left w:val="single" w:sz="4" w:space="0" w:color="auto"/>
              <w:bottom w:val="single" w:sz="4" w:space="0" w:color="000000"/>
              <w:right w:val="single" w:sz="4" w:space="0" w:color="auto"/>
            </w:tcBorders>
            <w:vAlign w:val="center"/>
            <w:hideMark/>
          </w:tcPr>
          <w:p w14:paraId="787F498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4635497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054F35E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Designación de evaluadores y reconocimiento de evaluadores y reconocimiento formal con RD.</w:t>
            </w:r>
          </w:p>
        </w:tc>
        <w:tc>
          <w:tcPr>
            <w:tcW w:w="881" w:type="dxa"/>
            <w:tcBorders>
              <w:top w:val="nil"/>
              <w:left w:val="nil"/>
              <w:bottom w:val="single" w:sz="4" w:space="0" w:color="auto"/>
              <w:right w:val="single" w:sz="4" w:space="0" w:color="auto"/>
            </w:tcBorders>
            <w:shd w:val="clear" w:color="000000" w:fill="FFFFFF"/>
            <w:vAlign w:val="center"/>
            <w:hideMark/>
          </w:tcPr>
          <w:p w14:paraId="4AD41EE2"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46B1ABE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291BA02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23DC6BC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A1EDF0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D5EB21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center"/>
            <w:hideMark/>
          </w:tcPr>
          <w:p w14:paraId="64E2C5B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6AC7E18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12324E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C4A678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D72DB8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A5C549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2326AF9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1E2B730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03E7887E"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218701C5" w14:textId="77777777" w:rsidTr="00590382">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75223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DOCUMENTO FORMAL PARA LA EJECUCIÓN </w:t>
            </w:r>
          </w:p>
        </w:tc>
        <w:tc>
          <w:tcPr>
            <w:tcW w:w="1980" w:type="dxa"/>
            <w:tcBorders>
              <w:top w:val="nil"/>
              <w:left w:val="nil"/>
              <w:bottom w:val="single" w:sz="4" w:space="0" w:color="auto"/>
              <w:right w:val="single" w:sz="4" w:space="0" w:color="auto"/>
            </w:tcBorders>
            <w:shd w:val="clear" w:color="000000" w:fill="FFFFFF"/>
            <w:vAlign w:val="bottom"/>
            <w:hideMark/>
          </w:tcPr>
          <w:p w14:paraId="54AE85E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4653B44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y aprobación del Plan de Autoevaluación-Capacitación.</w:t>
            </w:r>
          </w:p>
        </w:tc>
        <w:tc>
          <w:tcPr>
            <w:tcW w:w="881" w:type="dxa"/>
            <w:tcBorders>
              <w:top w:val="nil"/>
              <w:left w:val="nil"/>
              <w:bottom w:val="single" w:sz="4" w:space="0" w:color="auto"/>
              <w:right w:val="single" w:sz="4" w:space="0" w:color="auto"/>
            </w:tcBorders>
            <w:shd w:val="clear" w:color="000000" w:fill="FFFFFF"/>
            <w:noWrap/>
            <w:vAlign w:val="center"/>
            <w:hideMark/>
          </w:tcPr>
          <w:p w14:paraId="1438CF75"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627B7B0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Plan </w:t>
            </w:r>
          </w:p>
        </w:tc>
        <w:tc>
          <w:tcPr>
            <w:tcW w:w="320" w:type="dxa"/>
            <w:tcBorders>
              <w:top w:val="nil"/>
              <w:left w:val="nil"/>
              <w:bottom w:val="single" w:sz="4" w:space="0" w:color="auto"/>
              <w:right w:val="single" w:sz="4" w:space="0" w:color="auto"/>
            </w:tcBorders>
            <w:shd w:val="clear" w:color="000000" w:fill="FFFFFF"/>
            <w:noWrap/>
            <w:vAlign w:val="bottom"/>
            <w:hideMark/>
          </w:tcPr>
          <w:p w14:paraId="362C300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583B975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129EF2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0C8590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610C1B5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880B31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6C6349D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3814270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82914D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B12A21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74E1994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0DC2573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7397CC56"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136F9A29" w14:textId="77777777" w:rsidTr="00590382">
        <w:trPr>
          <w:trHeight w:val="251"/>
        </w:trPr>
        <w:tc>
          <w:tcPr>
            <w:tcW w:w="1843" w:type="dxa"/>
            <w:vMerge/>
            <w:tcBorders>
              <w:top w:val="nil"/>
              <w:left w:val="single" w:sz="4" w:space="0" w:color="auto"/>
              <w:bottom w:val="single" w:sz="4" w:space="0" w:color="000000"/>
              <w:right w:val="single" w:sz="4" w:space="0" w:color="auto"/>
            </w:tcBorders>
            <w:vAlign w:val="center"/>
            <w:hideMark/>
          </w:tcPr>
          <w:p w14:paraId="535BA63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vAlign w:val="bottom"/>
            <w:hideMark/>
          </w:tcPr>
          <w:p w14:paraId="7E04D9B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Aprobación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1B21D2E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Gestión para la aprobación del Plan de Autoevaluación.</w:t>
            </w:r>
          </w:p>
        </w:tc>
        <w:tc>
          <w:tcPr>
            <w:tcW w:w="881" w:type="dxa"/>
            <w:tcBorders>
              <w:top w:val="nil"/>
              <w:left w:val="nil"/>
              <w:bottom w:val="single" w:sz="4" w:space="0" w:color="auto"/>
              <w:right w:val="single" w:sz="4" w:space="0" w:color="auto"/>
            </w:tcBorders>
            <w:shd w:val="clear" w:color="000000" w:fill="FFFFFF"/>
            <w:noWrap/>
            <w:vAlign w:val="center"/>
            <w:hideMark/>
          </w:tcPr>
          <w:p w14:paraId="7BA46DAF"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6E10D24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165ECED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E3310F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81E7FF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51EFA7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07BB71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52BE3F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FD5694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2" w:type="dxa"/>
            <w:tcBorders>
              <w:top w:val="nil"/>
              <w:left w:val="nil"/>
              <w:bottom w:val="single" w:sz="4" w:space="0" w:color="auto"/>
              <w:right w:val="single" w:sz="4" w:space="0" w:color="auto"/>
            </w:tcBorders>
            <w:shd w:val="clear" w:color="000000" w:fill="FFFFFF"/>
            <w:noWrap/>
            <w:vAlign w:val="bottom"/>
            <w:hideMark/>
          </w:tcPr>
          <w:p w14:paraId="0933930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A9BE75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6A066A6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132D49B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4B729A5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06981523"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716C9C88" w14:textId="77777777" w:rsidTr="00590382">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79E47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EJECUCIÓN DE AUTOEVALUACIÓN </w:t>
            </w:r>
          </w:p>
        </w:tc>
        <w:tc>
          <w:tcPr>
            <w:tcW w:w="1980" w:type="dxa"/>
            <w:tcBorders>
              <w:top w:val="nil"/>
              <w:left w:val="nil"/>
              <w:bottom w:val="single" w:sz="4" w:space="0" w:color="auto"/>
              <w:right w:val="single" w:sz="4" w:space="0" w:color="auto"/>
            </w:tcBorders>
            <w:shd w:val="clear" w:color="000000" w:fill="FFFFFF"/>
            <w:noWrap/>
            <w:vAlign w:val="center"/>
            <w:hideMark/>
          </w:tcPr>
          <w:p w14:paraId="4E3DC32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Capacitación.</w:t>
            </w:r>
          </w:p>
        </w:tc>
        <w:tc>
          <w:tcPr>
            <w:tcW w:w="3001" w:type="dxa"/>
            <w:tcBorders>
              <w:top w:val="nil"/>
              <w:left w:val="nil"/>
              <w:bottom w:val="single" w:sz="4" w:space="0" w:color="auto"/>
              <w:right w:val="single" w:sz="4" w:space="0" w:color="auto"/>
            </w:tcBorders>
            <w:shd w:val="clear" w:color="000000" w:fill="FFFFFF"/>
            <w:vAlign w:val="bottom"/>
            <w:hideMark/>
          </w:tcPr>
          <w:p w14:paraId="3275866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Coordinar con Equipo de Acreditación y Equipo de Autoevaluación. </w:t>
            </w:r>
          </w:p>
        </w:tc>
        <w:tc>
          <w:tcPr>
            <w:tcW w:w="881" w:type="dxa"/>
            <w:tcBorders>
              <w:top w:val="nil"/>
              <w:left w:val="nil"/>
              <w:bottom w:val="single" w:sz="4" w:space="0" w:color="auto"/>
              <w:right w:val="single" w:sz="4" w:space="0" w:color="auto"/>
            </w:tcBorders>
            <w:shd w:val="clear" w:color="000000" w:fill="FFFFFF"/>
            <w:noWrap/>
            <w:vAlign w:val="center"/>
            <w:hideMark/>
          </w:tcPr>
          <w:p w14:paraId="61B26E04"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153383A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744F066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16B5314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030298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2B573B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623EC6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B30C72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95491D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C6C805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09842DC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2EDDBAA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0B4FA1A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08F9EBA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76D20090"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159DC79E"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6EBDEFE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AA9EA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Ejecución de autoevaluación y procesamiento de datos.</w:t>
            </w:r>
          </w:p>
        </w:tc>
        <w:tc>
          <w:tcPr>
            <w:tcW w:w="3001" w:type="dxa"/>
            <w:tcBorders>
              <w:top w:val="nil"/>
              <w:left w:val="nil"/>
              <w:bottom w:val="nil"/>
              <w:right w:val="single" w:sz="4" w:space="0" w:color="auto"/>
            </w:tcBorders>
            <w:shd w:val="clear" w:color="000000" w:fill="FFFFFF"/>
            <w:noWrap/>
            <w:vAlign w:val="bottom"/>
            <w:hideMark/>
          </w:tcPr>
          <w:p w14:paraId="37947B9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Comunico inicio de autoevaluación.  </w:t>
            </w:r>
          </w:p>
        </w:tc>
        <w:tc>
          <w:tcPr>
            <w:tcW w:w="881" w:type="dxa"/>
            <w:tcBorders>
              <w:top w:val="nil"/>
              <w:left w:val="nil"/>
              <w:bottom w:val="nil"/>
              <w:right w:val="single" w:sz="4" w:space="0" w:color="auto"/>
            </w:tcBorders>
            <w:shd w:val="clear" w:color="000000" w:fill="FFFFFF"/>
            <w:noWrap/>
            <w:vAlign w:val="center"/>
            <w:hideMark/>
          </w:tcPr>
          <w:p w14:paraId="5656991D"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noWrap/>
            <w:vAlign w:val="center"/>
            <w:hideMark/>
          </w:tcPr>
          <w:p w14:paraId="533CC30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Documento</w:t>
            </w:r>
          </w:p>
        </w:tc>
        <w:tc>
          <w:tcPr>
            <w:tcW w:w="320" w:type="dxa"/>
            <w:tcBorders>
              <w:top w:val="nil"/>
              <w:left w:val="nil"/>
              <w:bottom w:val="nil"/>
              <w:right w:val="single" w:sz="4" w:space="0" w:color="auto"/>
            </w:tcBorders>
            <w:shd w:val="clear" w:color="000000" w:fill="FFFFFF"/>
            <w:noWrap/>
            <w:vAlign w:val="bottom"/>
            <w:hideMark/>
          </w:tcPr>
          <w:p w14:paraId="5D12C70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346AF99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06F5F4B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24B9E8A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0B1FE04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60ECF7A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7DE5FAB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7AD1178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42805B0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72" w:type="dxa"/>
            <w:tcBorders>
              <w:top w:val="nil"/>
              <w:left w:val="nil"/>
              <w:bottom w:val="nil"/>
              <w:right w:val="single" w:sz="4" w:space="0" w:color="auto"/>
            </w:tcBorders>
            <w:shd w:val="clear" w:color="000000" w:fill="FFFFFF"/>
            <w:noWrap/>
            <w:vAlign w:val="bottom"/>
            <w:hideMark/>
          </w:tcPr>
          <w:p w14:paraId="5131E6C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0270219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nil"/>
              <w:right w:val="single" w:sz="4" w:space="0" w:color="auto"/>
            </w:tcBorders>
            <w:shd w:val="clear" w:color="000000" w:fill="FFFFFF"/>
            <w:noWrap/>
            <w:vAlign w:val="bottom"/>
            <w:hideMark/>
          </w:tcPr>
          <w:p w14:paraId="22C54C8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061603D5"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20AC6D1F" w14:textId="77777777" w:rsidTr="00590382">
        <w:trPr>
          <w:trHeight w:val="69"/>
        </w:trPr>
        <w:tc>
          <w:tcPr>
            <w:tcW w:w="1843" w:type="dxa"/>
            <w:vMerge/>
            <w:tcBorders>
              <w:top w:val="nil"/>
              <w:left w:val="single" w:sz="4" w:space="0" w:color="auto"/>
              <w:bottom w:val="single" w:sz="4" w:space="0" w:color="000000"/>
              <w:right w:val="single" w:sz="4" w:space="0" w:color="auto"/>
            </w:tcBorders>
            <w:vAlign w:val="center"/>
            <w:hideMark/>
          </w:tcPr>
          <w:p w14:paraId="60FFA59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4A800CE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nil"/>
              <w:right w:val="single" w:sz="4" w:space="0" w:color="auto"/>
            </w:tcBorders>
            <w:shd w:val="clear" w:color="000000" w:fill="FFFFFF"/>
            <w:vAlign w:val="bottom"/>
            <w:hideMark/>
          </w:tcPr>
          <w:p w14:paraId="2D7C20E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Aplicación de listas de macroprocesos por departamentos, servicios y unidades.</w:t>
            </w:r>
          </w:p>
        </w:tc>
        <w:tc>
          <w:tcPr>
            <w:tcW w:w="8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0845F2"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Pr>
                <w:rFonts w:ascii="Calibri" w:eastAsia="Times New Roman" w:hAnsi="Calibri" w:cs="Calibri"/>
                <w:color w:val="000000"/>
                <w:kern w:val="0"/>
                <w:lang w:eastAsia="es-PE"/>
                <w14:ligatures w14:val="none"/>
              </w:rPr>
              <w:t>1</w:t>
            </w:r>
          </w:p>
        </w:tc>
        <w:tc>
          <w:tcPr>
            <w:tcW w:w="15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70159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Resultados en el aplicativo</w:t>
            </w:r>
          </w:p>
        </w:tc>
        <w:tc>
          <w:tcPr>
            <w:tcW w:w="320" w:type="dxa"/>
            <w:tcBorders>
              <w:top w:val="nil"/>
              <w:left w:val="nil"/>
              <w:bottom w:val="nil"/>
              <w:right w:val="single" w:sz="4" w:space="0" w:color="auto"/>
            </w:tcBorders>
            <w:shd w:val="clear" w:color="000000" w:fill="FFFFFF"/>
            <w:noWrap/>
            <w:vAlign w:val="bottom"/>
            <w:hideMark/>
          </w:tcPr>
          <w:p w14:paraId="5CF89F3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4901C44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63D468F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66CC491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461BC98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330EE3E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5D4B21E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265FE80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4855BB0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BF4A488"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358B69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9" w:type="dxa"/>
            <w:tcBorders>
              <w:top w:val="nil"/>
              <w:left w:val="nil"/>
              <w:bottom w:val="nil"/>
              <w:right w:val="single" w:sz="4" w:space="0" w:color="auto"/>
            </w:tcBorders>
            <w:shd w:val="clear" w:color="000000" w:fill="FFFFFF"/>
            <w:noWrap/>
            <w:vAlign w:val="bottom"/>
            <w:hideMark/>
          </w:tcPr>
          <w:p w14:paraId="4D61C01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3A13B250"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7D5B692A"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11E311B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4F2C1A1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69F2829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Ingreso de datos al aplicativo.</w:t>
            </w:r>
          </w:p>
        </w:tc>
        <w:tc>
          <w:tcPr>
            <w:tcW w:w="881" w:type="dxa"/>
            <w:vMerge/>
            <w:tcBorders>
              <w:top w:val="nil"/>
              <w:left w:val="single" w:sz="4" w:space="0" w:color="auto"/>
              <w:bottom w:val="single" w:sz="4" w:space="0" w:color="000000"/>
              <w:right w:val="single" w:sz="4" w:space="0" w:color="auto"/>
            </w:tcBorders>
            <w:vAlign w:val="center"/>
            <w:hideMark/>
          </w:tcPr>
          <w:p w14:paraId="178862E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542" w:type="dxa"/>
            <w:vMerge/>
            <w:tcBorders>
              <w:top w:val="nil"/>
              <w:left w:val="single" w:sz="4" w:space="0" w:color="auto"/>
              <w:bottom w:val="single" w:sz="4" w:space="0" w:color="000000"/>
              <w:right w:val="single" w:sz="4" w:space="0" w:color="auto"/>
            </w:tcBorders>
            <w:vAlign w:val="center"/>
            <w:hideMark/>
          </w:tcPr>
          <w:p w14:paraId="6645EF8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2404260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E33B5A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0CCC31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3A648FF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EF3A4F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40C4DF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7185D2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CBA087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7E2B32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tcBorders>
              <w:top w:val="nil"/>
              <w:left w:val="single" w:sz="4" w:space="0" w:color="auto"/>
              <w:bottom w:val="single" w:sz="4" w:space="0" w:color="000000"/>
              <w:right w:val="single" w:sz="4" w:space="0" w:color="auto"/>
            </w:tcBorders>
            <w:vAlign w:val="center"/>
            <w:hideMark/>
          </w:tcPr>
          <w:p w14:paraId="6EFF289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66" w:type="dxa"/>
            <w:vMerge/>
            <w:tcBorders>
              <w:top w:val="nil"/>
              <w:left w:val="single" w:sz="4" w:space="0" w:color="auto"/>
              <w:bottom w:val="single" w:sz="4" w:space="0" w:color="000000"/>
              <w:right w:val="single" w:sz="4" w:space="0" w:color="auto"/>
            </w:tcBorders>
            <w:vAlign w:val="center"/>
            <w:hideMark/>
          </w:tcPr>
          <w:p w14:paraId="4DC62C9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59" w:type="dxa"/>
            <w:tcBorders>
              <w:top w:val="nil"/>
              <w:left w:val="nil"/>
              <w:bottom w:val="single" w:sz="4" w:space="0" w:color="auto"/>
              <w:right w:val="single" w:sz="4" w:space="0" w:color="auto"/>
            </w:tcBorders>
            <w:shd w:val="clear" w:color="000000" w:fill="FFFFFF"/>
            <w:noWrap/>
            <w:vAlign w:val="bottom"/>
            <w:hideMark/>
          </w:tcPr>
          <w:p w14:paraId="46AA363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0AEE91C8"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7C2BC92A" w14:textId="77777777" w:rsidTr="00590382">
        <w:trPr>
          <w:trHeight w:val="125"/>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DE635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 DE AUTOEVALUACIÓN</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96272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Elaboración de informe y difusión. </w:t>
            </w:r>
          </w:p>
        </w:tc>
        <w:tc>
          <w:tcPr>
            <w:tcW w:w="3001" w:type="dxa"/>
            <w:tcBorders>
              <w:top w:val="nil"/>
              <w:left w:val="nil"/>
              <w:bottom w:val="single" w:sz="4" w:space="0" w:color="auto"/>
              <w:right w:val="single" w:sz="4" w:space="0" w:color="auto"/>
            </w:tcBorders>
            <w:shd w:val="clear" w:color="000000" w:fill="FFFFFF"/>
            <w:vAlign w:val="bottom"/>
            <w:hideMark/>
          </w:tcPr>
          <w:p w14:paraId="776994A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informe según guía del evaluador.</w:t>
            </w:r>
          </w:p>
        </w:tc>
        <w:tc>
          <w:tcPr>
            <w:tcW w:w="881" w:type="dxa"/>
            <w:tcBorders>
              <w:top w:val="nil"/>
              <w:left w:val="nil"/>
              <w:bottom w:val="single" w:sz="4" w:space="0" w:color="auto"/>
              <w:right w:val="single" w:sz="4" w:space="0" w:color="auto"/>
            </w:tcBorders>
            <w:shd w:val="clear" w:color="000000" w:fill="FFFFFF"/>
            <w:noWrap/>
            <w:vAlign w:val="center"/>
            <w:hideMark/>
          </w:tcPr>
          <w:p w14:paraId="2878CA6C"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3CFA5F8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6C2FDD7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0350F2A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378EBD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0FBAF4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27F4AE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8691DD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3A9A09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2D8357A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2C6EA2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44129CE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1919707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7FFBF09F"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single" w:sz="4" w:space="0" w:color="auto"/>
              <w:right w:val="single" w:sz="4" w:space="0" w:color="auto"/>
            </w:tcBorders>
            <w:shd w:val="clear" w:color="000000" w:fill="FFFFFF"/>
            <w:noWrap/>
            <w:vAlign w:val="bottom"/>
            <w:hideMark/>
          </w:tcPr>
          <w:p w14:paraId="7F4B05D5"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05BE7386"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36D15C2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18C8FC7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893E5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dirección, DIRESA y socializarlo.</w:t>
            </w:r>
          </w:p>
        </w:tc>
        <w:tc>
          <w:tcPr>
            <w:tcW w:w="881" w:type="dxa"/>
            <w:tcBorders>
              <w:top w:val="nil"/>
              <w:left w:val="nil"/>
              <w:bottom w:val="nil"/>
              <w:right w:val="single" w:sz="4" w:space="0" w:color="auto"/>
            </w:tcBorders>
            <w:shd w:val="clear" w:color="000000" w:fill="FFFFFF"/>
            <w:noWrap/>
            <w:vAlign w:val="center"/>
            <w:hideMark/>
          </w:tcPr>
          <w:p w14:paraId="3929476E"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vAlign w:val="center"/>
            <w:hideMark/>
          </w:tcPr>
          <w:p w14:paraId="7FA606D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Cargo de envío.   </w:t>
            </w:r>
          </w:p>
        </w:tc>
        <w:tc>
          <w:tcPr>
            <w:tcW w:w="320" w:type="dxa"/>
            <w:tcBorders>
              <w:top w:val="nil"/>
              <w:left w:val="nil"/>
              <w:bottom w:val="nil"/>
              <w:right w:val="single" w:sz="4" w:space="0" w:color="auto"/>
            </w:tcBorders>
            <w:shd w:val="clear" w:color="000000" w:fill="FFFFFF"/>
            <w:noWrap/>
            <w:vAlign w:val="bottom"/>
            <w:hideMark/>
          </w:tcPr>
          <w:p w14:paraId="1F6296E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244388A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4DDEA17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70E47B6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085E712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A2816D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5F0069D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2DE8C74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5632B44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nil"/>
              <w:right w:val="single" w:sz="4" w:space="0" w:color="auto"/>
            </w:tcBorders>
            <w:shd w:val="clear" w:color="000000" w:fill="FFFFFF"/>
            <w:noWrap/>
            <w:vAlign w:val="bottom"/>
            <w:hideMark/>
          </w:tcPr>
          <w:p w14:paraId="723B09C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5DF3903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F0049D"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nil"/>
              <w:right w:val="single" w:sz="4" w:space="0" w:color="auto"/>
            </w:tcBorders>
            <w:shd w:val="clear" w:color="000000" w:fill="FFFFFF"/>
            <w:noWrap/>
            <w:vAlign w:val="bottom"/>
            <w:hideMark/>
          </w:tcPr>
          <w:p w14:paraId="09EDE031"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43A720FC"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7662863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3CC4B29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vMerge/>
            <w:tcBorders>
              <w:top w:val="nil"/>
              <w:left w:val="single" w:sz="4" w:space="0" w:color="auto"/>
              <w:bottom w:val="single" w:sz="4" w:space="0" w:color="000000"/>
              <w:right w:val="single" w:sz="4" w:space="0" w:color="auto"/>
            </w:tcBorders>
            <w:vAlign w:val="center"/>
            <w:hideMark/>
          </w:tcPr>
          <w:p w14:paraId="6104425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881" w:type="dxa"/>
            <w:tcBorders>
              <w:top w:val="nil"/>
              <w:left w:val="nil"/>
              <w:bottom w:val="single" w:sz="4" w:space="0" w:color="auto"/>
              <w:right w:val="single" w:sz="4" w:space="0" w:color="auto"/>
            </w:tcBorders>
            <w:shd w:val="clear" w:color="000000" w:fill="FFFFFF"/>
            <w:noWrap/>
            <w:vAlign w:val="center"/>
            <w:hideMark/>
          </w:tcPr>
          <w:p w14:paraId="7B72DF1F"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00E6935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Libro de Actas </w:t>
            </w:r>
          </w:p>
        </w:tc>
        <w:tc>
          <w:tcPr>
            <w:tcW w:w="320" w:type="dxa"/>
            <w:tcBorders>
              <w:top w:val="nil"/>
              <w:left w:val="nil"/>
              <w:bottom w:val="single" w:sz="4" w:space="0" w:color="auto"/>
              <w:right w:val="single" w:sz="4" w:space="0" w:color="auto"/>
            </w:tcBorders>
            <w:shd w:val="clear" w:color="000000" w:fill="FFFFFF"/>
            <w:noWrap/>
            <w:vAlign w:val="bottom"/>
            <w:hideMark/>
          </w:tcPr>
          <w:p w14:paraId="28AF137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5F89E80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8969A2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4A4072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3B4611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9FD0F4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C40473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8FA330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1843FD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399168F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1A752B2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tcBorders>
              <w:top w:val="nil"/>
              <w:left w:val="single" w:sz="4" w:space="0" w:color="auto"/>
              <w:bottom w:val="single" w:sz="4" w:space="0" w:color="000000"/>
              <w:right w:val="single" w:sz="4" w:space="0" w:color="auto"/>
            </w:tcBorders>
            <w:vAlign w:val="center"/>
            <w:hideMark/>
          </w:tcPr>
          <w:p w14:paraId="1C05DD2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681" w:type="dxa"/>
            <w:tcBorders>
              <w:top w:val="nil"/>
              <w:left w:val="nil"/>
              <w:bottom w:val="single" w:sz="4" w:space="0" w:color="auto"/>
              <w:right w:val="single" w:sz="4" w:space="0" w:color="auto"/>
            </w:tcBorders>
            <w:shd w:val="clear" w:color="000000" w:fill="FFFFFF"/>
            <w:noWrap/>
            <w:vAlign w:val="bottom"/>
            <w:hideMark/>
          </w:tcPr>
          <w:p w14:paraId="2800D990"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434E4B88"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7DA93BC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noWrap/>
            <w:vAlign w:val="bottom"/>
            <w:hideMark/>
          </w:tcPr>
          <w:p w14:paraId="6068735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w:t>
            </w:r>
          </w:p>
        </w:tc>
        <w:tc>
          <w:tcPr>
            <w:tcW w:w="3001" w:type="dxa"/>
            <w:tcBorders>
              <w:top w:val="nil"/>
              <w:left w:val="nil"/>
              <w:bottom w:val="single" w:sz="4" w:space="0" w:color="auto"/>
              <w:right w:val="single" w:sz="4" w:space="0" w:color="auto"/>
            </w:tcBorders>
            <w:shd w:val="clear" w:color="000000" w:fill="FFFFFF"/>
            <w:noWrap/>
            <w:vAlign w:val="bottom"/>
            <w:hideMark/>
          </w:tcPr>
          <w:p w14:paraId="221E26F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DIRESA.</w:t>
            </w:r>
          </w:p>
        </w:tc>
        <w:tc>
          <w:tcPr>
            <w:tcW w:w="881" w:type="dxa"/>
            <w:tcBorders>
              <w:top w:val="nil"/>
              <w:left w:val="nil"/>
              <w:bottom w:val="single" w:sz="4" w:space="0" w:color="auto"/>
              <w:right w:val="single" w:sz="4" w:space="0" w:color="auto"/>
            </w:tcBorders>
            <w:shd w:val="clear" w:color="000000" w:fill="FFFFFF"/>
            <w:noWrap/>
            <w:vAlign w:val="bottom"/>
            <w:hideMark/>
          </w:tcPr>
          <w:p w14:paraId="79CA1225"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bottom"/>
            <w:hideMark/>
          </w:tcPr>
          <w:p w14:paraId="582700A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Cargo</w:t>
            </w:r>
          </w:p>
        </w:tc>
        <w:tc>
          <w:tcPr>
            <w:tcW w:w="320" w:type="dxa"/>
            <w:tcBorders>
              <w:top w:val="nil"/>
              <w:left w:val="nil"/>
              <w:bottom w:val="single" w:sz="4" w:space="0" w:color="auto"/>
              <w:right w:val="single" w:sz="4" w:space="0" w:color="auto"/>
            </w:tcBorders>
            <w:shd w:val="clear" w:color="000000" w:fill="FFFFFF"/>
            <w:noWrap/>
            <w:vAlign w:val="bottom"/>
            <w:hideMark/>
          </w:tcPr>
          <w:p w14:paraId="6B5150E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29996AE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DA7411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478DE0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BEAA84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445AD2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010FF4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71ED4C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4D501A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4AAC273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969963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72B4940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149F6E11"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r>
    </w:tbl>
    <w:p w14:paraId="2B2AF408" w14:textId="4B9CF3D5" w:rsidR="003F0E7B" w:rsidRDefault="003F0E7B" w:rsidP="003F0E7B">
      <w:pPr>
        <w:tabs>
          <w:tab w:val="left" w:pos="9519"/>
        </w:tabs>
        <w:jc w:val="center"/>
        <w:rPr>
          <w:rFonts w:ascii="Arial Narrow" w:hAnsi="Arial Narrow"/>
          <w:b/>
          <w:bCs/>
          <w:sz w:val="24"/>
          <w:szCs w:val="24"/>
          <w:lang w:val="es-ES"/>
        </w:rPr>
      </w:pPr>
      <w:r w:rsidRPr="007D67B0">
        <w:rPr>
          <w:rFonts w:ascii="Arial Narrow" w:hAnsi="Arial Narrow"/>
          <w:b/>
          <w:bCs/>
          <w:sz w:val="24"/>
          <w:szCs w:val="24"/>
          <w:lang w:val="es-ES"/>
        </w:rPr>
        <w:lastRenderedPageBreak/>
        <w:t>CRONOGRAMA DE</w:t>
      </w:r>
      <w:r>
        <w:rPr>
          <w:rFonts w:ascii="Arial Narrow" w:hAnsi="Arial Narrow"/>
          <w:b/>
          <w:bCs/>
          <w:sz w:val="24"/>
          <w:szCs w:val="24"/>
          <w:lang w:val="es-ES"/>
        </w:rPr>
        <w:t xml:space="preserve"> LA</w:t>
      </w:r>
      <w:r w:rsidRPr="007D67B0">
        <w:rPr>
          <w:rFonts w:ascii="Arial Narrow" w:hAnsi="Arial Narrow"/>
          <w:b/>
          <w:bCs/>
          <w:sz w:val="24"/>
          <w:szCs w:val="24"/>
          <w:lang w:val="es-ES"/>
        </w:rPr>
        <w:t xml:space="preserve"> A</w:t>
      </w:r>
      <w:r>
        <w:rPr>
          <w:rFonts w:ascii="Arial Narrow" w:hAnsi="Arial Narrow"/>
          <w:b/>
          <w:bCs/>
          <w:sz w:val="24"/>
          <w:szCs w:val="24"/>
          <w:lang w:val="es-ES"/>
        </w:rPr>
        <w:t xml:space="preserve">UTOEVALUACIÓN - </w:t>
      </w:r>
      <w:r w:rsidR="0043338C">
        <w:rPr>
          <w:rFonts w:ascii="Arial Narrow" w:hAnsi="Arial Narrow"/>
          <w:b/>
          <w:bCs/>
          <w:sz w:val="24"/>
          <w:szCs w:val="24"/>
          <w:lang w:val="es-ES"/>
        </w:rPr>
        <w:t>P</w:t>
      </w:r>
      <w:r>
        <w:rPr>
          <w:rFonts w:ascii="Arial Narrow" w:hAnsi="Arial Narrow"/>
          <w:b/>
          <w:bCs/>
          <w:sz w:val="24"/>
          <w:szCs w:val="24"/>
          <w:lang w:val="es-ES"/>
        </w:rPr>
        <w:t xml:space="preserve">.S. </w:t>
      </w:r>
      <w:r w:rsidR="0043338C">
        <w:rPr>
          <w:rFonts w:ascii="Arial Narrow" w:hAnsi="Arial Narrow"/>
          <w:b/>
          <w:bCs/>
          <w:sz w:val="24"/>
          <w:szCs w:val="24"/>
          <w:lang w:val="es-ES"/>
        </w:rPr>
        <w:t>BELEN</w:t>
      </w:r>
      <w:r>
        <w:rPr>
          <w:rFonts w:ascii="Arial Narrow" w:hAnsi="Arial Narrow"/>
          <w:b/>
          <w:bCs/>
          <w:sz w:val="24"/>
          <w:szCs w:val="24"/>
          <w:lang w:val="es-ES"/>
        </w:rPr>
        <w:t xml:space="preserve"> </w:t>
      </w:r>
      <w:r w:rsidRPr="007D67B0">
        <w:rPr>
          <w:rFonts w:ascii="Arial Narrow" w:hAnsi="Arial Narrow"/>
          <w:b/>
          <w:bCs/>
          <w:sz w:val="24"/>
          <w:szCs w:val="24"/>
          <w:lang w:val="es-ES"/>
        </w:rPr>
        <w:t>“</w:t>
      </w:r>
      <w:r>
        <w:rPr>
          <w:rFonts w:ascii="Arial Narrow" w:hAnsi="Arial Narrow"/>
          <w:b/>
          <w:bCs/>
          <w:sz w:val="24"/>
          <w:szCs w:val="24"/>
          <w:lang w:val="es-ES"/>
        </w:rPr>
        <w:t>B”</w:t>
      </w:r>
    </w:p>
    <w:tbl>
      <w:tblPr>
        <w:tblW w:w="12752" w:type="dxa"/>
        <w:tblCellMar>
          <w:left w:w="70" w:type="dxa"/>
          <w:right w:w="70" w:type="dxa"/>
        </w:tblCellMar>
        <w:tblLook w:val="04A0" w:firstRow="1" w:lastRow="0" w:firstColumn="1" w:lastColumn="0" w:noHBand="0" w:noVBand="1"/>
      </w:tblPr>
      <w:tblGrid>
        <w:gridCol w:w="5668"/>
        <w:gridCol w:w="2212"/>
        <w:gridCol w:w="3033"/>
        <w:gridCol w:w="1839"/>
      </w:tblGrid>
      <w:tr w:rsidR="003F0E7B" w:rsidRPr="00844E4E" w14:paraId="77A80E59" w14:textId="77777777" w:rsidTr="00590382">
        <w:trPr>
          <w:trHeight w:val="521"/>
        </w:trPr>
        <w:tc>
          <w:tcPr>
            <w:tcW w:w="56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485EA"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MACROPROCESO</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14:paraId="42B20DC4"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EJECUCIÓN DE LA AUTOEVALUACIÓN </w:t>
            </w:r>
          </w:p>
        </w:tc>
        <w:tc>
          <w:tcPr>
            <w:tcW w:w="3033" w:type="dxa"/>
            <w:tcBorders>
              <w:top w:val="single" w:sz="4" w:space="0" w:color="auto"/>
              <w:left w:val="nil"/>
              <w:bottom w:val="single" w:sz="4" w:space="0" w:color="auto"/>
              <w:right w:val="single" w:sz="4" w:space="0" w:color="auto"/>
            </w:tcBorders>
            <w:shd w:val="clear" w:color="000000" w:fill="FFFFFF"/>
            <w:vAlign w:val="center"/>
            <w:hideMark/>
          </w:tcPr>
          <w:p w14:paraId="43C6F50A" w14:textId="77777777" w:rsidR="003F0E7B" w:rsidRPr="00844E4E" w:rsidRDefault="003F0E7B" w:rsidP="00590382">
            <w:pPr>
              <w:spacing w:after="0" w:line="240" w:lineRule="auto"/>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INGRESO DE LA INFORMACIÓN-ELABORACIÓN DEL INFORME </w:t>
            </w:r>
          </w:p>
        </w:tc>
        <w:tc>
          <w:tcPr>
            <w:tcW w:w="1839" w:type="dxa"/>
            <w:tcBorders>
              <w:top w:val="single" w:sz="4" w:space="0" w:color="auto"/>
              <w:left w:val="nil"/>
              <w:bottom w:val="single" w:sz="4" w:space="0" w:color="auto"/>
              <w:right w:val="single" w:sz="4" w:space="0" w:color="auto"/>
            </w:tcBorders>
            <w:shd w:val="clear" w:color="000000" w:fill="FFFFFF"/>
            <w:noWrap/>
            <w:vAlign w:val="center"/>
            <w:hideMark/>
          </w:tcPr>
          <w:p w14:paraId="42B367F6"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SOCIALIZACIÓN</w:t>
            </w:r>
          </w:p>
        </w:tc>
      </w:tr>
      <w:tr w:rsidR="003F0E7B" w:rsidRPr="00844E4E" w14:paraId="63999A11" w14:textId="77777777" w:rsidTr="00590382">
        <w:trPr>
          <w:trHeight w:val="217"/>
        </w:trPr>
        <w:tc>
          <w:tcPr>
            <w:tcW w:w="5668" w:type="dxa"/>
            <w:vMerge/>
            <w:tcBorders>
              <w:top w:val="single" w:sz="4" w:space="0" w:color="auto"/>
              <w:left w:val="single" w:sz="4" w:space="0" w:color="auto"/>
              <w:bottom w:val="single" w:sz="4" w:space="0" w:color="auto"/>
              <w:right w:val="single" w:sz="4" w:space="0" w:color="auto"/>
            </w:tcBorders>
            <w:vAlign w:val="center"/>
            <w:hideMark/>
          </w:tcPr>
          <w:p w14:paraId="053B5F33" w14:textId="77777777" w:rsidR="003F0E7B" w:rsidRPr="00844E4E" w:rsidRDefault="003F0E7B" w:rsidP="00590382">
            <w:pPr>
              <w:spacing w:after="0" w:line="240" w:lineRule="auto"/>
              <w:rPr>
                <w:rFonts w:ascii="Arial Narrow" w:eastAsia="Times New Roman" w:hAnsi="Arial Narrow" w:cs="Calibri"/>
                <w:b/>
                <w:bCs/>
                <w:color w:val="000000"/>
                <w:kern w:val="0"/>
                <w:sz w:val="18"/>
                <w:szCs w:val="18"/>
                <w:lang w:eastAsia="es-PE"/>
                <w14:ligatures w14:val="none"/>
              </w:rPr>
            </w:pPr>
          </w:p>
        </w:tc>
        <w:tc>
          <w:tcPr>
            <w:tcW w:w="2212" w:type="dxa"/>
            <w:tcBorders>
              <w:top w:val="nil"/>
              <w:left w:val="nil"/>
              <w:bottom w:val="single" w:sz="4" w:space="0" w:color="auto"/>
              <w:right w:val="single" w:sz="4" w:space="0" w:color="auto"/>
            </w:tcBorders>
            <w:shd w:val="clear" w:color="000000" w:fill="FFFFFF"/>
            <w:noWrap/>
            <w:vAlign w:val="center"/>
            <w:hideMark/>
          </w:tcPr>
          <w:p w14:paraId="51BFEC89"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Oct-Nov</w:t>
            </w:r>
          </w:p>
        </w:tc>
        <w:tc>
          <w:tcPr>
            <w:tcW w:w="3033" w:type="dxa"/>
            <w:tcBorders>
              <w:top w:val="nil"/>
              <w:left w:val="nil"/>
              <w:bottom w:val="single" w:sz="4" w:space="0" w:color="auto"/>
              <w:right w:val="single" w:sz="4" w:space="0" w:color="auto"/>
            </w:tcBorders>
            <w:shd w:val="clear" w:color="000000" w:fill="FFFFFF"/>
            <w:noWrap/>
            <w:vAlign w:val="center"/>
            <w:hideMark/>
          </w:tcPr>
          <w:p w14:paraId="4AE228C6"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Dic</w:t>
            </w:r>
          </w:p>
        </w:tc>
        <w:tc>
          <w:tcPr>
            <w:tcW w:w="1839" w:type="dxa"/>
            <w:tcBorders>
              <w:top w:val="nil"/>
              <w:left w:val="nil"/>
              <w:bottom w:val="single" w:sz="4" w:space="0" w:color="auto"/>
              <w:right w:val="single" w:sz="4" w:space="0" w:color="auto"/>
            </w:tcBorders>
            <w:shd w:val="clear" w:color="000000" w:fill="FFFFFF"/>
            <w:noWrap/>
            <w:vAlign w:val="center"/>
            <w:hideMark/>
          </w:tcPr>
          <w:p w14:paraId="61430813"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2 al 6 enero</w:t>
            </w:r>
          </w:p>
        </w:tc>
      </w:tr>
      <w:tr w:rsidR="003F0E7B" w:rsidRPr="00844E4E" w14:paraId="3FBF64BF" w14:textId="77777777" w:rsidTr="00590382">
        <w:trPr>
          <w:trHeight w:val="315"/>
        </w:trPr>
        <w:tc>
          <w:tcPr>
            <w:tcW w:w="5668" w:type="dxa"/>
            <w:tcBorders>
              <w:top w:val="nil"/>
              <w:left w:val="single" w:sz="4" w:space="0" w:color="auto"/>
              <w:bottom w:val="nil"/>
              <w:right w:val="single" w:sz="4" w:space="0" w:color="auto"/>
            </w:tcBorders>
            <w:shd w:val="clear" w:color="000000" w:fill="FFFFFF"/>
            <w:noWrap/>
            <w:vAlign w:val="center"/>
            <w:hideMark/>
          </w:tcPr>
          <w:p w14:paraId="16B85DD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Direccionamiento (DIR)</w:t>
            </w:r>
          </w:p>
        </w:tc>
        <w:tc>
          <w:tcPr>
            <w:tcW w:w="2212" w:type="dxa"/>
            <w:tcBorders>
              <w:top w:val="nil"/>
              <w:left w:val="nil"/>
              <w:bottom w:val="nil"/>
              <w:right w:val="single" w:sz="4" w:space="0" w:color="auto"/>
            </w:tcBorders>
            <w:shd w:val="clear" w:color="000000" w:fill="FFFFFF"/>
            <w:noWrap/>
            <w:vAlign w:val="center"/>
            <w:hideMark/>
          </w:tcPr>
          <w:p w14:paraId="39F5990A"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1DFCDF7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0916837F"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687FBB6" w14:textId="77777777" w:rsidTr="00590382">
        <w:trPr>
          <w:trHeight w:val="315"/>
        </w:trPr>
        <w:tc>
          <w:tcPr>
            <w:tcW w:w="5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88C36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Recursos Humanos (GRH)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15BD6CB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1EFF51B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43EF832C"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44957B7"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39D04EF5"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Calidad (GCA)</w:t>
            </w:r>
          </w:p>
        </w:tc>
        <w:tc>
          <w:tcPr>
            <w:tcW w:w="2212" w:type="dxa"/>
            <w:tcBorders>
              <w:top w:val="nil"/>
              <w:left w:val="nil"/>
              <w:bottom w:val="nil"/>
              <w:right w:val="single" w:sz="4" w:space="0" w:color="auto"/>
            </w:tcBorders>
            <w:shd w:val="clear" w:color="000000" w:fill="FFFFFF"/>
            <w:noWrap/>
            <w:vAlign w:val="center"/>
            <w:hideMark/>
          </w:tcPr>
          <w:p w14:paraId="0771DEAE"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36786C3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44DD2E63"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795FAB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3CB6F9D2"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de la Atención (MRA)</w:t>
            </w:r>
          </w:p>
        </w:tc>
        <w:tc>
          <w:tcPr>
            <w:tcW w:w="2212" w:type="dxa"/>
            <w:tcBorders>
              <w:top w:val="single" w:sz="4" w:space="0" w:color="auto"/>
              <w:left w:val="nil"/>
              <w:bottom w:val="nil"/>
              <w:right w:val="single" w:sz="4" w:space="0" w:color="auto"/>
            </w:tcBorders>
            <w:shd w:val="clear" w:color="000000" w:fill="FFFFFF"/>
            <w:noWrap/>
            <w:vAlign w:val="center"/>
            <w:hideMark/>
          </w:tcPr>
          <w:p w14:paraId="529ACE5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17EA023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764F84B"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5B504C5"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5FBFEB10"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Seguridad ante Desastres (GSD)</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60A9A19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66A8594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63768ABB"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DCA7591"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1C84D56E"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Control de la Gestión y Prestación (CGP)</w:t>
            </w:r>
          </w:p>
        </w:tc>
        <w:tc>
          <w:tcPr>
            <w:tcW w:w="2212" w:type="dxa"/>
            <w:tcBorders>
              <w:top w:val="nil"/>
              <w:left w:val="nil"/>
              <w:bottom w:val="nil"/>
              <w:right w:val="single" w:sz="4" w:space="0" w:color="auto"/>
            </w:tcBorders>
            <w:shd w:val="clear" w:color="000000" w:fill="FFFFFF"/>
            <w:noWrap/>
            <w:vAlign w:val="center"/>
            <w:hideMark/>
          </w:tcPr>
          <w:p w14:paraId="2EFCAAF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2E377C9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21B3121C"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0F722F93"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B0D1AC3"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Ambulatoria (ATA)</w:t>
            </w:r>
          </w:p>
        </w:tc>
        <w:tc>
          <w:tcPr>
            <w:tcW w:w="2212" w:type="dxa"/>
            <w:tcBorders>
              <w:top w:val="single" w:sz="4" w:space="0" w:color="auto"/>
              <w:left w:val="nil"/>
              <w:bottom w:val="nil"/>
              <w:right w:val="single" w:sz="4" w:space="0" w:color="auto"/>
            </w:tcBorders>
            <w:shd w:val="clear" w:color="000000" w:fill="FFFFFF"/>
            <w:noWrap/>
            <w:vAlign w:val="center"/>
            <w:hideMark/>
          </w:tcPr>
          <w:p w14:paraId="10C871A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74BCB9BB"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72E1F44"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AD1481C"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A97D2E6"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Hospitalización (ATH)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1D8299B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36510636"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5D680694"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B85DD7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4AFC720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Emergencia (EMG)</w:t>
            </w:r>
          </w:p>
        </w:tc>
        <w:tc>
          <w:tcPr>
            <w:tcW w:w="2212" w:type="dxa"/>
            <w:tcBorders>
              <w:top w:val="nil"/>
              <w:left w:val="nil"/>
              <w:bottom w:val="nil"/>
              <w:right w:val="single" w:sz="4" w:space="0" w:color="auto"/>
            </w:tcBorders>
            <w:shd w:val="clear" w:color="000000" w:fill="FFFFFF"/>
            <w:noWrap/>
            <w:vAlign w:val="center"/>
            <w:hideMark/>
          </w:tcPr>
          <w:p w14:paraId="51B042C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71FE8EE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4DBD201D"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DB58670"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98DEB6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Quirúrgica (ATQ)</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248CD238"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4969753A"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6DC30577"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3F304A9"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67F35937"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Apoyo Diagnósticos y Tratamiento (ADT)</w:t>
            </w:r>
          </w:p>
        </w:tc>
        <w:tc>
          <w:tcPr>
            <w:tcW w:w="2212" w:type="dxa"/>
            <w:tcBorders>
              <w:top w:val="nil"/>
              <w:left w:val="nil"/>
              <w:bottom w:val="nil"/>
              <w:right w:val="single" w:sz="4" w:space="0" w:color="auto"/>
            </w:tcBorders>
            <w:shd w:val="clear" w:color="000000" w:fill="FFFFFF"/>
            <w:noWrap/>
            <w:vAlign w:val="center"/>
            <w:hideMark/>
          </w:tcPr>
          <w:p w14:paraId="7DB28DC9"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45F64D0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14F707CD"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FE8F2DA"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7D06A247"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Admisión y Alta (ADA)</w:t>
            </w:r>
          </w:p>
        </w:tc>
        <w:tc>
          <w:tcPr>
            <w:tcW w:w="2212" w:type="dxa"/>
            <w:tcBorders>
              <w:top w:val="single" w:sz="4" w:space="0" w:color="auto"/>
              <w:left w:val="nil"/>
              <w:bottom w:val="nil"/>
              <w:right w:val="single" w:sz="4" w:space="0" w:color="auto"/>
            </w:tcBorders>
            <w:shd w:val="clear" w:color="000000" w:fill="FFFFFF"/>
            <w:noWrap/>
            <w:vAlign w:val="center"/>
            <w:hideMark/>
          </w:tcPr>
          <w:p w14:paraId="028C8AAA"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64B03B7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57E5A49D"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295219E8"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6B96A8A"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Referencia y contra referencia (RCR)</w:t>
            </w:r>
          </w:p>
        </w:tc>
        <w:tc>
          <w:tcPr>
            <w:tcW w:w="2212" w:type="dxa"/>
            <w:tcBorders>
              <w:top w:val="single" w:sz="4" w:space="0" w:color="auto"/>
              <w:left w:val="nil"/>
              <w:bottom w:val="nil"/>
              <w:right w:val="single" w:sz="4" w:space="0" w:color="auto"/>
            </w:tcBorders>
            <w:shd w:val="clear" w:color="000000" w:fill="FFFFFF"/>
            <w:noWrap/>
            <w:vAlign w:val="center"/>
            <w:hideMark/>
          </w:tcPr>
          <w:p w14:paraId="523905B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709C8E7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4113A29C"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635F78B"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DB8ADF3"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Medicamentos (GMD)</w:t>
            </w:r>
          </w:p>
        </w:tc>
        <w:tc>
          <w:tcPr>
            <w:tcW w:w="2212" w:type="dxa"/>
            <w:tcBorders>
              <w:top w:val="single" w:sz="4" w:space="0" w:color="auto"/>
              <w:left w:val="nil"/>
              <w:bottom w:val="nil"/>
              <w:right w:val="single" w:sz="4" w:space="0" w:color="auto"/>
            </w:tcBorders>
            <w:shd w:val="clear" w:color="000000" w:fill="FFFFFF"/>
            <w:noWrap/>
            <w:vAlign w:val="center"/>
            <w:hideMark/>
          </w:tcPr>
          <w:p w14:paraId="40F626DB"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3E3D88C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59B45537"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54B6637"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F66842A"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Información (GIN)</w:t>
            </w:r>
          </w:p>
        </w:tc>
        <w:tc>
          <w:tcPr>
            <w:tcW w:w="2212" w:type="dxa"/>
            <w:tcBorders>
              <w:top w:val="single" w:sz="4" w:space="0" w:color="auto"/>
              <w:left w:val="nil"/>
              <w:bottom w:val="nil"/>
              <w:right w:val="single" w:sz="4" w:space="0" w:color="auto"/>
            </w:tcBorders>
            <w:shd w:val="clear" w:color="000000" w:fill="FFFFFF"/>
            <w:noWrap/>
            <w:vAlign w:val="center"/>
            <w:hideMark/>
          </w:tcPr>
          <w:p w14:paraId="6AE8EBB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04A6B421"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A590CC4"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C99ABA9"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089D0980"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Descontaminación, Limpieza, Desinfección y Esterilización (DLDE)</w:t>
            </w:r>
          </w:p>
        </w:tc>
        <w:tc>
          <w:tcPr>
            <w:tcW w:w="2212" w:type="dxa"/>
            <w:tcBorders>
              <w:top w:val="single" w:sz="4" w:space="0" w:color="auto"/>
              <w:left w:val="nil"/>
              <w:bottom w:val="nil"/>
              <w:right w:val="single" w:sz="4" w:space="0" w:color="auto"/>
            </w:tcBorders>
            <w:shd w:val="clear" w:color="000000" w:fill="FFFFFF"/>
            <w:noWrap/>
            <w:vAlign w:val="center"/>
            <w:hideMark/>
          </w:tcPr>
          <w:p w14:paraId="0B822BD9"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1BD8EE1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6C329C0E"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0835B81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E5B65DC"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Social (MRS)</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735F7F5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31A40A76"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7D322801"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2CBED19"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FE3D21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Nutrición y Dietética (NYD)</w:t>
            </w:r>
          </w:p>
        </w:tc>
        <w:tc>
          <w:tcPr>
            <w:tcW w:w="2212" w:type="dxa"/>
            <w:tcBorders>
              <w:top w:val="nil"/>
              <w:left w:val="nil"/>
              <w:bottom w:val="single" w:sz="4" w:space="0" w:color="auto"/>
              <w:right w:val="single" w:sz="4" w:space="0" w:color="auto"/>
            </w:tcBorders>
            <w:shd w:val="clear" w:color="000000" w:fill="FFFFFF"/>
            <w:noWrap/>
            <w:vAlign w:val="center"/>
            <w:hideMark/>
          </w:tcPr>
          <w:p w14:paraId="31FEF19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single" w:sz="4" w:space="0" w:color="auto"/>
              <w:right w:val="single" w:sz="4" w:space="0" w:color="auto"/>
            </w:tcBorders>
            <w:shd w:val="clear" w:color="000000" w:fill="D6DCE4"/>
            <w:noWrap/>
            <w:vAlign w:val="bottom"/>
            <w:hideMark/>
          </w:tcPr>
          <w:p w14:paraId="1C8689F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single" w:sz="4" w:space="0" w:color="auto"/>
              <w:right w:val="single" w:sz="4" w:space="0" w:color="auto"/>
            </w:tcBorders>
            <w:shd w:val="clear" w:color="000000" w:fill="FCE4D6"/>
            <w:noWrap/>
            <w:vAlign w:val="bottom"/>
            <w:hideMark/>
          </w:tcPr>
          <w:p w14:paraId="7067A258"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9D1F331"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7453BDE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insumos y Materiales (GIM)</w:t>
            </w:r>
          </w:p>
        </w:tc>
        <w:tc>
          <w:tcPr>
            <w:tcW w:w="2212" w:type="dxa"/>
            <w:tcBorders>
              <w:top w:val="nil"/>
              <w:left w:val="nil"/>
              <w:bottom w:val="nil"/>
              <w:right w:val="single" w:sz="4" w:space="0" w:color="auto"/>
            </w:tcBorders>
            <w:shd w:val="clear" w:color="000000" w:fill="FFFFFF"/>
            <w:noWrap/>
            <w:vAlign w:val="center"/>
            <w:hideMark/>
          </w:tcPr>
          <w:p w14:paraId="4BA967B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3CFCA9D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440BF565"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E4391D3"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266B6DE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Equipos e Infraestructura (EIF)</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0264EFB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754E334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5411E9CF"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bl>
    <w:p w14:paraId="43D5BD8F" w14:textId="4FBCEC54" w:rsidR="003F0E7B" w:rsidRDefault="003F0E7B" w:rsidP="003F0E7B">
      <w:pPr>
        <w:tabs>
          <w:tab w:val="left" w:pos="9519"/>
        </w:tabs>
        <w:jc w:val="center"/>
        <w:rPr>
          <w:rFonts w:ascii="Arial Narrow" w:hAnsi="Arial Narrow"/>
          <w:sz w:val="24"/>
          <w:szCs w:val="24"/>
          <w:lang w:val="es-ES"/>
        </w:rPr>
      </w:pPr>
      <w:r>
        <w:rPr>
          <w:rFonts w:ascii="Arial Narrow" w:hAnsi="Arial Narrow"/>
          <w:b/>
          <w:bCs/>
          <w:sz w:val="24"/>
          <w:szCs w:val="24"/>
          <w:lang w:val="es-ES"/>
        </w:rPr>
        <w:br w:type="page"/>
      </w:r>
    </w:p>
    <w:p w14:paraId="11EADEFC" w14:textId="545F660D" w:rsidR="003F0E7B" w:rsidRPr="007D67B0" w:rsidRDefault="003F0E7B" w:rsidP="003F0E7B">
      <w:pPr>
        <w:pStyle w:val="Prrafodelista"/>
        <w:ind w:left="360"/>
        <w:jc w:val="center"/>
        <w:rPr>
          <w:rFonts w:ascii="Arial Narrow" w:hAnsi="Arial Narrow"/>
          <w:b/>
          <w:bCs/>
          <w:sz w:val="24"/>
          <w:szCs w:val="24"/>
          <w:lang w:val="es-ES"/>
        </w:rPr>
      </w:pPr>
      <w:r w:rsidRPr="007D67B0">
        <w:rPr>
          <w:rFonts w:ascii="Arial Narrow" w:hAnsi="Arial Narrow"/>
          <w:b/>
          <w:bCs/>
          <w:sz w:val="24"/>
          <w:szCs w:val="24"/>
          <w:lang w:val="es-ES"/>
        </w:rPr>
        <w:lastRenderedPageBreak/>
        <w:t>CRONOGRAMAS DE ACTIVIDADES PARA LA AUTOEVALUACION</w:t>
      </w:r>
      <w:r>
        <w:rPr>
          <w:rFonts w:ascii="Arial Narrow" w:hAnsi="Arial Narrow"/>
          <w:b/>
          <w:bCs/>
          <w:sz w:val="24"/>
          <w:szCs w:val="24"/>
          <w:lang w:val="es-ES"/>
        </w:rPr>
        <w:t xml:space="preserve"> – P.S. </w:t>
      </w:r>
      <w:r w:rsidR="0043338C">
        <w:rPr>
          <w:rFonts w:ascii="Arial Narrow" w:hAnsi="Arial Narrow"/>
          <w:b/>
          <w:bCs/>
          <w:sz w:val="24"/>
          <w:szCs w:val="24"/>
          <w:lang w:val="es-ES"/>
        </w:rPr>
        <w:t>SAN RAFAEL</w:t>
      </w:r>
      <w:r>
        <w:rPr>
          <w:rFonts w:ascii="Arial Narrow" w:hAnsi="Arial Narrow"/>
          <w:b/>
          <w:bCs/>
          <w:sz w:val="24"/>
          <w:szCs w:val="24"/>
          <w:lang w:val="es-ES"/>
        </w:rPr>
        <w:t xml:space="preserve"> </w:t>
      </w:r>
      <w:r w:rsidRPr="007D67B0">
        <w:rPr>
          <w:rFonts w:ascii="Arial Narrow" w:hAnsi="Arial Narrow"/>
          <w:b/>
          <w:bCs/>
          <w:sz w:val="24"/>
          <w:szCs w:val="24"/>
          <w:lang w:val="es-ES"/>
        </w:rPr>
        <w:t>“A</w:t>
      </w:r>
      <w:r>
        <w:rPr>
          <w:rFonts w:ascii="Arial Narrow" w:hAnsi="Arial Narrow"/>
          <w:b/>
          <w:bCs/>
          <w:sz w:val="24"/>
          <w:szCs w:val="24"/>
          <w:lang w:val="es-ES"/>
        </w:rPr>
        <w:t>”</w:t>
      </w:r>
    </w:p>
    <w:tbl>
      <w:tblPr>
        <w:tblpPr w:leftFromText="141" w:rightFromText="141" w:vertAnchor="page" w:horzAnchor="margin" w:tblpXSpec="center" w:tblpY="2371"/>
        <w:tblW w:w="14204" w:type="dxa"/>
        <w:tblCellMar>
          <w:left w:w="70" w:type="dxa"/>
          <w:right w:w="70" w:type="dxa"/>
        </w:tblCellMar>
        <w:tblLook w:val="04A0" w:firstRow="1" w:lastRow="0" w:firstColumn="1" w:lastColumn="0" w:noHBand="0" w:noVBand="1"/>
      </w:tblPr>
      <w:tblGrid>
        <w:gridCol w:w="1843"/>
        <w:gridCol w:w="1980"/>
        <w:gridCol w:w="3001"/>
        <w:gridCol w:w="881"/>
        <w:gridCol w:w="1542"/>
        <w:gridCol w:w="320"/>
        <w:gridCol w:w="310"/>
        <w:gridCol w:w="429"/>
        <w:gridCol w:w="352"/>
        <w:gridCol w:w="429"/>
        <w:gridCol w:w="329"/>
        <w:gridCol w:w="329"/>
        <w:gridCol w:w="352"/>
        <w:gridCol w:w="329"/>
        <w:gridCol w:w="372"/>
        <w:gridCol w:w="366"/>
        <w:gridCol w:w="359"/>
        <w:gridCol w:w="681"/>
      </w:tblGrid>
      <w:tr w:rsidR="003F0E7B" w:rsidRPr="0048652C" w14:paraId="4BBBCC75" w14:textId="77777777" w:rsidTr="00590382">
        <w:trPr>
          <w:trHeight w:val="29"/>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12BF00"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RESULTADOS ESPERADOS</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364DEC"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ACTIVIDADES</w:t>
            </w:r>
          </w:p>
        </w:tc>
        <w:tc>
          <w:tcPr>
            <w:tcW w:w="30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8384A"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TAREA</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745BC0"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META</w:t>
            </w:r>
          </w:p>
        </w:tc>
        <w:tc>
          <w:tcPr>
            <w:tcW w:w="154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F0D207"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UNIDAD DE MEDIDA</w:t>
            </w:r>
          </w:p>
        </w:tc>
        <w:tc>
          <w:tcPr>
            <w:tcW w:w="4276" w:type="dxa"/>
            <w:gridSpan w:val="12"/>
            <w:tcBorders>
              <w:top w:val="single" w:sz="4" w:space="0" w:color="auto"/>
              <w:left w:val="nil"/>
              <w:bottom w:val="single" w:sz="4" w:space="0" w:color="auto"/>
              <w:right w:val="single" w:sz="4" w:space="0" w:color="000000"/>
            </w:tcBorders>
            <w:shd w:val="clear" w:color="000000" w:fill="FFFFFF"/>
            <w:noWrap/>
            <w:vAlign w:val="bottom"/>
            <w:hideMark/>
          </w:tcPr>
          <w:p w14:paraId="57B64B5B"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MESES 2024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14:paraId="0775C2B8"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2025</w:t>
            </w:r>
          </w:p>
        </w:tc>
      </w:tr>
      <w:tr w:rsidR="003F0E7B" w:rsidRPr="0048652C" w14:paraId="7EF6A21D" w14:textId="77777777" w:rsidTr="00590382">
        <w:trPr>
          <w:trHeight w:val="1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E9F8682"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8F8198B"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70F8CE1F"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1408794B"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2421F9CE"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46791938"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c>
          <w:tcPr>
            <w:tcW w:w="310" w:type="dxa"/>
            <w:tcBorders>
              <w:top w:val="nil"/>
              <w:left w:val="nil"/>
              <w:bottom w:val="single" w:sz="4" w:space="0" w:color="auto"/>
              <w:right w:val="single" w:sz="4" w:space="0" w:color="auto"/>
            </w:tcBorders>
            <w:shd w:val="clear" w:color="000000" w:fill="FFFFFF"/>
            <w:noWrap/>
            <w:vAlign w:val="bottom"/>
            <w:hideMark/>
          </w:tcPr>
          <w:p w14:paraId="2EC95AD4"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F</w:t>
            </w:r>
          </w:p>
        </w:tc>
        <w:tc>
          <w:tcPr>
            <w:tcW w:w="429" w:type="dxa"/>
            <w:tcBorders>
              <w:top w:val="nil"/>
              <w:left w:val="nil"/>
              <w:bottom w:val="single" w:sz="4" w:space="0" w:color="auto"/>
              <w:right w:val="single" w:sz="4" w:space="0" w:color="auto"/>
            </w:tcBorders>
            <w:shd w:val="clear" w:color="000000" w:fill="FFFFFF"/>
            <w:noWrap/>
            <w:vAlign w:val="bottom"/>
            <w:hideMark/>
          </w:tcPr>
          <w:p w14:paraId="7DAE368D"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52" w:type="dxa"/>
            <w:tcBorders>
              <w:top w:val="nil"/>
              <w:left w:val="nil"/>
              <w:bottom w:val="single" w:sz="4" w:space="0" w:color="auto"/>
              <w:right w:val="single" w:sz="4" w:space="0" w:color="auto"/>
            </w:tcBorders>
            <w:shd w:val="clear" w:color="000000" w:fill="FFFFFF"/>
            <w:noWrap/>
            <w:vAlign w:val="bottom"/>
            <w:hideMark/>
          </w:tcPr>
          <w:p w14:paraId="1F6FC0A0"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429" w:type="dxa"/>
            <w:tcBorders>
              <w:top w:val="nil"/>
              <w:left w:val="nil"/>
              <w:bottom w:val="single" w:sz="4" w:space="0" w:color="auto"/>
              <w:right w:val="single" w:sz="4" w:space="0" w:color="auto"/>
            </w:tcBorders>
            <w:shd w:val="clear" w:color="000000" w:fill="FFFFFF"/>
            <w:noWrap/>
            <w:vAlign w:val="bottom"/>
            <w:hideMark/>
          </w:tcPr>
          <w:p w14:paraId="1D3D8847"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29" w:type="dxa"/>
            <w:tcBorders>
              <w:top w:val="nil"/>
              <w:left w:val="nil"/>
              <w:bottom w:val="single" w:sz="4" w:space="0" w:color="auto"/>
              <w:right w:val="single" w:sz="4" w:space="0" w:color="auto"/>
            </w:tcBorders>
            <w:shd w:val="clear" w:color="000000" w:fill="FFFFFF"/>
            <w:noWrap/>
            <w:vAlign w:val="bottom"/>
            <w:hideMark/>
          </w:tcPr>
          <w:p w14:paraId="5CA1D093"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29" w:type="dxa"/>
            <w:tcBorders>
              <w:top w:val="nil"/>
              <w:left w:val="nil"/>
              <w:bottom w:val="single" w:sz="4" w:space="0" w:color="auto"/>
              <w:right w:val="single" w:sz="4" w:space="0" w:color="auto"/>
            </w:tcBorders>
            <w:shd w:val="clear" w:color="000000" w:fill="FFFFFF"/>
            <w:noWrap/>
            <w:vAlign w:val="bottom"/>
            <w:hideMark/>
          </w:tcPr>
          <w:p w14:paraId="46CB8DDD"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52" w:type="dxa"/>
            <w:tcBorders>
              <w:top w:val="nil"/>
              <w:left w:val="nil"/>
              <w:bottom w:val="single" w:sz="4" w:space="0" w:color="auto"/>
              <w:right w:val="single" w:sz="4" w:space="0" w:color="auto"/>
            </w:tcBorders>
            <w:shd w:val="clear" w:color="000000" w:fill="FFFFFF"/>
            <w:noWrap/>
            <w:vAlign w:val="bottom"/>
            <w:hideMark/>
          </w:tcPr>
          <w:p w14:paraId="0A0E37CC"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329" w:type="dxa"/>
            <w:tcBorders>
              <w:top w:val="nil"/>
              <w:left w:val="nil"/>
              <w:bottom w:val="single" w:sz="4" w:space="0" w:color="auto"/>
              <w:right w:val="single" w:sz="4" w:space="0" w:color="auto"/>
            </w:tcBorders>
            <w:shd w:val="clear" w:color="000000" w:fill="FFFFFF"/>
            <w:noWrap/>
            <w:vAlign w:val="bottom"/>
            <w:hideMark/>
          </w:tcPr>
          <w:p w14:paraId="5E7F3EC9"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S</w:t>
            </w:r>
          </w:p>
        </w:tc>
        <w:tc>
          <w:tcPr>
            <w:tcW w:w="372" w:type="dxa"/>
            <w:tcBorders>
              <w:top w:val="nil"/>
              <w:left w:val="nil"/>
              <w:bottom w:val="single" w:sz="4" w:space="0" w:color="auto"/>
              <w:right w:val="single" w:sz="4" w:space="0" w:color="auto"/>
            </w:tcBorders>
            <w:shd w:val="clear" w:color="000000" w:fill="FFFFFF"/>
            <w:noWrap/>
            <w:vAlign w:val="bottom"/>
            <w:hideMark/>
          </w:tcPr>
          <w:p w14:paraId="52988F44"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O</w:t>
            </w:r>
          </w:p>
        </w:tc>
        <w:tc>
          <w:tcPr>
            <w:tcW w:w="366" w:type="dxa"/>
            <w:tcBorders>
              <w:top w:val="nil"/>
              <w:left w:val="nil"/>
              <w:bottom w:val="single" w:sz="4" w:space="0" w:color="auto"/>
              <w:right w:val="single" w:sz="4" w:space="0" w:color="auto"/>
            </w:tcBorders>
            <w:shd w:val="clear" w:color="000000" w:fill="FFFFFF"/>
            <w:noWrap/>
            <w:vAlign w:val="bottom"/>
            <w:hideMark/>
          </w:tcPr>
          <w:p w14:paraId="41BD1346"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N</w:t>
            </w:r>
          </w:p>
        </w:tc>
        <w:tc>
          <w:tcPr>
            <w:tcW w:w="359" w:type="dxa"/>
            <w:tcBorders>
              <w:top w:val="nil"/>
              <w:left w:val="nil"/>
              <w:bottom w:val="single" w:sz="4" w:space="0" w:color="auto"/>
              <w:right w:val="single" w:sz="4" w:space="0" w:color="auto"/>
            </w:tcBorders>
            <w:shd w:val="clear" w:color="000000" w:fill="FFFFFF"/>
            <w:noWrap/>
            <w:vAlign w:val="bottom"/>
            <w:hideMark/>
          </w:tcPr>
          <w:p w14:paraId="0D9929AB"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D</w:t>
            </w:r>
          </w:p>
        </w:tc>
        <w:tc>
          <w:tcPr>
            <w:tcW w:w="681" w:type="dxa"/>
            <w:tcBorders>
              <w:top w:val="nil"/>
              <w:left w:val="nil"/>
              <w:bottom w:val="single" w:sz="4" w:space="0" w:color="auto"/>
              <w:right w:val="single" w:sz="4" w:space="0" w:color="auto"/>
            </w:tcBorders>
            <w:shd w:val="clear" w:color="000000" w:fill="FFFFFF"/>
            <w:noWrap/>
            <w:vAlign w:val="bottom"/>
            <w:hideMark/>
          </w:tcPr>
          <w:p w14:paraId="47E0324D"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r>
      <w:tr w:rsidR="003F0E7B" w:rsidRPr="0048652C" w14:paraId="2AA67C48" w14:textId="77777777" w:rsidTr="00590382">
        <w:trPr>
          <w:trHeight w:val="90"/>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B6333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D68DA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 de Acreditación y Autoevaluación.</w:t>
            </w:r>
          </w:p>
        </w:tc>
        <w:tc>
          <w:tcPr>
            <w:tcW w:w="3001" w:type="dxa"/>
            <w:tcBorders>
              <w:top w:val="nil"/>
              <w:left w:val="nil"/>
              <w:bottom w:val="single" w:sz="4" w:space="0" w:color="auto"/>
              <w:right w:val="single" w:sz="4" w:space="0" w:color="auto"/>
            </w:tcBorders>
            <w:shd w:val="clear" w:color="000000" w:fill="FFFFFF"/>
            <w:noWrap/>
            <w:vAlign w:val="center"/>
            <w:hideMark/>
          </w:tcPr>
          <w:p w14:paraId="1004477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Designación de Equipo de Acreditación.   </w:t>
            </w:r>
          </w:p>
        </w:tc>
        <w:tc>
          <w:tcPr>
            <w:tcW w:w="881" w:type="dxa"/>
            <w:tcBorders>
              <w:top w:val="nil"/>
              <w:left w:val="nil"/>
              <w:bottom w:val="single" w:sz="4" w:space="0" w:color="auto"/>
              <w:right w:val="single" w:sz="4" w:space="0" w:color="auto"/>
            </w:tcBorders>
            <w:shd w:val="clear" w:color="000000" w:fill="FFFFFF"/>
            <w:noWrap/>
            <w:vAlign w:val="center"/>
            <w:hideMark/>
          </w:tcPr>
          <w:p w14:paraId="0F372C67"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52AF226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23C822C9"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FEB5089"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17D779B"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5623500"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398039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29CF63DF"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4372094"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21E99AF2"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9E9ECD7"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3E2FAD0D"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60EA75C"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3B3753E2"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5499C850"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36367624" w14:textId="77777777" w:rsidTr="00590382">
        <w:trPr>
          <w:trHeight w:val="188"/>
        </w:trPr>
        <w:tc>
          <w:tcPr>
            <w:tcW w:w="1843" w:type="dxa"/>
            <w:vMerge/>
            <w:tcBorders>
              <w:top w:val="nil"/>
              <w:left w:val="single" w:sz="4" w:space="0" w:color="auto"/>
              <w:bottom w:val="single" w:sz="4" w:space="0" w:color="000000"/>
              <w:right w:val="single" w:sz="4" w:space="0" w:color="auto"/>
            </w:tcBorders>
            <w:vAlign w:val="center"/>
            <w:hideMark/>
          </w:tcPr>
          <w:p w14:paraId="4FFA9A1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5BF7411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3788370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Designación de evaluadores y reconocimiento de evaluadores y reconocimiento formal con RD.</w:t>
            </w:r>
          </w:p>
        </w:tc>
        <w:tc>
          <w:tcPr>
            <w:tcW w:w="881" w:type="dxa"/>
            <w:tcBorders>
              <w:top w:val="nil"/>
              <w:left w:val="nil"/>
              <w:bottom w:val="single" w:sz="4" w:space="0" w:color="auto"/>
              <w:right w:val="single" w:sz="4" w:space="0" w:color="auto"/>
            </w:tcBorders>
            <w:shd w:val="clear" w:color="000000" w:fill="FFFFFF"/>
            <w:vAlign w:val="center"/>
            <w:hideMark/>
          </w:tcPr>
          <w:p w14:paraId="7FB3685F"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20B7EF2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4B5DD77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6A201AE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6CB57AA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92FCF0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center"/>
            <w:hideMark/>
          </w:tcPr>
          <w:p w14:paraId="0A2648B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79C1448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66F3FB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4EC4AB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7FC06C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0A9D037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49BD4A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29393F3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143AFE32"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19CA3699" w14:textId="77777777" w:rsidTr="00590382">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5F22D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DOCUMENTO FORMAL PARA LA EJECUCIÓN </w:t>
            </w:r>
          </w:p>
        </w:tc>
        <w:tc>
          <w:tcPr>
            <w:tcW w:w="1980" w:type="dxa"/>
            <w:tcBorders>
              <w:top w:val="nil"/>
              <w:left w:val="nil"/>
              <w:bottom w:val="single" w:sz="4" w:space="0" w:color="auto"/>
              <w:right w:val="single" w:sz="4" w:space="0" w:color="auto"/>
            </w:tcBorders>
            <w:shd w:val="clear" w:color="000000" w:fill="FFFFFF"/>
            <w:vAlign w:val="bottom"/>
            <w:hideMark/>
          </w:tcPr>
          <w:p w14:paraId="76C84AD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7CEB6DB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y aprobación del Plan de Autoevaluación-Capacitación.</w:t>
            </w:r>
          </w:p>
        </w:tc>
        <w:tc>
          <w:tcPr>
            <w:tcW w:w="881" w:type="dxa"/>
            <w:tcBorders>
              <w:top w:val="nil"/>
              <w:left w:val="nil"/>
              <w:bottom w:val="single" w:sz="4" w:space="0" w:color="auto"/>
              <w:right w:val="single" w:sz="4" w:space="0" w:color="auto"/>
            </w:tcBorders>
            <w:shd w:val="clear" w:color="000000" w:fill="FFFFFF"/>
            <w:noWrap/>
            <w:vAlign w:val="center"/>
            <w:hideMark/>
          </w:tcPr>
          <w:p w14:paraId="6EDE2435"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5B1FEDC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Plan </w:t>
            </w:r>
          </w:p>
        </w:tc>
        <w:tc>
          <w:tcPr>
            <w:tcW w:w="320" w:type="dxa"/>
            <w:tcBorders>
              <w:top w:val="nil"/>
              <w:left w:val="nil"/>
              <w:bottom w:val="single" w:sz="4" w:space="0" w:color="auto"/>
              <w:right w:val="single" w:sz="4" w:space="0" w:color="auto"/>
            </w:tcBorders>
            <w:shd w:val="clear" w:color="000000" w:fill="FFFFFF"/>
            <w:noWrap/>
            <w:vAlign w:val="bottom"/>
            <w:hideMark/>
          </w:tcPr>
          <w:p w14:paraId="72F1D41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263612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99328D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D930D9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2D7C033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99312E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6A4989F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223F160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93D256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69D1650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211D40E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7A50318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71886CFE"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408269D8" w14:textId="77777777" w:rsidTr="00590382">
        <w:trPr>
          <w:trHeight w:val="251"/>
        </w:trPr>
        <w:tc>
          <w:tcPr>
            <w:tcW w:w="1843" w:type="dxa"/>
            <w:vMerge/>
            <w:tcBorders>
              <w:top w:val="nil"/>
              <w:left w:val="single" w:sz="4" w:space="0" w:color="auto"/>
              <w:bottom w:val="single" w:sz="4" w:space="0" w:color="000000"/>
              <w:right w:val="single" w:sz="4" w:space="0" w:color="auto"/>
            </w:tcBorders>
            <w:vAlign w:val="center"/>
            <w:hideMark/>
          </w:tcPr>
          <w:p w14:paraId="7D9D5BD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vAlign w:val="bottom"/>
            <w:hideMark/>
          </w:tcPr>
          <w:p w14:paraId="18D8C27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Aprobación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4EA8F8D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Gestión para la aprobación del Plan de Autoevaluación.</w:t>
            </w:r>
          </w:p>
        </w:tc>
        <w:tc>
          <w:tcPr>
            <w:tcW w:w="881" w:type="dxa"/>
            <w:tcBorders>
              <w:top w:val="nil"/>
              <w:left w:val="nil"/>
              <w:bottom w:val="single" w:sz="4" w:space="0" w:color="auto"/>
              <w:right w:val="single" w:sz="4" w:space="0" w:color="auto"/>
            </w:tcBorders>
            <w:shd w:val="clear" w:color="000000" w:fill="FFFFFF"/>
            <w:noWrap/>
            <w:vAlign w:val="center"/>
            <w:hideMark/>
          </w:tcPr>
          <w:p w14:paraId="435E3C7F"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1143B46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6D6D565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16974AC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51BE2F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9E0276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754814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FF1032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C1287A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2" w:type="dxa"/>
            <w:tcBorders>
              <w:top w:val="nil"/>
              <w:left w:val="nil"/>
              <w:bottom w:val="single" w:sz="4" w:space="0" w:color="auto"/>
              <w:right w:val="single" w:sz="4" w:space="0" w:color="auto"/>
            </w:tcBorders>
            <w:shd w:val="clear" w:color="000000" w:fill="FFFFFF"/>
            <w:noWrap/>
            <w:vAlign w:val="bottom"/>
            <w:hideMark/>
          </w:tcPr>
          <w:p w14:paraId="1DEB942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1A028E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284F479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0479718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4203FD9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2E244546"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79C1E9A7" w14:textId="77777777" w:rsidTr="00590382">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234E0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EJECUCIÓN DE AUTOEVALUACIÓN </w:t>
            </w:r>
          </w:p>
        </w:tc>
        <w:tc>
          <w:tcPr>
            <w:tcW w:w="1980" w:type="dxa"/>
            <w:tcBorders>
              <w:top w:val="nil"/>
              <w:left w:val="nil"/>
              <w:bottom w:val="single" w:sz="4" w:space="0" w:color="auto"/>
              <w:right w:val="single" w:sz="4" w:space="0" w:color="auto"/>
            </w:tcBorders>
            <w:shd w:val="clear" w:color="000000" w:fill="FFFFFF"/>
            <w:noWrap/>
            <w:vAlign w:val="center"/>
            <w:hideMark/>
          </w:tcPr>
          <w:p w14:paraId="73750BC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Capacitación.</w:t>
            </w:r>
          </w:p>
        </w:tc>
        <w:tc>
          <w:tcPr>
            <w:tcW w:w="3001" w:type="dxa"/>
            <w:tcBorders>
              <w:top w:val="nil"/>
              <w:left w:val="nil"/>
              <w:bottom w:val="single" w:sz="4" w:space="0" w:color="auto"/>
              <w:right w:val="single" w:sz="4" w:space="0" w:color="auto"/>
            </w:tcBorders>
            <w:shd w:val="clear" w:color="000000" w:fill="FFFFFF"/>
            <w:vAlign w:val="bottom"/>
            <w:hideMark/>
          </w:tcPr>
          <w:p w14:paraId="6C50C13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Coordinar con Equipo de Acreditación y Equipo de Autoevaluación. </w:t>
            </w:r>
          </w:p>
        </w:tc>
        <w:tc>
          <w:tcPr>
            <w:tcW w:w="881" w:type="dxa"/>
            <w:tcBorders>
              <w:top w:val="nil"/>
              <w:left w:val="nil"/>
              <w:bottom w:val="single" w:sz="4" w:space="0" w:color="auto"/>
              <w:right w:val="single" w:sz="4" w:space="0" w:color="auto"/>
            </w:tcBorders>
            <w:shd w:val="clear" w:color="000000" w:fill="FFFFFF"/>
            <w:noWrap/>
            <w:vAlign w:val="center"/>
            <w:hideMark/>
          </w:tcPr>
          <w:p w14:paraId="7110DCDA"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2EF585D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1C1D541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2C2ECF6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AD7FB0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AC666D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863B5B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43E500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591A2C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F1F15B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0690203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62317E1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1FBEAEC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7143657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4197DB3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1B2093B4"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1F2DA49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10886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Ejecución de autoevaluación y procesamiento de datos.</w:t>
            </w:r>
          </w:p>
        </w:tc>
        <w:tc>
          <w:tcPr>
            <w:tcW w:w="3001" w:type="dxa"/>
            <w:tcBorders>
              <w:top w:val="nil"/>
              <w:left w:val="nil"/>
              <w:bottom w:val="nil"/>
              <w:right w:val="single" w:sz="4" w:space="0" w:color="auto"/>
            </w:tcBorders>
            <w:shd w:val="clear" w:color="000000" w:fill="FFFFFF"/>
            <w:noWrap/>
            <w:vAlign w:val="bottom"/>
            <w:hideMark/>
          </w:tcPr>
          <w:p w14:paraId="564CC24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Comunico inicio de autoevaluación.  </w:t>
            </w:r>
          </w:p>
        </w:tc>
        <w:tc>
          <w:tcPr>
            <w:tcW w:w="881" w:type="dxa"/>
            <w:tcBorders>
              <w:top w:val="nil"/>
              <w:left w:val="nil"/>
              <w:bottom w:val="nil"/>
              <w:right w:val="single" w:sz="4" w:space="0" w:color="auto"/>
            </w:tcBorders>
            <w:shd w:val="clear" w:color="000000" w:fill="FFFFFF"/>
            <w:noWrap/>
            <w:vAlign w:val="center"/>
            <w:hideMark/>
          </w:tcPr>
          <w:p w14:paraId="59C73F11"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noWrap/>
            <w:vAlign w:val="center"/>
            <w:hideMark/>
          </w:tcPr>
          <w:p w14:paraId="4BCB5E5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Documento</w:t>
            </w:r>
          </w:p>
        </w:tc>
        <w:tc>
          <w:tcPr>
            <w:tcW w:w="320" w:type="dxa"/>
            <w:tcBorders>
              <w:top w:val="nil"/>
              <w:left w:val="nil"/>
              <w:bottom w:val="nil"/>
              <w:right w:val="single" w:sz="4" w:space="0" w:color="auto"/>
            </w:tcBorders>
            <w:shd w:val="clear" w:color="000000" w:fill="FFFFFF"/>
            <w:noWrap/>
            <w:vAlign w:val="bottom"/>
            <w:hideMark/>
          </w:tcPr>
          <w:p w14:paraId="53F02B4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3FB8B7D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2C72127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2F3B4B2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10BDFA0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632E55A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0398E9D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1C4EE45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1999FF2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72" w:type="dxa"/>
            <w:tcBorders>
              <w:top w:val="nil"/>
              <w:left w:val="nil"/>
              <w:bottom w:val="nil"/>
              <w:right w:val="single" w:sz="4" w:space="0" w:color="auto"/>
            </w:tcBorders>
            <w:shd w:val="clear" w:color="000000" w:fill="FFFFFF"/>
            <w:noWrap/>
            <w:vAlign w:val="bottom"/>
            <w:hideMark/>
          </w:tcPr>
          <w:p w14:paraId="43DD203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152A345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nil"/>
              <w:right w:val="single" w:sz="4" w:space="0" w:color="auto"/>
            </w:tcBorders>
            <w:shd w:val="clear" w:color="000000" w:fill="FFFFFF"/>
            <w:noWrap/>
            <w:vAlign w:val="bottom"/>
            <w:hideMark/>
          </w:tcPr>
          <w:p w14:paraId="0F272E0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6D1D610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3B16BAC4" w14:textId="77777777" w:rsidTr="00590382">
        <w:trPr>
          <w:trHeight w:val="69"/>
        </w:trPr>
        <w:tc>
          <w:tcPr>
            <w:tcW w:w="1843" w:type="dxa"/>
            <w:vMerge/>
            <w:tcBorders>
              <w:top w:val="nil"/>
              <w:left w:val="single" w:sz="4" w:space="0" w:color="auto"/>
              <w:bottom w:val="single" w:sz="4" w:space="0" w:color="000000"/>
              <w:right w:val="single" w:sz="4" w:space="0" w:color="auto"/>
            </w:tcBorders>
            <w:vAlign w:val="center"/>
            <w:hideMark/>
          </w:tcPr>
          <w:p w14:paraId="4BCF169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62A178A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nil"/>
              <w:right w:val="single" w:sz="4" w:space="0" w:color="auto"/>
            </w:tcBorders>
            <w:shd w:val="clear" w:color="000000" w:fill="FFFFFF"/>
            <w:vAlign w:val="bottom"/>
            <w:hideMark/>
          </w:tcPr>
          <w:p w14:paraId="679EF03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Aplicación de listas de macroprocesos por departamentos, servicios y unidades.</w:t>
            </w:r>
          </w:p>
        </w:tc>
        <w:tc>
          <w:tcPr>
            <w:tcW w:w="8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73563C"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Pr>
                <w:rFonts w:ascii="Calibri" w:eastAsia="Times New Roman" w:hAnsi="Calibri" w:cs="Calibri"/>
                <w:color w:val="000000"/>
                <w:kern w:val="0"/>
                <w:lang w:eastAsia="es-PE"/>
                <w14:ligatures w14:val="none"/>
              </w:rPr>
              <w:t>1</w:t>
            </w:r>
          </w:p>
        </w:tc>
        <w:tc>
          <w:tcPr>
            <w:tcW w:w="15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C0223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Resultados en el aplicativo</w:t>
            </w:r>
          </w:p>
        </w:tc>
        <w:tc>
          <w:tcPr>
            <w:tcW w:w="320" w:type="dxa"/>
            <w:tcBorders>
              <w:top w:val="nil"/>
              <w:left w:val="nil"/>
              <w:bottom w:val="nil"/>
              <w:right w:val="single" w:sz="4" w:space="0" w:color="auto"/>
            </w:tcBorders>
            <w:shd w:val="clear" w:color="000000" w:fill="FFFFFF"/>
            <w:noWrap/>
            <w:vAlign w:val="bottom"/>
            <w:hideMark/>
          </w:tcPr>
          <w:p w14:paraId="2BEDCA2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5C715EA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0448619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67D4B78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6692399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12B85DD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45F541A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6CE5364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306036F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62A1851"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7F3D32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9" w:type="dxa"/>
            <w:tcBorders>
              <w:top w:val="nil"/>
              <w:left w:val="nil"/>
              <w:bottom w:val="nil"/>
              <w:right w:val="single" w:sz="4" w:space="0" w:color="auto"/>
            </w:tcBorders>
            <w:shd w:val="clear" w:color="000000" w:fill="FFFFFF"/>
            <w:noWrap/>
            <w:vAlign w:val="bottom"/>
            <w:hideMark/>
          </w:tcPr>
          <w:p w14:paraId="6FF8AFE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3281DD62"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4D9537F3"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7207B39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2C817F2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7EF79FC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Ingreso de datos al aplicativo.</w:t>
            </w:r>
          </w:p>
        </w:tc>
        <w:tc>
          <w:tcPr>
            <w:tcW w:w="881" w:type="dxa"/>
            <w:vMerge/>
            <w:tcBorders>
              <w:top w:val="nil"/>
              <w:left w:val="single" w:sz="4" w:space="0" w:color="auto"/>
              <w:bottom w:val="single" w:sz="4" w:space="0" w:color="000000"/>
              <w:right w:val="single" w:sz="4" w:space="0" w:color="auto"/>
            </w:tcBorders>
            <w:vAlign w:val="center"/>
            <w:hideMark/>
          </w:tcPr>
          <w:p w14:paraId="7CBA9B3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542" w:type="dxa"/>
            <w:vMerge/>
            <w:tcBorders>
              <w:top w:val="nil"/>
              <w:left w:val="single" w:sz="4" w:space="0" w:color="auto"/>
              <w:bottom w:val="single" w:sz="4" w:space="0" w:color="000000"/>
              <w:right w:val="single" w:sz="4" w:space="0" w:color="auto"/>
            </w:tcBorders>
            <w:vAlign w:val="center"/>
            <w:hideMark/>
          </w:tcPr>
          <w:p w14:paraId="1DE1971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726D84B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6E8A933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53E7A5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8E797C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7B7383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AF3636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63A2C3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0BEBE6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09B446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tcBorders>
              <w:top w:val="nil"/>
              <w:left w:val="single" w:sz="4" w:space="0" w:color="auto"/>
              <w:bottom w:val="single" w:sz="4" w:space="0" w:color="000000"/>
              <w:right w:val="single" w:sz="4" w:space="0" w:color="auto"/>
            </w:tcBorders>
            <w:vAlign w:val="center"/>
            <w:hideMark/>
          </w:tcPr>
          <w:p w14:paraId="0F9B9B6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66" w:type="dxa"/>
            <w:vMerge/>
            <w:tcBorders>
              <w:top w:val="nil"/>
              <w:left w:val="single" w:sz="4" w:space="0" w:color="auto"/>
              <w:bottom w:val="single" w:sz="4" w:space="0" w:color="000000"/>
              <w:right w:val="single" w:sz="4" w:space="0" w:color="auto"/>
            </w:tcBorders>
            <w:vAlign w:val="center"/>
            <w:hideMark/>
          </w:tcPr>
          <w:p w14:paraId="5FA5879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59" w:type="dxa"/>
            <w:tcBorders>
              <w:top w:val="nil"/>
              <w:left w:val="nil"/>
              <w:bottom w:val="single" w:sz="4" w:space="0" w:color="auto"/>
              <w:right w:val="single" w:sz="4" w:space="0" w:color="auto"/>
            </w:tcBorders>
            <w:shd w:val="clear" w:color="000000" w:fill="FFFFFF"/>
            <w:noWrap/>
            <w:vAlign w:val="bottom"/>
            <w:hideMark/>
          </w:tcPr>
          <w:p w14:paraId="6C50CA5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726FFEF7"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607F9963" w14:textId="77777777" w:rsidTr="00590382">
        <w:trPr>
          <w:trHeight w:val="125"/>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90469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 DE AUTOEVALUACIÓN</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F1A6A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Elaboración de informe y difusión. </w:t>
            </w:r>
          </w:p>
        </w:tc>
        <w:tc>
          <w:tcPr>
            <w:tcW w:w="3001" w:type="dxa"/>
            <w:tcBorders>
              <w:top w:val="nil"/>
              <w:left w:val="nil"/>
              <w:bottom w:val="single" w:sz="4" w:space="0" w:color="auto"/>
              <w:right w:val="single" w:sz="4" w:space="0" w:color="auto"/>
            </w:tcBorders>
            <w:shd w:val="clear" w:color="000000" w:fill="FFFFFF"/>
            <w:vAlign w:val="bottom"/>
            <w:hideMark/>
          </w:tcPr>
          <w:p w14:paraId="76929EA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informe según guía del evaluador.</w:t>
            </w:r>
          </w:p>
        </w:tc>
        <w:tc>
          <w:tcPr>
            <w:tcW w:w="881" w:type="dxa"/>
            <w:tcBorders>
              <w:top w:val="nil"/>
              <w:left w:val="nil"/>
              <w:bottom w:val="single" w:sz="4" w:space="0" w:color="auto"/>
              <w:right w:val="single" w:sz="4" w:space="0" w:color="auto"/>
            </w:tcBorders>
            <w:shd w:val="clear" w:color="000000" w:fill="FFFFFF"/>
            <w:noWrap/>
            <w:vAlign w:val="center"/>
            <w:hideMark/>
          </w:tcPr>
          <w:p w14:paraId="71DCFB34"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459DDD0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5434EEA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0DB4040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E0AB94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C73095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4398CE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EDEFB9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B65C35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3A04B0E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102AFB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3F1C8CC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5515AB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5D126065"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single" w:sz="4" w:space="0" w:color="auto"/>
              <w:right w:val="single" w:sz="4" w:space="0" w:color="auto"/>
            </w:tcBorders>
            <w:shd w:val="clear" w:color="000000" w:fill="FFFFFF"/>
            <w:noWrap/>
            <w:vAlign w:val="bottom"/>
            <w:hideMark/>
          </w:tcPr>
          <w:p w14:paraId="2508DFD4"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2E34CC08"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1A2C4ED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30D9932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F015F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dirección, DIRESA y socializarlo.</w:t>
            </w:r>
          </w:p>
        </w:tc>
        <w:tc>
          <w:tcPr>
            <w:tcW w:w="881" w:type="dxa"/>
            <w:tcBorders>
              <w:top w:val="nil"/>
              <w:left w:val="nil"/>
              <w:bottom w:val="nil"/>
              <w:right w:val="single" w:sz="4" w:space="0" w:color="auto"/>
            </w:tcBorders>
            <w:shd w:val="clear" w:color="000000" w:fill="FFFFFF"/>
            <w:noWrap/>
            <w:vAlign w:val="center"/>
            <w:hideMark/>
          </w:tcPr>
          <w:p w14:paraId="06877ECC"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vAlign w:val="center"/>
            <w:hideMark/>
          </w:tcPr>
          <w:p w14:paraId="1718185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Cargo de envío.   </w:t>
            </w:r>
          </w:p>
        </w:tc>
        <w:tc>
          <w:tcPr>
            <w:tcW w:w="320" w:type="dxa"/>
            <w:tcBorders>
              <w:top w:val="nil"/>
              <w:left w:val="nil"/>
              <w:bottom w:val="nil"/>
              <w:right w:val="single" w:sz="4" w:space="0" w:color="auto"/>
            </w:tcBorders>
            <w:shd w:val="clear" w:color="000000" w:fill="FFFFFF"/>
            <w:noWrap/>
            <w:vAlign w:val="bottom"/>
            <w:hideMark/>
          </w:tcPr>
          <w:p w14:paraId="1269F52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05EFB51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5801E80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5C2E22E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70FD44F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3F4BA42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53E53FB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1CCA174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0FEB3FA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nil"/>
              <w:right w:val="single" w:sz="4" w:space="0" w:color="auto"/>
            </w:tcBorders>
            <w:shd w:val="clear" w:color="000000" w:fill="FFFFFF"/>
            <w:noWrap/>
            <w:vAlign w:val="bottom"/>
            <w:hideMark/>
          </w:tcPr>
          <w:p w14:paraId="4EF4D89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2226995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DD548B7"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nil"/>
              <w:right w:val="single" w:sz="4" w:space="0" w:color="auto"/>
            </w:tcBorders>
            <w:shd w:val="clear" w:color="000000" w:fill="FFFFFF"/>
            <w:noWrap/>
            <w:vAlign w:val="bottom"/>
            <w:hideMark/>
          </w:tcPr>
          <w:p w14:paraId="3A537178"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295AAC03"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3A8414A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78199BB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vMerge/>
            <w:tcBorders>
              <w:top w:val="nil"/>
              <w:left w:val="single" w:sz="4" w:space="0" w:color="auto"/>
              <w:bottom w:val="single" w:sz="4" w:space="0" w:color="000000"/>
              <w:right w:val="single" w:sz="4" w:space="0" w:color="auto"/>
            </w:tcBorders>
            <w:vAlign w:val="center"/>
            <w:hideMark/>
          </w:tcPr>
          <w:p w14:paraId="0977B32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881" w:type="dxa"/>
            <w:tcBorders>
              <w:top w:val="nil"/>
              <w:left w:val="nil"/>
              <w:bottom w:val="single" w:sz="4" w:space="0" w:color="auto"/>
              <w:right w:val="single" w:sz="4" w:space="0" w:color="auto"/>
            </w:tcBorders>
            <w:shd w:val="clear" w:color="000000" w:fill="FFFFFF"/>
            <w:noWrap/>
            <w:vAlign w:val="center"/>
            <w:hideMark/>
          </w:tcPr>
          <w:p w14:paraId="50204910"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019FD49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Libro de Actas </w:t>
            </w:r>
          </w:p>
        </w:tc>
        <w:tc>
          <w:tcPr>
            <w:tcW w:w="320" w:type="dxa"/>
            <w:tcBorders>
              <w:top w:val="nil"/>
              <w:left w:val="nil"/>
              <w:bottom w:val="single" w:sz="4" w:space="0" w:color="auto"/>
              <w:right w:val="single" w:sz="4" w:space="0" w:color="auto"/>
            </w:tcBorders>
            <w:shd w:val="clear" w:color="000000" w:fill="FFFFFF"/>
            <w:noWrap/>
            <w:vAlign w:val="bottom"/>
            <w:hideMark/>
          </w:tcPr>
          <w:p w14:paraId="6BAC50C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CA459B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812519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1D0E9B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6A305D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7240CA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D07478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2B50CBF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5AE3B4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18248CC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D3A59E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tcBorders>
              <w:top w:val="nil"/>
              <w:left w:val="single" w:sz="4" w:space="0" w:color="auto"/>
              <w:bottom w:val="single" w:sz="4" w:space="0" w:color="000000"/>
              <w:right w:val="single" w:sz="4" w:space="0" w:color="auto"/>
            </w:tcBorders>
            <w:vAlign w:val="center"/>
            <w:hideMark/>
          </w:tcPr>
          <w:p w14:paraId="5298E7E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681" w:type="dxa"/>
            <w:tcBorders>
              <w:top w:val="nil"/>
              <w:left w:val="nil"/>
              <w:bottom w:val="single" w:sz="4" w:space="0" w:color="auto"/>
              <w:right w:val="single" w:sz="4" w:space="0" w:color="auto"/>
            </w:tcBorders>
            <w:shd w:val="clear" w:color="000000" w:fill="FFFFFF"/>
            <w:noWrap/>
            <w:vAlign w:val="bottom"/>
            <w:hideMark/>
          </w:tcPr>
          <w:p w14:paraId="4F05B76D"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4F759AEC"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1685B9A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noWrap/>
            <w:vAlign w:val="bottom"/>
            <w:hideMark/>
          </w:tcPr>
          <w:p w14:paraId="232FBE8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w:t>
            </w:r>
          </w:p>
        </w:tc>
        <w:tc>
          <w:tcPr>
            <w:tcW w:w="3001" w:type="dxa"/>
            <w:tcBorders>
              <w:top w:val="nil"/>
              <w:left w:val="nil"/>
              <w:bottom w:val="single" w:sz="4" w:space="0" w:color="auto"/>
              <w:right w:val="single" w:sz="4" w:space="0" w:color="auto"/>
            </w:tcBorders>
            <w:shd w:val="clear" w:color="000000" w:fill="FFFFFF"/>
            <w:noWrap/>
            <w:vAlign w:val="bottom"/>
            <w:hideMark/>
          </w:tcPr>
          <w:p w14:paraId="79ACA40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DIRESA.</w:t>
            </w:r>
          </w:p>
        </w:tc>
        <w:tc>
          <w:tcPr>
            <w:tcW w:w="881" w:type="dxa"/>
            <w:tcBorders>
              <w:top w:val="nil"/>
              <w:left w:val="nil"/>
              <w:bottom w:val="single" w:sz="4" w:space="0" w:color="auto"/>
              <w:right w:val="single" w:sz="4" w:space="0" w:color="auto"/>
            </w:tcBorders>
            <w:shd w:val="clear" w:color="000000" w:fill="FFFFFF"/>
            <w:noWrap/>
            <w:vAlign w:val="bottom"/>
            <w:hideMark/>
          </w:tcPr>
          <w:p w14:paraId="6F1E2EE2"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bottom"/>
            <w:hideMark/>
          </w:tcPr>
          <w:p w14:paraId="73F97BB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Cargo</w:t>
            </w:r>
          </w:p>
        </w:tc>
        <w:tc>
          <w:tcPr>
            <w:tcW w:w="320" w:type="dxa"/>
            <w:tcBorders>
              <w:top w:val="nil"/>
              <w:left w:val="nil"/>
              <w:bottom w:val="single" w:sz="4" w:space="0" w:color="auto"/>
              <w:right w:val="single" w:sz="4" w:space="0" w:color="auto"/>
            </w:tcBorders>
            <w:shd w:val="clear" w:color="000000" w:fill="FFFFFF"/>
            <w:noWrap/>
            <w:vAlign w:val="bottom"/>
            <w:hideMark/>
          </w:tcPr>
          <w:p w14:paraId="450C708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0944C7E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2EB6986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2E008D7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663EF77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8A8CB7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E92DE1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35ED8D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8B2A58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2885D11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30B3220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632DCCC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6F168EEA"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r>
    </w:tbl>
    <w:p w14:paraId="067D1033" w14:textId="465C355D" w:rsidR="003F0E7B" w:rsidRDefault="003F0E7B" w:rsidP="003F0E7B">
      <w:pPr>
        <w:tabs>
          <w:tab w:val="left" w:pos="9519"/>
        </w:tabs>
        <w:jc w:val="center"/>
        <w:rPr>
          <w:rFonts w:ascii="Arial Narrow" w:hAnsi="Arial Narrow"/>
          <w:b/>
          <w:bCs/>
          <w:sz w:val="24"/>
          <w:szCs w:val="24"/>
          <w:lang w:val="es-ES"/>
        </w:rPr>
      </w:pPr>
      <w:r w:rsidRPr="007D67B0">
        <w:rPr>
          <w:rFonts w:ascii="Arial Narrow" w:hAnsi="Arial Narrow"/>
          <w:b/>
          <w:bCs/>
          <w:sz w:val="24"/>
          <w:szCs w:val="24"/>
          <w:lang w:val="es-ES"/>
        </w:rPr>
        <w:lastRenderedPageBreak/>
        <w:t>CRONOGRAMA DE</w:t>
      </w:r>
      <w:r>
        <w:rPr>
          <w:rFonts w:ascii="Arial Narrow" w:hAnsi="Arial Narrow"/>
          <w:b/>
          <w:bCs/>
          <w:sz w:val="24"/>
          <w:szCs w:val="24"/>
          <w:lang w:val="es-ES"/>
        </w:rPr>
        <w:t xml:space="preserve"> LA</w:t>
      </w:r>
      <w:r w:rsidRPr="007D67B0">
        <w:rPr>
          <w:rFonts w:ascii="Arial Narrow" w:hAnsi="Arial Narrow"/>
          <w:b/>
          <w:bCs/>
          <w:sz w:val="24"/>
          <w:szCs w:val="24"/>
          <w:lang w:val="es-ES"/>
        </w:rPr>
        <w:t xml:space="preserve"> A</w:t>
      </w:r>
      <w:r>
        <w:rPr>
          <w:rFonts w:ascii="Arial Narrow" w:hAnsi="Arial Narrow"/>
          <w:b/>
          <w:bCs/>
          <w:sz w:val="24"/>
          <w:szCs w:val="24"/>
          <w:lang w:val="es-ES"/>
        </w:rPr>
        <w:t>UTOEVALUACIÓN - P.S.</w:t>
      </w:r>
      <w:r w:rsidR="005A78B2">
        <w:rPr>
          <w:rFonts w:ascii="Arial Narrow" w:hAnsi="Arial Narrow"/>
          <w:b/>
          <w:bCs/>
          <w:sz w:val="24"/>
          <w:szCs w:val="24"/>
          <w:lang w:val="es-ES"/>
        </w:rPr>
        <w:t xml:space="preserve"> SAN RAFAEL</w:t>
      </w:r>
      <w:r>
        <w:rPr>
          <w:rFonts w:ascii="Arial Narrow" w:hAnsi="Arial Narrow"/>
          <w:b/>
          <w:bCs/>
          <w:sz w:val="24"/>
          <w:szCs w:val="24"/>
          <w:lang w:val="es-ES"/>
        </w:rPr>
        <w:t xml:space="preserve"> </w:t>
      </w:r>
      <w:r w:rsidRPr="007D67B0">
        <w:rPr>
          <w:rFonts w:ascii="Arial Narrow" w:hAnsi="Arial Narrow"/>
          <w:b/>
          <w:bCs/>
          <w:sz w:val="24"/>
          <w:szCs w:val="24"/>
          <w:lang w:val="es-ES"/>
        </w:rPr>
        <w:t>“</w:t>
      </w:r>
      <w:r>
        <w:rPr>
          <w:rFonts w:ascii="Arial Narrow" w:hAnsi="Arial Narrow"/>
          <w:b/>
          <w:bCs/>
          <w:sz w:val="24"/>
          <w:szCs w:val="24"/>
          <w:lang w:val="es-ES"/>
        </w:rPr>
        <w:t>B”</w:t>
      </w:r>
    </w:p>
    <w:tbl>
      <w:tblPr>
        <w:tblW w:w="12752" w:type="dxa"/>
        <w:tblCellMar>
          <w:left w:w="70" w:type="dxa"/>
          <w:right w:w="70" w:type="dxa"/>
        </w:tblCellMar>
        <w:tblLook w:val="04A0" w:firstRow="1" w:lastRow="0" w:firstColumn="1" w:lastColumn="0" w:noHBand="0" w:noVBand="1"/>
      </w:tblPr>
      <w:tblGrid>
        <w:gridCol w:w="5668"/>
        <w:gridCol w:w="2212"/>
        <w:gridCol w:w="3033"/>
        <w:gridCol w:w="1839"/>
      </w:tblGrid>
      <w:tr w:rsidR="003F0E7B" w:rsidRPr="00844E4E" w14:paraId="050EA06E" w14:textId="77777777" w:rsidTr="00590382">
        <w:trPr>
          <w:trHeight w:val="521"/>
        </w:trPr>
        <w:tc>
          <w:tcPr>
            <w:tcW w:w="56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30F64F"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MACROPROCESO</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14:paraId="0D660733"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EJECUCIÓN DE LA AUTOEVALUACIÓN </w:t>
            </w:r>
          </w:p>
        </w:tc>
        <w:tc>
          <w:tcPr>
            <w:tcW w:w="3033" w:type="dxa"/>
            <w:tcBorders>
              <w:top w:val="single" w:sz="4" w:space="0" w:color="auto"/>
              <w:left w:val="nil"/>
              <w:bottom w:val="single" w:sz="4" w:space="0" w:color="auto"/>
              <w:right w:val="single" w:sz="4" w:space="0" w:color="auto"/>
            </w:tcBorders>
            <w:shd w:val="clear" w:color="000000" w:fill="FFFFFF"/>
            <w:vAlign w:val="center"/>
            <w:hideMark/>
          </w:tcPr>
          <w:p w14:paraId="1E2EE27B" w14:textId="77777777" w:rsidR="003F0E7B" w:rsidRPr="00844E4E" w:rsidRDefault="003F0E7B" w:rsidP="00590382">
            <w:pPr>
              <w:spacing w:after="0" w:line="240" w:lineRule="auto"/>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INGRESO DE LA INFORMACIÓN-ELABORACIÓN DEL INFORME </w:t>
            </w:r>
          </w:p>
        </w:tc>
        <w:tc>
          <w:tcPr>
            <w:tcW w:w="1839" w:type="dxa"/>
            <w:tcBorders>
              <w:top w:val="single" w:sz="4" w:space="0" w:color="auto"/>
              <w:left w:val="nil"/>
              <w:bottom w:val="single" w:sz="4" w:space="0" w:color="auto"/>
              <w:right w:val="single" w:sz="4" w:space="0" w:color="auto"/>
            </w:tcBorders>
            <w:shd w:val="clear" w:color="000000" w:fill="FFFFFF"/>
            <w:noWrap/>
            <w:vAlign w:val="center"/>
            <w:hideMark/>
          </w:tcPr>
          <w:p w14:paraId="07B34FF2"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SOCIALIZACIÓN</w:t>
            </w:r>
          </w:p>
        </w:tc>
      </w:tr>
      <w:tr w:rsidR="003F0E7B" w:rsidRPr="00844E4E" w14:paraId="67EB40E5" w14:textId="77777777" w:rsidTr="00590382">
        <w:trPr>
          <w:trHeight w:val="217"/>
        </w:trPr>
        <w:tc>
          <w:tcPr>
            <w:tcW w:w="5668" w:type="dxa"/>
            <w:vMerge/>
            <w:tcBorders>
              <w:top w:val="single" w:sz="4" w:space="0" w:color="auto"/>
              <w:left w:val="single" w:sz="4" w:space="0" w:color="auto"/>
              <w:bottom w:val="single" w:sz="4" w:space="0" w:color="auto"/>
              <w:right w:val="single" w:sz="4" w:space="0" w:color="auto"/>
            </w:tcBorders>
            <w:vAlign w:val="center"/>
            <w:hideMark/>
          </w:tcPr>
          <w:p w14:paraId="1D2D4134" w14:textId="77777777" w:rsidR="003F0E7B" w:rsidRPr="00844E4E" w:rsidRDefault="003F0E7B" w:rsidP="00590382">
            <w:pPr>
              <w:spacing w:after="0" w:line="240" w:lineRule="auto"/>
              <w:rPr>
                <w:rFonts w:ascii="Arial Narrow" w:eastAsia="Times New Roman" w:hAnsi="Arial Narrow" w:cs="Calibri"/>
                <w:b/>
                <w:bCs/>
                <w:color w:val="000000"/>
                <w:kern w:val="0"/>
                <w:sz w:val="18"/>
                <w:szCs w:val="18"/>
                <w:lang w:eastAsia="es-PE"/>
                <w14:ligatures w14:val="none"/>
              </w:rPr>
            </w:pPr>
          </w:p>
        </w:tc>
        <w:tc>
          <w:tcPr>
            <w:tcW w:w="2212" w:type="dxa"/>
            <w:tcBorders>
              <w:top w:val="nil"/>
              <w:left w:val="nil"/>
              <w:bottom w:val="single" w:sz="4" w:space="0" w:color="auto"/>
              <w:right w:val="single" w:sz="4" w:space="0" w:color="auto"/>
            </w:tcBorders>
            <w:shd w:val="clear" w:color="000000" w:fill="FFFFFF"/>
            <w:noWrap/>
            <w:vAlign w:val="center"/>
            <w:hideMark/>
          </w:tcPr>
          <w:p w14:paraId="6C2B25EE"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Oct-Nov</w:t>
            </w:r>
          </w:p>
        </w:tc>
        <w:tc>
          <w:tcPr>
            <w:tcW w:w="3033" w:type="dxa"/>
            <w:tcBorders>
              <w:top w:val="nil"/>
              <w:left w:val="nil"/>
              <w:bottom w:val="single" w:sz="4" w:space="0" w:color="auto"/>
              <w:right w:val="single" w:sz="4" w:space="0" w:color="auto"/>
            </w:tcBorders>
            <w:shd w:val="clear" w:color="000000" w:fill="FFFFFF"/>
            <w:noWrap/>
            <w:vAlign w:val="center"/>
            <w:hideMark/>
          </w:tcPr>
          <w:p w14:paraId="4E5B0496"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Dic</w:t>
            </w:r>
          </w:p>
        </w:tc>
        <w:tc>
          <w:tcPr>
            <w:tcW w:w="1839" w:type="dxa"/>
            <w:tcBorders>
              <w:top w:val="nil"/>
              <w:left w:val="nil"/>
              <w:bottom w:val="single" w:sz="4" w:space="0" w:color="auto"/>
              <w:right w:val="single" w:sz="4" w:space="0" w:color="auto"/>
            </w:tcBorders>
            <w:shd w:val="clear" w:color="000000" w:fill="FFFFFF"/>
            <w:noWrap/>
            <w:vAlign w:val="center"/>
            <w:hideMark/>
          </w:tcPr>
          <w:p w14:paraId="14CBC257"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2 al 6 enero</w:t>
            </w:r>
          </w:p>
        </w:tc>
      </w:tr>
      <w:tr w:rsidR="003F0E7B" w:rsidRPr="00844E4E" w14:paraId="202B9C31" w14:textId="77777777" w:rsidTr="00590382">
        <w:trPr>
          <w:trHeight w:val="315"/>
        </w:trPr>
        <w:tc>
          <w:tcPr>
            <w:tcW w:w="5668" w:type="dxa"/>
            <w:tcBorders>
              <w:top w:val="nil"/>
              <w:left w:val="single" w:sz="4" w:space="0" w:color="auto"/>
              <w:bottom w:val="nil"/>
              <w:right w:val="single" w:sz="4" w:space="0" w:color="auto"/>
            </w:tcBorders>
            <w:shd w:val="clear" w:color="000000" w:fill="FFFFFF"/>
            <w:noWrap/>
            <w:vAlign w:val="center"/>
            <w:hideMark/>
          </w:tcPr>
          <w:p w14:paraId="4725815C"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Direccionamiento (DIR)</w:t>
            </w:r>
          </w:p>
        </w:tc>
        <w:tc>
          <w:tcPr>
            <w:tcW w:w="2212" w:type="dxa"/>
            <w:tcBorders>
              <w:top w:val="nil"/>
              <w:left w:val="nil"/>
              <w:bottom w:val="nil"/>
              <w:right w:val="single" w:sz="4" w:space="0" w:color="auto"/>
            </w:tcBorders>
            <w:shd w:val="clear" w:color="000000" w:fill="FFFFFF"/>
            <w:noWrap/>
            <w:vAlign w:val="center"/>
            <w:hideMark/>
          </w:tcPr>
          <w:p w14:paraId="04E07D0B"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3329C19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63F3EF2E"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08245D42" w14:textId="77777777" w:rsidTr="00590382">
        <w:trPr>
          <w:trHeight w:val="315"/>
        </w:trPr>
        <w:tc>
          <w:tcPr>
            <w:tcW w:w="5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13CD8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Recursos Humanos (GRH)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46C0AA0E"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6848B825"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48CD5435"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3B6DE731"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761A64F2"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Calidad (GCA)</w:t>
            </w:r>
          </w:p>
        </w:tc>
        <w:tc>
          <w:tcPr>
            <w:tcW w:w="2212" w:type="dxa"/>
            <w:tcBorders>
              <w:top w:val="nil"/>
              <w:left w:val="nil"/>
              <w:bottom w:val="nil"/>
              <w:right w:val="single" w:sz="4" w:space="0" w:color="auto"/>
            </w:tcBorders>
            <w:shd w:val="clear" w:color="000000" w:fill="FFFFFF"/>
            <w:noWrap/>
            <w:vAlign w:val="center"/>
            <w:hideMark/>
          </w:tcPr>
          <w:p w14:paraId="6D9F8C0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1CCCBD8B"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759049D8"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BAC7AE0"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024B293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de la Atención (MRA)</w:t>
            </w:r>
          </w:p>
        </w:tc>
        <w:tc>
          <w:tcPr>
            <w:tcW w:w="2212" w:type="dxa"/>
            <w:tcBorders>
              <w:top w:val="single" w:sz="4" w:space="0" w:color="auto"/>
              <w:left w:val="nil"/>
              <w:bottom w:val="nil"/>
              <w:right w:val="single" w:sz="4" w:space="0" w:color="auto"/>
            </w:tcBorders>
            <w:shd w:val="clear" w:color="000000" w:fill="FFFFFF"/>
            <w:noWrap/>
            <w:vAlign w:val="center"/>
            <w:hideMark/>
          </w:tcPr>
          <w:p w14:paraId="18797B8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07849B4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545A3E0"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56BC857"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02F2CD8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Seguridad ante Desastres (GSD)</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37C45C7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031BE43A"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600F48E1"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E8B35E0"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52F191F6"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Control de la Gestión y Prestación (CGP)</w:t>
            </w:r>
          </w:p>
        </w:tc>
        <w:tc>
          <w:tcPr>
            <w:tcW w:w="2212" w:type="dxa"/>
            <w:tcBorders>
              <w:top w:val="nil"/>
              <w:left w:val="nil"/>
              <w:bottom w:val="nil"/>
              <w:right w:val="single" w:sz="4" w:space="0" w:color="auto"/>
            </w:tcBorders>
            <w:shd w:val="clear" w:color="000000" w:fill="FFFFFF"/>
            <w:noWrap/>
            <w:vAlign w:val="center"/>
            <w:hideMark/>
          </w:tcPr>
          <w:p w14:paraId="18797AD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076A2FE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0FBB4678"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3DF398B3"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D9E8267"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Ambulatoria (ATA)</w:t>
            </w:r>
          </w:p>
        </w:tc>
        <w:tc>
          <w:tcPr>
            <w:tcW w:w="2212" w:type="dxa"/>
            <w:tcBorders>
              <w:top w:val="single" w:sz="4" w:space="0" w:color="auto"/>
              <w:left w:val="nil"/>
              <w:bottom w:val="nil"/>
              <w:right w:val="single" w:sz="4" w:space="0" w:color="auto"/>
            </w:tcBorders>
            <w:shd w:val="clear" w:color="000000" w:fill="FFFFFF"/>
            <w:noWrap/>
            <w:vAlign w:val="center"/>
            <w:hideMark/>
          </w:tcPr>
          <w:p w14:paraId="24FD93D1"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2F1C901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75CFBF87"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6FF399F"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535F23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Hospitalización (ATH)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4199934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3BB4C5B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2111E808"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49A7DF4"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3F80C6FC"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Emergencia (EMG)</w:t>
            </w:r>
          </w:p>
        </w:tc>
        <w:tc>
          <w:tcPr>
            <w:tcW w:w="2212" w:type="dxa"/>
            <w:tcBorders>
              <w:top w:val="nil"/>
              <w:left w:val="nil"/>
              <w:bottom w:val="nil"/>
              <w:right w:val="single" w:sz="4" w:space="0" w:color="auto"/>
            </w:tcBorders>
            <w:shd w:val="clear" w:color="000000" w:fill="FFFFFF"/>
            <w:noWrap/>
            <w:vAlign w:val="center"/>
            <w:hideMark/>
          </w:tcPr>
          <w:p w14:paraId="4A5E8BE9"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282A45BC"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78C1F9D6"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93EF7CE"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75DED32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Quirúrgica (ATQ)</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005867E1"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5A95C00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3DF4F3EF"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0B13F7A"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7FB58DD2"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Apoyo Diagnósticos y Tratamiento (ADT)</w:t>
            </w:r>
          </w:p>
        </w:tc>
        <w:tc>
          <w:tcPr>
            <w:tcW w:w="2212" w:type="dxa"/>
            <w:tcBorders>
              <w:top w:val="nil"/>
              <w:left w:val="nil"/>
              <w:bottom w:val="nil"/>
              <w:right w:val="single" w:sz="4" w:space="0" w:color="auto"/>
            </w:tcBorders>
            <w:shd w:val="clear" w:color="000000" w:fill="FFFFFF"/>
            <w:noWrap/>
            <w:vAlign w:val="center"/>
            <w:hideMark/>
          </w:tcPr>
          <w:p w14:paraId="730EB86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16C474A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09BADCB2"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2E5FB72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ADD089C"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Admisión y Alta (ADA)</w:t>
            </w:r>
          </w:p>
        </w:tc>
        <w:tc>
          <w:tcPr>
            <w:tcW w:w="2212" w:type="dxa"/>
            <w:tcBorders>
              <w:top w:val="single" w:sz="4" w:space="0" w:color="auto"/>
              <w:left w:val="nil"/>
              <w:bottom w:val="nil"/>
              <w:right w:val="single" w:sz="4" w:space="0" w:color="auto"/>
            </w:tcBorders>
            <w:shd w:val="clear" w:color="000000" w:fill="FFFFFF"/>
            <w:noWrap/>
            <w:vAlign w:val="center"/>
            <w:hideMark/>
          </w:tcPr>
          <w:p w14:paraId="5CA0019E"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016AE60A"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7D07C6BA"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47E55C2"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901E946"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Referencia y contra referencia (RCR)</w:t>
            </w:r>
          </w:p>
        </w:tc>
        <w:tc>
          <w:tcPr>
            <w:tcW w:w="2212" w:type="dxa"/>
            <w:tcBorders>
              <w:top w:val="single" w:sz="4" w:space="0" w:color="auto"/>
              <w:left w:val="nil"/>
              <w:bottom w:val="nil"/>
              <w:right w:val="single" w:sz="4" w:space="0" w:color="auto"/>
            </w:tcBorders>
            <w:shd w:val="clear" w:color="000000" w:fill="FFFFFF"/>
            <w:noWrap/>
            <w:vAlign w:val="center"/>
            <w:hideMark/>
          </w:tcPr>
          <w:p w14:paraId="495EEC4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599C7049"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618C7556"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015370E3"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DACD46F"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Medicamentos (GMD)</w:t>
            </w:r>
          </w:p>
        </w:tc>
        <w:tc>
          <w:tcPr>
            <w:tcW w:w="2212" w:type="dxa"/>
            <w:tcBorders>
              <w:top w:val="single" w:sz="4" w:space="0" w:color="auto"/>
              <w:left w:val="nil"/>
              <w:bottom w:val="nil"/>
              <w:right w:val="single" w:sz="4" w:space="0" w:color="auto"/>
            </w:tcBorders>
            <w:shd w:val="clear" w:color="000000" w:fill="FFFFFF"/>
            <w:noWrap/>
            <w:vAlign w:val="center"/>
            <w:hideMark/>
          </w:tcPr>
          <w:p w14:paraId="4A5E81D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26A6DA1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6A094971"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028E418F"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791E591A"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Información (GIN)</w:t>
            </w:r>
          </w:p>
        </w:tc>
        <w:tc>
          <w:tcPr>
            <w:tcW w:w="2212" w:type="dxa"/>
            <w:tcBorders>
              <w:top w:val="single" w:sz="4" w:space="0" w:color="auto"/>
              <w:left w:val="nil"/>
              <w:bottom w:val="nil"/>
              <w:right w:val="single" w:sz="4" w:space="0" w:color="auto"/>
            </w:tcBorders>
            <w:shd w:val="clear" w:color="000000" w:fill="FFFFFF"/>
            <w:noWrap/>
            <w:vAlign w:val="center"/>
            <w:hideMark/>
          </w:tcPr>
          <w:p w14:paraId="1C4D33D5"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58CA3B48"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61512F3E"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EA809D0"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2675AADF"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Descontaminación, Limpieza, Desinfección y Esterilización (DLDE)</w:t>
            </w:r>
          </w:p>
        </w:tc>
        <w:tc>
          <w:tcPr>
            <w:tcW w:w="2212" w:type="dxa"/>
            <w:tcBorders>
              <w:top w:val="single" w:sz="4" w:space="0" w:color="auto"/>
              <w:left w:val="nil"/>
              <w:bottom w:val="nil"/>
              <w:right w:val="single" w:sz="4" w:space="0" w:color="auto"/>
            </w:tcBorders>
            <w:shd w:val="clear" w:color="000000" w:fill="FFFFFF"/>
            <w:noWrap/>
            <w:vAlign w:val="center"/>
            <w:hideMark/>
          </w:tcPr>
          <w:p w14:paraId="0B28EF08"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3C66AAF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49BACF1B"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8D0EF3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F8D4396"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Social (MRS)</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59668EDB"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4E835EB2"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20D4A52A"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9D421B4"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275B1E0"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Nutrición y Dietética (NYD)</w:t>
            </w:r>
          </w:p>
        </w:tc>
        <w:tc>
          <w:tcPr>
            <w:tcW w:w="2212" w:type="dxa"/>
            <w:tcBorders>
              <w:top w:val="nil"/>
              <w:left w:val="nil"/>
              <w:bottom w:val="single" w:sz="4" w:space="0" w:color="auto"/>
              <w:right w:val="single" w:sz="4" w:space="0" w:color="auto"/>
            </w:tcBorders>
            <w:shd w:val="clear" w:color="000000" w:fill="FFFFFF"/>
            <w:noWrap/>
            <w:vAlign w:val="center"/>
            <w:hideMark/>
          </w:tcPr>
          <w:p w14:paraId="1835AE4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single" w:sz="4" w:space="0" w:color="auto"/>
              <w:right w:val="single" w:sz="4" w:space="0" w:color="auto"/>
            </w:tcBorders>
            <w:shd w:val="clear" w:color="000000" w:fill="D6DCE4"/>
            <w:noWrap/>
            <w:vAlign w:val="bottom"/>
            <w:hideMark/>
          </w:tcPr>
          <w:p w14:paraId="5E6A98DA"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single" w:sz="4" w:space="0" w:color="auto"/>
              <w:right w:val="single" w:sz="4" w:space="0" w:color="auto"/>
            </w:tcBorders>
            <w:shd w:val="clear" w:color="000000" w:fill="FCE4D6"/>
            <w:noWrap/>
            <w:vAlign w:val="bottom"/>
            <w:hideMark/>
          </w:tcPr>
          <w:p w14:paraId="3A76C79A"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0DB64450"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A1DF086"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insumos y Materiales (GIM)</w:t>
            </w:r>
          </w:p>
        </w:tc>
        <w:tc>
          <w:tcPr>
            <w:tcW w:w="2212" w:type="dxa"/>
            <w:tcBorders>
              <w:top w:val="nil"/>
              <w:left w:val="nil"/>
              <w:bottom w:val="nil"/>
              <w:right w:val="single" w:sz="4" w:space="0" w:color="auto"/>
            </w:tcBorders>
            <w:shd w:val="clear" w:color="000000" w:fill="FFFFFF"/>
            <w:noWrap/>
            <w:vAlign w:val="center"/>
            <w:hideMark/>
          </w:tcPr>
          <w:p w14:paraId="49A1218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458FA0D1"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32193FED"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33E015FC"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2467630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Equipos e Infraestructura (EIF)</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2D4F5665"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57B21969"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6685BE3D"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bl>
    <w:p w14:paraId="1FB704BB" w14:textId="77777777" w:rsidR="003F0E7B" w:rsidRDefault="003F0E7B" w:rsidP="003F0E7B">
      <w:pPr>
        <w:tabs>
          <w:tab w:val="left" w:pos="9519"/>
        </w:tabs>
        <w:jc w:val="center"/>
        <w:rPr>
          <w:rFonts w:ascii="Arial Narrow" w:hAnsi="Arial Narrow"/>
          <w:sz w:val="24"/>
          <w:szCs w:val="24"/>
          <w:lang w:val="es-ES"/>
        </w:rPr>
      </w:pPr>
    </w:p>
    <w:p w14:paraId="2DF2F8BB" w14:textId="77777777" w:rsidR="003F0E7B" w:rsidRDefault="003F0E7B" w:rsidP="003F0E7B">
      <w:pPr>
        <w:tabs>
          <w:tab w:val="left" w:pos="9519"/>
        </w:tabs>
        <w:jc w:val="center"/>
        <w:rPr>
          <w:rFonts w:ascii="Arial Narrow" w:hAnsi="Arial Narrow"/>
          <w:sz w:val="24"/>
          <w:szCs w:val="24"/>
          <w:lang w:val="es-ES"/>
        </w:rPr>
      </w:pPr>
    </w:p>
    <w:p w14:paraId="748DD5DB" w14:textId="33692BAA" w:rsidR="003F0E7B" w:rsidRPr="007D67B0" w:rsidRDefault="003F0E7B" w:rsidP="003F0E7B">
      <w:pPr>
        <w:pStyle w:val="Prrafodelista"/>
        <w:ind w:left="360"/>
        <w:jc w:val="center"/>
        <w:rPr>
          <w:rFonts w:ascii="Arial Narrow" w:hAnsi="Arial Narrow"/>
          <w:b/>
          <w:bCs/>
          <w:sz w:val="24"/>
          <w:szCs w:val="24"/>
          <w:lang w:val="es-ES"/>
        </w:rPr>
      </w:pPr>
      <w:r w:rsidRPr="007D67B0">
        <w:rPr>
          <w:rFonts w:ascii="Arial Narrow" w:hAnsi="Arial Narrow"/>
          <w:b/>
          <w:bCs/>
          <w:sz w:val="24"/>
          <w:szCs w:val="24"/>
          <w:lang w:val="es-ES"/>
        </w:rPr>
        <w:lastRenderedPageBreak/>
        <w:t>CRONOGRAMAS DE ACTIVIDADES PARA LA AUTOEVALUACION</w:t>
      </w:r>
      <w:r>
        <w:rPr>
          <w:rFonts w:ascii="Arial Narrow" w:hAnsi="Arial Narrow"/>
          <w:b/>
          <w:bCs/>
          <w:sz w:val="24"/>
          <w:szCs w:val="24"/>
          <w:lang w:val="es-ES"/>
        </w:rPr>
        <w:t xml:space="preserve"> – P.S. </w:t>
      </w:r>
      <w:r w:rsidR="005A78B2">
        <w:rPr>
          <w:rFonts w:ascii="Arial Narrow" w:hAnsi="Arial Narrow"/>
          <w:b/>
          <w:bCs/>
          <w:sz w:val="24"/>
          <w:szCs w:val="24"/>
          <w:lang w:val="es-ES"/>
        </w:rPr>
        <w:t>CHOSICA</w:t>
      </w:r>
      <w:r>
        <w:rPr>
          <w:rFonts w:ascii="Arial Narrow" w:hAnsi="Arial Narrow"/>
          <w:b/>
          <w:bCs/>
          <w:sz w:val="24"/>
          <w:szCs w:val="24"/>
          <w:lang w:val="es-ES"/>
        </w:rPr>
        <w:t xml:space="preserve"> </w:t>
      </w:r>
      <w:r w:rsidRPr="007D67B0">
        <w:rPr>
          <w:rFonts w:ascii="Arial Narrow" w:hAnsi="Arial Narrow"/>
          <w:b/>
          <w:bCs/>
          <w:sz w:val="24"/>
          <w:szCs w:val="24"/>
          <w:lang w:val="es-ES"/>
        </w:rPr>
        <w:t>“A</w:t>
      </w:r>
      <w:r>
        <w:rPr>
          <w:rFonts w:ascii="Arial Narrow" w:hAnsi="Arial Narrow"/>
          <w:b/>
          <w:bCs/>
          <w:sz w:val="24"/>
          <w:szCs w:val="24"/>
          <w:lang w:val="es-ES"/>
        </w:rPr>
        <w:t>”</w:t>
      </w:r>
    </w:p>
    <w:tbl>
      <w:tblPr>
        <w:tblpPr w:leftFromText="141" w:rightFromText="141" w:vertAnchor="page" w:horzAnchor="margin" w:tblpXSpec="center" w:tblpY="2371"/>
        <w:tblW w:w="14204" w:type="dxa"/>
        <w:tblCellMar>
          <w:left w:w="70" w:type="dxa"/>
          <w:right w:w="70" w:type="dxa"/>
        </w:tblCellMar>
        <w:tblLook w:val="04A0" w:firstRow="1" w:lastRow="0" w:firstColumn="1" w:lastColumn="0" w:noHBand="0" w:noVBand="1"/>
      </w:tblPr>
      <w:tblGrid>
        <w:gridCol w:w="1843"/>
        <w:gridCol w:w="1980"/>
        <w:gridCol w:w="3001"/>
        <w:gridCol w:w="881"/>
        <w:gridCol w:w="1542"/>
        <w:gridCol w:w="320"/>
        <w:gridCol w:w="310"/>
        <w:gridCol w:w="429"/>
        <w:gridCol w:w="352"/>
        <w:gridCol w:w="429"/>
        <w:gridCol w:w="329"/>
        <w:gridCol w:w="329"/>
        <w:gridCol w:w="352"/>
        <w:gridCol w:w="329"/>
        <w:gridCol w:w="372"/>
        <w:gridCol w:w="366"/>
        <w:gridCol w:w="359"/>
        <w:gridCol w:w="681"/>
      </w:tblGrid>
      <w:tr w:rsidR="003F0E7B" w:rsidRPr="0048652C" w14:paraId="6C807A66" w14:textId="77777777" w:rsidTr="00590382">
        <w:trPr>
          <w:trHeight w:val="29"/>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DB3713"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RESULTADOS ESPERADOS</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DCA652"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ACTIVIDADES</w:t>
            </w:r>
          </w:p>
        </w:tc>
        <w:tc>
          <w:tcPr>
            <w:tcW w:w="30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E5907F"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TAREA</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549E0"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META</w:t>
            </w:r>
          </w:p>
        </w:tc>
        <w:tc>
          <w:tcPr>
            <w:tcW w:w="154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500C3E"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UNIDAD DE MEDIDA</w:t>
            </w:r>
          </w:p>
        </w:tc>
        <w:tc>
          <w:tcPr>
            <w:tcW w:w="4276" w:type="dxa"/>
            <w:gridSpan w:val="12"/>
            <w:tcBorders>
              <w:top w:val="single" w:sz="4" w:space="0" w:color="auto"/>
              <w:left w:val="nil"/>
              <w:bottom w:val="single" w:sz="4" w:space="0" w:color="auto"/>
              <w:right w:val="single" w:sz="4" w:space="0" w:color="000000"/>
            </w:tcBorders>
            <w:shd w:val="clear" w:color="000000" w:fill="FFFFFF"/>
            <w:noWrap/>
            <w:vAlign w:val="bottom"/>
            <w:hideMark/>
          </w:tcPr>
          <w:p w14:paraId="69F24F5B"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MESES 2024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14:paraId="0FDB560A"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2025</w:t>
            </w:r>
          </w:p>
        </w:tc>
      </w:tr>
      <w:tr w:rsidR="003F0E7B" w:rsidRPr="0048652C" w14:paraId="5CB67B6A" w14:textId="77777777" w:rsidTr="00590382">
        <w:trPr>
          <w:trHeight w:val="1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7E480CF"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342E5274"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701DEA07"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46A81018"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387E44CE"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5F2275BD"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c>
          <w:tcPr>
            <w:tcW w:w="310" w:type="dxa"/>
            <w:tcBorders>
              <w:top w:val="nil"/>
              <w:left w:val="nil"/>
              <w:bottom w:val="single" w:sz="4" w:space="0" w:color="auto"/>
              <w:right w:val="single" w:sz="4" w:space="0" w:color="auto"/>
            </w:tcBorders>
            <w:shd w:val="clear" w:color="000000" w:fill="FFFFFF"/>
            <w:noWrap/>
            <w:vAlign w:val="bottom"/>
            <w:hideMark/>
          </w:tcPr>
          <w:p w14:paraId="480BCADF"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F</w:t>
            </w:r>
          </w:p>
        </w:tc>
        <w:tc>
          <w:tcPr>
            <w:tcW w:w="429" w:type="dxa"/>
            <w:tcBorders>
              <w:top w:val="nil"/>
              <w:left w:val="nil"/>
              <w:bottom w:val="single" w:sz="4" w:space="0" w:color="auto"/>
              <w:right w:val="single" w:sz="4" w:space="0" w:color="auto"/>
            </w:tcBorders>
            <w:shd w:val="clear" w:color="000000" w:fill="FFFFFF"/>
            <w:noWrap/>
            <w:vAlign w:val="bottom"/>
            <w:hideMark/>
          </w:tcPr>
          <w:p w14:paraId="0772A67B"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52" w:type="dxa"/>
            <w:tcBorders>
              <w:top w:val="nil"/>
              <w:left w:val="nil"/>
              <w:bottom w:val="single" w:sz="4" w:space="0" w:color="auto"/>
              <w:right w:val="single" w:sz="4" w:space="0" w:color="auto"/>
            </w:tcBorders>
            <w:shd w:val="clear" w:color="000000" w:fill="FFFFFF"/>
            <w:noWrap/>
            <w:vAlign w:val="bottom"/>
            <w:hideMark/>
          </w:tcPr>
          <w:p w14:paraId="54696B83"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429" w:type="dxa"/>
            <w:tcBorders>
              <w:top w:val="nil"/>
              <w:left w:val="nil"/>
              <w:bottom w:val="single" w:sz="4" w:space="0" w:color="auto"/>
              <w:right w:val="single" w:sz="4" w:space="0" w:color="auto"/>
            </w:tcBorders>
            <w:shd w:val="clear" w:color="000000" w:fill="FFFFFF"/>
            <w:noWrap/>
            <w:vAlign w:val="bottom"/>
            <w:hideMark/>
          </w:tcPr>
          <w:p w14:paraId="6B4E6E95"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29" w:type="dxa"/>
            <w:tcBorders>
              <w:top w:val="nil"/>
              <w:left w:val="nil"/>
              <w:bottom w:val="single" w:sz="4" w:space="0" w:color="auto"/>
              <w:right w:val="single" w:sz="4" w:space="0" w:color="auto"/>
            </w:tcBorders>
            <w:shd w:val="clear" w:color="000000" w:fill="FFFFFF"/>
            <w:noWrap/>
            <w:vAlign w:val="bottom"/>
            <w:hideMark/>
          </w:tcPr>
          <w:p w14:paraId="3AF53CD8"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29" w:type="dxa"/>
            <w:tcBorders>
              <w:top w:val="nil"/>
              <w:left w:val="nil"/>
              <w:bottom w:val="single" w:sz="4" w:space="0" w:color="auto"/>
              <w:right w:val="single" w:sz="4" w:space="0" w:color="auto"/>
            </w:tcBorders>
            <w:shd w:val="clear" w:color="000000" w:fill="FFFFFF"/>
            <w:noWrap/>
            <w:vAlign w:val="bottom"/>
            <w:hideMark/>
          </w:tcPr>
          <w:p w14:paraId="6D2C07E7"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52" w:type="dxa"/>
            <w:tcBorders>
              <w:top w:val="nil"/>
              <w:left w:val="nil"/>
              <w:bottom w:val="single" w:sz="4" w:space="0" w:color="auto"/>
              <w:right w:val="single" w:sz="4" w:space="0" w:color="auto"/>
            </w:tcBorders>
            <w:shd w:val="clear" w:color="000000" w:fill="FFFFFF"/>
            <w:noWrap/>
            <w:vAlign w:val="bottom"/>
            <w:hideMark/>
          </w:tcPr>
          <w:p w14:paraId="4D38162A"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329" w:type="dxa"/>
            <w:tcBorders>
              <w:top w:val="nil"/>
              <w:left w:val="nil"/>
              <w:bottom w:val="single" w:sz="4" w:space="0" w:color="auto"/>
              <w:right w:val="single" w:sz="4" w:space="0" w:color="auto"/>
            </w:tcBorders>
            <w:shd w:val="clear" w:color="000000" w:fill="FFFFFF"/>
            <w:noWrap/>
            <w:vAlign w:val="bottom"/>
            <w:hideMark/>
          </w:tcPr>
          <w:p w14:paraId="7BB71CCD"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S</w:t>
            </w:r>
          </w:p>
        </w:tc>
        <w:tc>
          <w:tcPr>
            <w:tcW w:w="372" w:type="dxa"/>
            <w:tcBorders>
              <w:top w:val="nil"/>
              <w:left w:val="nil"/>
              <w:bottom w:val="single" w:sz="4" w:space="0" w:color="auto"/>
              <w:right w:val="single" w:sz="4" w:space="0" w:color="auto"/>
            </w:tcBorders>
            <w:shd w:val="clear" w:color="000000" w:fill="FFFFFF"/>
            <w:noWrap/>
            <w:vAlign w:val="bottom"/>
            <w:hideMark/>
          </w:tcPr>
          <w:p w14:paraId="3AD8D29E"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O</w:t>
            </w:r>
          </w:p>
        </w:tc>
        <w:tc>
          <w:tcPr>
            <w:tcW w:w="366" w:type="dxa"/>
            <w:tcBorders>
              <w:top w:val="nil"/>
              <w:left w:val="nil"/>
              <w:bottom w:val="single" w:sz="4" w:space="0" w:color="auto"/>
              <w:right w:val="single" w:sz="4" w:space="0" w:color="auto"/>
            </w:tcBorders>
            <w:shd w:val="clear" w:color="000000" w:fill="FFFFFF"/>
            <w:noWrap/>
            <w:vAlign w:val="bottom"/>
            <w:hideMark/>
          </w:tcPr>
          <w:p w14:paraId="2B14D1D7"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N</w:t>
            </w:r>
          </w:p>
        </w:tc>
        <w:tc>
          <w:tcPr>
            <w:tcW w:w="359" w:type="dxa"/>
            <w:tcBorders>
              <w:top w:val="nil"/>
              <w:left w:val="nil"/>
              <w:bottom w:val="single" w:sz="4" w:space="0" w:color="auto"/>
              <w:right w:val="single" w:sz="4" w:space="0" w:color="auto"/>
            </w:tcBorders>
            <w:shd w:val="clear" w:color="000000" w:fill="FFFFFF"/>
            <w:noWrap/>
            <w:vAlign w:val="bottom"/>
            <w:hideMark/>
          </w:tcPr>
          <w:p w14:paraId="58C2E1CC"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D</w:t>
            </w:r>
          </w:p>
        </w:tc>
        <w:tc>
          <w:tcPr>
            <w:tcW w:w="681" w:type="dxa"/>
            <w:tcBorders>
              <w:top w:val="nil"/>
              <w:left w:val="nil"/>
              <w:bottom w:val="single" w:sz="4" w:space="0" w:color="auto"/>
              <w:right w:val="single" w:sz="4" w:space="0" w:color="auto"/>
            </w:tcBorders>
            <w:shd w:val="clear" w:color="000000" w:fill="FFFFFF"/>
            <w:noWrap/>
            <w:vAlign w:val="bottom"/>
            <w:hideMark/>
          </w:tcPr>
          <w:p w14:paraId="475D2DE5"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r>
      <w:tr w:rsidR="003F0E7B" w:rsidRPr="0048652C" w14:paraId="342C361E" w14:textId="77777777" w:rsidTr="00590382">
        <w:trPr>
          <w:trHeight w:val="90"/>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A9677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F28DB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 de Acreditación y Autoevaluación.</w:t>
            </w:r>
          </w:p>
        </w:tc>
        <w:tc>
          <w:tcPr>
            <w:tcW w:w="3001" w:type="dxa"/>
            <w:tcBorders>
              <w:top w:val="nil"/>
              <w:left w:val="nil"/>
              <w:bottom w:val="single" w:sz="4" w:space="0" w:color="auto"/>
              <w:right w:val="single" w:sz="4" w:space="0" w:color="auto"/>
            </w:tcBorders>
            <w:shd w:val="clear" w:color="000000" w:fill="FFFFFF"/>
            <w:noWrap/>
            <w:vAlign w:val="center"/>
            <w:hideMark/>
          </w:tcPr>
          <w:p w14:paraId="7434086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Designación de Equipo de Acreditación.   </w:t>
            </w:r>
          </w:p>
        </w:tc>
        <w:tc>
          <w:tcPr>
            <w:tcW w:w="881" w:type="dxa"/>
            <w:tcBorders>
              <w:top w:val="nil"/>
              <w:left w:val="nil"/>
              <w:bottom w:val="single" w:sz="4" w:space="0" w:color="auto"/>
              <w:right w:val="single" w:sz="4" w:space="0" w:color="auto"/>
            </w:tcBorders>
            <w:shd w:val="clear" w:color="000000" w:fill="FFFFFF"/>
            <w:noWrap/>
            <w:vAlign w:val="center"/>
            <w:hideMark/>
          </w:tcPr>
          <w:p w14:paraId="0B3491CD"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7ACA0DB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347CC759"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31F87F12"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252F91EF"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2CFE40BD"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1064E0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59EB50CE"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387E3E0"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F3DD792"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283FC05"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1C680896"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5E1E21E2"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4506BF35"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2EE22182"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2D36A81F" w14:textId="77777777" w:rsidTr="00590382">
        <w:trPr>
          <w:trHeight w:val="188"/>
        </w:trPr>
        <w:tc>
          <w:tcPr>
            <w:tcW w:w="1843" w:type="dxa"/>
            <w:vMerge/>
            <w:tcBorders>
              <w:top w:val="nil"/>
              <w:left w:val="single" w:sz="4" w:space="0" w:color="auto"/>
              <w:bottom w:val="single" w:sz="4" w:space="0" w:color="000000"/>
              <w:right w:val="single" w:sz="4" w:space="0" w:color="auto"/>
            </w:tcBorders>
            <w:vAlign w:val="center"/>
            <w:hideMark/>
          </w:tcPr>
          <w:p w14:paraId="1F24F81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684E400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1CFA424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Designación de evaluadores y reconocimiento de evaluadores y reconocimiento formal con RD.</w:t>
            </w:r>
          </w:p>
        </w:tc>
        <w:tc>
          <w:tcPr>
            <w:tcW w:w="881" w:type="dxa"/>
            <w:tcBorders>
              <w:top w:val="nil"/>
              <w:left w:val="nil"/>
              <w:bottom w:val="single" w:sz="4" w:space="0" w:color="auto"/>
              <w:right w:val="single" w:sz="4" w:space="0" w:color="auto"/>
            </w:tcBorders>
            <w:shd w:val="clear" w:color="000000" w:fill="FFFFFF"/>
            <w:vAlign w:val="center"/>
            <w:hideMark/>
          </w:tcPr>
          <w:p w14:paraId="47CE58F1"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5236EEA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206DE24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328F337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AB6E68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5B691A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center"/>
            <w:hideMark/>
          </w:tcPr>
          <w:p w14:paraId="17FE678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15D6277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3B4EB6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EB6B85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2CA9BC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1C5ECC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3119EBA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4A716F0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7CBE57AE"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2626ABF9" w14:textId="77777777" w:rsidTr="00590382">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DC751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DOCUMENTO FORMAL PARA LA EJECUCIÓN </w:t>
            </w:r>
          </w:p>
        </w:tc>
        <w:tc>
          <w:tcPr>
            <w:tcW w:w="1980" w:type="dxa"/>
            <w:tcBorders>
              <w:top w:val="nil"/>
              <w:left w:val="nil"/>
              <w:bottom w:val="single" w:sz="4" w:space="0" w:color="auto"/>
              <w:right w:val="single" w:sz="4" w:space="0" w:color="auto"/>
            </w:tcBorders>
            <w:shd w:val="clear" w:color="000000" w:fill="FFFFFF"/>
            <w:vAlign w:val="bottom"/>
            <w:hideMark/>
          </w:tcPr>
          <w:p w14:paraId="3885E12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031B8C8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y aprobación del Plan de Autoevaluación-Capacitación.</w:t>
            </w:r>
          </w:p>
        </w:tc>
        <w:tc>
          <w:tcPr>
            <w:tcW w:w="881" w:type="dxa"/>
            <w:tcBorders>
              <w:top w:val="nil"/>
              <w:left w:val="nil"/>
              <w:bottom w:val="single" w:sz="4" w:space="0" w:color="auto"/>
              <w:right w:val="single" w:sz="4" w:space="0" w:color="auto"/>
            </w:tcBorders>
            <w:shd w:val="clear" w:color="000000" w:fill="FFFFFF"/>
            <w:noWrap/>
            <w:vAlign w:val="center"/>
            <w:hideMark/>
          </w:tcPr>
          <w:p w14:paraId="52EAFE71"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1C30285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Plan </w:t>
            </w:r>
          </w:p>
        </w:tc>
        <w:tc>
          <w:tcPr>
            <w:tcW w:w="320" w:type="dxa"/>
            <w:tcBorders>
              <w:top w:val="nil"/>
              <w:left w:val="nil"/>
              <w:bottom w:val="single" w:sz="4" w:space="0" w:color="auto"/>
              <w:right w:val="single" w:sz="4" w:space="0" w:color="auto"/>
            </w:tcBorders>
            <w:shd w:val="clear" w:color="000000" w:fill="FFFFFF"/>
            <w:noWrap/>
            <w:vAlign w:val="bottom"/>
            <w:hideMark/>
          </w:tcPr>
          <w:p w14:paraId="7E897D8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7BA1AD0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477276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A306A9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E77306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D89973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427A2B9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3E6EBD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CF2627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69B8FE8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790A0FF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1214093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25B18421"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16F867B8" w14:textId="77777777" w:rsidTr="00590382">
        <w:trPr>
          <w:trHeight w:val="251"/>
        </w:trPr>
        <w:tc>
          <w:tcPr>
            <w:tcW w:w="1843" w:type="dxa"/>
            <w:vMerge/>
            <w:tcBorders>
              <w:top w:val="nil"/>
              <w:left w:val="single" w:sz="4" w:space="0" w:color="auto"/>
              <w:bottom w:val="single" w:sz="4" w:space="0" w:color="000000"/>
              <w:right w:val="single" w:sz="4" w:space="0" w:color="auto"/>
            </w:tcBorders>
            <w:vAlign w:val="center"/>
            <w:hideMark/>
          </w:tcPr>
          <w:p w14:paraId="34A03BF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vAlign w:val="bottom"/>
            <w:hideMark/>
          </w:tcPr>
          <w:p w14:paraId="0229114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Aprobación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7C89950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Gestión para la aprobación del Plan de Autoevaluación.</w:t>
            </w:r>
          </w:p>
        </w:tc>
        <w:tc>
          <w:tcPr>
            <w:tcW w:w="881" w:type="dxa"/>
            <w:tcBorders>
              <w:top w:val="nil"/>
              <w:left w:val="nil"/>
              <w:bottom w:val="single" w:sz="4" w:space="0" w:color="auto"/>
              <w:right w:val="single" w:sz="4" w:space="0" w:color="auto"/>
            </w:tcBorders>
            <w:shd w:val="clear" w:color="000000" w:fill="FFFFFF"/>
            <w:noWrap/>
            <w:vAlign w:val="center"/>
            <w:hideMark/>
          </w:tcPr>
          <w:p w14:paraId="452645FF"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6858112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1596733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7CDBB8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A9EE6C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D0852D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35F915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457CB7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726512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2" w:type="dxa"/>
            <w:tcBorders>
              <w:top w:val="nil"/>
              <w:left w:val="nil"/>
              <w:bottom w:val="single" w:sz="4" w:space="0" w:color="auto"/>
              <w:right w:val="single" w:sz="4" w:space="0" w:color="auto"/>
            </w:tcBorders>
            <w:shd w:val="clear" w:color="000000" w:fill="FFFFFF"/>
            <w:noWrap/>
            <w:vAlign w:val="bottom"/>
            <w:hideMark/>
          </w:tcPr>
          <w:p w14:paraId="1405123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198FDA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0548E86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5908C2B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40228D4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0893538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7CF6AACE" w14:textId="77777777" w:rsidTr="00590382">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AFB31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EJECUCIÓN DE AUTOEVALUACIÓN </w:t>
            </w:r>
          </w:p>
        </w:tc>
        <w:tc>
          <w:tcPr>
            <w:tcW w:w="1980" w:type="dxa"/>
            <w:tcBorders>
              <w:top w:val="nil"/>
              <w:left w:val="nil"/>
              <w:bottom w:val="single" w:sz="4" w:space="0" w:color="auto"/>
              <w:right w:val="single" w:sz="4" w:space="0" w:color="auto"/>
            </w:tcBorders>
            <w:shd w:val="clear" w:color="000000" w:fill="FFFFFF"/>
            <w:noWrap/>
            <w:vAlign w:val="center"/>
            <w:hideMark/>
          </w:tcPr>
          <w:p w14:paraId="3977655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Capacitación.</w:t>
            </w:r>
          </w:p>
        </w:tc>
        <w:tc>
          <w:tcPr>
            <w:tcW w:w="3001" w:type="dxa"/>
            <w:tcBorders>
              <w:top w:val="nil"/>
              <w:left w:val="nil"/>
              <w:bottom w:val="single" w:sz="4" w:space="0" w:color="auto"/>
              <w:right w:val="single" w:sz="4" w:space="0" w:color="auto"/>
            </w:tcBorders>
            <w:shd w:val="clear" w:color="000000" w:fill="FFFFFF"/>
            <w:vAlign w:val="bottom"/>
            <w:hideMark/>
          </w:tcPr>
          <w:p w14:paraId="34783DA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Coordinar con Equipo de Acreditación y Equipo de Autoevaluación. </w:t>
            </w:r>
          </w:p>
        </w:tc>
        <w:tc>
          <w:tcPr>
            <w:tcW w:w="881" w:type="dxa"/>
            <w:tcBorders>
              <w:top w:val="nil"/>
              <w:left w:val="nil"/>
              <w:bottom w:val="single" w:sz="4" w:space="0" w:color="auto"/>
              <w:right w:val="single" w:sz="4" w:space="0" w:color="auto"/>
            </w:tcBorders>
            <w:shd w:val="clear" w:color="000000" w:fill="FFFFFF"/>
            <w:noWrap/>
            <w:vAlign w:val="center"/>
            <w:hideMark/>
          </w:tcPr>
          <w:p w14:paraId="03E14712"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7470417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118D9BA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0099FD1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2E8FFD0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4EAD7E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206A710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E7F1E7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DC09DE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176D5F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06FAB11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A692CE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0FEB85F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597E05A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52AAC93A"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1BBF5DC9"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1E03A0E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400EA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Ejecución de autoevaluación y procesamiento de datos.</w:t>
            </w:r>
          </w:p>
        </w:tc>
        <w:tc>
          <w:tcPr>
            <w:tcW w:w="3001" w:type="dxa"/>
            <w:tcBorders>
              <w:top w:val="nil"/>
              <w:left w:val="nil"/>
              <w:bottom w:val="nil"/>
              <w:right w:val="single" w:sz="4" w:space="0" w:color="auto"/>
            </w:tcBorders>
            <w:shd w:val="clear" w:color="000000" w:fill="FFFFFF"/>
            <w:noWrap/>
            <w:vAlign w:val="bottom"/>
            <w:hideMark/>
          </w:tcPr>
          <w:p w14:paraId="107E6BD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Comunico inicio de autoevaluación.  </w:t>
            </w:r>
          </w:p>
        </w:tc>
        <w:tc>
          <w:tcPr>
            <w:tcW w:w="881" w:type="dxa"/>
            <w:tcBorders>
              <w:top w:val="nil"/>
              <w:left w:val="nil"/>
              <w:bottom w:val="nil"/>
              <w:right w:val="single" w:sz="4" w:space="0" w:color="auto"/>
            </w:tcBorders>
            <w:shd w:val="clear" w:color="000000" w:fill="FFFFFF"/>
            <w:noWrap/>
            <w:vAlign w:val="center"/>
            <w:hideMark/>
          </w:tcPr>
          <w:p w14:paraId="5CFAFA47"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noWrap/>
            <w:vAlign w:val="center"/>
            <w:hideMark/>
          </w:tcPr>
          <w:p w14:paraId="23606F5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Documento</w:t>
            </w:r>
          </w:p>
        </w:tc>
        <w:tc>
          <w:tcPr>
            <w:tcW w:w="320" w:type="dxa"/>
            <w:tcBorders>
              <w:top w:val="nil"/>
              <w:left w:val="nil"/>
              <w:bottom w:val="nil"/>
              <w:right w:val="single" w:sz="4" w:space="0" w:color="auto"/>
            </w:tcBorders>
            <w:shd w:val="clear" w:color="000000" w:fill="FFFFFF"/>
            <w:noWrap/>
            <w:vAlign w:val="bottom"/>
            <w:hideMark/>
          </w:tcPr>
          <w:p w14:paraId="459BB4D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0174A4D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72E3DF8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2B035D0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3B153EF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391C9C7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19AC215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7B877D0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17D3D2B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72" w:type="dxa"/>
            <w:tcBorders>
              <w:top w:val="nil"/>
              <w:left w:val="nil"/>
              <w:bottom w:val="nil"/>
              <w:right w:val="single" w:sz="4" w:space="0" w:color="auto"/>
            </w:tcBorders>
            <w:shd w:val="clear" w:color="000000" w:fill="FFFFFF"/>
            <w:noWrap/>
            <w:vAlign w:val="bottom"/>
            <w:hideMark/>
          </w:tcPr>
          <w:p w14:paraId="34470B8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2492D0A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nil"/>
              <w:right w:val="single" w:sz="4" w:space="0" w:color="auto"/>
            </w:tcBorders>
            <w:shd w:val="clear" w:color="000000" w:fill="FFFFFF"/>
            <w:noWrap/>
            <w:vAlign w:val="bottom"/>
            <w:hideMark/>
          </w:tcPr>
          <w:p w14:paraId="2F5A710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3BADF5E6"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4D4922ED" w14:textId="77777777" w:rsidTr="00590382">
        <w:trPr>
          <w:trHeight w:val="69"/>
        </w:trPr>
        <w:tc>
          <w:tcPr>
            <w:tcW w:w="1843" w:type="dxa"/>
            <w:vMerge/>
            <w:tcBorders>
              <w:top w:val="nil"/>
              <w:left w:val="single" w:sz="4" w:space="0" w:color="auto"/>
              <w:bottom w:val="single" w:sz="4" w:space="0" w:color="000000"/>
              <w:right w:val="single" w:sz="4" w:space="0" w:color="auto"/>
            </w:tcBorders>
            <w:vAlign w:val="center"/>
            <w:hideMark/>
          </w:tcPr>
          <w:p w14:paraId="177DAAB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4B0AAE8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nil"/>
              <w:right w:val="single" w:sz="4" w:space="0" w:color="auto"/>
            </w:tcBorders>
            <w:shd w:val="clear" w:color="000000" w:fill="FFFFFF"/>
            <w:vAlign w:val="bottom"/>
            <w:hideMark/>
          </w:tcPr>
          <w:p w14:paraId="73D75E6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Aplicación de listas de macroprocesos por departamentos, servicios y unidades.</w:t>
            </w:r>
          </w:p>
        </w:tc>
        <w:tc>
          <w:tcPr>
            <w:tcW w:w="8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4D163E"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Pr>
                <w:rFonts w:ascii="Calibri" w:eastAsia="Times New Roman" w:hAnsi="Calibri" w:cs="Calibri"/>
                <w:color w:val="000000"/>
                <w:kern w:val="0"/>
                <w:lang w:eastAsia="es-PE"/>
                <w14:ligatures w14:val="none"/>
              </w:rPr>
              <w:t>1</w:t>
            </w:r>
          </w:p>
        </w:tc>
        <w:tc>
          <w:tcPr>
            <w:tcW w:w="15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5B225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Resultados en el aplicativo</w:t>
            </w:r>
          </w:p>
        </w:tc>
        <w:tc>
          <w:tcPr>
            <w:tcW w:w="320" w:type="dxa"/>
            <w:tcBorders>
              <w:top w:val="nil"/>
              <w:left w:val="nil"/>
              <w:bottom w:val="nil"/>
              <w:right w:val="single" w:sz="4" w:space="0" w:color="auto"/>
            </w:tcBorders>
            <w:shd w:val="clear" w:color="000000" w:fill="FFFFFF"/>
            <w:noWrap/>
            <w:vAlign w:val="bottom"/>
            <w:hideMark/>
          </w:tcPr>
          <w:p w14:paraId="33421B7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0A2430E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29748F6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77AEC79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072D111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66F5F37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048A71C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4E3BACB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625CF47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31C58B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184679C"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9" w:type="dxa"/>
            <w:tcBorders>
              <w:top w:val="nil"/>
              <w:left w:val="nil"/>
              <w:bottom w:val="nil"/>
              <w:right w:val="single" w:sz="4" w:space="0" w:color="auto"/>
            </w:tcBorders>
            <w:shd w:val="clear" w:color="000000" w:fill="FFFFFF"/>
            <w:noWrap/>
            <w:vAlign w:val="bottom"/>
            <w:hideMark/>
          </w:tcPr>
          <w:p w14:paraId="1F877A3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2B67EF03"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6B1CA5BF"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09CDB9F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3463E05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76A3535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Ingreso de datos al aplicativo.</w:t>
            </w:r>
          </w:p>
        </w:tc>
        <w:tc>
          <w:tcPr>
            <w:tcW w:w="881" w:type="dxa"/>
            <w:vMerge/>
            <w:tcBorders>
              <w:top w:val="nil"/>
              <w:left w:val="single" w:sz="4" w:space="0" w:color="auto"/>
              <w:bottom w:val="single" w:sz="4" w:space="0" w:color="000000"/>
              <w:right w:val="single" w:sz="4" w:space="0" w:color="auto"/>
            </w:tcBorders>
            <w:vAlign w:val="center"/>
            <w:hideMark/>
          </w:tcPr>
          <w:p w14:paraId="72C1C8C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542" w:type="dxa"/>
            <w:vMerge/>
            <w:tcBorders>
              <w:top w:val="nil"/>
              <w:left w:val="single" w:sz="4" w:space="0" w:color="auto"/>
              <w:bottom w:val="single" w:sz="4" w:space="0" w:color="000000"/>
              <w:right w:val="single" w:sz="4" w:space="0" w:color="auto"/>
            </w:tcBorders>
            <w:vAlign w:val="center"/>
            <w:hideMark/>
          </w:tcPr>
          <w:p w14:paraId="0F3FC0A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1BCF6C9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7F868C9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67CD4B1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9C7568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F502FD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2485C6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D0D49F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31DB2FD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0C7446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tcBorders>
              <w:top w:val="nil"/>
              <w:left w:val="single" w:sz="4" w:space="0" w:color="auto"/>
              <w:bottom w:val="single" w:sz="4" w:space="0" w:color="000000"/>
              <w:right w:val="single" w:sz="4" w:space="0" w:color="auto"/>
            </w:tcBorders>
            <w:vAlign w:val="center"/>
            <w:hideMark/>
          </w:tcPr>
          <w:p w14:paraId="3798734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66" w:type="dxa"/>
            <w:vMerge/>
            <w:tcBorders>
              <w:top w:val="nil"/>
              <w:left w:val="single" w:sz="4" w:space="0" w:color="auto"/>
              <w:bottom w:val="single" w:sz="4" w:space="0" w:color="000000"/>
              <w:right w:val="single" w:sz="4" w:space="0" w:color="auto"/>
            </w:tcBorders>
            <w:vAlign w:val="center"/>
            <w:hideMark/>
          </w:tcPr>
          <w:p w14:paraId="6E8AF2F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59" w:type="dxa"/>
            <w:tcBorders>
              <w:top w:val="nil"/>
              <w:left w:val="nil"/>
              <w:bottom w:val="single" w:sz="4" w:space="0" w:color="auto"/>
              <w:right w:val="single" w:sz="4" w:space="0" w:color="auto"/>
            </w:tcBorders>
            <w:shd w:val="clear" w:color="000000" w:fill="FFFFFF"/>
            <w:noWrap/>
            <w:vAlign w:val="bottom"/>
            <w:hideMark/>
          </w:tcPr>
          <w:p w14:paraId="6397997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49E82D3F"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024562A9" w14:textId="77777777" w:rsidTr="00590382">
        <w:trPr>
          <w:trHeight w:val="125"/>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0F84C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 DE AUTOEVALUACIÓN</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64970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Elaboración de informe y difusión. </w:t>
            </w:r>
          </w:p>
        </w:tc>
        <w:tc>
          <w:tcPr>
            <w:tcW w:w="3001" w:type="dxa"/>
            <w:tcBorders>
              <w:top w:val="nil"/>
              <w:left w:val="nil"/>
              <w:bottom w:val="single" w:sz="4" w:space="0" w:color="auto"/>
              <w:right w:val="single" w:sz="4" w:space="0" w:color="auto"/>
            </w:tcBorders>
            <w:shd w:val="clear" w:color="000000" w:fill="FFFFFF"/>
            <w:vAlign w:val="bottom"/>
            <w:hideMark/>
          </w:tcPr>
          <w:p w14:paraId="5103139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informe según guía del evaluador.</w:t>
            </w:r>
          </w:p>
        </w:tc>
        <w:tc>
          <w:tcPr>
            <w:tcW w:w="881" w:type="dxa"/>
            <w:tcBorders>
              <w:top w:val="nil"/>
              <w:left w:val="nil"/>
              <w:bottom w:val="single" w:sz="4" w:space="0" w:color="auto"/>
              <w:right w:val="single" w:sz="4" w:space="0" w:color="auto"/>
            </w:tcBorders>
            <w:shd w:val="clear" w:color="000000" w:fill="FFFFFF"/>
            <w:noWrap/>
            <w:vAlign w:val="center"/>
            <w:hideMark/>
          </w:tcPr>
          <w:p w14:paraId="7E12F066"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379D7EE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3019411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53E3413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04A7CE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4A594A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6F44F7D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3E4511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907A78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25B2235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E0340F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1DDEF9B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0E1F137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5939725F"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single" w:sz="4" w:space="0" w:color="auto"/>
              <w:right w:val="single" w:sz="4" w:space="0" w:color="auto"/>
            </w:tcBorders>
            <w:shd w:val="clear" w:color="000000" w:fill="FFFFFF"/>
            <w:noWrap/>
            <w:vAlign w:val="bottom"/>
            <w:hideMark/>
          </w:tcPr>
          <w:p w14:paraId="0BE599AE"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6456D679"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3AE6949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3ADEF1E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F2BFE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dirección, DIRESA y socializarlo.</w:t>
            </w:r>
          </w:p>
        </w:tc>
        <w:tc>
          <w:tcPr>
            <w:tcW w:w="881" w:type="dxa"/>
            <w:tcBorders>
              <w:top w:val="nil"/>
              <w:left w:val="nil"/>
              <w:bottom w:val="nil"/>
              <w:right w:val="single" w:sz="4" w:space="0" w:color="auto"/>
            </w:tcBorders>
            <w:shd w:val="clear" w:color="000000" w:fill="FFFFFF"/>
            <w:noWrap/>
            <w:vAlign w:val="center"/>
            <w:hideMark/>
          </w:tcPr>
          <w:p w14:paraId="1CB8AF00"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vAlign w:val="center"/>
            <w:hideMark/>
          </w:tcPr>
          <w:p w14:paraId="741E61A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Cargo de envío.   </w:t>
            </w:r>
          </w:p>
        </w:tc>
        <w:tc>
          <w:tcPr>
            <w:tcW w:w="320" w:type="dxa"/>
            <w:tcBorders>
              <w:top w:val="nil"/>
              <w:left w:val="nil"/>
              <w:bottom w:val="nil"/>
              <w:right w:val="single" w:sz="4" w:space="0" w:color="auto"/>
            </w:tcBorders>
            <w:shd w:val="clear" w:color="000000" w:fill="FFFFFF"/>
            <w:noWrap/>
            <w:vAlign w:val="bottom"/>
            <w:hideMark/>
          </w:tcPr>
          <w:p w14:paraId="4C95F90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30801B0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3D9A857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6BFEBB2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265DFB3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7E7A59B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36D1D12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2A5173D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11D62BE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nil"/>
              <w:right w:val="single" w:sz="4" w:space="0" w:color="auto"/>
            </w:tcBorders>
            <w:shd w:val="clear" w:color="000000" w:fill="FFFFFF"/>
            <w:noWrap/>
            <w:vAlign w:val="bottom"/>
            <w:hideMark/>
          </w:tcPr>
          <w:p w14:paraId="605E9E6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28F071D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B4C58CA"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nil"/>
              <w:right w:val="single" w:sz="4" w:space="0" w:color="auto"/>
            </w:tcBorders>
            <w:shd w:val="clear" w:color="000000" w:fill="FFFFFF"/>
            <w:noWrap/>
            <w:vAlign w:val="bottom"/>
            <w:hideMark/>
          </w:tcPr>
          <w:p w14:paraId="2AF717BF"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4EDA2903"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726EC2D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1E36692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vMerge/>
            <w:tcBorders>
              <w:top w:val="nil"/>
              <w:left w:val="single" w:sz="4" w:space="0" w:color="auto"/>
              <w:bottom w:val="single" w:sz="4" w:space="0" w:color="000000"/>
              <w:right w:val="single" w:sz="4" w:space="0" w:color="auto"/>
            </w:tcBorders>
            <w:vAlign w:val="center"/>
            <w:hideMark/>
          </w:tcPr>
          <w:p w14:paraId="286C16E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881" w:type="dxa"/>
            <w:tcBorders>
              <w:top w:val="nil"/>
              <w:left w:val="nil"/>
              <w:bottom w:val="single" w:sz="4" w:space="0" w:color="auto"/>
              <w:right w:val="single" w:sz="4" w:space="0" w:color="auto"/>
            </w:tcBorders>
            <w:shd w:val="clear" w:color="000000" w:fill="FFFFFF"/>
            <w:noWrap/>
            <w:vAlign w:val="center"/>
            <w:hideMark/>
          </w:tcPr>
          <w:p w14:paraId="55B704FD"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694747C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Libro de Actas </w:t>
            </w:r>
          </w:p>
        </w:tc>
        <w:tc>
          <w:tcPr>
            <w:tcW w:w="320" w:type="dxa"/>
            <w:tcBorders>
              <w:top w:val="nil"/>
              <w:left w:val="nil"/>
              <w:bottom w:val="single" w:sz="4" w:space="0" w:color="auto"/>
              <w:right w:val="single" w:sz="4" w:space="0" w:color="auto"/>
            </w:tcBorders>
            <w:shd w:val="clear" w:color="000000" w:fill="FFFFFF"/>
            <w:noWrap/>
            <w:vAlign w:val="bottom"/>
            <w:hideMark/>
          </w:tcPr>
          <w:p w14:paraId="6E99B6B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1A04973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D2A5DD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D5DFB4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97DE9A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E786B4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CB7651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2AD2FD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9103B5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0EC07CD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098198C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tcBorders>
              <w:top w:val="nil"/>
              <w:left w:val="single" w:sz="4" w:space="0" w:color="auto"/>
              <w:bottom w:val="single" w:sz="4" w:space="0" w:color="000000"/>
              <w:right w:val="single" w:sz="4" w:space="0" w:color="auto"/>
            </w:tcBorders>
            <w:vAlign w:val="center"/>
            <w:hideMark/>
          </w:tcPr>
          <w:p w14:paraId="4BCFA46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681" w:type="dxa"/>
            <w:tcBorders>
              <w:top w:val="nil"/>
              <w:left w:val="nil"/>
              <w:bottom w:val="single" w:sz="4" w:space="0" w:color="auto"/>
              <w:right w:val="single" w:sz="4" w:space="0" w:color="auto"/>
            </w:tcBorders>
            <w:shd w:val="clear" w:color="000000" w:fill="FFFFFF"/>
            <w:noWrap/>
            <w:vAlign w:val="bottom"/>
            <w:hideMark/>
          </w:tcPr>
          <w:p w14:paraId="77E2B22C"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47C1E1D4"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226428A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noWrap/>
            <w:vAlign w:val="bottom"/>
            <w:hideMark/>
          </w:tcPr>
          <w:p w14:paraId="7777D92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w:t>
            </w:r>
          </w:p>
        </w:tc>
        <w:tc>
          <w:tcPr>
            <w:tcW w:w="3001" w:type="dxa"/>
            <w:tcBorders>
              <w:top w:val="nil"/>
              <w:left w:val="nil"/>
              <w:bottom w:val="single" w:sz="4" w:space="0" w:color="auto"/>
              <w:right w:val="single" w:sz="4" w:space="0" w:color="auto"/>
            </w:tcBorders>
            <w:shd w:val="clear" w:color="000000" w:fill="FFFFFF"/>
            <w:noWrap/>
            <w:vAlign w:val="bottom"/>
            <w:hideMark/>
          </w:tcPr>
          <w:p w14:paraId="4BD32C4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DIRESA.</w:t>
            </w:r>
          </w:p>
        </w:tc>
        <w:tc>
          <w:tcPr>
            <w:tcW w:w="881" w:type="dxa"/>
            <w:tcBorders>
              <w:top w:val="nil"/>
              <w:left w:val="nil"/>
              <w:bottom w:val="single" w:sz="4" w:space="0" w:color="auto"/>
              <w:right w:val="single" w:sz="4" w:space="0" w:color="auto"/>
            </w:tcBorders>
            <w:shd w:val="clear" w:color="000000" w:fill="FFFFFF"/>
            <w:noWrap/>
            <w:vAlign w:val="bottom"/>
            <w:hideMark/>
          </w:tcPr>
          <w:p w14:paraId="7F574C2D"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bottom"/>
            <w:hideMark/>
          </w:tcPr>
          <w:p w14:paraId="5312621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Cargo</w:t>
            </w:r>
          </w:p>
        </w:tc>
        <w:tc>
          <w:tcPr>
            <w:tcW w:w="320" w:type="dxa"/>
            <w:tcBorders>
              <w:top w:val="nil"/>
              <w:left w:val="nil"/>
              <w:bottom w:val="single" w:sz="4" w:space="0" w:color="auto"/>
              <w:right w:val="single" w:sz="4" w:space="0" w:color="auto"/>
            </w:tcBorders>
            <w:shd w:val="clear" w:color="000000" w:fill="FFFFFF"/>
            <w:noWrap/>
            <w:vAlign w:val="bottom"/>
            <w:hideMark/>
          </w:tcPr>
          <w:p w14:paraId="034AF7D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6E12858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799CCD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254061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2C7A336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7123C0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196857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68A9EF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F012BD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7AFAD2B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0372452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51D44D2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58A186EC"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r>
    </w:tbl>
    <w:p w14:paraId="6CAF12D6" w14:textId="5222AB5E" w:rsidR="003F0E7B" w:rsidRDefault="003F0E7B" w:rsidP="003F0E7B">
      <w:pPr>
        <w:tabs>
          <w:tab w:val="left" w:pos="9519"/>
        </w:tabs>
        <w:jc w:val="center"/>
        <w:rPr>
          <w:rFonts w:ascii="Arial Narrow" w:hAnsi="Arial Narrow"/>
          <w:b/>
          <w:bCs/>
          <w:sz w:val="24"/>
          <w:szCs w:val="24"/>
          <w:lang w:val="es-ES"/>
        </w:rPr>
      </w:pPr>
      <w:r w:rsidRPr="007D67B0">
        <w:rPr>
          <w:rFonts w:ascii="Arial Narrow" w:hAnsi="Arial Narrow"/>
          <w:b/>
          <w:bCs/>
          <w:sz w:val="24"/>
          <w:szCs w:val="24"/>
          <w:lang w:val="es-ES"/>
        </w:rPr>
        <w:lastRenderedPageBreak/>
        <w:t>CRONOGRAMA DE</w:t>
      </w:r>
      <w:r>
        <w:rPr>
          <w:rFonts w:ascii="Arial Narrow" w:hAnsi="Arial Narrow"/>
          <w:b/>
          <w:bCs/>
          <w:sz w:val="24"/>
          <w:szCs w:val="24"/>
          <w:lang w:val="es-ES"/>
        </w:rPr>
        <w:t xml:space="preserve"> LA</w:t>
      </w:r>
      <w:r w:rsidRPr="007D67B0">
        <w:rPr>
          <w:rFonts w:ascii="Arial Narrow" w:hAnsi="Arial Narrow"/>
          <w:b/>
          <w:bCs/>
          <w:sz w:val="24"/>
          <w:szCs w:val="24"/>
          <w:lang w:val="es-ES"/>
        </w:rPr>
        <w:t xml:space="preserve"> A</w:t>
      </w:r>
      <w:r>
        <w:rPr>
          <w:rFonts w:ascii="Arial Narrow" w:hAnsi="Arial Narrow"/>
          <w:b/>
          <w:bCs/>
          <w:sz w:val="24"/>
          <w:szCs w:val="24"/>
          <w:lang w:val="es-ES"/>
        </w:rPr>
        <w:t xml:space="preserve">UTOEVALUACIÓN - P.S. </w:t>
      </w:r>
      <w:r w:rsidR="005A78B2">
        <w:rPr>
          <w:rFonts w:ascii="Arial Narrow" w:hAnsi="Arial Narrow"/>
          <w:b/>
          <w:bCs/>
          <w:sz w:val="24"/>
          <w:szCs w:val="24"/>
          <w:lang w:val="es-ES"/>
        </w:rPr>
        <w:t>CHOSICA</w:t>
      </w:r>
      <w:r>
        <w:rPr>
          <w:rFonts w:ascii="Arial Narrow" w:hAnsi="Arial Narrow"/>
          <w:b/>
          <w:bCs/>
          <w:sz w:val="24"/>
          <w:szCs w:val="24"/>
          <w:lang w:val="es-ES"/>
        </w:rPr>
        <w:t xml:space="preserve"> </w:t>
      </w:r>
      <w:r w:rsidRPr="007D67B0">
        <w:rPr>
          <w:rFonts w:ascii="Arial Narrow" w:hAnsi="Arial Narrow"/>
          <w:b/>
          <w:bCs/>
          <w:sz w:val="24"/>
          <w:szCs w:val="24"/>
          <w:lang w:val="es-ES"/>
        </w:rPr>
        <w:t>“</w:t>
      </w:r>
      <w:r>
        <w:rPr>
          <w:rFonts w:ascii="Arial Narrow" w:hAnsi="Arial Narrow"/>
          <w:b/>
          <w:bCs/>
          <w:sz w:val="24"/>
          <w:szCs w:val="24"/>
          <w:lang w:val="es-ES"/>
        </w:rPr>
        <w:t>B”</w:t>
      </w:r>
    </w:p>
    <w:tbl>
      <w:tblPr>
        <w:tblW w:w="12752" w:type="dxa"/>
        <w:tblCellMar>
          <w:left w:w="70" w:type="dxa"/>
          <w:right w:w="70" w:type="dxa"/>
        </w:tblCellMar>
        <w:tblLook w:val="04A0" w:firstRow="1" w:lastRow="0" w:firstColumn="1" w:lastColumn="0" w:noHBand="0" w:noVBand="1"/>
      </w:tblPr>
      <w:tblGrid>
        <w:gridCol w:w="5668"/>
        <w:gridCol w:w="2212"/>
        <w:gridCol w:w="3033"/>
        <w:gridCol w:w="1839"/>
      </w:tblGrid>
      <w:tr w:rsidR="003F0E7B" w:rsidRPr="00844E4E" w14:paraId="1326A0E3" w14:textId="77777777" w:rsidTr="00590382">
        <w:trPr>
          <w:trHeight w:val="521"/>
        </w:trPr>
        <w:tc>
          <w:tcPr>
            <w:tcW w:w="56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BC7E97"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MACROPROCESO</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14:paraId="19513B74"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EJECUCIÓN DE LA AUTOEVALUACIÓN </w:t>
            </w:r>
          </w:p>
        </w:tc>
        <w:tc>
          <w:tcPr>
            <w:tcW w:w="3033" w:type="dxa"/>
            <w:tcBorders>
              <w:top w:val="single" w:sz="4" w:space="0" w:color="auto"/>
              <w:left w:val="nil"/>
              <w:bottom w:val="single" w:sz="4" w:space="0" w:color="auto"/>
              <w:right w:val="single" w:sz="4" w:space="0" w:color="auto"/>
            </w:tcBorders>
            <w:shd w:val="clear" w:color="000000" w:fill="FFFFFF"/>
            <w:vAlign w:val="center"/>
            <w:hideMark/>
          </w:tcPr>
          <w:p w14:paraId="5C628763" w14:textId="77777777" w:rsidR="003F0E7B" w:rsidRPr="00844E4E" w:rsidRDefault="003F0E7B" w:rsidP="00590382">
            <w:pPr>
              <w:spacing w:after="0" w:line="240" w:lineRule="auto"/>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INGRESO DE LA INFORMACIÓN-ELABORACIÓN DEL INFORME </w:t>
            </w:r>
          </w:p>
        </w:tc>
        <w:tc>
          <w:tcPr>
            <w:tcW w:w="1839" w:type="dxa"/>
            <w:tcBorders>
              <w:top w:val="single" w:sz="4" w:space="0" w:color="auto"/>
              <w:left w:val="nil"/>
              <w:bottom w:val="single" w:sz="4" w:space="0" w:color="auto"/>
              <w:right w:val="single" w:sz="4" w:space="0" w:color="auto"/>
            </w:tcBorders>
            <w:shd w:val="clear" w:color="000000" w:fill="FFFFFF"/>
            <w:noWrap/>
            <w:vAlign w:val="center"/>
            <w:hideMark/>
          </w:tcPr>
          <w:p w14:paraId="4AF0CE49"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SOCIALIZACIÓN</w:t>
            </w:r>
          </w:p>
        </w:tc>
      </w:tr>
      <w:tr w:rsidR="003F0E7B" w:rsidRPr="00844E4E" w14:paraId="4B35CEAC" w14:textId="77777777" w:rsidTr="00590382">
        <w:trPr>
          <w:trHeight w:val="217"/>
        </w:trPr>
        <w:tc>
          <w:tcPr>
            <w:tcW w:w="5668" w:type="dxa"/>
            <w:vMerge/>
            <w:tcBorders>
              <w:top w:val="single" w:sz="4" w:space="0" w:color="auto"/>
              <w:left w:val="single" w:sz="4" w:space="0" w:color="auto"/>
              <w:bottom w:val="single" w:sz="4" w:space="0" w:color="auto"/>
              <w:right w:val="single" w:sz="4" w:space="0" w:color="auto"/>
            </w:tcBorders>
            <w:vAlign w:val="center"/>
            <w:hideMark/>
          </w:tcPr>
          <w:p w14:paraId="4BF6DA30" w14:textId="77777777" w:rsidR="003F0E7B" w:rsidRPr="00844E4E" w:rsidRDefault="003F0E7B" w:rsidP="00590382">
            <w:pPr>
              <w:spacing w:after="0" w:line="240" w:lineRule="auto"/>
              <w:rPr>
                <w:rFonts w:ascii="Arial Narrow" w:eastAsia="Times New Roman" w:hAnsi="Arial Narrow" w:cs="Calibri"/>
                <w:b/>
                <w:bCs/>
                <w:color w:val="000000"/>
                <w:kern w:val="0"/>
                <w:sz w:val="18"/>
                <w:szCs w:val="18"/>
                <w:lang w:eastAsia="es-PE"/>
                <w14:ligatures w14:val="none"/>
              </w:rPr>
            </w:pPr>
          </w:p>
        </w:tc>
        <w:tc>
          <w:tcPr>
            <w:tcW w:w="2212" w:type="dxa"/>
            <w:tcBorders>
              <w:top w:val="nil"/>
              <w:left w:val="nil"/>
              <w:bottom w:val="single" w:sz="4" w:space="0" w:color="auto"/>
              <w:right w:val="single" w:sz="4" w:space="0" w:color="auto"/>
            </w:tcBorders>
            <w:shd w:val="clear" w:color="000000" w:fill="FFFFFF"/>
            <w:noWrap/>
            <w:vAlign w:val="center"/>
            <w:hideMark/>
          </w:tcPr>
          <w:p w14:paraId="581D4657"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Oct-Nov</w:t>
            </w:r>
          </w:p>
        </w:tc>
        <w:tc>
          <w:tcPr>
            <w:tcW w:w="3033" w:type="dxa"/>
            <w:tcBorders>
              <w:top w:val="nil"/>
              <w:left w:val="nil"/>
              <w:bottom w:val="single" w:sz="4" w:space="0" w:color="auto"/>
              <w:right w:val="single" w:sz="4" w:space="0" w:color="auto"/>
            </w:tcBorders>
            <w:shd w:val="clear" w:color="000000" w:fill="FFFFFF"/>
            <w:noWrap/>
            <w:vAlign w:val="center"/>
            <w:hideMark/>
          </w:tcPr>
          <w:p w14:paraId="76206ED0"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Dic</w:t>
            </w:r>
          </w:p>
        </w:tc>
        <w:tc>
          <w:tcPr>
            <w:tcW w:w="1839" w:type="dxa"/>
            <w:tcBorders>
              <w:top w:val="nil"/>
              <w:left w:val="nil"/>
              <w:bottom w:val="single" w:sz="4" w:space="0" w:color="auto"/>
              <w:right w:val="single" w:sz="4" w:space="0" w:color="auto"/>
            </w:tcBorders>
            <w:shd w:val="clear" w:color="000000" w:fill="FFFFFF"/>
            <w:noWrap/>
            <w:vAlign w:val="center"/>
            <w:hideMark/>
          </w:tcPr>
          <w:p w14:paraId="55482164"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2 al 6 enero</w:t>
            </w:r>
          </w:p>
        </w:tc>
      </w:tr>
      <w:tr w:rsidR="003F0E7B" w:rsidRPr="00844E4E" w14:paraId="7F86596C" w14:textId="77777777" w:rsidTr="00590382">
        <w:trPr>
          <w:trHeight w:val="315"/>
        </w:trPr>
        <w:tc>
          <w:tcPr>
            <w:tcW w:w="5668" w:type="dxa"/>
            <w:tcBorders>
              <w:top w:val="nil"/>
              <w:left w:val="single" w:sz="4" w:space="0" w:color="auto"/>
              <w:bottom w:val="nil"/>
              <w:right w:val="single" w:sz="4" w:space="0" w:color="auto"/>
            </w:tcBorders>
            <w:shd w:val="clear" w:color="000000" w:fill="FFFFFF"/>
            <w:noWrap/>
            <w:vAlign w:val="center"/>
            <w:hideMark/>
          </w:tcPr>
          <w:p w14:paraId="6A46720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Direccionamiento (DIR)</w:t>
            </w:r>
          </w:p>
        </w:tc>
        <w:tc>
          <w:tcPr>
            <w:tcW w:w="2212" w:type="dxa"/>
            <w:tcBorders>
              <w:top w:val="nil"/>
              <w:left w:val="nil"/>
              <w:bottom w:val="nil"/>
              <w:right w:val="single" w:sz="4" w:space="0" w:color="auto"/>
            </w:tcBorders>
            <w:shd w:val="clear" w:color="000000" w:fill="FFFFFF"/>
            <w:noWrap/>
            <w:vAlign w:val="center"/>
            <w:hideMark/>
          </w:tcPr>
          <w:p w14:paraId="2B92473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25C2274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246987AA"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3EF44350" w14:textId="77777777" w:rsidTr="00590382">
        <w:trPr>
          <w:trHeight w:val="315"/>
        </w:trPr>
        <w:tc>
          <w:tcPr>
            <w:tcW w:w="5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218E2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Recursos Humanos (GRH)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02583DA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0E40DE7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69A3760A"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A8B773F"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3BC71A32"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Calidad (GCA)</w:t>
            </w:r>
          </w:p>
        </w:tc>
        <w:tc>
          <w:tcPr>
            <w:tcW w:w="2212" w:type="dxa"/>
            <w:tcBorders>
              <w:top w:val="nil"/>
              <w:left w:val="nil"/>
              <w:bottom w:val="nil"/>
              <w:right w:val="single" w:sz="4" w:space="0" w:color="auto"/>
            </w:tcBorders>
            <w:shd w:val="clear" w:color="000000" w:fill="FFFFFF"/>
            <w:noWrap/>
            <w:vAlign w:val="center"/>
            <w:hideMark/>
          </w:tcPr>
          <w:p w14:paraId="6044CA9A"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4A1D590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62EC33C8"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C8BA937"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736A5B77"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de la Atención (MRA)</w:t>
            </w:r>
          </w:p>
        </w:tc>
        <w:tc>
          <w:tcPr>
            <w:tcW w:w="2212" w:type="dxa"/>
            <w:tcBorders>
              <w:top w:val="single" w:sz="4" w:space="0" w:color="auto"/>
              <w:left w:val="nil"/>
              <w:bottom w:val="nil"/>
              <w:right w:val="single" w:sz="4" w:space="0" w:color="auto"/>
            </w:tcBorders>
            <w:shd w:val="clear" w:color="000000" w:fill="FFFFFF"/>
            <w:noWrap/>
            <w:vAlign w:val="center"/>
            <w:hideMark/>
          </w:tcPr>
          <w:p w14:paraId="5243CB2E"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0DD693BB"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7BEE359C"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CD415DB"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14E79373"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Seguridad ante Desastres (GSD)</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13106EFC"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787E629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2399C2D4"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3FD7577E"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4F576067"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Control de la Gestión y Prestación (CGP)</w:t>
            </w:r>
          </w:p>
        </w:tc>
        <w:tc>
          <w:tcPr>
            <w:tcW w:w="2212" w:type="dxa"/>
            <w:tcBorders>
              <w:top w:val="nil"/>
              <w:left w:val="nil"/>
              <w:bottom w:val="nil"/>
              <w:right w:val="single" w:sz="4" w:space="0" w:color="auto"/>
            </w:tcBorders>
            <w:shd w:val="clear" w:color="000000" w:fill="FFFFFF"/>
            <w:noWrap/>
            <w:vAlign w:val="center"/>
            <w:hideMark/>
          </w:tcPr>
          <w:p w14:paraId="661A343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165147C5"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473B0FBB"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23B756A"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3445F7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Ambulatoria (ATA)</w:t>
            </w:r>
          </w:p>
        </w:tc>
        <w:tc>
          <w:tcPr>
            <w:tcW w:w="2212" w:type="dxa"/>
            <w:tcBorders>
              <w:top w:val="single" w:sz="4" w:space="0" w:color="auto"/>
              <w:left w:val="nil"/>
              <w:bottom w:val="nil"/>
              <w:right w:val="single" w:sz="4" w:space="0" w:color="auto"/>
            </w:tcBorders>
            <w:shd w:val="clear" w:color="000000" w:fill="FFFFFF"/>
            <w:noWrap/>
            <w:vAlign w:val="center"/>
            <w:hideMark/>
          </w:tcPr>
          <w:p w14:paraId="310EC77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1F06463E"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4EC18C98"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32FF8154"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6E14474F"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Hospitalización (ATH)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1B009FCE"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01FF704A"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3F83812D"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DDC4BD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0DB04F50"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Emergencia (EMG)</w:t>
            </w:r>
          </w:p>
        </w:tc>
        <w:tc>
          <w:tcPr>
            <w:tcW w:w="2212" w:type="dxa"/>
            <w:tcBorders>
              <w:top w:val="nil"/>
              <w:left w:val="nil"/>
              <w:bottom w:val="nil"/>
              <w:right w:val="single" w:sz="4" w:space="0" w:color="auto"/>
            </w:tcBorders>
            <w:shd w:val="clear" w:color="000000" w:fill="FFFFFF"/>
            <w:noWrap/>
            <w:vAlign w:val="center"/>
            <w:hideMark/>
          </w:tcPr>
          <w:p w14:paraId="3FDF572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76202C2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4B4A5644"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393751FA"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756487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Quirúrgica (ATQ)</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1427545A"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43DBC6FA"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616D4D32"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1EE14B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1A50C35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Apoyo Diagnósticos y Tratamiento (ADT)</w:t>
            </w:r>
          </w:p>
        </w:tc>
        <w:tc>
          <w:tcPr>
            <w:tcW w:w="2212" w:type="dxa"/>
            <w:tcBorders>
              <w:top w:val="nil"/>
              <w:left w:val="nil"/>
              <w:bottom w:val="nil"/>
              <w:right w:val="single" w:sz="4" w:space="0" w:color="auto"/>
            </w:tcBorders>
            <w:shd w:val="clear" w:color="000000" w:fill="FFFFFF"/>
            <w:noWrap/>
            <w:vAlign w:val="center"/>
            <w:hideMark/>
          </w:tcPr>
          <w:p w14:paraId="2763443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263DAB4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26DFC750"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2A039CBC"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59D835A"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Admisión y Alta (ADA)</w:t>
            </w:r>
          </w:p>
        </w:tc>
        <w:tc>
          <w:tcPr>
            <w:tcW w:w="2212" w:type="dxa"/>
            <w:tcBorders>
              <w:top w:val="single" w:sz="4" w:space="0" w:color="auto"/>
              <w:left w:val="nil"/>
              <w:bottom w:val="nil"/>
              <w:right w:val="single" w:sz="4" w:space="0" w:color="auto"/>
            </w:tcBorders>
            <w:shd w:val="clear" w:color="000000" w:fill="FFFFFF"/>
            <w:noWrap/>
            <w:vAlign w:val="center"/>
            <w:hideMark/>
          </w:tcPr>
          <w:p w14:paraId="16C4E9A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1B43F92B"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19BAB021"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21121219"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67A09B5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Referencia y contra referencia (RCR)</w:t>
            </w:r>
          </w:p>
        </w:tc>
        <w:tc>
          <w:tcPr>
            <w:tcW w:w="2212" w:type="dxa"/>
            <w:tcBorders>
              <w:top w:val="single" w:sz="4" w:space="0" w:color="auto"/>
              <w:left w:val="nil"/>
              <w:bottom w:val="nil"/>
              <w:right w:val="single" w:sz="4" w:space="0" w:color="auto"/>
            </w:tcBorders>
            <w:shd w:val="clear" w:color="000000" w:fill="FFFFFF"/>
            <w:noWrap/>
            <w:vAlign w:val="center"/>
            <w:hideMark/>
          </w:tcPr>
          <w:p w14:paraId="1774E1B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7A03829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73B5D0A4"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2FB91E9C"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D4D1FEC"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Medicamentos (GMD)</w:t>
            </w:r>
          </w:p>
        </w:tc>
        <w:tc>
          <w:tcPr>
            <w:tcW w:w="2212" w:type="dxa"/>
            <w:tcBorders>
              <w:top w:val="single" w:sz="4" w:space="0" w:color="auto"/>
              <w:left w:val="nil"/>
              <w:bottom w:val="nil"/>
              <w:right w:val="single" w:sz="4" w:space="0" w:color="auto"/>
            </w:tcBorders>
            <w:shd w:val="clear" w:color="000000" w:fill="FFFFFF"/>
            <w:noWrap/>
            <w:vAlign w:val="center"/>
            <w:hideMark/>
          </w:tcPr>
          <w:p w14:paraId="22CE8E95"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6940A88B"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708EC219"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3F7E3A32"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6BD8254E"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Información (GIN)</w:t>
            </w:r>
          </w:p>
        </w:tc>
        <w:tc>
          <w:tcPr>
            <w:tcW w:w="2212" w:type="dxa"/>
            <w:tcBorders>
              <w:top w:val="single" w:sz="4" w:space="0" w:color="auto"/>
              <w:left w:val="nil"/>
              <w:bottom w:val="nil"/>
              <w:right w:val="single" w:sz="4" w:space="0" w:color="auto"/>
            </w:tcBorders>
            <w:shd w:val="clear" w:color="000000" w:fill="FFFFFF"/>
            <w:noWrap/>
            <w:vAlign w:val="center"/>
            <w:hideMark/>
          </w:tcPr>
          <w:p w14:paraId="5E1C0AFC"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74DE43E1"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DDF02E1"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3AB3FACD"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688B5C70"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Descontaminación, Limpieza, Desinfección y Esterilización (DLDE)</w:t>
            </w:r>
          </w:p>
        </w:tc>
        <w:tc>
          <w:tcPr>
            <w:tcW w:w="2212" w:type="dxa"/>
            <w:tcBorders>
              <w:top w:val="single" w:sz="4" w:space="0" w:color="auto"/>
              <w:left w:val="nil"/>
              <w:bottom w:val="nil"/>
              <w:right w:val="single" w:sz="4" w:space="0" w:color="auto"/>
            </w:tcBorders>
            <w:shd w:val="clear" w:color="000000" w:fill="FFFFFF"/>
            <w:noWrap/>
            <w:vAlign w:val="center"/>
            <w:hideMark/>
          </w:tcPr>
          <w:p w14:paraId="45663171"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7C83A67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619560EB"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36EB600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5A965B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Social (MRS)</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6EB0C04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0DCD3B9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1574A505"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2A26DCA5"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7ECF8A4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Nutrición y Dietética (NYD)</w:t>
            </w:r>
          </w:p>
        </w:tc>
        <w:tc>
          <w:tcPr>
            <w:tcW w:w="2212" w:type="dxa"/>
            <w:tcBorders>
              <w:top w:val="nil"/>
              <w:left w:val="nil"/>
              <w:bottom w:val="single" w:sz="4" w:space="0" w:color="auto"/>
              <w:right w:val="single" w:sz="4" w:space="0" w:color="auto"/>
            </w:tcBorders>
            <w:shd w:val="clear" w:color="000000" w:fill="FFFFFF"/>
            <w:noWrap/>
            <w:vAlign w:val="center"/>
            <w:hideMark/>
          </w:tcPr>
          <w:p w14:paraId="7AF916F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single" w:sz="4" w:space="0" w:color="auto"/>
              <w:right w:val="single" w:sz="4" w:space="0" w:color="auto"/>
            </w:tcBorders>
            <w:shd w:val="clear" w:color="000000" w:fill="D6DCE4"/>
            <w:noWrap/>
            <w:vAlign w:val="bottom"/>
            <w:hideMark/>
          </w:tcPr>
          <w:p w14:paraId="40F3ED82"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single" w:sz="4" w:space="0" w:color="auto"/>
              <w:right w:val="single" w:sz="4" w:space="0" w:color="auto"/>
            </w:tcBorders>
            <w:shd w:val="clear" w:color="000000" w:fill="FCE4D6"/>
            <w:noWrap/>
            <w:vAlign w:val="bottom"/>
            <w:hideMark/>
          </w:tcPr>
          <w:p w14:paraId="68EB68F8"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3D936D4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FEB64A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insumos y Materiales (GIM)</w:t>
            </w:r>
          </w:p>
        </w:tc>
        <w:tc>
          <w:tcPr>
            <w:tcW w:w="2212" w:type="dxa"/>
            <w:tcBorders>
              <w:top w:val="nil"/>
              <w:left w:val="nil"/>
              <w:bottom w:val="nil"/>
              <w:right w:val="single" w:sz="4" w:space="0" w:color="auto"/>
            </w:tcBorders>
            <w:shd w:val="clear" w:color="000000" w:fill="FFFFFF"/>
            <w:noWrap/>
            <w:vAlign w:val="center"/>
            <w:hideMark/>
          </w:tcPr>
          <w:p w14:paraId="74815C2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21B8CC7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4989912E"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09DAF543"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5BD3EEE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Equipos e Infraestructura (EIF)</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6C819B1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4326B205"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3E883160"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bl>
    <w:p w14:paraId="0481D50F" w14:textId="77777777" w:rsidR="003F0E7B" w:rsidRDefault="003F0E7B" w:rsidP="003F0E7B">
      <w:pPr>
        <w:tabs>
          <w:tab w:val="left" w:pos="9519"/>
        </w:tabs>
        <w:jc w:val="center"/>
        <w:rPr>
          <w:rFonts w:ascii="Arial Narrow" w:hAnsi="Arial Narrow"/>
          <w:sz w:val="24"/>
          <w:szCs w:val="24"/>
          <w:lang w:val="es-ES"/>
        </w:rPr>
      </w:pPr>
    </w:p>
    <w:p w14:paraId="13767408" w14:textId="77777777" w:rsidR="003F0E7B" w:rsidRDefault="003F0E7B" w:rsidP="003F0E7B">
      <w:pPr>
        <w:tabs>
          <w:tab w:val="left" w:pos="9519"/>
        </w:tabs>
        <w:jc w:val="center"/>
        <w:rPr>
          <w:rFonts w:ascii="Arial Narrow" w:hAnsi="Arial Narrow"/>
          <w:sz w:val="24"/>
          <w:szCs w:val="24"/>
          <w:lang w:val="es-ES"/>
        </w:rPr>
      </w:pPr>
    </w:p>
    <w:p w14:paraId="7046F0A8" w14:textId="0DBA9909" w:rsidR="003F0E7B" w:rsidRPr="007D67B0" w:rsidRDefault="003F0E7B" w:rsidP="003F0E7B">
      <w:pPr>
        <w:pStyle w:val="Prrafodelista"/>
        <w:ind w:left="360"/>
        <w:jc w:val="center"/>
        <w:rPr>
          <w:rFonts w:ascii="Arial Narrow" w:hAnsi="Arial Narrow"/>
          <w:b/>
          <w:bCs/>
          <w:sz w:val="24"/>
          <w:szCs w:val="24"/>
          <w:lang w:val="es-ES"/>
        </w:rPr>
      </w:pPr>
      <w:r w:rsidRPr="007D67B0">
        <w:rPr>
          <w:rFonts w:ascii="Arial Narrow" w:hAnsi="Arial Narrow"/>
          <w:b/>
          <w:bCs/>
          <w:sz w:val="24"/>
          <w:szCs w:val="24"/>
          <w:lang w:val="es-ES"/>
        </w:rPr>
        <w:lastRenderedPageBreak/>
        <w:t>CRONOGRAMAS DE ACTIVIDADES PARA LA AUTOEVALUACION</w:t>
      </w:r>
      <w:r>
        <w:rPr>
          <w:rFonts w:ascii="Arial Narrow" w:hAnsi="Arial Narrow"/>
          <w:b/>
          <w:bCs/>
          <w:sz w:val="24"/>
          <w:szCs w:val="24"/>
          <w:lang w:val="es-ES"/>
        </w:rPr>
        <w:t xml:space="preserve"> – P.S. C</w:t>
      </w:r>
      <w:r w:rsidR="005A78B2">
        <w:rPr>
          <w:rFonts w:ascii="Arial Narrow" w:hAnsi="Arial Narrow"/>
          <w:b/>
          <w:bCs/>
          <w:sz w:val="24"/>
          <w:szCs w:val="24"/>
          <w:lang w:val="es-ES"/>
        </w:rPr>
        <w:t>HAPIZA</w:t>
      </w:r>
      <w:r>
        <w:rPr>
          <w:rFonts w:ascii="Arial Narrow" w:hAnsi="Arial Narrow"/>
          <w:b/>
          <w:bCs/>
          <w:sz w:val="24"/>
          <w:szCs w:val="24"/>
          <w:lang w:val="es-ES"/>
        </w:rPr>
        <w:t xml:space="preserve"> </w:t>
      </w:r>
      <w:r w:rsidRPr="007D67B0">
        <w:rPr>
          <w:rFonts w:ascii="Arial Narrow" w:hAnsi="Arial Narrow"/>
          <w:b/>
          <w:bCs/>
          <w:sz w:val="24"/>
          <w:szCs w:val="24"/>
          <w:lang w:val="es-ES"/>
        </w:rPr>
        <w:t>“A</w:t>
      </w:r>
      <w:r>
        <w:rPr>
          <w:rFonts w:ascii="Arial Narrow" w:hAnsi="Arial Narrow"/>
          <w:b/>
          <w:bCs/>
          <w:sz w:val="24"/>
          <w:szCs w:val="24"/>
          <w:lang w:val="es-ES"/>
        </w:rPr>
        <w:t>”</w:t>
      </w:r>
    </w:p>
    <w:tbl>
      <w:tblPr>
        <w:tblpPr w:leftFromText="141" w:rightFromText="141" w:vertAnchor="page" w:horzAnchor="margin" w:tblpXSpec="center" w:tblpY="2371"/>
        <w:tblW w:w="14204" w:type="dxa"/>
        <w:tblCellMar>
          <w:left w:w="70" w:type="dxa"/>
          <w:right w:w="70" w:type="dxa"/>
        </w:tblCellMar>
        <w:tblLook w:val="04A0" w:firstRow="1" w:lastRow="0" w:firstColumn="1" w:lastColumn="0" w:noHBand="0" w:noVBand="1"/>
      </w:tblPr>
      <w:tblGrid>
        <w:gridCol w:w="1843"/>
        <w:gridCol w:w="1980"/>
        <w:gridCol w:w="3001"/>
        <w:gridCol w:w="881"/>
        <w:gridCol w:w="1542"/>
        <w:gridCol w:w="320"/>
        <w:gridCol w:w="310"/>
        <w:gridCol w:w="429"/>
        <w:gridCol w:w="352"/>
        <w:gridCol w:w="429"/>
        <w:gridCol w:w="329"/>
        <w:gridCol w:w="329"/>
        <w:gridCol w:w="352"/>
        <w:gridCol w:w="329"/>
        <w:gridCol w:w="372"/>
        <w:gridCol w:w="366"/>
        <w:gridCol w:w="359"/>
        <w:gridCol w:w="681"/>
      </w:tblGrid>
      <w:tr w:rsidR="003F0E7B" w:rsidRPr="0048652C" w14:paraId="6CD2FF1A" w14:textId="77777777" w:rsidTr="00590382">
        <w:trPr>
          <w:trHeight w:val="29"/>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28A3B1"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RESULTADOS ESPERADOS</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1CB230"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ACTIVIDADES</w:t>
            </w:r>
          </w:p>
        </w:tc>
        <w:tc>
          <w:tcPr>
            <w:tcW w:w="30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CC311"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TAREA</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41EAB"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META</w:t>
            </w:r>
          </w:p>
        </w:tc>
        <w:tc>
          <w:tcPr>
            <w:tcW w:w="154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196881"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UNIDAD DE MEDIDA</w:t>
            </w:r>
          </w:p>
        </w:tc>
        <w:tc>
          <w:tcPr>
            <w:tcW w:w="4276" w:type="dxa"/>
            <w:gridSpan w:val="12"/>
            <w:tcBorders>
              <w:top w:val="single" w:sz="4" w:space="0" w:color="auto"/>
              <w:left w:val="nil"/>
              <w:bottom w:val="single" w:sz="4" w:space="0" w:color="auto"/>
              <w:right w:val="single" w:sz="4" w:space="0" w:color="000000"/>
            </w:tcBorders>
            <w:shd w:val="clear" w:color="000000" w:fill="FFFFFF"/>
            <w:noWrap/>
            <w:vAlign w:val="bottom"/>
            <w:hideMark/>
          </w:tcPr>
          <w:p w14:paraId="6ECAFA4C"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MESES 2024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14:paraId="7BF122DA"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2025</w:t>
            </w:r>
          </w:p>
        </w:tc>
      </w:tr>
      <w:tr w:rsidR="003F0E7B" w:rsidRPr="0048652C" w14:paraId="6BFC764D" w14:textId="77777777" w:rsidTr="00590382">
        <w:trPr>
          <w:trHeight w:val="1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59176A9"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68823916"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66D4FF65"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1456AFF1"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5CA879C1"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4653CCB6"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c>
          <w:tcPr>
            <w:tcW w:w="310" w:type="dxa"/>
            <w:tcBorders>
              <w:top w:val="nil"/>
              <w:left w:val="nil"/>
              <w:bottom w:val="single" w:sz="4" w:space="0" w:color="auto"/>
              <w:right w:val="single" w:sz="4" w:space="0" w:color="auto"/>
            </w:tcBorders>
            <w:shd w:val="clear" w:color="000000" w:fill="FFFFFF"/>
            <w:noWrap/>
            <w:vAlign w:val="bottom"/>
            <w:hideMark/>
          </w:tcPr>
          <w:p w14:paraId="17E135AA"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F</w:t>
            </w:r>
          </w:p>
        </w:tc>
        <w:tc>
          <w:tcPr>
            <w:tcW w:w="429" w:type="dxa"/>
            <w:tcBorders>
              <w:top w:val="nil"/>
              <w:left w:val="nil"/>
              <w:bottom w:val="single" w:sz="4" w:space="0" w:color="auto"/>
              <w:right w:val="single" w:sz="4" w:space="0" w:color="auto"/>
            </w:tcBorders>
            <w:shd w:val="clear" w:color="000000" w:fill="FFFFFF"/>
            <w:noWrap/>
            <w:vAlign w:val="bottom"/>
            <w:hideMark/>
          </w:tcPr>
          <w:p w14:paraId="35D4828A"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52" w:type="dxa"/>
            <w:tcBorders>
              <w:top w:val="nil"/>
              <w:left w:val="nil"/>
              <w:bottom w:val="single" w:sz="4" w:space="0" w:color="auto"/>
              <w:right w:val="single" w:sz="4" w:space="0" w:color="auto"/>
            </w:tcBorders>
            <w:shd w:val="clear" w:color="000000" w:fill="FFFFFF"/>
            <w:noWrap/>
            <w:vAlign w:val="bottom"/>
            <w:hideMark/>
          </w:tcPr>
          <w:p w14:paraId="34A0C26C"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429" w:type="dxa"/>
            <w:tcBorders>
              <w:top w:val="nil"/>
              <w:left w:val="nil"/>
              <w:bottom w:val="single" w:sz="4" w:space="0" w:color="auto"/>
              <w:right w:val="single" w:sz="4" w:space="0" w:color="auto"/>
            </w:tcBorders>
            <w:shd w:val="clear" w:color="000000" w:fill="FFFFFF"/>
            <w:noWrap/>
            <w:vAlign w:val="bottom"/>
            <w:hideMark/>
          </w:tcPr>
          <w:p w14:paraId="164F7E5B"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29" w:type="dxa"/>
            <w:tcBorders>
              <w:top w:val="nil"/>
              <w:left w:val="nil"/>
              <w:bottom w:val="single" w:sz="4" w:space="0" w:color="auto"/>
              <w:right w:val="single" w:sz="4" w:space="0" w:color="auto"/>
            </w:tcBorders>
            <w:shd w:val="clear" w:color="000000" w:fill="FFFFFF"/>
            <w:noWrap/>
            <w:vAlign w:val="bottom"/>
            <w:hideMark/>
          </w:tcPr>
          <w:p w14:paraId="02AF29BA"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29" w:type="dxa"/>
            <w:tcBorders>
              <w:top w:val="nil"/>
              <w:left w:val="nil"/>
              <w:bottom w:val="single" w:sz="4" w:space="0" w:color="auto"/>
              <w:right w:val="single" w:sz="4" w:space="0" w:color="auto"/>
            </w:tcBorders>
            <w:shd w:val="clear" w:color="000000" w:fill="FFFFFF"/>
            <w:noWrap/>
            <w:vAlign w:val="bottom"/>
            <w:hideMark/>
          </w:tcPr>
          <w:p w14:paraId="14E06EAF"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52" w:type="dxa"/>
            <w:tcBorders>
              <w:top w:val="nil"/>
              <w:left w:val="nil"/>
              <w:bottom w:val="single" w:sz="4" w:space="0" w:color="auto"/>
              <w:right w:val="single" w:sz="4" w:space="0" w:color="auto"/>
            </w:tcBorders>
            <w:shd w:val="clear" w:color="000000" w:fill="FFFFFF"/>
            <w:noWrap/>
            <w:vAlign w:val="bottom"/>
            <w:hideMark/>
          </w:tcPr>
          <w:p w14:paraId="0102E634"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329" w:type="dxa"/>
            <w:tcBorders>
              <w:top w:val="nil"/>
              <w:left w:val="nil"/>
              <w:bottom w:val="single" w:sz="4" w:space="0" w:color="auto"/>
              <w:right w:val="single" w:sz="4" w:space="0" w:color="auto"/>
            </w:tcBorders>
            <w:shd w:val="clear" w:color="000000" w:fill="FFFFFF"/>
            <w:noWrap/>
            <w:vAlign w:val="bottom"/>
            <w:hideMark/>
          </w:tcPr>
          <w:p w14:paraId="67460CF7"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S</w:t>
            </w:r>
          </w:p>
        </w:tc>
        <w:tc>
          <w:tcPr>
            <w:tcW w:w="372" w:type="dxa"/>
            <w:tcBorders>
              <w:top w:val="nil"/>
              <w:left w:val="nil"/>
              <w:bottom w:val="single" w:sz="4" w:space="0" w:color="auto"/>
              <w:right w:val="single" w:sz="4" w:space="0" w:color="auto"/>
            </w:tcBorders>
            <w:shd w:val="clear" w:color="000000" w:fill="FFFFFF"/>
            <w:noWrap/>
            <w:vAlign w:val="bottom"/>
            <w:hideMark/>
          </w:tcPr>
          <w:p w14:paraId="056C42CA"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O</w:t>
            </w:r>
          </w:p>
        </w:tc>
        <w:tc>
          <w:tcPr>
            <w:tcW w:w="366" w:type="dxa"/>
            <w:tcBorders>
              <w:top w:val="nil"/>
              <w:left w:val="nil"/>
              <w:bottom w:val="single" w:sz="4" w:space="0" w:color="auto"/>
              <w:right w:val="single" w:sz="4" w:space="0" w:color="auto"/>
            </w:tcBorders>
            <w:shd w:val="clear" w:color="000000" w:fill="FFFFFF"/>
            <w:noWrap/>
            <w:vAlign w:val="bottom"/>
            <w:hideMark/>
          </w:tcPr>
          <w:p w14:paraId="254B0345"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N</w:t>
            </w:r>
          </w:p>
        </w:tc>
        <w:tc>
          <w:tcPr>
            <w:tcW w:w="359" w:type="dxa"/>
            <w:tcBorders>
              <w:top w:val="nil"/>
              <w:left w:val="nil"/>
              <w:bottom w:val="single" w:sz="4" w:space="0" w:color="auto"/>
              <w:right w:val="single" w:sz="4" w:space="0" w:color="auto"/>
            </w:tcBorders>
            <w:shd w:val="clear" w:color="000000" w:fill="FFFFFF"/>
            <w:noWrap/>
            <w:vAlign w:val="bottom"/>
            <w:hideMark/>
          </w:tcPr>
          <w:p w14:paraId="49C93745"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D</w:t>
            </w:r>
          </w:p>
        </w:tc>
        <w:tc>
          <w:tcPr>
            <w:tcW w:w="681" w:type="dxa"/>
            <w:tcBorders>
              <w:top w:val="nil"/>
              <w:left w:val="nil"/>
              <w:bottom w:val="single" w:sz="4" w:space="0" w:color="auto"/>
              <w:right w:val="single" w:sz="4" w:space="0" w:color="auto"/>
            </w:tcBorders>
            <w:shd w:val="clear" w:color="000000" w:fill="FFFFFF"/>
            <w:noWrap/>
            <w:vAlign w:val="bottom"/>
            <w:hideMark/>
          </w:tcPr>
          <w:p w14:paraId="475A3DAA"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r>
      <w:tr w:rsidR="003F0E7B" w:rsidRPr="0048652C" w14:paraId="20525A27" w14:textId="77777777" w:rsidTr="00590382">
        <w:trPr>
          <w:trHeight w:val="90"/>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53561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1B975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 de Acreditación y Autoevaluación.</w:t>
            </w:r>
          </w:p>
        </w:tc>
        <w:tc>
          <w:tcPr>
            <w:tcW w:w="3001" w:type="dxa"/>
            <w:tcBorders>
              <w:top w:val="nil"/>
              <w:left w:val="nil"/>
              <w:bottom w:val="single" w:sz="4" w:space="0" w:color="auto"/>
              <w:right w:val="single" w:sz="4" w:space="0" w:color="auto"/>
            </w:tcBorders>
            <w:shd w:val="clear" w:color="000000" w:fill="FFFFFF"/>
            <w:noWrap/>
            <w:vAlign w:val="center"/>
            <w:hideMark/>
          </w:tcPr>
          <w:p w14:paraId="7C89A14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Designación de Equipo de Acreditación.   </w:t>
            </w:r>
          </w:p>
        </w:tc>
        <w:tc>
          <w:tcPr>
            <w:tcW w:w="881" w:type="dxa"/>
            <w:tcBorders>
              <w:top w:val="nil"/>
              <w:left w:val="nil"/>
              <w:bottom w:val="single" w:sz="4" w:space="0" w:color="auto"/>
              <w:right w:val="single" w:sz="4" w:space="0" w:color="auto"/>
            </w:tcBorders>
            <w:shd w:val="clear" w:color="000000" w:fill="FFFFFF"/>
            <w:noWrap/>
            <w:vAlign w:val="center"/>
            <w:hideMark/>
          </w:tcPr>
          <w:p w14:paraId="46FDBF65"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0FA456F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2EAA04D3"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B87CF1E"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421A224"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9561CAB"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7967A9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72E94AEA"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AEBFA53"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9EF4427"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B166BB3"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262EA292"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661F8E48"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63A258CA"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66352827"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3204CF07" w14:textId="77777777" w:rsidTr="00590382">
        <w:trPr>
          <w:trHeight w:val="188"/>
        </w:trPr>
        <w:tc>
          <w:tcPr>
            <w:tcW w:w="1843" w:type="dxa"/>
            <w:vMerge/>
            <w:tcBorders>
              <w:top w:val="nil"/>
              <w:left w:val="single" w:sz="4" w:space="0" w:color="auto"/>
              <w:bottom w:val="single" w:sz="4" w:space="0" w:color="000000"/>
              <w:right w:val="single" w:sz="4" w:space="0" w:color="auto"/>
            </w:tcBorders>
            <w:vAlign w:val="center"/>
            <w:hideMark/>
          </w:tcPr>
          <w:p w14:paraId="125958E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08B5058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23A254A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Designación de evaluadores y reconocimiento de evaluadores y reconocimiento formal con RD.</w:t>
            </w:r>
          </w:p>
        </w:tc>
        <w:tc>
          <w:tcPr>
            <w:tcW w:w="881" w:type="dxa"/>
            <w:tcBorders>
              <w:top w:val="nil"/>
              <w:left w:val="nil"/>
              <w:bottom w:val="single" w:sz="4" w:space="0" w:color="auto"/>
              <w:right w:val="single" w:sz="4" w:space="0" w:color="auto"/>
            </w:tcBorders>
            <w:shd w:val="clear" w:color="000000" w:fill="FFFFFF"/>
            <w:vAlign w:val="center"/>
            <w:hideMark/>
          </w:tcPr>
          <w:p w14:paraId="259561A2"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6ECF3FB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1FCC54B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7CDA55B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F17C6B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2E2E538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center"/>
            <w:hideMark/>
          </w:tcPr>
          <w:p w14:paraId="4247837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4C8A434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F4370E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94F28A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CD78DA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3462D4C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E88BEB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6F093AB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501E35DA"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1479407F" w14:textId="77777777" w:rsidTr="00590382">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87096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DOCUMENTO FORMAL PARA LA EJECUCIÓN </w:t>
            </w:r>
          </w:p>
        </w:tc>
        <w:tc>
          <w:tcPr>
            <w:tcW w:w="1980" w:type="dxa"/>
            <w:tcBorders>
              <w:top w:val="nil"/>
              <w:left w:val="nil"/>
              <w:bottom w:val="single" w:sz="4" w:space="0" w:color="auto"/>
              <w:right w:val="single" w:sz="4" w:space="0" w:color="auto"/>
            </w:tcBorders>
            <w:shd w:val="clear" w:color="000000" w:fill="FFFFFF"/>
            <w:vAlign w:val="bottom"/>
            <w:hideMark/>
          </w:tcPr>
          <w:p w14:paraId="408151D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3C2CBA2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y aprobación del Plan de Autoevaluación-Capacitación.</w:t>
            </w:r>
          </w:p>
        </w:tc>
        <w:tc>
          <w:tcPr>
            <w:tcW w:w="881" w:type="dxa"/>
            <w:tcBorders>
              <w:top w:val="nil"/>
              <w:left w:val="nil"/>
              <w:bottom w:val="single" w:sz="4" w:space="0" w:color="auto"/>
              <w:right w:val="single" w:sz="4" w:space="0" w:color="auto"/>
            </w:tcBorders>
            <w:shd w:val="clear" w:color="000000" w:fill="FFFFFF"/>
            <w:noWrap/>
            <w:vAlign w:val="center"/>
            <w:hideMark/>
          </w:tcPr>
          <w:p w14:paraId="1AEF6F33"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6E89ADF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Plan </w:t>
            </w:r>
          </w:p>
        </w:tc>
        <w:tc>
          <w:tcPr>
            <w:tcW w:w="320" w:type="dxa"/>
            <w:tcBorders>
              <w:top w:val="nil"/>
              <w:left w:val="nil"/>
              <w:bottom w:val="single" w:sz="4" w:space="0" w:color="auto"/>
              <w:right w:val="single" w:sz="4" w:space="0" w:color="auto"/>
            </w:tcBorders>
            <w:shd w:val="clear" w:color="000000" w:fill="FFFFFF"/>
            <w:noWrap/>
            <w:vAlign w:val="bottom"/>
            <w:hideMark/>
          </w:tcPr>
          <w:p w14:paraId="32E511D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18EB197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E3BA27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20D4CC0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EA5159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E3A404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5BC00E3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1EE904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821B90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70C4151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2D69DB2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5108A82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5427C33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3609D21E" w14:textId="77777777" w:rsidTr="00590382">
        <w:trPr>
          <w:trHeight w:val="251"/>
        </w:trPr>
        <w:tc>
          <w:tcPr>
            <w:tcW w:w="1843" w:type="dxa"/>
            <w:vMerge/>
            <w:tcBorders>
              <w:top w:val="nil"/>
              <w:left w:val="single" w:sz="4" w:space="0" w:color="auto"/>
              <w:bottom w:val="single" w:sz="4" w:space="0" w:color="000000"/>
              <w:right w:val="single" w:sz="4" w:space="0" w:color="auto"/>
            </w:tcBorders>
            <w:vAlign w:val="center"/>
            <w:hideMark/>
          </w:tcPr>
          <w:p w14:paraId="0AABF30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vAlign w:val="bottom"/>
            <w:hideMark/>
          </w:tcPr>
          <w:p w14:paraId="0195F69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Aprobación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712172B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Gestión para la aprobación del Plan de Autoevaluación.</w:t>
            </w:r>
          </w:p>
        </w:tc>
        <w:tc>
          <w:tcPr>
            <w:tcW w:w="881" w:type="dxa"/>
            <w:tcBorders>
              <w:top w:val="nil"/>
              <w:left w:val="nil"/>
              <w:bottom w:val="single" w:sz="4" w:space="0" w:color="auto"/>
              <w:right w:val="single" w:sz="4" w:space="0" w:color="auto"/>
            </w:tcBorders>
            <w:shd w:val="clear" w:color="000000" w:fill="FFFFFF"/>
            <w:noWrap/>
            <w:vAlign w:val="center"/>
            <w:hideMark/>
          </w:tcPr>
          <w:p w14:paraId="2B3AC65A"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08D8310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68DEAF1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1EEF5D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75B258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EBCA59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62A102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6BAE17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A6873A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2" w:type="dxa"/>
            <w:tcBorders>
              <w:top w:val="nil"/>
              <w:left w:val="nil"/>
              <w:bottom w:val="single" w:sz="4" w:space="0" w:color="auto"/>
              <w:right w:val="single" w:sz="4" w:space="0" w:color="auto"/>
            </w:tcBorders>
            <w:shd w:val="clear" w:color="000000" w:fill="FFFFFF"/>
            <w:noWrap/>
            <w:vAlign w:val="bottom"/>
            <w:hideMark/>
          </w:tcPr>
          <w:p w14:paraId="2429132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6D077F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16970C6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3BC4BFA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05F99F3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545E059A"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29F823FA" w14:textId="77777777" w:rsidTr="00590382">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CE955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EJECUCIÓN DE AUTOEVALUACIÓN </w:t>
            </w:r>
          </w:p>
        </w:tc>
        <w:tc>
          <w:tcPr>
            <w:tcW w:w="1980" w:type="dxa"/>
            <w:tcBorders>
              <w:top w:val="nil"/>
              <w:left w:val="nil"/>
              <w:bottom w:val="single" w:sz="4" w:space="0" w:color="auto"/>
              <w:right w:val="single" w:sz="4" w:space="0" w:color="auto"/>
            </w:tcBorders>
            <w:shd w:val="clear" w:color="000000" w:fill="FFFFFF"/>
            <w:noWrap/>
            <w:vAlign w:val="center"/>
            <w:hideMark/>
          </w:tcPr>
          <w:p w14:paraId="5D43757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Capacitación.</w:t>
            </w:r>
          </w:p>
        </w:tc>
        <w:tc>
          <w:tcPr>
            <w:tcW w:w="3001" w:type="dxa"/>
            <w:tcBorders>
              <w:top w:val="nil"/>
              <w:left w:val="nil"/>
              <w:bottom w:val="single" w:sz="4" w:space="0" w:color="auto"/>
              <w:right w:val="single" w:sz="4" w:space="0" w:color="auto"/>
            </w:tcBorders>
            <w:shd w:val="clear" w:color="000000" w:fill="FFFFFF"/>
            <w:vAlign w:val="bottom"/>
            <w:hideMark/>
          </w:tcPr>
          <w:p w14:paraId="7FFED1D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Coordinar con Equipo de Acreditación y Equipo de Autoevaluación. </w:t>
            </w:r>
          </w:p>
        </w:tc>
        <w:tc>
          <w:tcPr>
            <w:tcW w:w="881" w:type="dxa"/>
            <w:tcBorders>
              <w:top w:val="nil"/>
              <w:left w:val="nil"/>
              <w:bottom w:val="single" w:sz="4" w:space="0" w:color="auto"/>
              <w:right w:val="single" w:sz="4" w:space="0" w:color="auto"/>
            </w:tcBorders>
            <w:shd w:val="clear" w:color="000000" w:fill="FFFFFF"/>
            <w:noWrap/>
            <w:vAlign w:val="center"/>
            <w:hideMark/>
          </w:tcPr>
          <w:p w14:paraId="6DC4FCFE"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392A9F0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332381A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74326AD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D38AAC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1FC0F2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DDD040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2EFA23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E2EB12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04F269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47877D3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33DA859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61439B9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79B4D05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28AA57D4"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0A272E24"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2F88FDF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84E0C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Ejecución de autoevaluación y procesamiento de datos.</w:t>
            </w:r>
          </w:p>
        </w:tc>
        <w:tc>
          <w:tcPr>
            <w:tcW w:w="3001" w:type="dxa"/>
            <w:tcBorders>
              <w:top w:val="nil"/>
              <w:left w:val="nil"/>
              <w:bottom w:val="nil"/>
              <w:right w:val="single" w:sz="4" w:space="0" w:color="auto"/>
            </w:tcBorders>
            <w:shd w:val="clear" w:color="000000" w:fill="FFFFFF"/>
            <w:noWrap/>
            <w:vAlign w:val="bottom"/>
            <w:hideMark/>
          </w:tcPr>
          <w:p w14:paraId="45AEF9A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Comunico inicio de autoevaluación.  </w:t>
            </w:r>
          </w:p>
        </w:tc>
        <w:tc>
          <w:tcPr>
            <w:tcW w:w="881" w:type="dxa"/>
            <w:tcBorders>
              <w:top w:val="nil"/>
              <w:left w:val="nil"/>
              <w:bottom w:val="nil"/>
              <w:right w:val="single" w:sz="4" w:space="0" w:color="auto"/>
            </w:tcBorders>
            <w:shd w:val="clear" w:color="000000" w:fill="FFFFFF"/>
            <w:noWrap/>
            <w:vAlign w:val="center"/>
            <w:hideMark/>
          </w:tcPr>
          <w:p w14:paraId="64ACFFBE"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noWrap/>
            <w:vAlign w:val="center"/>
            <w:hideMark/>
          </w:tcPr>
          <w:p w14:paraId="5BDC081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Documento</w:t>
            </w:r>
          </w:p>
        </w:tc>
        <w:tc>
          <w:tcPr>
            <w:tcW w:w="320" w:type="dxa"/>
            <w:tcBorders>
              <w:top w:val="nil"/>
              <w:left w:val="nil"/>
              <w:bottom w:val="nil"/>
              <w:right w:val="single" w:sz="4" w:space="0" w:color="auto"/>
            </w:tcBorders>
            <w:shd w:val="clear" w:color="000000" w:fill="FFFFFF"/>
            <w:noWrap/>
            <w:vAlign w:val="bottom"/>
            <w:hideMark/>
          </w:tcPr>
          <w:p w14:paraId="232E718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47C643D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1C24D23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4BA061C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62D460D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0895005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573BAFD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27D5FD4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5762B11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72" w:type="dxa"/>
            <w:tcBorders>
              <w:top w:val="nil"/>
              <w:left w:val="nil"/>
              <w:bottom w:val="nil"/>
              <w:right w:val="single" w:sz="4" w:space="0" w:color="auto"/>
            </w:tcBorders>
            <w:shd w:val="clear" w:color="000000" w:fill="FFFFFF"/>
            <w:noWrap/>
            <w:vAlign w:val="bottom"/>
            <w:hideMark/>
          </w:tcPr>
          <w:p w14:paraId="003165F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0221E36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nil"/>
              <w:right w:val="single" w:sz="4" w:space="0" w:color="auto"/>
            </w:tcBorders>
            <w:shd w:val="clear" w:color="000000" w:fill="FFFFFF"/>
            <w:noWrap/>
            <w:vAlign w:val="bottom"/>
            <w:hideMark/>
          </w:tcPr>
          <w:p w14:paraId="691D365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20B9921D"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0D0C35F3" w14:textId="77777777" w:rsidTr="00590382">
        <w:trPr>
          <w:trHeight w:val="69"/>
        </w:trPr>
        <w:tc>
          <w:tcPr>
            <w:tcW w:w="1843" w:type="dxa"/>
            <w:vMerge/>
            <w:tcBorders>
              <w:top w:val="nil"/>
              <w:left w:val="single" w:sz="4" w:space="0" w:color="auto"/>
              <w:bottom w:val="single" w:sz="4" w:space="0" w:color="000000"/>
              <w:right w:val="single" w:sz="4" w:space="0" w:color="auto"/>
            </w:tcBorders>
            <w:vAlign w:val="center"/>
            <w:hideMark/>
          </w:tcPr>
          <w:p w14:paraId="1C21D91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59933D0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nil"/>
              <w:right w:val="single" w:sz="4" w:space="0" w:color="auto"/>
            </w:tcBorders>
            <w:shd w:val="clear" w:color="000000" w:fill="FFFFFF"/>
            <w:vAlign w:val="bottom"/>
            <w:hideMark/>
          </w:tcPr>
          <w:p w14:paraId="0098E2F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Aplicación de listas de macroprocesos por departamentos, servicios y unidades.</w:t>
            </w:r>
          </w:p>
        </w:tc>
        <w:tc>
          <w:tcPr>
            <w:tcW w:w="8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4760F8"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Pr>
                <w:rFonts w:ascii="Calibri" w:eastAsia="Times New Roman" w:hAnsi="Calibri" w:cs="Calibri"/>
                <w:color w:val="000000"/>
                <w:kern w:val="0"/>
                <w:lang w:eastAsia="es-PE"/>
                <w14:ligatures w14:val="none"/>
              </w:rPr>
              <w:t>1</w:t>
            </w:r>
          </w:p>
        </w:tc>
        <w:tc>
          <w:tcPr>
            <w:tcW w:w="15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5FB1A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Resultados en el aplicativo</w:t>
            </w:r>
          </w:p>
        </w:tc>
        <w:tc>
          <w:tcPr>
            <w:tcW w:w="320" w:type="dxa"/>
            <w:tcBorders>
              <w:top w:val="nil"/>
              <w:left w:val="nil"/>
              <w:bottom w:val="nil"/>
              <w:right w:val="single" w:sz="4" w:space="0" w:color="auto"/>
            </w:tcBorders>
            <w:shd w:val="clear" w:color="000000" w:fill="FFFFFF"/>
            <w:noWrap/>
            <w:vAlign w:val="bottom"/>
            <w:hideMark/>
          </w:tcPr>
          <w:p w14:paraId="0F2F5BC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26E0781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0C6B2CC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06A1606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77FD0DC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4206D03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1A6E423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12EF245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7B51770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F4FBFBF"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17C06C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9" w:type="dxa"/>
            <w:tcBorders>
              <w:top w:val="nil"/>
              <w:left w:val="nil"/>
              <w:bottom w:val="nil"/>
              <w:right w:val="single" w:sz="4" w:space="0" w:color="auto"/>
            </w:tcBorders>
            <w:shd w:val="clear" w:color="000000" w:fill="FFFFFF"/>
            <w:noWrap/>
            <w:vAlign w:val="bottom"/>
            <w:hideMark/>
          </w:tcPr>
          <w:p w14:paraId="7E1D255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3F2F1A2E"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58E317B8"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287E599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123F8CB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2B05E4F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Ingreso de datos al aplicativo.</w:t>
            </w:r>
          </w:p>
        </w:tc>
        <w:tc>
          <w:tcPr>
            <w:tcW w:w="881" w:type="dxa"/>
            <w:vMerge/>
            <w:tcBorders>
              <w:top w:val="nil"/>
              <w:left w:val="single" w:sz="4" w:space="0" w:color="auto"/>
              <w:bottom w:val="single" w:sz="4" w:space="0" w:color="000000"/>
              <w:right w:val="single" w:sz="4" w:space="0" w:color="auto"/>
            </w:tcBorders>
            <w:vAlign w:val="center"/>
            <w:hideMark/>
          </w:tcPr>
          <w:p w14:paraId="1C2D3F6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542" w:type="dxa"/>
            <w:vMerge/>
            <w:tcBorders>
              <w:top w:val="nil"/>
              <w:left w:val="single" w:sz="4" w:space="0" w:color="auto"/>
              <w:bottom w:val="single" w:sz="4" w:space="0" w:color="000000"/>
              <w:right w:val="single" w:sz="4" w:space="0" w:color="auto"/>
            </w:tcBorders>
            <w:vAlign w:val="center"/>
            <w:hideMark/>
          </w:tcPr>
          <w:p w14:paraId="0EE544C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0C8D612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26D44E7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9D1E68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48643C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6DE2141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52A5D9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5549D5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A25747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9F0D85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tcBorders>
              <w:top w:val="nil"/>
              <w:left w:val="single" w:sz="4" w:space="0" w:color="auto"/>
              <w:bottom w:val="single" w:sz="4" w:space="0" w:color="000000"/>
              <w:right w:val="single" w:sz="4" w:space="0" w:color="auto"/>
            </w:tcBorders>
            <w:vAlign w:val="center"/>
            <w:hideMark/>
          </w:tcPr>
          <w:p w14:paraId="67A91BE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66" w:type="dxa"/>
            <w:vMerge/>
            <w:tcBorders>
              <w:top w:val="nil"/>
              <w:left w:val="single" w:sz="4" w:space="0" w:color="auto"/>
              <w:bottom w:val="single" w:sz="4" w:space="0" w:color="000000"/>
              <w:right w:val="single" w:sz="4" w:space="0" w:color="auto"/>
            </w:tcBorders>
            <w:vAlign w:val="center"/>
            <w:hideMark/>
          </w:tcPr>
          <w:p w14:paraId="5DA189D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59" w:type="dxa"/>
            <w:tcBorders>
              <w:top w:val="nil"/>
              <w:left w:val="nil"/>
              <w:bottom w:val="single" w:sz="4" w:space="0" w:color="auto"/>
              <w:right w:val="single" w:sz="4" w:space="0" w:color="auto"/>
            </w:tcBorders>
            <w:shd w:val="clear" w:color="000000" w:fill="FFFFFF"/>
            <w:noWrap/>
            <w:vAlign w:val="bottom"/>
            <w:hideMark/>
          </w:tcPr>
          <w:p w14:paraId="1932247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33AEEDBC"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7F32CBBB" w14:textId="77777777" w:rsidTr="00590382">
        <w:trPr>
          <w:trHeight w:val="125"/>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11C03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 DE AUTOEVALUACIÓN</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06E32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Elaboración de informe y difusión. </w:t>
            </w:r>
          </w:p>
        </w:tc>
        <w:tc>
          <w:tcPr>
            <w:tcW w:w="3001" w:type="dxa"/>
            <w:tcBorders>
              <w:top w:val="nil"/>
              <w:left w:val="nil"/>
              <w:bottom w:val="single" w:sz="4" w:space="0" w:color="auto"/>
              <w:right w:val="single" w:sz="4" w:space="0" w:color="auto"/>
            </w:tcBorders>
            <w:shd w:val="clear" w:color="000000" w:fill="FFFFFF"/>
            <w:vAlign w:val="bottom"/>
            <w:hideMark/>
          </w:tcPr>
          <w:p w14:paraId="0A462B3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informe según guía del evaluador.</w:t>
            </w:r>
          </w:p>
        </w:tc>
        <w:tc>
          <w:tcPr>
            <w:tcW w:w="881" w:type="dxa"/>
            <w:tcBorders>
              <w:top w:val="nil"/>
              <w:left w:val="nil"/>
              <w:bottom w:val="single" w:sz="4" w:space="0" w:color="auto"/>
              <w:right w:val="single" w:sz="4" w:space="0" w:color="auto"/>
            </w:tcBorders>
            <w:shd w:val="clear" w:color="000000" w:fill="FFFFFF"/>
            <w:noWrap/>
            <w:vAlign w:val="center"/>
            <w:hideMark/>
          </w:tcPr>
          <w:p w14:paraId="40F485BE"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7FBB9CA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5B76335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609DA90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B6AC33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9CF117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7DE7DF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D9438B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A517EB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23779E2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EFA3BD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20D7925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09169DA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43ABCFE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single" w:sz="4" w:space="0" w:color="auto"/>
              <w:right w:val="single" w:sz="4" w:space="0" w:color="auto"/>
            </w:tcBorders>
            <w:shd w:val="clear" w:color="000000" w:fill="FFFFFF"/>
            <w:noWrap/>
            <w:vAlign w:val="bottom"/>
            <w:hideMark/>
          </w:tcPr>
          <w:p w14:paraId="3154043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635020CF"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5ABEBAA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620B339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C6238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dirección, DIRESA y socializarlo.</w:t>
            </w:r>
          </w:p>
        </w:tc>
        <w:tc>
          <w:tcPr>
            <w:tcW w:w="881" w:type="dxa"/>
            <w:tcBorders>
              <w:top w:val="nil"/>
              <w:left w:val="nil"/>
              <w:bottom w:val="nil"/>
              <w:right w:val="single" w:sz="4" w:space="0" w:color="auto"/>
            </w:tcBorders>
            <w:shd w:val="clear" w:color="000000" w:fill="FFFFFF"/>
            <w:noWrap/>
            <w:vAlign w:val="center"/>
            <w:hideMark/>
          </w:tcPr>
          <w:p w14:paraId="664DFAC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vAlign w:val="center"/>
            <w:hideMark/>
          </w:tcPr>
          <w:p w14:paraId="589ADDD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Cargo de envío.   </w:t>
            </w:r>
          </w:p>
        </w:tc>
        <w:tc>
          <w:tcPr>
            <w:tcW w:w="320" w:type="dxa"/>
            <w:tcBorders>
              <w:top w:val="nil"/>
              <w:left w:val="nil"/>
              <w:bottom w:val="nil"/>
              <w:right w:val="single" w:sz="4" w:space="0" w:color="auto"/>
            </w:tcBorders>
            <w:shd w:val="clear" w:color="000000" w:fill="FFFFFF"/>
            <w:noWrap/>
            <w:vAlign w:val="bottom"/>
            <w:hideMark/>
          </w:tcPr>
          <w:p w14:paraId="483C6AE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50DCE5F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456E553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34C748A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5C3B720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6F917EC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3BBA9B0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00D913B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2D5F64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nil"/>
              <w:right w:val="single" w:sz="4" w:space="0" w:color="auto"/>
            </w:tcBorders>
            <w:shd w:val="clear" w:color="000000" w:fill="FFFFFF"/>
            <w:noWrap/>
            <w:vAlign w:val="bottom"/>
            <w:hideMark/>
          </w:tcPr>
          <w:p w14:paraId="0554B38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1D77B22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3F92552"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nil"/>
              <w:right w:val="single" w:sz="4" w:space="0" w:color="auto"/>
            </w:tcBorders>
            <w:shd w:val="clear" w:color="000000" w:fill="FFFFFF"/>
            <w:noWrap/>
            <w:vAlign w:val="bottom"/>
            <w:hideMark/>
          </w:tcPr>
          <w:p w14:paraId="581972A6"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4A286A9B"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140786E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7FCF46B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vMerge/>
            <w:tcBorders>
              <w:top w:val="nil"/>
              <w:left w:val="single" w:sz="4" w:space="0" w:color="auto"/>
              <w:bottom w:val="single" w:sz="4" w:space="0" w:color="000000"/>
              <w:right w:val="single" w:sz="4" w:space="0" w:color="auto"/>
            </w:tcBorders>
            <w:vAlign w:val="center"/>
            <w:hideMark/>
          </w:tcPr>
          <w:p w14:paraId="4DD91C3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881" w:type="dxa"/>
            <w:tcBorders>
              <w:top w:val="nil"/>
              <w:left w:val="nil"/>
              <w:bottom w:val="single" w:sz="4" w:space="0" w:color="auto"/>
              <w:right w:val="single" w:sz="4" w:space="0" w:color="auto"/>
            </w:tcBorders>
            <w:shd w:val="clear" w:color="000000" w:fill="FFFFFF"/>
            <w:noWrap/>
            <w:vAlign w:val="center"/>
            <w:hideMark/>
          </w:tcPr>
          <w:p w14:paraId="1D1D6C3D"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0CCE215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Libro de Actas </w:t>
            </w:r>
          </w:p>
        </w:tc>
        <w:tc>
          <w:tcPr>
            <w:tcW w:w="320" w:type="dxa"/>
            <w:tcBorders>
              <w:top w:val="nil"/>
              <w:left w:val="nil"/>
              <w:bottom w:val="single" w:sz="4" w:space="0" w:color="auto"/>
              <w:right w:val="single" w:sz="4" w:space="0" w:color="auto"/>
            </w:tcBorders>
            <w:shd w:val="clear" w:color="000000" w:fill="FFFFFF"/>
            <w:noWrap/>
            <w:vAlign w:val="bottom"/>
            <w:hideMark/>
          </w:tcPr>
          <w:p w14:paraId="5AE22E3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321400D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4714AE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952E04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B73AAC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F6BBF6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39BB3B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749EB0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9C9BE2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B901BB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283C42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tcBorders>
              <w:top w:val="nil"/>
              <w:left w:val="single" w:sz="4" w:space="0" w:color="auto"/>
              <w:bottom w:val="single" w:sz="4" w:space="0" w:color="000000"/>
              <w:right w:val="single" w:sz="4" w:space="0" w:color="auto"/>
            </w:tcBorders>
            <w:vAlign w:val="center"/>
            <w:hideMark/>
          </w:tcPr>
          <w:p w14:paraId="5409A88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681" w:type="dxa"/>
            <w:tcBorders>
              <w:top w:val="nil"/>
              <w:left w:val="nil"/>
              <w:bottom w:val="single" w:sz="4" w:space="0" w:color="auto"/>
              <w:right w:val="single" w:sz="4" w:space="0" w:color="auto"/>
            </w:tcBorders>
            <w:shd w:val="clear" w:color="000000" w:fill="FFFFFF"/>
            <w:noWrap/>
            <w:vAlign w:val="bottom"/>
            <w:hideMark/>
          </w:tcPr>
          <w:p w14:paraId="1192DCAC"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263E2466"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0B8E980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noWrap/>
            <w:vAlign w:val="bottom"/>
            <w:hideMark/>
          </w:tcPr>
          <w:p w14:paraId="786ADE3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w:t>
            </w:r>
          </w:p>
        </w:tc>
        <w:tc>
          <w:tcPr>
            <w:tcW w:w="3001" w:type="dxa"/>
            <w:tcBorders>
              <w:top w:val="nil"/>
              <w:left w:val="nil"/>
              <w:bottom w:val="single" w:sz="4" w:space="0" w:color="auto"/>
              <w:right w:val="single" w:sz="4" w:space="0" w:color="auto"/>
            </w:tcBorders>
            <w:shd w:val="clear" w:color="000000" w:fill="FFFFFF"/>
            <w:noWrap/>
            <w:vAlign w:val="bottom"/>
            <w:hideMark/>
          </w:tcPr>
          <w:p w14:paraId="36DCD5F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DIRESA.</w:t>
            </w:r>
          </w:p>
        </w:tc>
        <w:tc>
          <w:tcPr>
            <w:tcW w:w="881" w:type="dxa"/>
            <w:tcBorders>
              <w:top w:val="nil"/>
              <w:left w:val="nil"/>
              <w:bottom w:val="single" w:sz="4" w:space="0" w:color="auto"/>
              <w:right w:val="single" w:sz="4" w:space="0" w:color="auto"/>
            </w:tcBorders>
            <w:shd w:val="clear" w:color="000000" w:fill="FFFFFF"/>
            <w:noWrap/>
            <w:vAlign w:val="bottom"/>
            <w:hideMark/>
          </w:tcPr>
          <w:p w14:paraId="5109AF90"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bottom"/>
            <w:hideMark/>
          </w:tcPr>
          <w:p w14:paraId="7BA0F5A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Cargo</w:t>
            </w:r>
          </w:p>
        </w:tc>
        <w:tc>
          <w:tcPr>
            <w:tcW w:w="320" w:type="dxa"/>
            <w:tcBorders>
              <w:top w:val="nil"/>
              <w:left w:val="nil"/>
              <w:bottom w:val="single" w:sz="4" w:space="0" w:color="auto"/>
              <w:right w:val="single" w:sz="4" w:space="0" w:color="auto"/>
            </w:tcBorders>
            <w:shd w:val="clear" w:color="000000" w:fill="FFFFFF"/>
            <w:noWrap/>
            <w:vAlign w:val="bottom"/>
            <w:hideMark/>
          </w:tcPr>
          <w:p w14:paraId="68FE3AA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7C1BF64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7C4AA3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2EC2A2F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BF2FDA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3F8D4C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C08385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266AEE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850EEC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23E5CCE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1F23D4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0526206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22B5745F"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r>
    </w:tbl>
    <w:p w14:paraId="49ABC8C2" w14:textId="2C00F9AE" w:rsidR="003F0E7B" w:rsidRDefault="003F0E7B" w:rsidP="003F0E7B">
      <w:pPr>
        <w:tabs>
          <w:tab w:val="left" w:pos="9519"/>
        </w:tabs>
        <w:jc w:val="center"/>
        <w:rPr>
          <w:rFonts w:ascii="Arial Narrow" w:hAnsi="Arial Narrow"/>
          <w:b/>
          <w:bCs/>
          <w:sz w:val="24"/>
          <w:szCs w:val="24"/>
          <w:lang w:val="es-ES"/>
        </w:rPr>
      </w:pPr>
      <w:r w:rsidRPr="007D67B0">
        <w:rPr>
          <w:rFonts w:ascii="Arial Narrow" w:hAnsi="Arial Narrow"/>
          <w:b/>
          <w:bCs/>
          <w:sz w:val="24"/>
          <w:szCs w:val="24"/>
          <w:lang w:val="es-ES"/>
        </w:rPr>
        <w:lastRenderedPageBreak/>
        <w:t>CRONOGRAMA DE</w:t>
      </w:r>
      <w:r>
        <w:rPr>
          <w:rFonts w:ascii="Arial Narrow" w:hAnsi="Arial Narrow"/>
          <w:b/>
          <w:bCs/>
          <w:sz w:val="24"/>
          <w:szCs w:val="24"/>
          <w:lang w:val="es-ES"/>
        </w:rPr>
        <w:t xml:space="preserve"> LA</w:t>
      </w:r>
      <w:r w:rsidRPr="007D67B0">
        <w:rPr>
          <w:rFonts w:ascii="Arial Narrow" w:hAnsi="Arial Narrow"/>
          <w:b/>
          <w:bCs/>
          <w:sz w:val="24"/>
          <w:szCs w:val="24"/>
          <w:lang w:val="es-ES"/>
        </w:rPr>
        <w:t xml:space="preserve"> A</w:t>
      </w:r>
      <w:r>
        <w:rPr>
          <w:rFonts w:ascii="Arial Narrow" w:hAnsi="Arial Narrow"/>
          <w:b/>
          <w:bCs/>
          <w:sz w:val="24"/>
          <w:szCs w:val="24"/>
          <w:lang w:val="es-ES"/>
        </w:rPr>
        <w:t xml:space="preserve">UTOEVALUACIÓN - P.S. </w:t>
      </w:r>
      <w:r w:rsidR="005A78B2">
        <w:rPr>
          <w:rFonts w:ascii="Arial Narrow" w:hAnsi="Arial Narrow"/>
          <w:b/>
          <w:bCs/>
          <w:sz w:val="24"/>
          <w:szCs w:val="24"/>
          <w:lang w:val="es-ES"/>
        </w:rPr>
        <w:t>CHAPIZA</w:t>
      </w:r>
      <w:r>
        <w:rPr>
          <w:rFonts w:ascii="Arial Narrow" w:hAnsi="Arial Narrow"/>
          <w:b/>
          <w:bCs/>
          <w:sz w:val="24"/>
          <w:szCs w:val="24"/>
          <w:lang w:val="es-ES"/>
        </w:rPr>
        <w:t xml:space="preserve"> </w:t>
      </w:r>
      <w:r w:rsidRPr="007D67B0">
        <w:rPr>
          <w:rFonts w:ascii="Arial Narrow" w:hAnsi="Arial Narrow"/>
          <w:b/>
          <w:bCs/>
          <w:sz w:val="24"/>
          <w:szCs w:val="24"/>
          <w:lang w:val="es-ES"/>
        </w:rPr>
        <w:t>“</w:t>
      </w:r>
      <w:r>
        <w:rPr>
          <w:rFonts w:ascii="Arial Narrow" w:hAnsi="Arial Narrow"/>
          <w:b/>
          <w:bCs/>
          <w:sz w:val="24"/>
          <w:szCs w:val="24"/>
          <w:lang w:val="es-ES"/>
        </w:rPr>
        <w:t>B”</w:t>
      </w:r>
    </w:p>
    <w:tbl>
      <w:tblPr>
        <w:tblW w:w="12752" w:type="dxa"/>
        <w:tblCellMar>
          <w:left w:w="70" w:type="dxa"/>
          <w:right w:w="70" w:type="dxa"/>
        </w:tblCellMar>
        <w:tblLook w:val="04A0" w:firstRow="1" w:lastRow="0" w:firstColumn="1" w:lastColumn="0" w:noHBand="0" w:noVBand="1"/>
      </w:tblPr>
      <w:tblGrid>
        <w:gridCol w:w="5668"/>
        <w:gridCol w:w="2212"/>
        <w:gridCol w:w="3033"/>
        <w:gridCol w:w="1839"/>
      </w:tblGrid>
      <w:tr w:rsidR="003F0E7B" w:rsidRPr="00844E4E" w14:paraId="5D90F5AF" w14:textId="77777777" w:rsidTr="00590382">
        <w:trPr>
          <w:trHeight w:val="521"/>
        </w:trPr>
        <w:tc>
          <w:tcPr>
            <w:tcW w:w="56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EDC32"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MACROPROCESO</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14:paraId="572260D9"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EJECUCIÓN DE LA AUTOEVALUACIÓN </w:t>
            </w:r>
          </w:p>
        </w:tc>
        <w:tc>
          <w:tcPr>
            <w:tcW w:w="3033" w:type="dxa"/>
            <w:tcBorders>
              <w:top w:val="single" w:sz="4" w:space="0" w:color="auto"/>
              <w:left w:val="nil"/>
              <w:bottom w:val="single" w:sz="4" w:space="0" w:color="auto"/>
              <w:right w:val="single" w:sz="4" w:space="0" w:color="auto"/>
            </w:tcBorders>
            <w:shd w:val="clear" w:color="000000" w:fill="FFFFFF"/>
            <w:vAlign w:val="center"/>
            <w:hideMark/>
          </w:tcPr>
          <w:p w14:paraId="5CEA5A3E" w14:textId="77777777" w:rsidR="003F0E7B" w:rsidRPr="00844E4E" w:rsidRDefault="003F0E7B" w:rsidP="00590382">
            <w:pPr>
              <w:spacing w:after="0" w:line="240" w:lineRule="auto"/>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INGRESO DE LA INFORMACIÓN-ELABORACIÓN DEL INFORME </w:t>
            </w:r>
          </w:p>
        </w:tc>
        <w:tc>
          <w:tcPr>
            <w:tcW w:w="1839" w:type="dxa"/>
            <w:tcBorders>
              <w:top w:val="single" w:sz="4" w:space="0" w:color="auto"/>
              <w:left w:val="nil"/>
              <w:bottom w:val="single" w:sz="4" w:space="0" w:color="auto"/>
              <w:right w:val="single" w:sz="4" w:space="0" w:color="auto"/>
            </w:tcBorders>
            <w:shd w:val="clear" w:color="000000" w:fill="FFFFFF"/>
            <w:noWrap/>
            <w:vAlign w:val="center"/>
            <w:hideMark/>
          </w:tcPr>
          <w:p w14:paraId="2594EE91"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SOCIALIZACIÓN</w:t>
            </w:r>
          </w:p>
        </w:tc>
      </w:tr>
      <w:tr w:rsidR="003F0E7B" w:rsidRPr="00844E4E" w14:paraId="0B06F939" w14:textId="77777777" w:rsidTr="00590382">
        <w:trPr>
          <w:trHeight w:val="217"/>
        </w:trPr>
        <w:tc>
          <w:tcPr>
            <w:tcW w:w="5668" w:type="dxa"/>
            <w:vMerge/>
            <w:tcBorders>
              <w:top w:val="single" w:sz="4" w:space="0" w:color="auto"/>
              <w:left w:val="single" w:sz="4" w:space="0" w:color="auto"/>
              <w:bottom w:val="single" w:sz="4" w:space="0" w:color="auto"/>
              <w:right w:val="single" w:sz="4" w:space="0" w:color="auto"/>
            </w:tcBorders>
            <w:vAlign w:val="center"/>
            <w:hideMark/>
          </w:tcPr>
          <w:p w14:paraId="1D2E1F94" w14:textId="77777777" w:rsidR="003F0E7B" w:rsidRPr="00844E4E" w:rsidRDefault="003F0E7B" w:rsidP="00590382">
            <w:pPr>
              <w:spacing w:after="0" w:line="240" w:lineRule="auto"/>
              <w:rPr>
                <w:rFonts w:ascii="Arial Narrow" w:eastAsia="Times New Roman" w:hAnsi="Arial Narrow" w:cs="Calibri"/>
                <w:b/>
                <w:bCs/>
                <w:color w:val="000000"/>
                <w:kern w:val="0"/>
                <w:sz w:val="18"/>
                <w:szCs w:val="18"/>
                <w:lang w:eastAsia="es-PE"/>
                <w14:ligatures w14:val="none"/>
              </w:rPr>
            </w:pPr>
          </w:p>
        </w:tc>
        <w:tc>
          <w:tcPr>
            <w:tcW w:w="2212" w:type="dxa"/>
            <w:tcBorders>
              <w:top w:val="nil"/>
              <w:left w:val="nil"/>
              <w:bottom w:val="single" w:sz="4" w:space="0" w:color="auto"/>
              <w:right w:val="single" w:sz="4" w:space="0" w:color="auto"/>
            </w:tcBorders>
            <w:shd w:val="clear" w:color="000000" w:fill="FFFFFF"/>
            <w:noWrap/>
            <w:vAlign w:val="center"/>
            <w:hideMark/>
          </w:tcPr>
          <w:p w14:paraId="0D7E44EA"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Oct-Nov</w:t>
            </w:r>
          </w:p>
        </w:tc>
        <w:tc>
          <w:tcPr>
            <w:tcW w:w="3033" w:type="dxa"/>
            <w:tcBorders>
              <w:top w:val="nil"/>
              <w:left w:val="nil"/>
              <w:bottom w:val="single" w:sz="4" w:space="0" w:color="auto"/>
              <w:right w:val="single" w:sz="4" w:space="0" w:color="auto"/>
            </w:tcBorders>
            <w:shd w:val="clear" w:color="000000" w:fill="FFFFFF"/>
            <w:noWrap/>
            <w:vAlign w:val="center"/>
            <w:hideMark/>
          </w:tcPr>
          <w:p w14:paraId="402677CF"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Dic</w:t>
            </w:r>
          </w:p>
        </w:tc>
        <w:tc>
          <w:tcPr>
            <w:tcW w:w="1839" w:type="dxa"/>
            <w:tcBorders>
              <w:top w:val="nil"/>
              <w:left w:val="nil"/>
              <w:bottom w:val="single" w:sz="4" w:space="0" w:color="auto"/>
              <w:right w:val="single" w:sz="4" w:space="0" w:color="auto"/>
            </w:tcBorders>
            <w:shd w:val="clear" w:color="000000" w:fill="FFFFFF"/>
            <w:noWrap/>
            <w:vAlign w:val="center"/>
            <w:hideMark/>
          </w:tcPr>
          <w:p w14:paraId="1ECF1FE3"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2 al 6 enero</w:t>
            </w:r>
          </w:p>
        </w:tc>
      </w:tr>
      <w:tr w:rsidR="003F0E7B" w:rsidRPr="00844E4E" w14:paraId="72B93F44" w14:textId="77777777" w:rsidTr="00590382">
        <w:trPr>
          <w:trHeight w:val="315"/>
        </w:trPr>
        <w:tc>
          <w:tcPr>
            <w:tcW w:w="5668" w:type="dxa"/>
            <w:tcBorders>
              <w:top w:val="nil"/>
              <w:left w:val="single" w:sz="4" w:space="0" w:color="auto"/>
              <w:bottom w:val="nil"/>
              <w:right w:val="single" w:sz="4" w:space="0" w:color="auto"/>
            </w:tcBorders>
            <w:shd w:val="clear" w:color="000000" w:fill="FFFFFF"/>
            <w:noWrap/>
            <w:vAlign w:val="center"/>
            <w:hideMark/>
          </w:tcPr>
          <w:p w14:paraId="2593A433"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Direccionamiento (DIR)</w:t>
            </w:r>
          </w:p>
        </w:tc>
        <w:tc>
          <w:tcPr>
            <w:tcW w:w="2212" w:type="dxa"/>
            <w:tcBorders>
              <w:top w:val="nil"/>
              <w:left w:val="nil"/>
              <w:bottom w:val="nil"/>
              <w:right w:val="single" w:sz="4" w:space="0" w:color="auto"/>
            </w:tcBorders>
            <w:shd w:val="clear" w:color="000000" w:fill="FFFFFF"/>
            <w:noWrap/>
            <w:vAlign w:val="center"/>
            <w:hideMark/>
          </w:tcPr>
          <w:p w14:paraId="2C0EFD9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562435A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462ACAF7"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9C69C06" w14:textId="77777777" w:rsidTr="00590382">
        <w:trPr>
          <w:trHeight w:val="315"/>
        </w:trPr>
        <w:tc>
          <w:tcPr>
            <w:tcW w:w="5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D163A"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Recursos Humanos (GRH)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3C0A9918"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7DA00861"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7F6E6932"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19C5570"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635C6B91"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Calidad (GCA)</w:t>
            </w:r>
          </w:p>
        </w:tc>
        <w:tc>
          <w:tcPr>
            <w:tcW w:w="2212" w:type="dxa"/>
            <w:tcBorders>
              <w:top w:val="nil"/>
              <w:left w:val="nil"/>
              <w:bottom w:val="nil"/>
              <w:right w:val="single" w:sz="4" w:space="0" w:color="auto"/>
            </w:tcBorders>
            <w:shd w:val="clear" w:color="000000" w:fill="FFFFFF"/>
            <w:noWrap/>
            <w:vAlign w:val="center"/>
            <w:hideMark/>
          </w:tcPr>
          <w:p w14:paraId="6B978E4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30399275"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2BB45E8F"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B47006A"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25867A16"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de la Atención (MRA)</w:t>
            </w:r>
          </w:p>
        </w:tc>
        <w:tc>
          <w:tcPr>
            <w:tcW w:w="2212" w:type="dxa"/>
            <w:tcBorders>
              <w:top w:val="single" w:sz="4" w:space="0" w:color="auto"/>
              <w:left w:val="nil"/>
              <w:bottom w:val="nil"/>
              <w:right w:val="single" w:sz="4" w:space="0" w:color="auto"/>
            </w:tcBorders>
            <w:shd w:val="clear" w:color="000000" w:fill="FFFFFF"/>
            <w:noWrap/>
            <w:vAlign w:val="center"/>
            <w:hideMark/>
          </w:tcPr>
          <w:p w14:paraId="3306740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199D5EA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4544CBB0"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020C5B75"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6DE7EEC5"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Seguridad ante Desastres (GSD)</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75BFFCF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6158843E"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1BD629C0"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51719AB"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2F1D4D87"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Control de la Gestión y Prestación (CGP)</w:t>
            </w:r>
          </w:p>
        </w:tc>
        <w:tc>
          <w:tcPr>
            <w:tcW w:w="2212" w:type="dxa"/>
            <w:tcBorders>
              <w:top w:val="nil"/>
              <w:left w:val="nil"/>
              <w:bottom w:val="nil"/>
              <w:right w:val="single" w:sz="4" w:space="0" w:color="auto"/>
            </w:tcBorders>
            <w:shd w:val="clear" w:color="000000" w:fill="FFFFFF"/>
            <w:noWrap/>
            <w:vAlign w:val="center"/>
            <w:hideMark/>
          </w:tcPr>
          <w:p w14:paraId="12340C7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71CEE23B"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28C9E9B2"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B5DC3B2"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240A451"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Ambulatoria (ATA)</w:t>
            </w:r>
          </w:p>
        </w:tc>
        <w:tc>
          <w:tcPr>
            <w:tcW w:w="2212" w:type="dxa"/>
            <w:tcBorders>
              <w:top w:val="single" w:sz="4" w:space="0" w:color="auto"/>
              <w:left w:val="nil"/>
              <w:bottom w:val="nil"/>
              <w:right w:val="single" w:sz="4" w:space="0" w:color="auto"/>
            </w:tcBorders>
            <w:shd w:val="clear" w:color="000000" w:fill="FFFFFF"/>
            <w:noWrap/>
            <w:vAlign w:val="center"/>
            <w:hideMark/>
          </w:tcPr>
          <w:p w14:paraId="44EC802E"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3FFE4CD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19D78032"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E9CE63A"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7297315"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Hospitalización (ATH)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6C30CA5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26D0348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1C7C7B8F"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20DD3A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7654375A"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Emergencia (EMG)</w:t>
            </w:r>
          </w:p>
        </w:tc>
        <w:tc>
          <w:tcPr>
            <w:tcW w:w="2212" w:type="dxa"/>
            <w:tcBorders>
              <w:top w:val="nil"/>
              <w:left w:val="nil"/>
              <w:bottom w:val="nil"/>
              <w:right w:val="single" w:sz="4" w:space="0" w:color="auto"/>
            </w:tcBorders>
            <w:shd w:val="clear" w:color="000000" w:fill="FFFFFF"/>
            <w:noWrap/>
            <w:vAlign w:val="center"/>
            <w:hideMark/>
          </w:tcPr>
          <w:p w14:paraId="17DC7C9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00A59C3C"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6C674D4F"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2BD5D28"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777D67BC"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Quirúrgica (ATQ)</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21018EBC"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53CD8A7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0F455AE9"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27095F6D"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65ABB06E"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Apoyo Diagnósticos y Tratamiento (ADT)</w:t>
            </w:r>
          </w:p>
        </w:tc>
        <w:tc>
          <w:tcPr>
            <w:tcW w:w="2212" w:type="dxa"/>
            <w:tcBorders>
              <w:top w:val="nil"/>
              <w:left w:val="nil"/>
              <w:bottom w:val="nil"/>
              <w:right w:val="single" w:sz="4" w:space="0" w:color="auto"/>
            </w:tcBorders>
            <w:shd w:val="clear" w:color="000000" w:fill="FFFFFF"/>
            <w:noWrap/>
            <w:vAlign w:val="center"/>
            <w:hideMark/>
          </w:tcPr>
          <w:p w14:paraId="069C5131"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35E3877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74D19335"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FA5139E"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D9EA626"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Admisión y Alta (ADA)</w:t>
            </w:r>
          </w:p>
        </w:tc>
        <w:tc>
          <w:tcPr>
            <w:tcW w:w="2212" w:type="dxa"/>
            <w:tcBorders>
              <w:top w:val="single" w:sz="4" w:space="0" w:color="auto"/>
              <w:left w:val="nil"/>
              <w:bottom w:val="nil"/>
              <w:right w:val="single" w:sz="4" w:space="0" w:color="auto"/>
            </w:tcBorders>
            <w:shd w:val="clear" w:color="000000" w:fill="FFFFFF"/>
            <w:noWrap/>
            <w:vAlign w:val="center"/>
            <w:hideMark/>
          </w:tcPr>
          <w:p w14:paraId="3A58D99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7D9F80B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6B1AD688"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CC288DC"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7AEE8A1C"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Referencia y contra referencia (RCR)</w:t>
            </w:r>
          </w:p>
        </w:tc>
        <w:tc>
          <w:tcPr>
            <w:tcW w:w="2212" w:type="dxa"/>
            <w:tcBorders>
              <w:top w:val="single" w:sz="4" w:space="0" w:color="auto"/>
              <w:left w:val="nil"/>
              <w:bottom w:val="nil"/>
              <w:right w:val="single" w:sz="4" w:space="0" w:color="auto"/>
            </w:tcBorders>
            <w:shd w:val="clear" w:color="000000" w:fill="FFFFFF"/>
            <w:noWrap/>
            <w:vAlign w:val="center"/>
            <w:hideMark/>
          </w:tcPr>
          <w:p w14:paraId="2C353BC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1143E30B"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7469DFFB"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AD2CB4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6E093051"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Medicamentos (GMD)</w:t>
            </w:r>
          </w:p>
        </w:tc>
        <w:tc>
          <w:tcPr>
            <w:tcW w:w="2212" w:type="dxa"/>
            <w:tcBorders>
              <w:top w:val="single" w:sz="4" w:space="0" w:color="auto"/>
              <w:left w:val="nil"/>
              <w:bottom w:val="nil"/>
              <w:right w:val="single" w:sz="4" w:space="0" w:color="auto"/>
            </w:tcBorders>
            <w:shd w:val="clear" w:color="000000" w:fill="FFFFFF"/>
            <w:noWrap/>
            <w:vAlign w:val="center"/>
            <w:hideMark/>
          </w:tcPr>
          <w:p w14:paraId="718F8FCE"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2B8CBFC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51A53AEF"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0726D4A"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13CD1E37"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Información (GIN)</w:t>
            </w:r>
          </w:p>
        </w:tc>
        <w:tc>
          <w:tcPr>
            <w:tcW w:w="2212" w:type="dxa"/>
            <w:tcBorders>
              <w:top w:val="single" w:sz="4" w:space="0" w:color="auto"/>
              <w:left w:val="nil"/>
              <w:bottom w:val="nil"/>
              <w:right w:val="single" w:sz="4" w:space="0" w:color="auto"/>
            </w:tcBorders>
            <w:shd w:val="clear" w:color="000000" w:fill="FFFFFF"/>
            <w:noWrap/>
            <w:vAlign w:val="center"/>
            <w:hideMark/>
          </w:tcPr>
          <w:p w14:paraId="3F0CD908"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6AEED275"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670CC870"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02E066E0"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70D7B2B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Descontaminación, Limpieza, Desinfección y Esterilización (DLDE)</w:t>
            </w:r>
          </w:p>
        </w:tc>
        <w:tc>
          <w:tcPr>
            <w:tcW w:w="2212" w:type="dxa"/>
            <w:tcBorders>
              <w:top w:val="single" w:sz="4" w:space="0" w:color="auto"/>
              <w:left w:val="nil"/>
              <w:bottom w:val="nil"/>
              <w:right w:val="single" w:sz="4" w:space="0" w:color="auto"/>
            </w:tcBorders>
            <w:shd w:val="clear" w:color="000000" w:fill="FFFFFF"/>
            <w:noWrap/>
            <w:vAlign w:val="center"/>
            <w:hideMark/>
          </w:tcPr>
          <w:p w14:paraId="1DEFA94A"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0E3E462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61586C8"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00B5C904"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75D7460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Social (MRS)</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5EA6BCFC"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3DACE7B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2D430F7C"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6614C7D"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8ED3E12"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Nutrición y Dietética (NYD)</w:t>
            </w:r>
          </w:p>
        </w:tc>
        <w:tc>
          <w:tcPr>
            <w:tcW w:w="2212" w:type="dxa"/>
            <w:tcBorders>
              <w:top w:val="nil"/>
              <w:left w:val="nil"/>
              <w:bottom w:val="single" w:sz="4" w:space="0" w:color="auto"/>
              <w:right w:val="single" w:sz="4" w:space="0" w:color="auto"/>
            </w:tcBorders>
            <w:shd w:val="clear" w:color="000000" w:fill="FFFFFF"/>
            <w:noWrap/>
            <w:vAlign w:val="center"/>
            <w:hideMark/>
          </w:tcPr>
          <w:p w14:paraId="20732B68"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single" w:sz="4" w:space="0" w:color="auto"/>
              <w:right w:val="single" w:sz="4" w:space="0" w:color="auto"/>
            </w:tcBorders>
            <w:shd w:val="clear" w:color="000000" w:fill="D6DCE4"/>
            <w:noWrap/>
            <w:vAlign w:val="bottom"/>
            <w:hideMark/>
          </w:tcPr>
          <w:p w14:paraId="7D55052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single" w:sz="4" w:space="0" w:color="auto"/>
              <w:right w:val="single" w:sz="4" w:space="0" w:color="auto"/>
            </w:tcBorders>
            <w:shd w:val="clear" w:color="000000" w:fill="FCE4D6"/>
            <w:noWrap/>
            <w:vAlign w:val="bottom"/>
            <w:hideMark/>
          </w:tcPr>
          <w:p w14:paraId="41B48BBB"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36365524"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1DC0432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insumos y Materiales (GIM)</w:t>
            </w:r>
          </w:p>
        </w:tc>
        <w:tc>
          <w:tcPr>
            <w:tcW w:w="2212" w:type="dxa"/>
            <w:tcBorders>
              <w:top w:val="nil"/>
              <w:left w:val="nil"/>
              <w:bottom w:val="nil"/>
              <w:right w:val="single" w:sz="4" w:space="0" w:color="auto"/>
            </w:tcBorders>
            <w:shd w:val="clear" w:color="000000" w:fill="FFFFFF"/>
            <w:noWrap/>
            <w:vAlign w:val="center"/>
            <w:hideMark/>
          </w:tcPr>
          <w:p w14:paraId="73DD370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089453F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3D671250"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A28468D"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5D6D03E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Equipos e Infraestructura (EIF)</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3A3B3C69"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0D896848"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6B72475A"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bl>
    <w:p w14:paraId="4A245E6A" w14:textId="77777777" w:rsidR="003F0E7B" w:rsidRDefault="003F0E7B" w:rsidP="003F0E7B">
      <w:pPr>
        <w:tabs>
          <w:tab w:val="left" w:pos="9519"/>
        </w:tabs>
        <w:jc w:val="center"/>
        <w:rPr>
          <w:rFonts w:ascii="Arial Narrow" w:hAnsi="Arial Narrow"/>
          <w:sz w:val="24"/>
          <w:szCs w:val="24"/>
          <w:lang w:val="es-ES"/>
        </w:rPr>
      </w:pPr>
    </w:p>
    <w:p w14:paraId="41A93F92" w14:textId="77777777" w:rsidR="003F0E7B" w:rsidRDefault="003F0E7B" w:rsidP="003F0E7B">
      <w:pPr>
        <w:tabs>
          <w:tab w:val="left" w:pos="9519"/>
        </w:tabs>
        <w:jc w:val="center"/>
        <w:rPr>
          <w:rFonts w:ascii="Arial Narrow" w:hAnsi="Arial Narrow"/>
          <w:sz w:val="24"/>
          <w:szCs w:val="24"/>
          <w:lang w:val="es-ES"/>
        </w:rPr>
      </w:pPr>
    </w:p>
    <w:p w14:paraId="0537BF10" w14:textId="04F30A7F" w:rsidR="003F0E7B" w:rsidRPr="007D67B0" w:rsidRDefault="003F0E7B" w:rsidP="003F0E7B">
      <w:pPr>
        <w:pStyle w:val="Prrafodelista"/>
        <w:ind w:left="360"/>
        <w:jc w:val="center"/>
        <w:rPr>
          <w:rFonts w:ascii="Arial Narrow" w:hAnsi="Arial Narrow"/>
          <w:b/>
          <w:bCs/>
          <w:sz w:val="24"/>
          <w:szCs w:val="24"/>
          <w:lang w:val="es-ES"/>
        </w:rPr>
      </w:pPr>
      <w:r w:rsidRPr="007D67B0">
        <w:rPr>
          <w:rFonts w:ascii="Arial Narrow" w:hAnsi="Arial Narrow"/>
          <w:b/>
          <w:bCs/>
          <w:sz w:val="24"/>
          <w:szCs w:val="24"/>
          <w:lang w:val="es-ES"/>
        </w:rPr>
        <w:lastRenderedPageBreak/>
        <w:t>CRONOGRAMAS DE ACTIVIDADES PARA LA AUTOEVALUACION</w:t>
      </w:r>
      <w:r>
        <w:rPr>
          <w:rFonts w:ascii="Arial Narrow" w:hAnsi="Arial Narrow"/>
          <w:b/>
          <w:bCs/>
          <w:sz w:val="24"/>
          <w:szCs w:val="24"/>
          <w:lang w:val="es-ES"/>
        </w:rPr>
        <w:t xml:space="preserve"> – P.S. </w:t>
      </w:r>
      <w:r w:rsidR="005A78B2">
        <w:rPr>
          <w:rFonts w:ascii="Arial Narrow" w:hAnsi="Arial Narrow"/>
          <w:b/>
          <w:bCs/>
          <w:sz w:val="24"/>
          <w:szCs w:val="24"/>
          <w:lang w:val="es-ES"/>
        </w:rPr>
        <w:t>VILLA GONZALO</w:t>
      </w:r>
      <w:r>
        <w:rPr>
          <w:rFonts w:ascii="Arial Narrow" w:hAnsi="Arial Narrow"/>
          <w:b/>
          <w:bCs/>
          <w:sz w:val="24"/>
          <w:szCs w:val="24"/>
          <w:lang w:val="es-ES"/>
        </w:rPr>
        <w:t xml:space="preserve"> </w:t>
      </w:r>
      <w:r w:rsidRPr="007D67B0">
        <w:rPr>
          <w:rFonts w:ascii="Arial Narrow" w:hAnsi="Arial Narrow"/>
          <w:b/>
          <w:bCs/>
          <w:sz w:val="24"/>
          <w:szCs w:val="24"/>
          <w:lang w:val="es-ES"/>
        </w:rPr>
        <w:t>“A</w:t>
      </w:r>
      <w:r>
        <w:rPr>
          <w:rFonts w:ascii="Arial Narrow" w:hAnsi="Arial Narrow"/>
          <w:b/>
          <w:bCs/>
          <w:sz w:val="24"/>
          <w:szCs w:val="24"/>
          <w:lang w:val="es-ES"/>
        </w:rPr>
        <w:t>”</w:t>
      </w:r>
    </w:p>
    <w:tbl>
      <w:tblPr>
        <w:tblpPr w:leftFromText="141" w:rightFromText="141" w:vertAnchor="page" w:horzAnchor="margin" w:tblpXSpec="center" w:tblpY="2371"/>
        <w:tblW w:w="14204" w:type="dxa"/>
        <w:tblCellMar>
          <w:left w:w="70" w:type="dxa"/>
          <w:right w:w="70" w:type="dxa"/>
        </w:tblCellMar>
        <w:tblLook w:val="04A0" w:firstRow="1" w:lastRow="0" w:firstColumn="1" w:lastColumn="0" w:noHBand="0" w:noVBand="1"/>
      </w:tblPr>
      <w:tblGrid>
        <w:gridCol w:w="1843"/>
        <w:gridCol w:w="1980"/>
        <w:gridCol w:w="3001"/>
        <w:gridCol w:w="881"/>
        <w:gridCol w:w="1542"/>
        <w:gridCol w:w="320"/>
        <w:gridCol w:w="310"/>
        <w:gridCol w:w="429"/>
        <w:gridCol w:w="352"/>
        <w:gridCol w:w="429"/>
        <w:gridCol w:w="329"/>
        <w:gridCol w:w="329"/>
        <w:gridCol w:w="352"/>
        <w:gridCol w:w="329"/>
        <w:gridCol w:w="372"/>
        <w:gridCol w:w="366"/>
        <w:gridCol w:w="359"/>
        <w:gridCol w:w="681"/>
      </w:tblGrid>
      <w:tr w:rsidR="003F0E7B" w:rsidRPr="0048652C" w14:paraId="6CCB147A" w14:textId="77777777" w:rsidTr="00590382">
        <w:trPr>
          <w:trHeight w:val="29"/>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296FD2"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RESULTADOS ESPERADOS</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393AC"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ACTIVIDADES</w:t>
            </w:r>
          </w:p>
        </w:tc>
        <w:tc>
          <w:tcPr>
            <w:tcW w:w="30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4F2CB"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TAREA</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533042"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META</w:t>
            </w:r>
          </w:p>
        </w:tc>
        <w:tc>
          <w:tcPr>
            <w:tcW w:w="154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F3E00"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UNIDAD DE MEDIDA</w:t>
            </w:r>
          </w:p>
        </w:tc>
        <w:tc>
          <w:tcPr>
            <w:tcW w:w="4276" w:type="dxa"/>
            <w:gridSpan w:val="12"/>
            <w:tcBorders>
              <w:top w:val="single" w:sz="4" w:space="0" w:color="auto"/>
              <w:left w:val="nil"/>
              <w:bottom w:val="single" w:sz="4" w:space="0" w:color="auto"/>
              <w:right w:val="single" w:sz="4" w:space="0" w:color="000000"/>
            </w:tcBorders>
            <w:shd w:val="clear" w:color="000000" w:fill="FFFFFF"/>
            <w:noWrap/>
            <w:vAlign w:val="bottom"/>
            <w:hideMark/>
          </w:tcPr>
          <w:p w14:paraId="1FAA60AA"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MESES 2024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14:paraId="664B2B5A"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2025</w:t>
            </w:r>
          </w:p>
        </w:tc>
      </w:tr>
      <w:tr w:rsidR="003F0E7B" w:rsidRPr="0048652C" w14:paraId="2F1AEFF2" w14:textId="77777777" w:rsidTr="00590382">
        <w:trPr>
          <w:trHeight w:val="1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5DD8508"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5E454F5C"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240252E4"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0832BFD6"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1DF62167"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066C29CA"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c>
          <w:tcPr>
            <w:tcW w:w="310" w:type="dxa"/>
            <w:tcBorders>
              <w:top w:val="nil"/>
              <w:left w:val="nil"/>
              <w:bottom w:val="single" w:sz="4" w:space="0" w:color="auto"/>
              <w:right w:val="single" w:sz="4" w:space="0" w:color="auto"/>
            </w:tcBorders>
            <w:shd w:val="clear" w:color="000000" w:fill="FFFFFF"/>
            <w:noWrap/>
            <w:vAlign w:val="bottom"/>
            <w:hideMark/>
          </w:tcPr>
          <w:p w14:paraId="7E8BD4CA"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F</w:t>
            </w:r>
          </w:p>
        </w:tc>
        <w:tc>
          <w:tcPr>
            <w:tcW w:w="429" w:type="dxa"/>
            <w:tcBorders>
              <w:top w:val="nil"/>
              <w:left w:val="nil"/>
              <w:bottom w:val="single" w:sz="4" w:space="0" w:color="auto"/>
              <w:right w:val="single" w:sz="4" w:space="0" w:color="auto"/>
            </w:tcBorders>
            <w:shd w:val="clear" w:color="000000" w:fill="FFFFFF"/>
            <w:noWrap/>
            <w:vAlign w:val="bottom"/>
            <w:hideMark/>
          </w:tcPr>
          <w:p w14:paraId="556F423E"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52" w:type="dxa"/>
            <w:tcBorders>
              <w:top w:val="nil"/>
              <w:left w:val="nil"/>
              <w:bottom w:val="single" w:sz="4" w:space="0" w:color="auto"/>
              <w:right w:val="single" w:sz="4" w:space="0" w:color="auto"/>
            </w:tcBorders>
            <w:shd w:val="clear" w:color="000000" w:fill="FFFFFF"/>
            <w:noWrap/>
            <w:vAlign w:val="bottom"/>
            <w:hideMark/>
          </w:tcPr>
          <w:p w14:paraId="284D1DEA"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429" w:type="dxa"/>
            <w:tcBorders>
              <w:top w:val="nil"/>
              <w:left w:val="nil"/>
              <w:bottom w:val="single" w:sz="4" w:space="0" w:color="auto"/>
              <w:right w:val="single" w:sz="4" w:space="0" w:color="auto"/>
            </w:tcBorders>
            <w:shd w:val="clear" w:color="000000" w:fill="FFFFFF"/>
            <w:noWrap/>
            <w:vAlign w:val="bottom"/>
            <w:hideMark/>
          </w:tcPr>
          <w:p w14:paraId="3181683C"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29" w:type="dxa"/>
            <w:tcBorders>
              <w:top w:val="nil"/>
              <w:left w:val="nil"/>
              <w:bottom w:val="single" w:sz="4" w:space="0" w:color="auto"/>
              <w:right w:val="single" w:sz="4" w:space="0" w:color="auto"/>
            </w:tcBorders>
            <w:shd w:val="clear" w:color="000000" w:fill="FFFFFF"/>
            <w:noWrap/>
            <w:vAlign w:val="bottom"/>
            <w:hideMark/>
          </w:tcPr>
          <w:p w14:paraId="4C88918D"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29" w:type="dxa"/>
            <w:tcBorders>
              <w:top w:val="nil"/>
              <w:left w:val="nil"/>
              <w:bottom w:val="single" w:sz="4" w:space="0" w:color="auto"/>
              <w:right w:val="single" w:sz="4" w:space="0" w:color="auto"/>
            </w:tcBorders>
            <w:shd w:val="clear" w:color="000000" w:fill="FFFFFF"/>
            <w:noWrap/>
            <w:vAlign w:val="bottom"/>
            <w:hideMark/>
          </w:tcPr>
          <w:p w14:paraId="2E449A34"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52" w:type="dxa"/>
            <w:tcBorders>
              <w:top w:val="nil"/>
              <w:left w:val="nil"/>
              <w:bottom w:val="single" w:sz="4" w:space="0" w:color="auto"/>
              <w:right w:val="single" w:sz="4" w:space="0" w:color="auto"/>
            </w:tcBorders>
            <w:shd w:val="clear" w:color="000000" w:fill="FFFFFF"/>
            <w:noWrap/>
            <w:vAlign w:val="bottom"/>
            <w:hideMark/>
          </w:tcPr>
          <w:p w14:paraId="18DC776A"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329" w:type="dxa"/>
            <w:tcBorders>
              <w:top w:val="nil"/>
              <w:left w:val="nil"/>
              <w:bottom w:val="single" w:sz="4" w:space="0" w:color="auto"/>
              <w:right w:val="single" w:sz="4" w:space="0" w:color="auto"/>
            </w:tcBorders>
            <w:shd w:val="clear" w:color="000000" w:fill="FFFFFF"/>
            <w:noWrap/>
            <w:vAlign w:val="bottom"/>
            <w:hideMark/>
          </w:tcPr>
          <w:p w14:paraId="5CDDCBAA"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S</w:t>
            </w:r>
          </w:p>
        </w:tc>
        <w:tc>
          <w:tcPr>
            <w:tcW w:w="372" w:type="dxa"/>
            <w:tcBorders>
              <w:top w:val="nil"/>
              <w:left w:val="nil"/>
              <w:bottom w:val="single" w:sz="4" w:space="0" w:color="auto"/>
              <w:right w:val="single" w:sz="4" w:space="0" w:color="auto"/>
            </w:tcBorders>
            <w:shd w:val="clear" w:color="000000" w:fill="FFFFFF"/>
            <w:noWrap/>
            <w:vAlign w:val="bottom"/>
            <w:hideMark/>
          </w:tcPr>
          <w:p w14:paraId="43DB0E67"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O</w:t>
            </w:r>
          </w:p>
        </w:tc>
        <w:tc>
          <w:tcPr>
            <w:tcW w:w="366" w:type="dxa"/>
            <w:tcBorders>
              <w:top w:val="nil"/>
              <w:left w:val="nil"/>
              <w:bottom w:val="single" w:sz="4" w:space="0" w:color="auto"/>
              <w:right w:val="single" w:sz="4" w:space="0" w:color="auto"/>
            </w:tcBorders>
            <w:shd w:val="clear" w:color="000000" w:fill="FFFFFF"/>
            <w:noWrap/>
            <w:vAlign w:val="bottom"/>
            <w:hideMark/>
          </w:tcPr>
          <w:p w14:paraId="45C4507F"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N</w:t>
            </w:r>
          </w:p>
        </w:tc>
        <w:tc>
          <w:tcPr>
            <w:tcW w:w="359" w:type="dxa"/>
            <w:tcBorders>
              <w:top w:val="nil"/>
              <w:left w:val="nil"/>
              <w:bottom w:val="single" w:sz="4" w:space="0" w:color="auto"/>
              <w:right w:val="single" w:sz="4" w:space="0" w:color="auto"/>
            </w:tcBorders>
            <w:shd w:val="clear" w:color="000000" w:fill="FFFFFF"/>
            <w:noWrap/>
            <w:vAlign w:val="bottom"/>
            <w:hideMark/>
          </w:tcPr>
          <w:p w14:paraId="1750F221"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D</w:t>
            </w:r>
          </w:p>
        </w:tc>
        <w:tc>
          <w:tcPr>
            <w:tcW w:w="681" w:type="dxa"/>
            <w:tcBorders>
              <w:top w:val="nil"/>
              <w:left w:val="nil"/>
              <w:bottom w:val="single" w:sz="4" w:space="0" w:color="auto"/>
              <w:right w:val="single" w:sz="4" w:space="0" w:color="auto"/>
            </w:tcBorders>
            <w:shd w:val="clear" w:color="000000" w:fill="FFFFFF"/>
            <w:noWrap/>
            <w:vAlign w:val="bottom"/>
            <w:hideMark/>
          </w:tcPr>
          <w:p w14:paraId="1765953C"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r>
      <w:tr w:rsidR="003F0E7B" w:rsidRPr="0048652C" w14:paraId="7D8CCE04" w14:textId="77777777" w:rsidTr="00590382">
        <w:trPr>
          <w:trHeight w:val="90"/>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73E5E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47208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 de Acreditación y Autoevaluación.</w:t>
            </w:r>
          </w:p>
        </w:tc>
        <w:tc>
          <w:tcPr>
            <w:tcW w:w="3001" w:type="dxa"/>
            <w:tcBorders>
              <w:top w:val="nil"/>
              <w:left w:val="nil"/>
              <w:bottom w:val="single" w:sz="4" w:space="0" w:color="auto"/>
              <w:right w:val="single" w:sz="4" w:space="0" w:color="auto"/>
            </w:tcBorders>
            <w:shd w:val="clear" w:color="000000" w:fill="FFFFFF"/>
            <w:noWrap/>
            <w:vAlign w:val="center"/>
            <w:hideMark/>
          </w:tcPr>
          <w:p w14:paraId="67B8174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Designación de Equipo de Acreditación.   </w:t>
            </w:r>
          </w:p>
        </w:tc>
        <w:tc>
          <w:tcPr>
            <w:tcW w:w="881" w:type="dxa"/>
            <w:tcBorders>
              <w:top w:val="nil"/>
              <w:left w:val="nil"/>
              <w:bottom w:val="single" w:sz="4" w:space="0" w:color="auto"/>
              <w:right w:val="single" w:sz="4" w:space="0" w:color="auto"/>
            </w:tcBorders>
            <w:shd w:val="clear" w:color="000000" w:fill="FFFFFF"/>
            <w:noWrap/>
            <w:vAlign w:val="center"/>
            <w:hideMark/>
          </w:tcPr>
          <w:p w14:paraId="1C6149F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5B5F86C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7AC1AE3E"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734684B2"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35D8A63"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692DD31"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2B3C89E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4C841CDE"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3544D57"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427AA2B"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0B809DE"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7F5F56BF"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078FDA12"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34ADA19B"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041D9293"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11944C56" w14:textId="77777777" w:rsidTr="00590382">
        <w:trPr>
          <w:trHeight w:val="188"/>
        </w:trPr>
        <w:tc>
          <w:tcPr>
            <w:tcW w:w="1843" w:type="dxa"/>
            <w:vMerge/>
            <w:tcBorders>
              <w:top w:val="nil"/>
              <w:left w:val="single" w:sz="4" w:space="0" w:color="auto"/>
              <w:bottom w:val="single" w:sz="4" w:space="0" w:color="000000"/>
              <w:right w:val="single" w:sz="4" w:space="0" w:color="auto"/>
            </w:tcBorders>
            <w:vAlign w:val="center"/>
            <w:hideMark/>
          </w:tcPr>
          <w:p w14:paraId="1DC86DA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2D22B53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278E14B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Designación de evaluadores y reconocimiento de evaluadores y reconocimiento formal con RD.</w:t>
            </w:r>
          </w:p>
        </w:tc>
        <w:tc>
          <w:tcPr>
            <w:tcW w:w="881" w:type="dxa"/>
            <w:tcBorders>
              <w:top w:val="nil"/>
              <w:left w:val="nil"/>
              <w:bottom w:val="single" w:sz="4" w:space="0" w:color="auto"/>
              <w:right w:val="single" w:sz="4" w:space="0" w:color="auto"/>
            </w:tcBorders>
            <w:shd w:val="clear" w:color="000000" w:fill="FFFFFF"/>
            <w:vAlign w:val="center"/>
            <w:hideMark/>
          </w:tcPr>
          <w:p w14:paraId="10BE346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6BED57E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0B51A51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56362B8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731D12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D30EA6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center"/>
            <w:hideMark/>
          </w:tcPr>
          <w:p w14:paraId="689E592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1DCEE2D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4E047D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B31BE4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E5C9CB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1F47E1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2B96AE0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4E9FCCD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63821CB6"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3EE8A095" w14:textId="77777777" w:rsidTr="00590382">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41270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DOCUMENTO FORMAL PARA LA EJECUCIÓN </w:t>
            </w:r>
          </w:p>
        </w:tc>
        <w:tc>
          <w:tcPr>
            <w:tcW w:w="1980" w:type="dxa"/>
            <w:tcBorders>
              <w:top w:val="nil"/>
              <w:left w:val="nil"/>
              <w:bottom w:val="single" w:sz="4" w:space="0" w:color="auto"/>
              <w:right w:val="single" w:sz="4" w:space="0" w:color="auto"/>
            </w:tcBorders>
            <w:shd w:val="clear" w:color="000000" w:fill="FFFFFF"/>
            <w:vAlign w:val="bottom"/>
            <w:hideMark/>
          </w:tcPr>
          <w:p w14:paraId="3B8322B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30D6B06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y aprobación del Plan de Autoevaluación-Capacitación.</w:t>
            </w:r>
          </w:p>
        </w:tc>
        <w:tc>
          <w:tcPr>
            <w:tcW w:w="881" w:type="dxa"/>
            <w:tcBorders>
              <w:top w:val="nil"/>
              <w:left w:val="nil"/>
              <w:bottom w:val="single" w:sz="4" w:space="0" w:color="auto"/>
              <w:right w:val="single" w:sz="4" w:space="0" w:color="auto"/>
            </w:tcBorders>
            <w:shd w:val="clear" w:color="000000" w:fill="FFFFFF"/>
            <w:noWrap/>
            <w:vAlign w:val="center"/>
            <w:hideMark/>
          </w:tcPr>
          <w:p w14:paraId="373A2507"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4CAB4D9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Plan </w:t>
            </w:r>
          </w:p>
        </w:tc>
        <w:tc>
          <w:tcPr>
            <w:tcW w:w="320" w:type="dxa"/>
            <w:tcBorders>
              <w:top w:val="nil"/>
              <w:left w:val="nil"/>
              <w:bottom w:val="single" w:sz="4" w:space="0" w:color="auto"/>
              <w:right w:val="single" w:sz="4" w:space="0" w:color="auto"/>
            </w:tcBorders>
            <w:shd w:val="clear" w:color="000000" w:fill="FFFFFF"/>
            <w:noWrap/>
            <w:vAlign w:val="bottom"/>
            <w:hideMark/>
          </w:tcPr>
          <w:p w14:paraId="62CB8D3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35F5532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F8375F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150DE5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666F95F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1D9DC9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7DF0198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F0FD18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CE68D4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3C59C4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5F0A1DD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2226F80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4C06E0BD"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50601F36" w14:textId="77777777" w:rsidTr="00590382">
        <w:trPr>
          <w:trHeight w:val="251"/>
        </w:trPr>
        <w:tc>
          <w:tcPr>
            <w:tcW w:w="1843" w:type="dxa"/>
            <w:vMerge/>
            <w:tcBorders>
              <w:top w:val="nil"/>
              <w:left w:val="single" w:sz="4" w:space="0" w:color="auto"/>
              <w:bottom w:val="single" w:sz="4" w:space="0" w:color="000000"/>
              <w:right w:val="single" w:sz="4" w:space="0" w:color="auto"/>
            </w:tcBorders>
            <w:vAlign w:val="center"/>
            <w:hideMark/>
          </w:tcPr>
          <w:p w14:paraId="7D65398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vAlign w:val="bottom"/>
            <w:hideMark/>
          </w:tcPr>
          <w:p w14:paraId="2F5C381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Aprobación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7FDFF08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Gestión para la aprobación del Plan de Autoevaluación.</w:t>
            </w:r>
          </w:p>
        </w:tc>
        <w:tc>
          <w:tcPr>
            <w:tcW w:w="881" w:type="dxa"/>
            <w:tcBorders>
              <w:top w:val="nil"/>
              <w:left w:val="nil"/>
              <w:bottom w:val="single" w:sz="4" w:space="0" w:color="auto"/>
              <w:right w:val="single" w:sz="4" w:space="0" w:color="auto"/>
            </w:tcBorders>
            <w:shd w:val="clear" w:color="000000" w:fill="FFFFFF"/>
            <w:noWrap/>
            <w:vAlign w:val="center"/>
            <w:hideMark/>
          </w:tcPr>
          <w:p w14:paraId="4D1AD9F5"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1A287C5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1E363A5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216912A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6FDF5A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7C5BEB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283345E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20DA8A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10CD50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2" w:type="dxa"/>
            <w:tcBorders>
              <w:top w:val="nil"/>
              <w:left w:val="nil"/>
              <w:bottom w:val="single" w:sz="4" w:space="0" w:color="auto"/>
              <w:right w:val="single" w:sz="4" w:space="0" w:color="auto"/>
            </w:tcBorders>
            <w:shd w:val="clear" w:color="000000" w:fill="FFFFFF"/>
            <w:noWrap/>
            <w:vAlign w:val="bottom"/>
            <w:hideMark/>
          </w:tcPr>
          <w:p w14:paraId="14565C9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02BEDD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4050462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629FC8A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26E1153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23F6DBEF"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21298B9B" w14:textId="77777777" w:rsidTr="00590382">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9A4E1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EJECUCIÓN DE AUTOEVALUACIÓN </w:t>
            </w:r>
          </w:p>
        </w:tc>
        <w:tc>
          <w:tcPr>
            <w:tcW w:w="1980" w:type="dxa"/>
            <w:tcBorders>
              <w:top w:val="nil"/>
              <w:left w:val="nil"/>
              <w:bottom w:val="single" w:sz="4" w:space="0" w:color="auto"/>
              <w:right w:val="single" w:sz="4" w:space="0" w:color="auto"/>
            </w:tcBorders>
            <w:shd w:val="clear" w:color="000000" w:fill="FFFFFF"/>
            <w:noWrap/>
            <w:vAlign w:val="center"/>
            <w:hideMark/>
          </w:tcPr>
          <w:p w14:paraId="44B251F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Capacitación.</w:t>
            </w:r>
          </w:p>
        </w:tc>
        <w:tc>
          <w:tcPr>
            <w:tcW w:w="3001" w:type="dxa"/>
            <w:tcBorders>
              <w:top w:val="nil"/>
              <w:left w:val="nil"/>
              <w:bottom w:val="single" w:sz="4" w:space="0" w:color="auto"/>
              <w:right w:val="single" w:sz="4" w:space="0" w:color="auto"/>
            </w:tcBorders>
            <w:shd w:val="clear" w:color="000000" w:fill="FFFFFF"/>
            <w:vAlign w:val="bottom"/>
            <w:hideMark/>
          </w:tcPr>
          <w:p w14:paraId="07FE945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Coordinar con Equipo de Acreditación y Equipo de Autoevaluación. </w:t>
            </w:r>
          </w:p>
        </w:tc>
        <w:tc>
          <w:tcPr>
            <w:tcW w:w="881" w:type="dxa"/>
            <w:tcBorders>
              <w:top w:val="nil"/>
              <w:left w:val="nil"/>
              <w:bottom w:val="single" w:sz="4" w:space="0" w:color="auto"/>
              <w:right w:val="single" w:sz="4" w:space="0" w:color="auto"/>
            </w:tcBorders>
            <w:shd w:val="clear" w:color="000000" w:fill="FFFFFF"/>
            <w:noWrap/>
            <w:vAlign w:val="center"/>
            <w:hideMark/>
          </w:tcPr>
          <w:p w14:paraId="4C8DCF3B"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7753ED6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69C7D35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3202EC7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53799B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311078D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FF9946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4BEC5E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5BBE9C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3503E7C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71DFCCD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31C2C84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188AE44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2363408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31AEFCEB"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6EE24E90"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51DD70A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38A5F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Ejecución de autoevaluación y procesamiento de datos.</w:t>
            </w:r>
          </w:p>
        </w:tc>
        <w:tc>
          <w:tcPr>
            <w:tcW w:w="3001" w:type="dxa"/>
            <w:tcBorders>
              <w:top w:val="nil"/>
              <w:left w:val="nil"/>
              <w:bottom w:val="nil"/>
              <w:right w:val="single" w:sz="4" w:space="0" w:color="auto"/>
            </w:tcBorders>
            <w:shd w:val="clear" w:color="000000" w:fill="FFFFFF"/>
            <w:noWrap/>
            <w:vAlign w:val="bottom"/>
            <w:hideMark/>
          </w:tcPr>
          <w:p w14:paraId="1343DE0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Comunico inicio de autoevaluación.  </w:t>
            </w:r>
          </w:p>
        </w:tc>
        <w:tc>
          <w:tcPr>
            <w:tcW w:w="881" w:type="dxa"/>
            <w:tcBorders>
              <w:top w:val="nil"/>
              <w:left w:val="nil"/>
              <w:bottom w:val="nil"/>
              <w:right w:val="single" w:sz="4" w:space="0" w:color="auto"/>
            </w:tcBorders>
            <w:shd w:val="clear" w:color="000000" w:fill="FFFFFF"/>
            <w:noWrap/>
            <w:vAlign w:val="center"/>
            <w:hideMark/>
          </w:tcPr>
          <w:p w14:paraId="2DA8AE12"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noWrap/>
            <w:vAlign w:val="center"/>
            <w:hideMark/>
          </w:tcPr>
          <w:p w14:paraId="3B2ABCF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Documento</w:t>
            </w:r>
          </w:p>
        </w:tc>
        <w:tc>
          <w:tcPr>
            <w:tcW w:w="320" w:type="dxa"/>
            <w:tcBorders>
              <w:top w:val="nil"/>
              <w:left w:val="nil"/>
              <w:bottom w:val="nil"/>
              <w:right w:val="single" w:sz="4" w:space="0" w:color="auto"/>
            </w:tcBorders>
            <w:shd w:val="clear" w:color="000000" w:fill="FFFFFF"/>
            <w:noWrap/>
            <w:vAlign w:val="bottom"/>
            <w:hideMark/>
          </w:tcPr>
          <w:p w14:paraId="71A0DE3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4379FFE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3A5B40F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59D8543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5B22BD6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5ECA18C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0A26434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78EF7CE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169713F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72" w:type="dxa"/>
            <w:tcBorders>
              <w:top w:val="nil"/>
              <w:left w:val="nil"/>
              <w:bottom w:val="nil"/>
              <w:right w:val="single" w:sz="4" w:space="0" w:color="auto"/>
            </w:tcBorders>
            <w:shd w:val="clear" w:color="000000" w:fill="FFFFFF"/>
            <w:noWrap/>
            <w:vAlign w:val="bottom"/>
            <w:hideMark/>
          </w:tcPr>
          <w:p w14:paraId="3CE5BC2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5470F53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nil"/>
              <w:right w:val="single" w:sz="4" w:space="0" w:color="auto"/>
            </w:tcBorders>
            <w:shd w:val="clear" w:color="000000" w:fill="FFFFFF"/>
            <w:noWrap/>
            <w:vAlign w:val="bottom"/>
            <w:hideMark/>
          </w:tcPr>
          <w:p w14:paraId="0C7B59C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732F0BBD"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78A7D54E" w14:textId="77777777" w:rsidTr="00590382">
        <w:trPr>
          <w:trHeight w:val="69"/>
        </w:trPr>
        <w:tc>
          <w:tcPr>
            <w:tcW w:w="1843" w:type="dxa"/>
            <w:vMerge/>
            <w:tcBorders>
              <w:top w:val="nil"/>
              <w:left w:val="single" w:sz="4" w:space="0" w:color="auto"/>
              <w:bottom w:val="single" w:sz="4" w:space="0" w:color="000000"/>
              <w:right w:val="single" w:sz="4" w:space="0" w:color="auto"/>
            </w:tcBorders>
            <w:vAlign w:val="center"/>
            <w:hideMark/>
          </w:tcPr>
          <w:p w14:paraId="7AECE2B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6CC2A92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nil"/>
              <w:right w:val="single" w:sz="4" w:space="0" w:color="auto"/>
            </w:tcBorders>
            <w:shd w:val="clear" w:color="000000" w:fill="FFFFFF"/>
            <w:vAlign w:val="bottom"/>
            <w:hideMark/>
          </w:tcPr>
          <w:p w14:paraId="02DFFDD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Aplicación de listas de macroprocesos por departamentos, servicios y unidades.</w:t>
            </w:r>
          </w:p>
        </w:tc>
        <w:tc>
          <w:tcPr>
            <w:tcW w:w="8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19A4ED"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Pr>
                <w:rFonts w:ascii="Calibri" w:eastAsia="Times New Roman" w:hAnsi="Calibri" w:cs="Calibri"/>
                <w:color w:val="000000"/>
                <w:kern w:val="0"/>
                <w:lang w:eastAsia="es-PE"/>
                <w14:ligatures w14:val="none"/>
              </w:rPr>
              <w:t>1</w:t>
            </w:r>
          </w:p>
        </w:tc>
        <w:tc>
          <w:tcPr>
            <w:tcW w:w="15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D8FC0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Resultados en el aplicativo</w:t>
            </w:r>
          </w:p>
        </w:tc>
        <w:tc>
          <w:tcPr>
            <w:tcW w:w="320" w:type="dxa"/>
            <w:tcBorders>
              <w:top w:val="nil"/>
              <w:left w:val="nil"/>
              <w:bottom w:val="nil"/>
              <w:right w:val="single" w:sz="4" w:space="0" w:color="auto"/>
            </w:tcBorders>
            <w:shd w:val="clear" w:color="000000" w:fill="FFFFFF"/>
            <w:noWrap/>
            <w:vAlign w:val="bottom"/>
            <w:hideMark/>
          </w:tcPr>
          <w:p w14:paraId="1F4A7B6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076D01D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7BECC89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45D860D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19083D2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6C1FA0B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1466781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3A1A90F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838B99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3357A01"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5963428"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9" w:type="dxa"/>
            <w:tcBorders>
              <w:top w:val="nil"/>
              <w:left w:val="nil"/>
              <w:bottom w:val="nil"/>
              <w:right w:val="single" w:sz="4" w:space="0" w:color="auto"/>
            </w:tcBorders>
            <w:shd w:val="clear" w:color="000000" w:fill="FFFFFF"/>
            <w:noWrap/>
            <w:vAlign w:val="bottom"/>
            <w:hideMark/>
          </w:tcPr>
          <w:p w14:paraId="7E5BBA6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200B9D8C"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2656EA53"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59AEFC2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290D71D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03D4112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Ingreso de datos al aplicativo.</w:t>
            </w:r>
          </w:p>
        </w:tc>
        <w:tc>
          <w:tcPr>
            <w:tcW w:w="881" w:type="dxa"/>
            <w:vMerge/>
            <w:tcBorders>
              <w:top w:val="nil"/>
              <w:left w:val="single" w:sz="4" w:space="0" w:color="auto"/>
              <w:bottom w:val="single" w:sz="4" w:space="0" w:color="000000"/>
              <w:right w:val="single" w:sz="4" w:space="0" w:color="auto"/>
            </w:tcBorders>
            <w:vAlign w:val="center"/>
            <w:hideMark/>
          </w:tcPr>
          <w:p w14:paraId="79A1ED4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542" w:type="dxa"/>
            <w:vMerge/>
            <w:tcBorders>
              <w:top w:val="nil"/>
              <w:left w:val="single" w:sz="4" w:space="0" w:color="auto"/>
              <w:bottom w:val="single" w:sz="4" w:space="0" w:color="000000"/>
              <w:right w:val="single" w:sz="4" w:space="0" w:color="auto"/>
            </w:tcBorders>
            <w:vAlign w:val="center"/>
            <w:hideMark/>
          </w:tcPr>
          <w:p w14:paraId="5419029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5E85BC2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B90788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06C30F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19EC1A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278FD2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695081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E64B11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7EAFC4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CDBF9D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tcBorders>
              <w:top w:val="nil"/>
              <w:left w:val="single" w:sz="4" w:space="0" w:color="auto"/>
              <w:bottom w:val="single" w:sz="4" w:space="0" w:color="000000"/>
              <w:right w:val="single" w:sz="4" w:space="0" w:color="auto"/>
            </w:tcBorders>
            <w:vAlign w:val="center"/>
            <w:hideMark/>
          </w:tcPr>
          <w:p w14:paraId="0E0D929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66" w:type="dxa"/>
            <w:vMerge/>
            <w:tcBorders>
              <w:top w:val="nil"/>
              <w:left w:val="single" w:sz="4" w:space="0" w:color="auto"/>
              <w:bottom w:val="single" w:sz="4" w:space="0" w:color="000000"/>
              <w:right w:val="single" w:sz="4" w:space="0" w:color="auto"/>
            </w:tcBorders>
            <w:vAlign w:val="center"/>
            <w:hideMark/>
          </w:tcPr>
          <w:p w14:paraId="39BD75A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59" w:type="dxa"/>
            <w:tcBorders>
              <w:top w:val="nil"/>
              <w:left w:val="nil"/>
              <w:bottom w:val="single" w:sz="4" w:space="0" w:color="auto"/>
              <w:right w:val="single" w:sz="4" w:space="0" w:color="auto"/>
            </w:tcBorders>
            <w:shd w:val="clear" w:color="000000" w:fill="FFFFFF"/>
            <w:noWrap/>
            <w:vAlign w:val="bottom"/>
            <w:hideMark/>
          </w:tcPr>
          <w:p w14:paraId="3456AC5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7C1E029B"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50C5F86D" w14:textId="77777777" w:rsidTr="00590382">
        <w:trPr>
          <w:trHeight w:val="125"/>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6828E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 DE AUTOEVALUACIÓN</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F6DD7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Elaboración de informe y difusión. </w:t>
            </w:r>
          </w:p>
        </w:tc>
        <w:tc>
          <w:tcPr>
            <w:tcW w:w="3001" w:type="dxa"/>
            <w:tcBorders>
              <w:top w:val="nil"/>
              <w:left w:val="nil"/>
              <w:bottom w:val="single" w:sz="4" w:space="0" w:color="auto"/>
              <w:right w:val="single" w:sz="4" w:space="0" w:color="auto"/>
            </w:tcBorders>
            <w:shd w:val="clear" w:color="000000" w:fill="FFFFFF"/>
            <w:vAlign w:val="bottom"/>
            <w:hideMark/>
          </w:tcPr>
          <w:p w14:paraId="5E9B289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informe según guía del evaluador.</w:t>
            </w:r>
          </w:p>
        </w:tc>
        <w:tc>
          <w:tcPr>
            <w:tcW w:w="881" w:type="dxa"/>
            <w:tcBorders>
              <w:top w:val="nil"/>
              <w:left w:val="nil"/>
              <w:bottom w:val="single" w:sz="4" w:space="0" w:color="auto"/>
              <w:right w:val="single" w:sz="4" w:space="0" w:color="auto"/>
            </w:tcBorders>
            <w:shd w:val="clear" w:color="000000" w:fill="FFFFFF"/>
            <w:noWrap/>
            <w:vAlign w:val="center"/>
            <w:hideMark/>
          </w:tcPr>
          <w:p w14:paraId="0172486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1850A62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6903275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3909460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3CF6D3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379E343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B47171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14EEFF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C59435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779C55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59554C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3CE247E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FEC910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418490E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single" w:sz="4" w:space="0" w:color="auto"/>
              <w:right w:val="single" w:sz="4" w:space="0" w:color="auto"/>
            </w:tcBorders>
            <w:shd w:val="clear" w:color="000000" w:fill="FFFFFF"/>
            <w:noWrap/>
            <w:vAlign w:val="bottom"/>
            <w:hideMark/>
          </w:tcPr>
          <w:p w14:paraId="15B80C8B"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14A66B8F"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55D855D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67614C8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C1BED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dirección, DIRESA y socializarlo.</w:t>
            </w:r>
          </w:p>
        </w:tc>
        <w:tc>
          <w:tcPr>
            <w:tcW w:w="881" w:type="dxa"/>
            <w:tcBorders>
              <w:top w:val="nil"/>
              <w:left w:val="nil"/>
              <w:bottom w:val="nil"/>
              <w:right w:val="single" w:sz="4" w:space="0" w:color="auto"/>
            </w:tcBorders>
            <w:shd w:val="clear" w:color="000000" w:fill="FFFFFF"/>
            <w:noWrap/>
            <w:vAlign w:val="center"/>
            <w:hideMark/>
          </w:tcPr>
          <w:p w14:paraId="15C247B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vAlign w:val="center"/>
            <w:hideMark/>
          </w:tcPr>
          <w:p w14:paraId="594637F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Cargo de envío.   </w:t>
            </w:r>
          </w:p>
        </w:tc>
        <w:tc>
          <w:tcPr>
            <w:tcW w:w="320" w:type="dxa"/>
            <w:tcBorders>
              <w:top w:val="nil"/>
              <w:left w:val="nil"/>
              <w:bottom w:val="nil"/>
              <w:right w:val="single" w:sz="4" w:space="0" w:color="auto"/>
            </w:tcBorders>
            <w:shd w:val="clear" w:color="000000" w:fill="FFFFFF"/>
            <w:noWrap/>
            <w:vAlign w:val="bottom"/>
            <w:hideMark/>
          </w:tcPr>
          <w:p w14:paraId="75DE85B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74BD1FD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167B4AE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12F56AF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6C165B6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30BD630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6C8D9B1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0F8402D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566D0C2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nil"/>
              <w:right w:val="single" w:sz="4" w:space="0" w:color="auto"/>
            </w:tcBorders>
            <w:shd w:val="clear" w:color="000000" w:fill="FFFFFF"/>
            <w:noWrap/>
            <w:vAlign w:val="bottom"/>
            <w:hideMark/>
          </w:tcPr>
          <w:p w14:paraId="30771FA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65066FC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2FB403F"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nil"/>
              <w:right w:val="single" w:sz="4" w:space="0" w:color="auto"/>
            </w:tcBorders>
            <w:shd w:val="clear" w:color="000000" w:fill="FFFFFF"/>
            <w:noWrap/>
            <w:vAlign w:val="bottom"/>
            <w:hideMark/>
          </w:tcPr>
          <w:p w14:paraId="3BDC7CA4"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5ACAEE4B"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4F79077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71205B1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vMerge/>
            <w:tcBorders>
              <w:top w:val="nil"/>
              <w:left w:val="single" w:sz="4" w:space="0" w:color="auto"/>
              <w:bottom w:val="single" w:sz="4" w:space="0" w:color="000000"/>
              <w:right w:val="single" w:sz="4" w:space="0" w:color="auto"/>
            </w:tcBorders>
            <w:vAlign w:val="center"/>
            <w:hideMark/>
          </w:tcPr>
          <w:p w14:paraId="01543D2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881" w:type="dxa"/>
            <w:tcBorders>
              <w:top w:val="nil"/>
              <w:left w:val="nil"/>
              <w:bottom w:val="single" w:sz="4" w:space="0" w:color="auto"/>
              <w:right w:val="single" w:sz="4" w:space="0" w:color="auto"/>
            </w:tcBorders>
            <w:shd w:val="clear" w:color="000000" w:fill="FFFFFF"/>
            <w:noWrap/>
            <w:vAlign w:val="center"/>
            <w:hideMark/>
          </w:tcPr>
          <w:p w14:paraId="17BBD8DE"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1C7B773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Libro de Actas </w:t>
            </w:r>
          </w:p>
        </w:tc>
        <w:tc>
          <w:tcPr>
            <w:tcW w:w="320" w:type="dxa"/>
            <w:tcBorders>
              <w:top w:val="nil"/>
              <w:left w:val="nil"/>
              <w:bottom w:val="single" w:sz="4" w:space="0" w:color="auto"/>
              <w:right w:val="single" w:sz="4" w:space="0" w:color="auto"/>
            </w:tcBorders>
            <w:shd w:val="clear" w:color="000000" w:fill="FFFFFF"/>
            <w:noWrap/>
            <w:vAlign w:val="bottom"/>
            <w:hideMark/>
          </w:tcPr>
          <w:p w14:paraId="479A6C8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0A41BDC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719ADA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F284C1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7FB04F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3F9401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C1C37C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1939D9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7115F5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1083F41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3136CC2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tcBorders>
              <w:top w:val="nil"/>
              <w:left w:val="single" w:sz="4" w:space="0" w:color="auto"/>
              <w:bottom w:val="single" w:sz="4" w:space="0" w:color="000000"/>
              <w:right w:val="single" w:sz="4" w:space="0" w:color="auto"/>
            </w:tcBorders>
            <w:vAlign w:val="center"/>
            <w:hideMark/>
          </w:tcPr>
          <w:p w14:paraId="1E4327E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681" w:type="dxa"/>
            <w:tcBorders>
              <w:top w:val="nil"/>
              <w:left w:val="nil"/>
              <w:bottom w:val="single" w:sz="4" w:space="0" w:color="auto"/>
              <w:right w:val="single" w:sz="4" w:space="0" w:color="auto"/>
            </w:tcBorders>
            <w:shd w:val="clear" w:color="000000" w:fill="FFFFFF"/>
            <w:noWrap/>
            <w:vAlign w:val="bottom"/>
            <w:hideMark/>
          </w:tcPr>
          <w:p w14:paraId="115DE946"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5A5BF443"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36249CD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noWrap/>
            <w:vAlign w:val="bottom"/>
            <w:hideMark/>
          </w:tcPr>
          <w:p w14:paraId="35A26B6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w:t>
            </w:r>
          </w:p>
        </w:tc>
        <w:tc>
          <w:tcPr>
            <w:tcW w:w="3001" w:type="dxa"/>
            <w:tcBorders>
              <w:top w:val="nil"/>
              <w:left w:val="nil"/>
              <w:bottom w:val="single" w:sz="4" w:space="0" w:color="auto"/>
              <w:right w:val="single" w:sz="4" w:space="0" w:color="auto"/>
            </w:tcBorders>
            <w:shd w:val="clear" w:color="000000" w:fill="FFFFFF"/>
            <w:noWrap/>
            <w:vAlign w:val="bottom"/>
            <w:hideMark/>
          </w:tcPr>
          <w:p w14:paraId="32FF333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DIRESA.</w:t>
            </w:r>
          </w:p>
        </w:tc>
        <w:tc>
          <w:tcPr>
            <w:tcW w:w="881" w:type="dxa"/>
            <w:tcBorders>
              <w:top w:val="nil"/>
              <w:left w:val="nil"/>
              <w:bottom w:val="single" w:sz="4" w:space="0" w:color="auto"/>
              <w:right w:val="single" w:sz="4" w:space="0" w:color="auto"/>
            </w:tcBorders>
            <w:shd w:val="clear" w:color="000000" w:fill="FFFFFF"/>
            <w:noWrap/>
            <w:vAlign w:val="bottom"/>
            <w:hideMark/>
          </w:tcPr>
          <w:p w14:paraId="035BEAC5"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bottom"/>
            <w:hideMark/>
          </w:tcPr>
          <w:p w14:paraId="784A46B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Cargo</w:t>
            </w:r>
          </w:p>
        </w:tc>
        <w:tc>
          <w:tcPr>
            <w:tcW w:w="320" w:type="dxa"/>
            <w:tcBorders>
              <w:top w:val="nil"/>
              <w:left w:val="nil"/>
              <w:bottom w:val="single" w:sz="4" w:space="0" w:color="auto"/>
              <w:right w:val="single" w:sz="4" w:space="0" w:color="auto"/>
            </w:tcBorders>
            <w:shd w:val="clear" w:color="000000" w:fill="FFFFFF"/>
            <w:noWrap/>
            <w:vAlign w:val="bottom"/>
            <w:hideMark/>
          </w:tcPr>
          <w:p w14:paraId="5488527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0CD18E9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E589A3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820010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ED417F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9A9832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719502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123B71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234A50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28ACFBE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0F48A36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70B0D7F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4B5A181D"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r>
    </w:tbl>
    <w:p w14:paraId="392ADA32" w14:textId="11C26F84" w:rsidR="003F0E7B" w:rsidRDefault="003F0E7B" w:rsidP="003F0E7B">
      <w:pPr>
        <w:tabs>
          <w:tab w:val="left" w:pos="9519"/>
        </w:tabs>
        <w:jc w:val="center"/>
        <w:rPr>
          <w:rFonts w:ascii="Arial Narrow" w:hAnsi="Arial Narrow"/>
          <w:b/>
          <w:bCs/>
          <w:sz w:val="24"/>
          <w:szCs w:val="24"/>
          <w:lang w:val="es-ES"/>
        </w:rPr>
      </w:pPr>
      <w:r w:rsidRPr="007D67B0">
        <w:rPr>
          <w:rFonts w:ascii="Arial Narrow" w:hAnsi="Arial Narrow"/>
          <w:b/>
          <w:bCs/>
          <w:sz w:val="24"/>
          <w:szCs w:val="24"/>
          <w:lang w:val="es-ES"/>
        </w:rPr>
        <w:lastRenderedPageBreak/>
        <w:t>CRONOGRAMA DE</w:t>
      </w:r>
      <w:r>
        <w:rPr>
          <w:rFonts w:ascii="Arial Narrow" w:hAnsi="Arial Narrow"/>
          <w:b/>
          <w:bCs/>
          <w:sz w:val="24"/>
          <w:szCs w:val="24"/>
          <w:lang w:val="es-ES"/>
        </w:rPr>
        <w:t xml:space="preserve"> LA</w:t>
      </w:r>
      <w:r w:rsidRPr="007D67B0">
        <w:rPr>
          <w:rFonts w:ascii="Arial Narrow" w:hAnsi="Arial Narrow"/>
          <w:b/>
          <w:bCs/>
          <w:sz w:val="24"/>
          <w:szCs w:val="24"/>
          <w:lang w:val="es-ES"/>
        </w:rPr>
        <w:t xml:space="preserve"> A</w:t>
      </w:r>
      <w:r>
        <w:rPr>
          <w:rFonts w:ascii="Arial Narrow" w:hAnsi="Arial Narrow"/>
          <w:b/>
          <w:bCs/>
          <w:sz w:val="24"/>
          <w:szCs w:val="24"/>
          <w:lang w:val="es-ES"/>
        </w:rPr>
        <w:t xml:space="preserve">UTOEVALUACIÓN - P.S. </w:t>
      </w:r>
      <w:r w:rsidR="005A78B2">
        <w:rPr>
          <w:rFonts w:ascii="Arial Narrow" w:hAnsi="Arial Narrow"/>
          <w:b/>
          <w:bCs/>
          <w:sz w:val="24"/>
          <w:szCs w:val="24"/>
          <w:lang w:val="es-ES"/>
        </w:rPr>
        <w:t>VILLA GONZALO</w:t>
      </w:r>
      <w:r>
        <w:rPr>
          <w:rFonts w:ascii="Arial Narrow" w:hAnsi="Arial Narrow"/>
          <w:b/>
          <w:bCs/>
          <w:sz w:val="24"/>
          <w:szCs w:val="24"/>
          <w:lang w:val="es-ES"/>
        </w:rPr>
        <w:t xml:space="preserve"> </w:t>
      </w:r>
      <w:r w:rsidRPr="007D67B0">
        <w:rPr>
          <w:rFonts w:ascii="Arial Narrow" w:hAnsi="Arial Narrow"/>
          <w:b/>
          <w:bCs/>
          <w:sz w:val="24"/>
          <w:szCs w:val="24"/>
          <w:lang w:val="es-ES"/>
        </w:rPr>
        <w:t>“</w:t>
      </w:r>
      <w:r>
        <w:rPr>
          <w:rFonts w:ascii="Arial Narrow" w:hAnsi="Arial Narrow"/>
          <w:b/>
          <w:bCs/>
          <w:sz w:val="24"/>
          <w:szCs w:val="24"/>
          <w:lang w:val="es-ES"/>
        </w:rPr>
        <w:t>B”</w:t>
      </w:r>
    </w:p>
    <w:tbl>
      <w:tblPr>
        <w:tblW w:w="12752" w:type="dxa"/>
        <w:tblCellMar>
          <w:left w:w="70" w:type="dxa"/>
          <w:right w:w="70" w:type="dxa"/>
        </w:tblCellMar>
        <w:tblLook w:val="04A0" w:firstRow="1" w:lastRow="0" w:firstColumn="1" w:lastColumn="0" w:noHBand="0" w:noVBand="1"/>
      </w:tblPr>
      <w:tblGrid>
        <w:gridCol w:w="5668"/>
        <w:gridCol w:w="2212"/>
        <w:gridCol w:w="3033"/>
        <w:gridCol w:w="1839"/>
      </w:tblGrid>
      <w:tr w:rsidR="003F0E7B" w:rsidRPr="00844E4E" w14:paraId="56C631E3" w14:textId="77777777" w:rsidTr="00590382">
        <w:trPr>
          <w:trHeight w:val="521"/>
        </w:trPr>
        <w:tc>
          <w:tcPr>
            <w:tcW w:w="56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FB590"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MACROPROCESO</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14:paraId="0A350C9D"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EJECUCIÓN DE LA AUTOEVALUACIÓN </w:t>
            </w:r>
          </w:p>
        </w:tc>
        <w:tc>
          <w:tcPr>
            <w:tcW w:w="3033" w:type="dxa"/>
            <w:tcBorders>
              <w:top w:val="single" w:sz="4" w:space="0" w:color="auto"/>
              <w:left w:val="nil"/>
              <w:bottom w:val="single" w:sz="4" w:space="0" w:color="auto"/>
              <w:right w:val="single" w:sz="4" w:space="0" w:color="auto"/>
            </w:tcBorders>
            <w:shd w:val="clear" w:color="000000" w:fill="FFFFFF"/>
            <w:vAlign w:val="center"/>
            <w:hideMark/>
          </w:tcPr>
          <w:p w14:paraId="30319876" w14:textId="77777777" w:rsidR="003F0E7B" w:rsidRPr="00844E4E" w:rsidRDefault="003F0E7B" w:rsidP="00590382">
            <w:pPr>
              <w:spacing w:after="0" w:line="240" w:lineRule="auto"/>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INGRESO DE LA INFORMACIÓN-ELABORACIÓN DEL INFORME </w:t>
            </w:r>
          </w:p>
        </w:tc>
        <w:tc>
          <w:tcPr>
            <w:tcW w:w="1839" w:type="dxa"/>
            <w:tcBorders>
              <w:top w:val="single" w:sz="4" w:space="0" w:color="auto"/>
              <w:left w:val="nil"/>
              <w:bottom w:val="single" w:sz="4" w:space="0" w:color="auto"/>
              <w:right w:val="single" w:sz="4" w:space="0" w:color="auto"/>
            </w:tcBorders>
            <w:shd w:val="clear" w:color="000000" w:fill="FFFFFF"/>
            <w:noWrap/>
            <w:vAlign w:val="center"/>
            <w:hideMark/>
          </w:tcPr>
          <w:p w14:paraId="79B2ADE5"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SOCIALIZACIÓN</w:t>
            </w:r>
          </w:p>
        </w:tc>
      </w:tr>
      <w:tr w:rsidR="003F0E7B" w:rsidRPr="00844E4E" w14:paraId="7E2F3A64" w14:textId="77777777" w:rsidTr="00590382">
        <w:trPr>
          <w:trHeight w:val="217"/>
        </w:trPr>
        <w:tc>
          <w:tcPr>
            <w:tcW w:w="5668" w:type="dxa"/>
            <w:vMerge/>
            <w:tcBorders>
              <w:top w:val="single" w:sz="4" w:space="0" w:color="auto"/>
              <w:left w:val="single" w:sz="4" w:space="0" w:color="auto"/>
              <w:bottom w:val="single" w:sz="4" w:space="0" w:color="auto"/>
              <w:right w:val="single" w:sz="4" w:space="0" w:color="auto"/>
            </w:tcBorders>
            <w:vAlign w:val="center"/>
            <w:hideMark/>
          </w:tcPr>
          <w:p w14:paraId="0C74A982" w14:textId="77777777" w:rsidR="003F0E7B" w:rsidRPr="00844E4E" w:rsidRDefault="003F0E7B" w:rsidP="00590382">
            <w:pPr>
              <w:spacing w:after="0" w:line="240" w:lineRule="auto"/>
              <w:rPr>
                <w:rFonts w:ascii="Arial Narrow" w:eastAsia="Times New Roman" w:hAnsi="Arial Narrow" w:cs="Calibri"/>
                <w:b/>
                <w:bCs/>
                <w:color w:val="000000"/>
                <w:kern w:val="0"/>
                <w:sz w:val="18"/>
                <w:szCs w:val="18"/>
                <w:lang w:eastAsia="es-PE"/>
                <w14:ligatures w14:val="none"/>
              </w:rPr>
            </w:pPr>
          </w:p>
        </w:tc>
        <w:tc>
          <w:tcPr>
            <w:tcW w:w="2212" w:type="dxa"/>
            <w:tcBorders>
              <w:top w:val="nil"/>
              <w:left w:val="nil"/>
              <w:bottom w:val="single" w:sz="4" w:space="0" w:color="auto"/>
              <w:right w:val="single" w:sz="4" w:space="0" w:color="auto"/>
            </w:tcBorders>
            <w:shd w:val="clear" w:color="000000" w:fill="FFFFFF"/>
            <w:noWrap/>
            <w:vAlign w:val="center"/>
            <w:hideMark/>
          </w:tcPr>
          <w:p w14:paraId="7297A41C"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Oct-Nov</w:t>
            </w:r>
          </w:p>
        </w:tc>
        <w:tc>
          <w:tcPr>
            <w:tcW w:w="3033" w:type="dxa"/>
            <w:tcBorders>
              <w:top w:val="nil"/>
              <w:left w:val="nil"/>
              <w:bottom w:val="single" w:sz="4" w:space="0" w:color="auto"/>
              <w:right w:val="single" w:sz="4" w:space="0" w:color="auto"/>
            </w:tcBorders>
            <w:shd w:val="clear" w:color="000000" w:fill="FFFFFF"/>
            <w:noWrap/>
            <w:vAlign w:val="center"/>
            <w:hideMark/>
          </w:tcPr>
          <w:p w14:paraId="3E7FB5BE"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Dic</w:t>
            </w:r>
          </w:p>
        </w:tc>
        <w:tc>
          <w:tcPr>
            <w:tcW w:w="1839" w:type="dxa"/>
            <w:tcBorders>
              <w:top w:val="nil"/>
              <w:left w:val="nil"/>
              <w:bottom w:val="single" w:sz="4" w:space="0" w:color="auto"/>
              <w:right w:val="single" w:sz="4" w:space="0" w:color="auto"/>
            </w:tcBorders>
            <w:shd w:val="clear" w:color="000000" w:fill="FFFFFF"/>
            <w:noWrap/>
            <w:vAlign w:val="center"/>
            <w:hideMark/>
          </w:tcPr>
          <w:p w14:paraId="446BFF55"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2 al 6 enero</w:t>
            </w:r>
          </w:p>
        </w:tc>
      </w:tr>
      <w:tr w:rsidR="003F0E7B" w:rsidRPr="00844E4E" w14:paraId="4DB2989A" w14:textId="77777777" w:rsidTr="00590382">
        <w:trPr>
          <w:trHeight w:val="315"/>
        </w:trPr>
        <w:tc>
          <w:tcPr>
            <w:tcW w:w="5668" w:type="dxa"/>
            <w:tcBorders>
              <w:top w:val="nil"/>
              <w:left w:val="single" w:sz="4" w:space="0" w:color="auto"/>
              <w:bottom w:val="nil"/>
              <w:right w:val="single" w:sz="4" w:space="0" w:color="auto"/>
            </w:tcBorders>
            <w:shd w:val="clear" w:color="000000" w:fill="FFFFFF"/>
            <w:noWrap/>
            <w:vAlign w:val="center"/>
            <w:hideMark/>
          </w:tcPr>
          <w:p w14:paraId="74DFF85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Direccionamiento (DIR)</w:t>
            </w:r>
          </w:p>
        </w:tc>
        <w:tc>
          <w:tcPr>
            <w:tcW w:w="2212" w:type="dxa"/>
            <w:tcBorders>
              <w:top w:val="nil"/>
              <w:left w:val="nil"/>
              <w:bottom w:val="nil"/>
              <w:right w:val="single" w:sz="4" w:space="0" w:color="auto"/>
            </w:tcBorders>
            <w:shd w:val="clear" w:color="000000" w:fill="FFFFFF"/>
            <w:noWrap/>
            <w:vAlign w:val="center"/>
            <w:hideMark/>
          </w:tcPr>
          <w:p w14:paraId="4F476F6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028ACDF8"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220C5200"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628995C" w14:textId="77777777" w:rsidTr="00590382">
        <w:trPr>
          <w:trHeight w:val="315"/>
        </w:trPr>
        <w:tc>
          <w:tcPr>
            <w:tcW w:w="5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952B2E"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Recursos Humanos (GRH)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10A6586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589964D1"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0FBD8F21"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42E4274"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E905D5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Calidad (GCA)</w:t>
            </w:r>
          </w:p>
        </w:tc>
        <w:tc>
          <w:tcPr>
            <w:tcW w:w="2212" w:type="dxa"/>
            <w:tcBorders>
              <w:top w:val="nil"/>
              <w:left w:val="nil"/>
              <w:bottom w:val="nil"/>
              <w:right w:val="single" w:sz="4" w:space="0" w:color="auto"/>
            </w:tcBorders>
            <w:shd w:val="clear" w:color="000000" w:fill="FFFFFF"/>
            <w:noWrap/>
            <w:vAlign w:val="center"/>
            <w:hideMark/>
          </w:tcPr>
          <w:p w14:paraId="535A1425"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41C3B019"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0B479510"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ACFA02F"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0DB84C76"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de la Atención (MRA)</w:t>
            </w:r>
          </w:p>
        </w:tc>
        <w:tc>
          <w:tcPr>
            <w:tcW w:w="2212" w:type="dxa"/>
            <w:tcBorders>
              <w:top w:val="single" w:sz="4" w:space="0" w:color="auto"/>
              <w:left w:val="nil"/>
              <w:bottom w:val="nil"/>
              <w:right w:val="single" w:sz="4" w:space="0" w:color="auto"/>
            </w:tcBorders>
            <w:shd w:val="clear" w:color="000000" w:fill="FFFFFF"/>
            <w:noWrap/>
            <w:vAlign w:val="center"/>
            <w:hideMark/>
          </w:tcPr>
          <w:p w14:paraId="725A090E"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031A552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24415E69"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C4A0929"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0A412B35"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Seguridad ante Desastres (GSD)</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012334C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3EAB487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4C080F91"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2320431"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6F4E61C7"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Control de la Gestión y Prestación (CGP)</w:t>
            </w:r>
          </w:p>
        </w:tc>
        <w:tc>
          <w:tcPr>
            <w:tcW w:w="2212" w:type="dxa"/>
            <w:tcBorders>
              <w:top w:val="nil"/>
              <w:left w:val="nil"/>
              <w:bottom w:val="nil"/>
              <w:right w:val="single" w:sz="4" w:space="0" w:color="auto"/>
            </w:tcBorders>
            <w:shd w:val="clear" w:color="000000" w:fill="FFFFFF"/>
            <w:noWrap/>
            <w:vAlign w:val="center"/>
            <w:hideMark/>
          </w:tcPr>
          <w:p w14:paraId="2D0A011C"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73D965B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761FEF73"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F695C38"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13D7978E"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Ambulatoria (ATA)</w:t>
            </w:r>
          </w:p>
        </w:tc>
        <w:tc>
          <w:tcPr>
            <w:tcW w:w="2212" w:type="dxa"/>
            <w:tcBorders>
              <w:top w:val="single" w:sz="4" w:space="0" w:color="auto"/>
              <w:left w:val="nil"/>
              <w:bottom w:val="nil"/>
              <w:right w:val="single" w:sz="4" w:space="0" w:color="auto"/>
            </w:tcBorders>
            <w:shd w:val="clear" w:color="000000" w:fill="FFFFFF"/>
            <w:noWrap/>
            <w:vAlign w:val="center"/>
            <w:hideMark/>
          </w:tcPr>
          <w:p w14:paraId="50DDEE9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6D15EB31"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7CECB1AE"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70643BE"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8039B80"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Hospitalización (ATH)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2D713818"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6B81CC3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6D83DEC6"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61731E1"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314DAA30"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Emergencia (EMG)</w:t>
            </w:r>
          </w:p>
        </w:tc>
        <w:tc>
          <w:tcPr>
            <w:tcW w:w="2212" w:type="dxa"/>
            <w:tcBorders>
              <w:top w:val="nil"/>
              <w:left w:val="nil"/>
              <w:bottom w:val="nil"/>
              <w:right w:val="single" w:sz="4" w:space="0" w:color="auto"/>
            </w:tcBorders>
            <w:shd w:val="clear" w:color="000000" w:fill="FFFFFF"/>
            <w:noWrap/>
            <w:vAlign w:val="center"/>
            <w:hideMark/>
          </w:tcPr>
          <w:p w14:paraId="0B86BA0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4A9B2FB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3E81D6B8"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C72141B"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12E140D5"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Quirúrgica (ATQ)</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6680F8C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7CD4DC7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0D1B53FF"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B169768"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6F7A520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Apoyo Diagnósticos y Tratamiento (ADT)</w:t>
            </w:r>
          </w:p>
        </w:tc>
        <w:tc>
          <w:tcPr>
            <w:tcW w:w="2212" w:type="dxa"/>
            <w:tcBorders>
              <w:top w:val="nil"/>
              <w:left w:val="nil"/>
              <w:bottom w:val="nil"/>
              <w:right w:val="single" w:sz="4" w:space="0" w:color="auto"/>
            </w:tcBorders>
            <w:shd w:val="clear" w:color="000000" w:fill="FFFFFF"/>
            <w:noWrap/>
            <w:vAlign w:val="center"/>
            <w:hideMark/>
          </w:tcPr>
          <w:p w14:paraId="42A9F16B"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0C9F8119"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5E284CC9"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DB7F73D"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3CBB4932"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Admisión y Alta (ADA)</w:t>
            </w:r>
          </w:p>
        </w:tc>
        <w:tc>
          <w:tcPr>
            <w:tcW w:w="2212" w:type="dxa"/>
            <w:tcBorders>
              <w:top w:val="single" w:sz="4" w:space="0" w:color="auto"/>
              <w:left w:val="nil"/>
              <w:bottom w:val="nil"/>
              <w:right w:val="single" w:sz="4" w:space="0" w:color="auto"/>
            </w:tcBorders>
            <w:shd w:val="clear" w:color="000000" w:fill="FFFFFF"/>
            <w:noWrap/>
            <w:vAlign w:val="center"/>
            <w:hideMark/>
          </w:tcPr>
          <w:p w14:paraId="77F3E9E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6360AACA"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E84F502"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9CE7F9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3594AAC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Referencia y contra referencia (RCR)</w:t>
            </w:r>
          </w:p>
        </w:tc>
        <w:tc>
          <w:tcPr>
            <w:tcW w:w="2212" w:type="dxa"/>
            <w:tcBorders>
              <w:top w:val="single" w:sz="4" w:space="0" w:color="auto"/>
              <w:left w:val="nil"/>
              <w:bottom w:val="nil"/>
              <w:right w:val="single" w:sz="4" w:space="0" w:color="auto"/>
            </w:tcBorders>
            <w:shd w:val="clear" w:color="000000" w:fill="FFFFFF"/>
            <w:noWrap/>
            <w:vAlign w:val="center"/>
            <w:hideMark/>
          </w:tcPr>
          <w:p w14:paraId="2367DF3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62EC36A5"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1AF95214"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3B72F2F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320191C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Medicamentos (GMD)</w:t>
            </w:r>
          </w:p>
        </w:tc>
        <w:tc>
          <w:tcPr>
            <w:tcW w:w="2212" w:type="dxa"/>
            <w:tcBorders>
              <w:top w:val="single" w:sz="4" w:space="0" w:color="auto"/>
              <w:left w:val="nil"/>
              <w:bottom w:val="nil"/>
              <w:right w:val="single" w:sz="4" w:space="0" w:color="auto"/>
            </w:tcBorders>
            <w:shd w:val="clear" w:color="000000" w:fill="FFFFFF"/>
            <w:noWrap/>
            <w:vAlign w:val="center"/>
            <w:hideMark/>
          </w:tcPr>
          <w:p w14:paraId="01427BE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6E98030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58B88FD6"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D16877F"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3DFA8A0"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Información (GIN)</w:t>
            </w:r>
          </w:p>
        </w:tc>
        <w:tc>
          <w:tcPr>
            <w:tcW w:w="2212" w:type="dxa"/>
            <w:tcBorders>
              <w:top w:val="single" w:sz="4" w:space="0" w:color="auto"/>
              <w:left w:val="nil"/>
              <w:bottom w:val="nil"/>
              <w:right w:val="single" w:sz="4" w:space="0" w:color="auto"/>
            </w:tcBorders>
            <w:shd w:val="clear" w:color="000000" w:fill="FFFFFF"/>
            <w:noWrap/>
            <w:vAlign w:val="center"/>
            <w:hideMark/>
          </w:tcPr>
          <w:p w14:paraId="7654D31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2F3433AA"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0AECDB7"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00F0EF8A"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7458FECF"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Descontaminación, Limpieza, Desinfección y Esterilización (DLDE)</w:t>
            </w:r>
          </w:p>
        </w:tc>
        <w:tc>
          <w:tcPr>
            <w:tcW w:w="2212" w:type="dxa"/>
            <w:tcBorders>
              <w:top w:val="single" w:sz="4" w:space="0" w:color="auto"/>
              <w:left w:val="nil"/>
              <w:bottom w:val="nil"/>
              <w:right w:val="single" w:sz="4" w:space="0" w:color="auto"/>
            </w:tcBorders>
            <w:shd w:val="clear" w:color="000000" w:fill="FFFFFF"/>
            <w:noWrap/>
            <w:vAlign w:val="center"/>
            <w:hideMark/>
          </w:tcPr>
          <w:p w14:paraId="1534312E"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0E4F6D6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1825E5E3"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77EE127"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36222BD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Social (MRS)</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57F8C57A"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7DBCAD9C"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4A5D4723"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F452ADD"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9909465"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Nutrición y Dietética (NYD)</w:t>
            </w:r>
          </w:p>
        </w:tc>
        <w:tc>
          <w:tcPr>
            <w:tcW w:w="2212" w:type="dxa"/>
            <w:tcBorders>
              <w:top w:val="nil"/>
              <w:left w:val="nil"/>
              <w:bottom w:val="single" w:sz="4" w:space="0" w:color="auto"/>
              <w:right w:val="single" w:sz="4" w:space="0" w:color="auto"/>
            </w:tcBorders>
            <w:shd w:val="clear" w:color="000000" w:fill="FFFFFF"/>
            <w:noWrap/>
            <w:vAlign w:val="center"/>
            <w:hideMark/>
          </w:tcPr>
          <w:p w14:paraId="1A99D10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single" w:sz="4" w:space="0" w:color="auto"/>
              <w:right w:val="single" w:sz="4" w:space="0" w:color="auto"/>
            </w:tcBorders>
            <w:shd w:val="clear" w:color="000000" w:fill="D6DCE4"/>
            <w:noWrap/>
            <w:vAlign w:val="bottom"/>
            <w:hideMark/>
          </w:tcPr>
          <w:p w14:paraId="19F456A1"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single" w:sz="4" w:space="0" w:color="auto"/>
              <w:right w:val="single" w:sz="4" w:space="0" w:color="auto"/>
            </w:tcBorders>
            <w:shd w:val="clear" w:color="000000" w:fill="FCE4D6"/>
            <w:noWrap/>
            <w:vAlign w:val="bottom"/>
            <w:hideMark/>
          </w:tcPr>
          <w:p w14:paraId="4DAC1F9A"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6D9E943"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7B8A4AE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insumos y Materiales (GIM)</w:t>
            </w:r>
          </w:p>
        </w:tc>
        <w:tc>
          <w:tcPr>
            <w:tcW w:w="2212" w:type="dxa"/>
            <w:tcBorders>
              <w:top w:val="nil"/>
              <w:left w:val="nil"/>
              <w:bottom w:val="nil"/>
              <w:right w:val="single" w:sz="4" w:space="0" w:color="auto"/>
            </w:tcBorders>
            <w:shd w:val="clear" w:color="000000" w:fill="FFFFFF"/>
            <w:noWrap/>
            <w:vAlign w:val="center"/>
            <w:hideMark/>
          </w:tcPr>
          <w:p w14:paraId="03689255"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5DC277A8"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08754B64"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0F7BA61"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40D6701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Equipos e Infraestructura (EIF)</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7D9686B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12BAA69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1D96E5B9"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bl>
    <w:p w14:paraId="2040B8C0" w14:textId="77777777" w:rsidR="003F0E7B" w:rsidRDefault="003F0E7B" w:rsidP="003F0E7B">
      <w:pPr>
        <w:tabs>
          <w:tab w:val="left" w:pos="9519"/>
        </w:tabs>
        <w:jc w:val="center"/>
        <w:rPr>
          <w:rFonts w:ascii="Arial Narrow" w:hAnsi="Arial Narrow"/>
          <w:sz w:val="24"/>
          <w:szCs w:val="24"/>
          <w:lang w:val="es-ES"/>
        </w:rPr>
      </w:pPr>
    </w:p>
    <w:p w14:paraId="6045601A" w14:textId="77777777" w:rsidR="003F0E7B" w:rsidRDefault="003F0E7B" w:rsidP="003F0E7B">
      <w:pPr>
        <w:tabs>
          <w:tab w:val="left" w:pos="9519"/>
        </w:tabs>
        <w:jc w:val="center"/>
        <w:rPr>
          <w:rFonts w:ascii="Arial Narrow" w:hAnsi="Arial Narrow"/>
          <w:sz w:val="24"/>
          <w:szCs w:val="24"/>
          <w:lang w:val="es-ES"/>
        </w:rPr>
      </w:pPr>
    </w:p>
    <w:sectPr w:rsidR="003F0E7B" w:rsidSect="0076545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210A8" w14:textId="77777777" w:rsidR="003C6378" w:rsidRDefault="003C6378" w:rsidP="00E306F9">
      <w:pPr>
        <w:spacing w:after="0" w:line="240" w:lineRule="auto"/>
      </w:pPr>
      <w:r>
        <w:separator/>
      </w:r>
    </w:p>
  </w:endnote>
  <w:endnote w:type="continuationSeparator" w:id="0">
    <w:p w14:paraId="77B5603E" w14:textId="77777777" w:rsidR="003C6378" w:rsidRDefault="003C6378" w:rsidP="00E3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4B11" w14:textId="4D7C29FE" w:rsidR="005C43F0" w:rsidRDefault="005C43F0">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PAGE   \* MERGEFORMAT</w:instrText>
    </w:r>
    <w:r>
      <w:rPr>
        <w:rFonts w:asciiTheme="majorHAnsi" w:eastAsiaTheme="majorEastAsia" w:hAnsiTheme="majorHAnsi" w:cstheme="majorBidi"/>
        <w:color w:val="2F5496" w:themeColor="accent1" w:themeShade="BF"/>
        <w:sz w:val="26"/>
        <w:szCs w:val="26"/>
      </w:rPr>
      <w:fldChar w:fldCharType="separate"/>
    </w:r>
    <w:r w:rsidR="002B25E0" w:rsidRPr="002B25E0">
      <w:rPr>
        <w:rFonts w:asciiTheme="majorHAnsi" w:eastAsiaTheme="majorEastAsia" w:hAnsiTheme="majorHAnsi" w:cstheme="majorBidi"/>
        <w:noProof/>
        <w:color w:val="2F5496" w:themeColor="accent1" w:themeShade="BF"/>
        <w:sz w:val="26"/>
        <w:szCs w:val="26"/>
        <w:lang w:val="es-ES"/>
      </w:rPr>
      <w:t>9</w:t>
    </w:r>
    <w:r>
      <w:rPr>
        <w:rFonts w:asciiTheme="majorHAnsi" w:eastAsiaTheme="majorEastAsia" w:hAnsiTheme="majorHAnsi" w:cstheme="majorBidi"/>
        <w:color w:val="2F5496" w:themeColor="accent1" w:themeShade="BF"/>
        <w:sz w:val="26"/>
        <w:szCs w:val="26"/>
      </w:rPr>
      <w:fldChar w:fldCharType="end"/>
    </w:r>
  </w:p>
  <w:p w14:paraId="71AACE38" w14:textId="7AAAA8A4" w:rsidR="005C43F0" w:rsidRPr="005C43F0" w:rsidRDefault="005C43F0" w:rsidP="005C43F0">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7906A" w14:textId="77777777" w:rsidR="003C6378" w:rsidRDefault="003C6378" w:rsidP="00E306F9">
      <w:pPr>
        <w:spacing w:after="0" w:line="240" w:lineRule="auto"/>
      </w:pPr>
      <w:r>
        <w:separator/>
      </w:r>
    </w:p>
  </w:footnote>
  <w:footnote w:type="continuationSeparator" w:id="0">
    <w:p w14:paraId="68BD8D42" w14:textId="77777777" w:rsidR="003C6378" w:rsidRDefault="003C6378" w:rsidP="00E30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0851" w14:textId="0122EB6C" w:rsidR="00AE5444" w:rsidRPr="00BE143E" w:rsidRDefault="00AE5444" w:rsidP="00AE5444">
    <w:pPr>
      <w:spacing w:after="0"/>
      <w:rPr>
        <w:sz w:val="20"/>
        <w:szCs w:val="20"/>
      </w:rPr>
    </w:pPr>
    <w:r>
      <w:rPr>
        <w:rFonts w:ascii="Arial Narrow" w:hAnsi="Arial Narrow"/>
        <w:noProof/>
        <w:sz w:val="24"/>
        <w:szCs w:val="24"/>
        <w:lang w:val="es-ES"/>
      </w:rPr>
      <w:drawing>
        <wp:anchor distT="0" distB="0" distL="114300" distR="114300" simplePos="0" relativeHeight="251659264" behindDoc="1" locked="0" layoutInCell="1" allowOverlap="1" wp14:anchorId="33AE2D2E" wp14:editId="08ED1BFA">
          <wp:simplePos x="0" y="0"/>
          <wp:positionH relativeFrom="column">
            <wp:posOffset>-750526</wp:posOffset>
          </wp:positionH>
          <wp:positionV relativeFrom="paragraph">
            <wp:posOffset>-194399</wp:posOffset>
          </wp:positionV>
          <wp:extent cx="1871331" cy="410913"/>
          <wp:effectExtent l="0" t="0" r="0" b="8255"/>
          <wp:wrapNone/>
          <wp:docPr id="36527097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895" cy="411696"/>
                  </a:xfrm>
                  <a:prstGeom prst="rect">
                    <a:avLst/>
                  </a:prstGeom>
                  <a:noFill/>
                </pic:spPr>
              </pic:pic>
            </a:graphicData>
          </a:graphic>
          <wp14:sizeRelH relativeFrom="page">
            <wp14:pctWidth>0</wp14:pctWidth>
          </wp14:sizeRelH>
          <wp14:sizeRelV relativeFrom="page">
            <wp14:pctHeight>0</wp14:pctHeight>
          </wp14:sizeRelV>
        </wp:anchor>
      </w:drawing>
    </w:r>
  </w:p>
  <w:p w14:paraId="062276E9" w14:textId="6919F73F" w:rsidR="00A0061A" w:rsidRPr="00BE143E" w:rsidRDefault="00A0061A" w:rsidP="00A0061A">
    <w:pPr>
      <w:spacing w:after="0"/>
      <w:ind w:left="1080" w:hanging="720"/>
      <w:jc w:val="center"/>
      <w:rPr>
        <w:sz w:val="20"/>
        <w:szCs w:val="20"/>
      </w:rPr>
    </w:pPr>
  </w:p>
  <w:p w14:paraId="7CA09AC5" w14:textId="385E71C6" w:rsidR="007545E0" w:rsidRDefault="007545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034C"/>
    <w:multiLevelType w:val="hybridMultilevel"/>
    <w:tmpl w:val="77045890"/>
    <w:lvl w:ilvl="0" w:tplc="280A0017">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 w15:restartNumberingAfterBreak="0">
    <w:nsid w:val="06337138"/>
    <w:multiLevelType w:val="hybridMultilevel"/>
    <w:tmpl w:val="62EA3304"/>
    <w:lvl w:ilvl="0" w:tplc="280A0017">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 w15:restartNumberingAfterBreak="0">
    <w:nsid w:val="0B712E7F"/>
    <w:multiLevelType w:val="hybridMultilevel"/>
    <w:tmpl w:val="0D9A3B3C"/>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 w15:restartNumberingAfterBreak="0">
    <w:nsid w:val="0D7E4B9D"/>
    <w:multiLevelType w:val="hybridMultilevel"/>
    <w:tmpl w:val="FBCED8BE"/>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 w15:restartNumberingAfterBreak="0">
    <w:nsid w:val="11727174"/>
    <w:multiLevelType w:val="hybridMultilevel"/>
    <w:tmpl w:val="882EC9C0"/>
    <w:lvl w:ilvl="0" w:tplc="853822E2">
      <w:start w:val="1"/>
      <w:numFmt w:val="lowerLetter"/>
      <w:lvlText w:val="%1)"/>
      <w:lvlJc w:val="left"/>
      <w:pPr>
        <w:ind w:left="1919" w:hanging="360"/>
      </w:pPr>
      <w:rPr>
        <w:b/>
        <w:bCs/>
      </w:rPr>
    </w:lvl>
    <w:lvl w:ilvl="1" w:tplc="280A0019" w:tentative="1">
      <w:start w:val="1"/>
      <w:numFmt w:val="lowerLetter"/>
      <w:lvlText w:val="%2."/>
      <w:lvlJc w:val="left"/>
      <w:pPr>
        <w:ind w:left="2639" w:hanging="360"/>
      </w:pPr>
    </w:lvl>
    <w:lvl w:ilvl="2" w:tplc="280A001B" w:tentative="1">
      <w:start w:val="1"/>
      <w:numFmt w:val="lowerRoman"/>
      <w:lvlText w:val="%3."/>
      <w:lvlJc w:val="right"/>
      <w:pPr>
        <w:ind w:left="3359" w:hanging="180"/>
      </w:pPr>
    </w:lvl>
    <w:lvl w:ilvl="3" w:tplc="280A000F" w:tentative="1">
      <w:start w:val="1"/>
      <w:numFmt w:val="decimal"/>
      <w:lvlText w:val="%4."/>
      <w:lvlJc w:val="left"/>
      <w:pPr>
        <w:ind w:left="4079" w:hanging="360"/>
      </w:pPr>
    </w:lvl>
    <w:lvl w:ilvl="4" w:tplc="280A0019" w:tentative="1">
      <w:start w:val="1"/>
      <w:numFmt w:val="lowerLetter"/>
      <w:lvlText w:val="%5."/>
      <w:lvlJc w:val="left"/>
      <w:pPr>
        <w:ind w:left="4799" w:hanging="360"/>
      </w:pPr>
    </w:lvl>
    <w:lvl w:ilvl="5" w:tplc="280A001B" w:tentative="1">
      <w:start w:val="1"/>
      <w:numFmt w:val="lowerRoman"/>
      <w:lvlText w:val="%6."/>
      <w:lvlJc w:val="right"/>
      <w:pPr>
        <w:ind w:left="5519" w:hanging="180"/>
      </w:pPr>
    </w:lvl>
    <w:lvl w:ilvl="6" w:tplc="280A000F" w:tentative="1">
      <w:start w:val="1"/>
      <w:numFmt w:val="decimal"/>
      <w:lvlText w:val="%7."/>
      <w:lvlJc w:val="left"/>
      <w:pPr>
        <w:ind w:left="6239" w:hanging="360"/>
      </w:pPr>
    </w:lvl>
    <w:lvl w:ilvl="7" w:tplc="280A0019" w:tentative="1">
      <w:start w:val="1"/>
      <w:numFmt w:val="lowerLetter"/>
      <w:lvlText w:val="%8."/>
      <w:lvlJc w:val="left"/>
      <w:pPr>
        <w:ind w:left="6959" w:hanging="360"/>
      </w:pPr>
    </w:lvl>
    <w:lvl w:ilvl="8" w:tplc="280A001B" w:tentative="1">
      <w:start w:val="1"/>
      <w:numFmt w:val="lowerRoman"/>
      <w:lvlText w:val="%9."/>
      <w:lvlJc w:val="right"/>
      <w:pPr>
        <w:ind w:left="7679" w:hanging="180"/>
      </w:pPr>
    </w:lvl>
  </w:abstractNum>
  <w:abstractNum w:abstractNumId="5" w15:restartNumberingAfterBreak="0">
    <w:nsid w:val="19185EDD"/>
    <w:multiLevelType w:val="hybridMultilevel"/>
    <w:tmpl w:val="26BC639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1B096541"/>
    <w:multiLevelType w:val="hybridMultilevel"/>
    <w:tmpl w:val="A1D62962"/>
    <w:lvl w:ilvl="0" w:tplc="E94CA592">
      <w:start w:val="1"/>
      <w:numFmt w:val="lowerLetter"/>
      <w:lvlText w:val="%1)"/>
      <w:lvlJc w:val="left"/>
      <w:pPr>
        <w:ind w:left="1800" w:hanging="360"/>
      </w:pPr>
      <w:rPr>
        <w:b/>
        <w:bCs/>
      </w:rPr>
    </w:lvl>
    <w:lvl w:ilvl="1" w:tplc="280A0019">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7" w15:restartNumberingAfterBreak="0">
    <w:nsid w:val="1BAB36F0"/>
    <w:multiLevelType w:val="multilevel"/>
    <w:tmpl w:val="308CD452"/>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8" w15:restartNumberingAfterBreak="0">
    <w:nsid w:val="1E816362"/>
    <w:multiLevelType w:val="hybridMultilevel"/>
    <w:tmpl w:val="B52CE224"/>
    <w:lvl w:ilvl="0" w:tplc="073275DC">
      <w:start w:val="1"/>
      <w:numFmt w:val="lowerLetter"/>
      <w:lvlText w:val="%1)"/>
      <w:lvlJc w:val="left"/>
      <w:pPr>
        <w:ind w:left="2160" w:hanging="360"/>
      </w:pPr>
      <w:rPr>
        <w:b/>
        <w:bCs/>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9" w15:restartNumberingAfterBreak="0">
    <w:nsid w:val="2B31383A"/>
    <w:multiLevelType w:val="multilevel"/>
    <w:tmpl w:val="3A6E15C8"/>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309037F2"/>
    <w:multiLevelType w:val="hybridMultilevel"/>
    <w:tmpl w:val="0B5E64BE"/>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3EF4535F"/>
    <w:multiLevelType w:val="hybridMultilevel"/>
    <w:tmpl w:val="33D6FCE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42C363E4"/>
    <w:multiLevelType w:val="hybridMultilevel"/>
    <w:tmpl w:val="B70CC4AE"/>
    <w:lvl w:ilvl="0" w:tplc="280A0001">
      <w:start w:val="1"/>
      <w:numFmt w:val="bullet"/>
      <w:lvlText w:val=""/>
      <w:lvlJc w:val="left"/>
      <w:pPr>
        <w:ind w:left="2279" w:hanging="360"/>
      </w:pPr>
      <w:rPr>
        <w:rFonts w:ascii="Symbol" w:hAnsi="Symbol" w:hint="default"/>
      </w:rPr>
    </w:lvl>
    <w:lvl w:ilvl="1" w:tplc="280A0003" w:tentative="1">
      <w:start w:val="1"/>
      <w:numFmt w:val="bullet"/>
      <w:lvlText w:val="o"/>
      <w:lvlJc w:val="left"/>
      <w:pPr>
        <w:ind w:left="2999" w:hanging="360"/>
      </w:pPr>
      <w:rPr>
        <w:rFonts w:ascii="Courier New" w:hAnsi="Courier New" w:cs="Courier New" w:hint="default"/>
      </w:rPr>
    </w:lvl>
    <w:lvl w:ilvl="2" w:tplc="280A0005" w:tentative="1">
      <w:start w:val="1"/>
      <w:numFmt w:val="bullet"/>
      <w:lvlText w:val=""/>
      <w:lvlJc w:val="left"/>
      <w:pPr>
        <w:ind w:left="3719" w:hanging="360"/>
      </w:pPr>
      <w:rPr>
        <w:rFonts w:ascii="Wingdings" w:hAnsi="Wingdings" w:hint="default"/>
      </w:rPr>
    </w:lvl>
    <w:lvl w:ilvl="3" w:tplc="280A0001" w:tentative="1">
      <w:start w:val="1"/>
      <w:numFmt w:val="bullet"/>
      <w:lvlText w:val=""/>
      <w:lvlJc w:val="left"/>
      <w:pPr>
        <w:ind w:left="4439" w:hanging="360"/>
      </w:pPr>
      <w:rPr>
        <w:rFonts w:ascii="Symbol" w:hAnsi="Symbol" w:hint="default"/>
      </w:rPr>
    </w:lvl>
    <w:lvl w:ilvl="4" w:tplc="280A0003" w:tentative="1">
      <w:start w:val="1"/>
      <w:numFmt w:val="bullet"/>
      <w:lvlText w:val="o"/>
      <w:lvlJc w:val="left"/>
      <w:pPr>
        <w:ind w:left="5159" w:hanging="360"/>
      </w:pPr>
      <w:rPr>
        <w:rFonts w:ascii="Courier New" w:hAnsi="Courier New" w:cs="Courier New" w:hint="default"/>
      </w:rPr>
    </w:lvl>
    <w:lvl w:ilvl="5" w:tplc="280A0005" w:tentative="1">
      <w:start w:val="1"/>
      <w:numFmt w:val="bullet"/>
      <w:lvlText w:val=""/>
      <w:lvlJc w:val="left"/>
      <w:pPr>
        <w:ind w:left="5879" w:hanging="360"/>
      </w:pPr>
      <w:rPr>
        <w:rFonts w:ascii="Wingdings" w:hAnsi="Wingdings" w:hint="default"/>
      </w:rPr>
    </w:lvl>
    <w:lvl w:ilvl="6" w:tplc="280A0001" w:tentative="1">
      <w:start w:val="1"/>
      <w:numFmt w:val="bullet"/>
      <w:lvlText w:val=""/>
      <w:lvlJc w:val="left"/>
      <w:pPr>
        <w:ind w:left="6599" w:hanging="360"/>
      </w:pPr>
      <w:rPr>
        <w:rFonts w:ascii="Symbol" w:hAnsi="Symbol" w:hint="default"/>
      </w:rPr>
    </w:lvl>
    <w:lvl w:ilvl="7" w:tplc="280A0003" w:tentative="1">
      <w:start w:val="1"/>
      <w:numFmt w:val="bullet"/>
      <w:lvlText w:val="o"/>
      <w:lvlJc w:val="left"/>
      <w:pPr>
        <w:ind w:left="7319" w:hanging="360"/>
      </w:pPr>
      <w:rPr>
        <w:rFonts w:ascii="Courier New" w:hAnsi="Courier New" w:cs="Courier New" w:hint="default"/>
      </w:rPr>
    </w:lvl>
    <w:lvl w:ilvl="8" w:tplc="280A0005" w:tentative="1">
      <w:start w:val="1"/>
      <w:numFmt w:val="bullet"/>
      <w:lvlText w:val=""/>
      <w:lvlJc w:val="left"/>
      <w:pPr>
        <w:ind w:left="8039" w:hanging="360"/>
      </w:pPr>
      <w:rPr>
        <w:rFonts w:ascii="Wingdings" w:hAnsi="Wingdings" w:hint="default"/>
      </w:rPr>
    </w:lvl>
  </w:abstractNum>
  <w:abstractNum w:abstractNumId="13" w15:restartNumberingAfterBreak="0">
    <w:nsid w:val="4A211493"/>
    <w:multiLevelType w:val="multilevel"/>
    <w:tmpl w:val="3A6E15C8"/>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4CAE05A2"/>
    <w:multiLevelType w:val="hybridMultilevel"/>
    <w:tmpl w:val="7B5AD2F8"/>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5" w15:restartNumberingAfterBreak="0">
    <w:nsid w:val="51EE7114"/>
    <w:multiLevelType w:val="hybridMultilevel"/>
    <w:tmpl w:val="A09C29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45C2119"/>
    <w:multiLevelType w:val="hybridMultilevel"/>
    <w:tmpl w:val="CE8C825A"/>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 w15:restartNumberingAfterBreak="0">
    <w:nsid w:val="577C0647"/>
    <w:multiLevelType w:val="multilevel"/>
    <w:tmpl w:val="1BB8A53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CF38B9"/>
    <w:multiLevelType w:val="hybridMultilevel"/>
    <w:tmpl w:val="7B40B674"/>
    <w:lvl w:ilvl="0" w:tplc="280A0001">
      <w:start w:val="1"/>
      <w:numFmt w:val="bullet"/>
      <w:lvlText w:val=""/>
      <w:lvlJc w:val="left"/>
      <w:pPr>
        <w:ind w:left="2520"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19" w15:restartNumberingAfterBreak="0">
    <w:nsid w:val="59F70F35"/>
    <w:multiLevelType w:val="hybridMultilevel"/>
    <w:tmpl w:val="44C6CB72"/>
    <w:lvl w:ilvl="0" w:tplc="280A0017">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15:restartNumberingAfterBreak="0">
    <w:nsid w:val="5BB91C43"/>
    <w:multiLevelType w:val="hybridMultilevel"/>
    <w:tmpl w:val="92E26CE8"/>
    <w:lvl w:ilvl="0" w:tplc="280A0017">
      <w:start w:val="1"/>
      <w:numFmt w:val="lowerLetter"/>
      <w:lvlText w:val="%1)"/>
      <w:lvlJc w:val="left"/>
      <w:pPr>
        <w:ind w:left="2520" w:hanging="360"/>
      </w:p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21" w15:restartNumberingAfterBreak="0">
    <w:nsid w:val="5D9E2EED"/>
    <w:multiLevelType w:val="hybridMultilevel"/>
    <w:tmpl w:val="15E4226C"/>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2" w15:restartNumberingAfterBreak="0">
    <w:nsid w:val="67F97755"/>
    <w:multiLevelType w:val="hybridMultilevel"/>
    <w:tmpl w:val="70D86978"/>
    <w:lvl w:ilvl="0" w:tplc="280A0017">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3" w15:restartNumberingAfterBreak="0">
    <w:nsid w:val="6CAA7F6C"/>
    <w:multiLevelType w:val="multilevel"/>
    <w:tmpl w:val="B0D0D32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16cid:durableId="265501554">
    <w:abstractNumId w:val="13"/>
  </w:num>
  <w:num w:numId="2" w16cid:durableId="1017655786">
    <w:abstractNumId w:val="21"/>
  </w:num>
  <w:num w:numId="3" w16cid:durableId="2117627895">
    <w:abstractNumId w:val="11"/>
  </w:num>
  <w:num w:numId="4" w16cid:durableId="996493887">
    <w:abstractNumId w:val="16"/>
  </w:num>
  <w:num w:numId="5" w16cid:durableId="1385181911">
    <w:abstractNumId w:val="14"/>
  </w:num>
  <w:num w:numId="6" w16cid:durableId="963535815">
    <w:abstractNumId w:val="18"/>
  </w:num>
  <w:num w:numId="7" w16cid:durableId="2124877327">
    <w:abstractNumId w:val="5"/>
  </w:num>
  <w:num w:numId="8" w16cid:durableId="310132702">
    <w:abstractNumId w:val="20"/>
  </w:num>
  <w:num w:numId="9" w16cid:durableId="347297073">
    <w:abstractNumId w:val="23"/>
  </w:num>
  <w:num w:numId="10" w16cid:durableId="1876650573">
    <w:abstractNumId w:val="1"/>
  </w:num>
  <w:num w:numId="11" w16cid:durableId="1084645590">
    <w:abstractNumId w:val="10"/>
  </w:num>
  <w:num w:numId="12" w16cid:durableId="149172585">
    <w:abstractNumId w:val="2"/>
  </w:num>
  <w:num w:numId="13" w16cid:durableId="1667829541">
    <w:abstractNumId w:val="6"/>
  </w:num>
  <w:num w:numId="14" w16cid:durableId="286355754">
    <w:abstractNumId w:val="7"/>
  </w:num>
  <w:num w:numId="15" w16cid:durableId="1543321320">
    <w:abstractNumId w:val="3"/>
  </w:num>
  <w:num w:numId="16" w16cid:durableId="1044408502">
    <w:abstractNumId w:val="17"/>
  </w:num>
  <w:num w:numId="17" w16cid:durableId="1842964599">
    <w:abstractNumId w:val="19"/>
  </w:num>
  <w:num w:numId="18" w16cid:durableId="1044790595">
    <w:abstractNumId w:val="22"/>
  </w:num>
  <w:num w:numId="19" w16cid:durableId="1253782752">
    <w:abstractNumId w:val="15"/>
  </w:num>
  <w:num w:numId="20" w16cid:durableId="1734960866">
    <w:abstractNumId w:val="8"/>
  </w:num>
  <w:num w:numId="21" w16cid:durableId="1227296582">
    <w:abstractNumId w:val="4"/>
  </w:num>
  <w:num w:numId="22" w16cid:durableId="955646625">
    <w:abstractNumId w:val="12"/>
  </w:num>
  <w:num w:numId="23" w16cid:durableId="461919827">
    <w:abstractNumId w:val="0"/>
  </w:num>
  <w:num w:numId="24" w16cid:durableId="1488478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07"/>
    <w:rsid w:val="00000DC2"/>
    <w:rsid w:val="00032007"/>
    <w:rsid w:val="0004500B"/>
    <w:rsid w:val="00061C7C"/>
    <w:rsid w:val="000646DE"/>
    <w:rsid w:val="00072C93"/>
    <w:rsid w:val="000A35C9"/>
    <w:rsid w:val="000B0435"/>
    <w:rsid w:val="000C25B6"/>
    <w:rsid w:val="000C3DA0"/>
    <w:rsid w:val="0012757A"/>
    <w:rsid w:val="001379D9"/>
    <w:rsid w:val="00141710"/>
    <w:rsid w:val="00157831"/>
    <w:rsid w:val="00167AF4"/>
    <w:rsid w:val="00181505"/>
    <w:rsid w:val="001B68F1"/>
    <w:rsid w:val="001D7086"/>
    <w:rsid w:val="00227434"/>
    <w:rsid w:val="00250AD7"/>
    <w:rsid w:val="00283D3F"/>
    <w:rsid w:val="00285637"/>
    <w:rsid w:val="002B25E0"/>
    <w:rsid w:val="00301BD1"/>
    <w:rsid w:val="0034647A"/>
    <w:rsid w:val="00362F87"/>
    <w:rsid w:val="00372ACB"/>
    <w:rsid w:val="00377CB5"/>
    <w:rsid w:val="003A4BA8"/>
    <w:rsid w:val="003A5113"/>
    <w:rsid w:val="003C6378"/>
    <w:rsid w:val="003D6D66"/>
    <w:rsid w:val="003F0E7B"/>
    <w:rsid w:val="0040220F"/>
    <w:rsid w:val="0043338C"/>
    <w:rsid w:val="00462021"/>
    <w:rsid w:val="00475C98"/>
    <w:rsid w:val="0048652C"/>
    <w:rsid w:val="004D4412"/>
    <w:rsid w:val="004D666E"/>
    <w:rsid w:val="00503193"/>
    <w:rsid w:val="005259B6"/>
    <w:rsid w:val="00534CA3"/>
    <w:rsid w:val="00587166"/>
    <w:rsid w:val="00590CB0"/>
    <w:rsid w:val="005A78B2"/>
    <w:rsid w:val="005B70AA"/>
    <w:rsid w:val="005C43F0"/>
    <w:rsid w:val="006C2EBC"/>
    <w:rsid w:val="007068C6"/>
    <w:rsid w:val="00723814"/>
    <w:rsid w:val="007379FF"/>
    <w:rsid w:val="007545E0"/>
    <w:rsid w:val="00765457"/>
    <w:rsid w:val="007660A3"/>
    <w:rsid w:val="00773029"/>
    <w:rsid w:val="007D67B0"/>
    <w:rsid w:val="007E17C3"/>
    <w:rsid w:val="007F5986"/>
    <w:rsid w:val="00807605"/>
    <w:rsid w:val="008111F3"/>
    <w:rsid w:val="00827736"/>
    <w:rsid w:val="00844E4E"/>
    <w:rsid w:val="0087280F"/>
    <w:rsid w:val="008846E0"/>
    <w:rsid w:val="008848E2"/>
    <w:rsid w:val="008D41DF"/>
    <w:rsid w:val="008E3C73"/>
    <w:rsid w:val="008E688F"/>
    <w:rsid w:val="00916441"/>
    <w:rsid w:val="009624EF"/>
    <w:rsid w:val="009B2BD2"/>
    <w:rsid w:val="009E79BA"/>
    <w:rsid w:val="009F00EB"/>
    <w:rsid w:val="00A0061A"/>
    <w:rsid w:val="00A12E07"/>
    <w:rsid w:val="00A710BB"/>
    <w:rsid w:val="00AB456D"/>
    <w:rsid w:val="00AE5444"/>
    <w:rsid w:val="00AF4C90"/>
    <w:rsid w:val="00B04B33"/>
    <w:rsid w:val="00B106BE"/>
    <w:rsid w:val="00B21508"/>
    <w:rsid w:val="00B32570"/>
    <w:rsid w:val="00B86AF3"/>
    <w:rsid w:val="00B91270"/>
    <w:rsid w:val="00BA5264"/>
    <w:rsid w:val="00BE143E"/>
    <w:rsid w:val="00BE4631"/>
    <w:rsid w:val="00BF0312"/>
    <w:rsid w:val="00BF7E7B"/>
    <w:rsid w:val="00C13CFD"/>
    <w:rsid w:val="00C67872"/>
    <w:rsid w:val="00CB0138"/>
    <w:rsid w:val="00CC7798"/>
    <w:rsid w:val="00D02BA0"/>
    <w:rsid w:val="00D47A5B"/>
    <w:rsid w:val="00DA32A6"/>
    <w:rsid w:val="00DA365C"/>
    <w:rsid w:val="00DA71C3"/>
    <w:rsid w:val="00DF596D"/>
    <w:rsid w:val="00E01302"/>
    <w:rsid w:val="00E17940"/>
    <w:rsid w:val="00E3064F"/>
    <w:rsid w:val="00E306F9"/>
    <w:rsid w:val="00E66D38"/>
    <w:rsid w:val="00E80D38"/>
    <w:rsid w:val="00E8543D"/>
    <w:rsid w:val="00E92639"/>
    <w:rsid w:val="00ED3A53"/>
    <w:rsid w:val="00F05B5F"/>
    <w:rsid w:val="00F21C25"/>
    <w:rsid w:val="00F46296"/>
    <w:rsid w:val="00FA2B2E"/>
    <w:rsid w:val="00FE3340"/>
    <w:rsid w:val="00FF46D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6AE26"/>
  <w15:docId w15:val="{4354CAAC-38F4-4BBD-809D-A1299EA5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6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2007"/>
    <w:pPr>
      <w:ind w:left="720"/>
      <w:contextualSpacing/>
    </w:pPr>
  </w:style>
  <w:style w:type="character" w:styleId="nfasis">
    <w:name w:val="Emphasis"/>
    <w:basedOn w:val="Fuentedeprrafopredeter"/>
    <w:uiPriority w:val="20"/>
    <w:qFormat/>
    <w:rsid w:val="00D47A5B"/>
    <w:rPr>
      <w:i/>
      <w:iCs/>
    </w:rPr>
  </w:style>
  <w:style w:type="paragraph" w:styleId="Encabezado">
    <w:name w:val="header"/>
    <w:basedOn w:val="Normal"/>
    <w:link w:val="EncabezadoCar"/>
    <w:uiPriority w:val="99"/>
    <w:unhideWhenUsed/>
    <w:rsid w:val="00E306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06F9"/>
  </w:style>
  <w:style w:type="paragraph" w:styleId="Piedepgina">
    <w:name w:val="footer"/>
    <w:basedOn w:val="Normal"/>
    <w:link w:val="PiedepginaCar"/>
    <w:uiPriority w:val="99"/>
    <w:unhideWhenUsed/>
    <w:rsid w:val="00E306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06F9"/>
  </w:style>
  <w:style w:type="paragraph" w:styleId="Sinespaciado">
    <w:name w:val="No Spacing"/>
    <w:link w:val="SinespaciadoCar"/>
    <w:uiPriority w:val="1"/>
    <w:qFormat/>
    <w:rsid w:val="007545E0"/>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7545E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22505">
      <w:bodyDiv w:val="1"/>
      <w:marLeft w:val="0"/>
      <w:marRight w:val="0"/>
      <w:marTop w:val="0"/>
      <w:marBottom w:val="0"/>
      <w:divBdr>
        <w:top w:val="none" w:sz="0" w:space="0" w:color="auto"/>
        <w:left w:val="none" w:sz="0" w:space="0" w:color="auto"/>
        <w:bottom w:val="none" w:sz="0" w:space="0" w:color="auto"/>
        <w:right w:val="none" w:sz="0" w:space="0" w:color="auto"/>
      </w:divBdr>
    </w:div>
    <w:div w:id="303658716">
      <w:bodyDiv w:val="1"/>
      <w:marLeft w:val="0"/>
      <w:marRight w:val="0"/>
      <w:marTop w:val="0"/>
      <w:marBottom w:val="0"/>
      <w:divBdr>
        <w:top w:val="none" w:sz="0" w:space="0" w:color="auto"/>
        <w:left w:val="none" w:sz="0" w:space="0" w:color="auto"/>
        <w:bottom w:val="none" w:sz="0" w:space="0" w:color="auto"/>
        <w:right w:val="none" w:sz="0" w:space="0" w:color="auto"/>
      </w:divBdr>
    </w:div>
    <w:div w:id="575669654">
      <w:bodyDiv w:val="1"/>
      <w:marLeft w:val="0"/>
      <w:marRight w:val="0"/>
      <w:marTop w:val="0"/>
      <w:marBottom w:val="0"/>
      <w:divBdr>
        <w:top w:val="none" w:sz="0" w:space="0" w:color="auto"/>
        <w:left w:val="none" w:sz="0" w:space="0" w:color="auto"/>
        <w:bottom w:val="none" w:sz="0" w:space="0" w:color="auto"/>
        <w:right w:val="none" w:sz="0" w:space="0" w:color="auto"/>
      </w:divBdr>
    </w:div>
    <w:div w:id="728654156">
      <w:bodyDiv w:val="1"/>
      <w:marLeft w:val="0"/>
      <w:marRight w:val="0"/>
      <w:marTop w:val="0"/>
      <w:marBottom w:val="0"/>
      <w:divBdr>
        <w:top w:val="none" w:sz="0" w:space="0" w:color="auto"/>
        <w:left w:val="none" w:sz="0" w:space="0" w:color="auto"/>
        <w:bottom w:val="none" w:sz="0" w:space="0" w:color="auto"/>
        <w:right w:val="none" w:sz="0" w:space="0" w:color="auto"/>
      </w:divBdr>
    </w:div>
    <w:div w:id="829758659">
      <w:bodyDiv w:val="1"/>
      <w:marLeft w:val="0"/>
      <w:marRight w:val="0"/>
      <w:marTop w:val="0"/>
      <w:marBottom w:val="0"/>
      <w:divBdr>
        <w:top w:val="none" w:sz="0" w:space="0" w:color="auto"/>
        <w:left w:val="none" w:sz="0" w:space="0" w:color="auto"/>
        <w:bottom w:val="none" w:sz="0" w:space="0" w:color="auto"/>
        <w:right w:val="none" w:sz="0" w:space="0" w:color="auto"/>
      </w:divBdr>
    </w:div>
    <w:div w:id="974217329">
      <w:bodyDiv w:val="1"/>
      <w:marLeft w:val="0"/>
      <w:marRight w:val="0"/>
      <w:marTop w:val="0"/>
      <w:marBottom w:val="0"/>
      <w:divBdr>
        <w:top w:val="none" w:sz="0" w:space="0" w:color="auto"/>
        <w:left w:val="none" w:sz="0" w:space="0" w:color="auto"/>
        <w:bottom w:val="none" w:sz="0" w:space="0" w:color="auto"/>
        <w:right w:val="none" w:sz="0" w:space="0" w:color="auto"/>
      </w:divBdr>
    </w:div>
    <w:div w:id="1215848220">
      <w:bodyDiv w:val="1"/>
      <w:marLeft w:val="0"/>
      <w:marRight w:val="0"/>
      <w:marTop w:val="0"/>
      <w:marBottom w:val="0"/>
      <w:divBdr>
        <w:top w:val="none" w:sz="0" w:space="0" w:color="auto"/>
        <w:left w:val="none" w:sz="0" w:space="0" w:color="auto"/>
        <w:bottom w:val="none" w:sz="0" w:space="0" w:color="auto"/>
        <w:right w:val="none" w:sz="0" w:space="0" w:color="auto"/>
      </w:divBdr>
    </w:div>
    <w:div w:id="1705129237">
      <w:bodyDiv w:val="1"/>
      <w:marLeft w:val="0"/>
      <w:marRight w:val="0"/>
      <w:marTop w:val="0"/>
      <w:marBottom w:val="0"/>
      <w:divBdr>
        <w:top w:val="none" w:sz="0" w:space="0" w:color="auto"/>
        <w:left w:val="none" w:sz="0" w:space="0" w:color="auto"/>
        <w:bottom w:val="none" w:sz="0" w:space="0" w:color="auto"/>
        <w:right w:val="none" w:sz="0" w:space="0" w:color="auto"/>
      </w:divBdr>
    </w:div>
    <w:div w:id="2013606720">
      <w:bodyDiv w:val="1"/>
      <w:marLeft w:val="0"/>
      <w:marRight w:val="0"/>
      <w:marTop w:val="0"/>
      <w:marBottom w:val="0"/>
      <w:divBdr>
        <w:top w:val="none" w:sz="0" w:space="0" w:color="auto"/>
        <w:left w:val="none" w:sz="0" w:space="0" w:color="auto"/>
        <w:bottom w:val="none" w:sz="0" w:space="0" w:color="auto"/>
        <w:right w:val="none" w:sz="0" w:space="0" w:color="auto"/>
      </w:divBdr>
    </w:div>
    <w:div w:id="2079743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A1A2-BADC-4F6F-96DC-3DF0C859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6926</Words>
  <Characters>38099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PVICA</dc:creator>
  <cp:keywords/>
  <dc:description/>
  <cp:lastModifiedBy>PVICA</cp:lastModifiedBy>
  <cp:revision>2</cp:revision>
  <dcterms:created xsi:type="dcterms:W3CDTF">2024-07-09T22:08:00Z</dcterms:created>
  <dcterms:modified xsi:type="dcterms:W3CDTF">2024-07-09T22:08:00Z</dcterms:modified>
</cp:coreProperties>
</file>