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B479" w14:textId="6D951570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</w:t>
      </w:r>
    </w:p>
    <w:p w14:paraId="782B408C" w14:textId="004B1193" w:rsidR="002473ED" w:rsidRPr="001C5CB4" w:rsidRDefault="002473ED" w:rsidP="002473ED">
      <w:pPr>
        <w:spacing w:before="120"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 (se debe firmar y fol</w:t>
      </w:r>
      <w:r w:rsidR="00AC02EE">
        <w:rPr>
          <w:rFonts w:ascii="Arial" w:eastAsia="Calibri" w:hAnsi="Arial" w:cs="Arial"/>
          <w:b/>
          <w:color w:val="000000"/>
        </w:rPr>
        <w:t>i</w:t>
      </w:r>
      <w:r w:rsidRPr="001C5CB4">
        <w:rPr>
          <w:rFonts w:ascii="Arial" w:eastAsia="Calibri" w:hAnsi="Arial" w:cs="Arial"/>
          <w:b/>
          <w:color w:val="00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481"/>
        <w:gridCol w:w="1250"/>
        <w:gridCol w:w="142"/>
        <w:gridCol w:w="1134"/>
        <w:gridCol w:w="1222"/>
        <w:gridCol w:w="891"/>
      </w:tblGrid>
      <w:tr w:rsidR="002473ED" w:rsidRPr="001C5CB4" w14:paraId="0A1DE3B8" w14:textId="77777777" w:rsidTr="008C6A23">
        <w:trPr>
          <w:trHeight w:val="46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2E583CB6" w14:textId="77777777" w:rsidR="002473ED" w:rsidRPr="001C5CB4" w:rsidRDefault="002473ED" w:rsidP="008C6A23">
            <w:pPr>
              <w:spacing w:after="0" w:line="240" w:lineRule="auto"/>
              <w:ind w:firstLine="284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</w:rPr>
              <w:t>FORMATO DE FICHA DE POSTULANTE</w:t>
            </w:r>
          </w:p>
        </w:tc>
      </w:tr>
      <w:tr w:rsidR="002473ED" w:rsidRPr="001C5CB4" w14:paraId="51103143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7B5B5E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2473ED" w:rsidRPr="001C5CB4" w14:paraId="04B4FA22" w14:textId="77777777" w:rsidTr="008C6A23">
        <w:trPr>
          <w:trHeight w:val="351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53EC91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PERTENECE LA PLAZA:</w:t>
            </w:r>
          </w:p>
        </w:tc>
      </w:tr>
      <w:tr w:rsidR="002473ED" w:rsidRPr="001C5CB4" w14:paraId="2949FE61" w14:textId="77777777" w:rsidTr="008C6A23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2DEC933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67D7720D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6"/>
            <w:shd w:val="clear" w:color="auto" w:fill="auto"/>
            <w:vAlign w:val="center"/>
          </w:tcPr>
          <w:p w14:paraId="4F3F3F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488173F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E5BA0B7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6B0A58F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11CC1C0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FE4E3EB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C316F7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F8DD9B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CB3C980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1B0883F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  <w:p w14:paraId="30BA78A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43BB133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846391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590948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00DAB48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109D69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417AD36C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89576FE" w14:textId="77777777" w:rsidTr="008C6A23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4770A2D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472459C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4E7A05E" w14:textId="77777777" w:rsidTr="008C6A23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902DB9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7DAF309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2473ED" w:rsidRPr="001C5CB4" w14:paraId="6C27C8F6" w14:textId="77777777" w:rsidTr="008C6A23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050000B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CÓDIGO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</w:tr>
      <w:tr w:rsidR="002473ED" w:rsidRPr="001C5CB4" w14:paraId="64624A40" w14:textId="77777777" w:rsidTr="008C6A23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4D5581D3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N°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CARNET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FUERZAS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2473ED" w:rsidRPr="001C5CB4" w14:paraId="61E7A734" w14:textId="77777777" w:rsidTr="008C6A23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29C767D9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DEPORTISTA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De ser si indicar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Detalle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Nivel de acuerdo al numeral 12.3 de las Bases del Concurso</w:t>
            </w:r>
          </w:p>
        </w:tc>
      </w:tr>
      <w:tr w:rsidR="002473ED" w:rsidRPr="001C5CB4" w14:paraId="0A3D9225" w14:textId="77777777" w:rsidTr="008C6A23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F0658A6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01839B3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Para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llenado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presente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postulante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30E66EB0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consignada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tiene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carácter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Declaración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13312A63" w14:textId="77777777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datos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registrados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deben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estar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acreditados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con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documentación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6033CBC7" w14:textId="26EDE885" w:rsidR="002473ED" w:rsidRPr="001C5CB4" w:rsidRDefault="002473ED" w:rsidP="002473ED">
            <w:pPr>
              <w:widowControl w:val="0"/>
              <w:numPr>
                <w:ilvl w:val="0"/>
                <w:numId w:val="2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requisitos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del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Plaza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1C5CB4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señalados en las bases del concurso.</w:t>
            </w:r>
          </w:p>
          <w:p w14:paraId="3E1D6F24" w14:textId="61C1FD13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Tener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cuenta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aspectos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establecidos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la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1C5CB4">
              <w:rPr>
                <w:rFonts w:ascii="Arial" w:eastAsia="Calibri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1C5CB4">
              <w:rPr>
                <w:rFonts w:ascii="Arial" w:eastAsia="Calibri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comprendida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</w:t>
            </w:r>
            <w:r w:rsidRPr="001C5CB4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el</w:t>
            </w:r>
            <w:r w:rsidRPr="001C5CB4">
              <w:rPr>
                <w:rFonts w:ascii="Arial" w:eastAsia="Calibri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Formato de Evaluación Curricular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(que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se</w:t>
            </w:r>
            <w:r w:rsidRPr="001C5CB4">
              <w:rPr>
                <w:rFonts w:ascii="Arial" w:eastAsia="Calibri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encuentra</w:t>
            </w:r>
            <w:r w:rsidRPr="001C5CB4">
              <w:rPr>
                <w:rFonts w:ascii="Arial" w:eastAsia="Calibri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1C5CB4">
              <w:rPr>
                <w:rFonts w:ascii="Arial" w:eastAsia="Calibri" w:hAnsi="Arial" w:cs="Arial"/>
                <w:color w:val="000000"/>
                <w:sz w:val="20"/>
                <w:szCs w:val="20"/>
              </w:rPr>
              <w:t>publicada</w:t>
            </w:r>
            <w:r w:rsidRPr="001C5CB4">
              <w:rPr>
                <w:rFonts w:ascii="Arial" w:eastAsia="Calibri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en la sección del presente concurso</w:t>
            </w:r>
            <w:r w:rsidRPr="001C5CB4">
              <w:rPr>
                <w:rFonts w:ascii="Arial" w:eastAsia="Calibri" w:hAnsi="Arial" w:cs="Arial"/>
                <w:color w:val="000000"/>
                <w:spacing w:val="-2"/>
                <w:sz w:val="20"/>
                <w:szCs w:val="20"/>
              </w:rPr>
              <w:t>).</w:t>
            </w:r>
          </w:p>
        </w:tc>
      </w:tr>
      <w:tr w:rsidR="002473ED" w:rsidRPr="001C5CB4" w14:paraId="150EDB0F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771C55A7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2473ED" w:rsidRPr="001C5CB4" w14:paraId="4171686F" w14:textId="77777777" w:rsidTr="008C6A23">
        <w:trPr>
          <w:trHeight w:val="529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</w:tcPr>
          <w:p w14:paraId="75F69DCC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GRADOS, TÍTULOS Y ESTUDIOS ACADÉMICOS</w:t>
            </w:r>
          </w:p>
          <w:p w14:paraId="111082AA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</w:tr>
      <w:tr w:rsidR="002473ED" w:rsidRPr="001C5CB4" w14:paraId="2213F819" w14:textId="77777777" w:rsidTr="00AD02E2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6C03866" w14:textId="5957EAF2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/ INSTITUO /COLEGIO/OTROS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740853D" w14:textId="7D9460FC" w:rsidR="002473ED" w:rsidRPr="001C5CB4" w:rsidRDefault="00B262A5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CARRERA TÉCNICA/ </w:t>
            </w:r>
            <w:r w:rsidR="002473ED"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5144230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3E00309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AÑO DE OBTENCIÓN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854C60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br/>
              <w:t>Hasta/años</w:t>
            </w:r>
          </w:p>
        </w:tc>
        <w:tc>
          <w:tcPr>
            <w:tcW w:w="891" w:type="dxa"/>
            <w:vAlign w:val="center"/>
          </w:tcPr>
          <w:p w14:paraId="573EDF9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2473ED" w:rsidRPr="001C5CB4" w14:paraId="080F71F3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321ADE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E1A249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BFA26B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6AB47E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3F2C05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2C985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0B1B98E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932D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503AF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00765E1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8044B4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7C9DC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62E7E5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D845028" w14:textId="77777777" w:rsidTr="00AD02E2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D2850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1E9CAFE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C13F66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4E1631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5A3BC9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586555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C26E72" w:rsidRPr="001C5CB4" w14:paraId="46770799" w14:textId="77777777" w:rsidTr="000D0554">
        <w:trPr>
          <w:trHeight w:val="46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8DDF7C5" w14:textId="44674EF6" w:rsidR="00C26E72" w:rsidRPr="001C5CB4" w:rsidRDefault="00C26E72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CD2E5" wp14:editId="4F52DD00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-15875</wp:posOffset>
                      </wp:positionV>
                      <wp:extent cx="281940" cy="198120"/>
                      <wp:effectExtent l="0" t="0" r="22860" b="11430"/>
                      <wp:wrapNone/>
                      <wp:docPr id="63397463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A299A" w14:textId="77777777" w:rsidR="00C26E72" w:rsidRDefault="00C26E72" w:rsidP="00C26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CD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5.3pt;margin-top:-1.25pt;width:22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" fillcolor="white [3201]" strokeweight=".5pt">
                      <v:textbox>
                        <w:txbxContent>
                          <w:p w14:paraId="04BA299A" w14:textId="77777777" w:rsidR="00C26E72" w:rsidRDefault="00C26E72" w:rsidP="00C26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3934E" wp14:editId="00C57F89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-22225</wp:posOffset>
                      </wp:positionV>
                      <wp:extent cx="281940" cy="198120"/>
                      <wp:effectExtent l="0" t="0" r="22860" b="11430"/>
                      <wp:wrapNone/>
                      <wp:docPr id="11569302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CCBAB7" w14:textId="77777777" w:rsidR="00C26E72" w:rsidRDefault="00C26E72" w:rsidP="00C26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934E" id="_x0000_s1027" type="#_x0000_t202" style="position:absolute;left:0;text-align:left;margin-left:375.6pt;margin-top:-1.75pt;width:22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" fillcolor="white [3201]" strokeweight=".5pt">
                      <v:textbox>
                        <w:txbxContent>
                          <w:p w14:paraId="4ECCBAB7" w14:textId="77777777" w:rsidR="00C26E72" w:rsidRDefault="00C26E72" w:rsidP="00C26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COLEGIADO                                             SI                                                     NO</w:t>
            </w:r>
          </w:p>
        </w:tc>
      </w:tr>
      <w:tr w:rsidR="00C26E72" w:rsidRPr="001C5CB4" w14:paraId="267CE464" w14:textId="77777777" w:rsidTr="00D857CD">
        <w:trPr>
          <w:trHeight w:val="46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3D98B5A2" w14:textId="25895D65" w:rsidR="00C26E72" w:rsidRPr="001C5CB4" w:rsidRDefault="00C26E72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97A03F" wp14:editId="23A13730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-15240</wp:posOffset>
                      </wp:positionV>
                      <wp:extent cx="281940" cy="198120"/>
                      <wp:effectExtent l="0" t="0" r="22860" b="11430"/>
                      <wp:wrapNone/>
                      <wp:docPr id="145773286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FC763C" w14:textId="77777777" w:rsidR="00C26E72" w:rsidRDefault="00C26E72" w:rsidP="00C26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A03F" id="_x0000_s1028" type="#_x0000_t202" style="position:absolute;left:0;text-align:left;margin-left:377.3pt;margin-top:-1.2pt;width:22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" fillcolor="white [3201]" strokeweight=".5pt">
                      <v:textbox>
                        <w:txbxContent>
                          <w:p w14:paraId="41FC763C" w14:textId="77777777" w:rsidR="00C26E72" w:rsidRDefault="00C26E72" w:rsidP="00C26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D31201" wp14:editId="226F9A97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-10160</wp:posOffset>
                      </wp:positionV>
                      <wp:extent cx="281940" cy="198120"/>
                      <wp:effectExtent l="0" t="0" r="22860" b="11430"/>
                      <wp:wrapNone/>
                      <wp:docPr id="90430164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E1849C" w14:textId="77777777" w:rsidR="00C26E72" w:rsidRDefault="00C26E72" w:rsidP="00C26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31201" id="_x0000_s1029" type="#_x0000_t202" style="position:absolute;left:0;text-align:left;margin-left:214.7pt;margin-top:-.8pt;width:22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" fillcolor="white [3201]" strokeweight=".5pt">
                      <v:textbox>
                        <w:txbxContent>
                          <w:p w14:paraId="68E1849C" w14:textId="77777777" w:rsidR="00C26E72" w:rsidRDefault="00C26E72" w:rsidP="00C26E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HABILITADO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 SI                                                     NO</w:t>
            </w:r>
          </w:p>
        </w:tc>
      </w:tr>
      <w:tr w:rsidR="002473ED" w:rsidRPr="001C5CB4" w14:paraId="368DE722" w14:textId="77777777" w:rsidTr="008C6A23">
        <w:trPr>
          <w:trHeight w:val="382"/>
          <w:jc w:val="center"/>
        </w:trPr>
        <w:tc>
          <w:tcPr>
            <w:tcW w:w="9958" w:type="dxa"/>
            <w:gridSpan w:val="11"/>
            <w:shd w:val="clear" w:color="auto" w:fill="006699"/>
            <w:vAlign w:val="center"/>
            <w:hideMark/>
          </w:tcPr>
          <w:p w14:paraId="4803E3CD" w14:textId="77777777" w:rsidR="002473ED" w:rsidRPr="001C5CB4" w:rsidRDefault="002473ED" w:rsidP="002473ED">
            <w:pPr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CAPACITACIÓN </w:t>
            </w:r>
          </w:p>
          <w:p w14:paraId="5846FE12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(Acreditación con una antigüedad no mayor de 9 años)</w:t>
            </w:r>
          </w:p>
        </w:tc>
      </w:tr>
      <w:tr w:rsidR="002473ED" w:rsidRPr="001C5CB4" w14:paraId="0D0FEBC0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7CE8E115" w14:textId="38C7F8A6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1.Cursos de Especialización, Postgrado, Diplomados (mínimo 90 horas y 80 horas de entes rectores</w:t>
            </w:r>
            <w:r w:rsidR="00B460B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. Se consideran todos aquellos realizados hasta los diez (10) años anteriores contados desde la fecha de </w:t>
            </w:r>
            <w:r w:rsidR="00B460B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convocatoria al concurso público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)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2473ED" w:rsidRPr="001C5CB4" w14:paraId="250E8122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6D3E7D0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A70DFD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57482DA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070CEEF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163908AD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685B9964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87CB6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236827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6DC1A9C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399A3C0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91" w:type="dxa"/>
            <w:vAlign w:val="center"/>
          </w:tcPr>
          <w:p w14:paraId="6CFE06E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5AA8485" w14:textId="77777777" w:rsidTr="00AD02E2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D188AA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18B6BF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CBA2AB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D05809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172370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EAC3AD1" w14:textId="77777777" w:rsidTr="00AD02E2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AAB05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43AF0A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442E758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60A85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827170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553AE9" w14:textId="77777777" w:rsidTr="008C6A23">
        <w:trPr>
          <w:trHeight w:val="506"/>
          <w:jc w:val="center"/>
        </w:trPr>
        <w:tc>
          <w:tcPr>
            <w:tcW w:w="9958" w:type="dxa"/>
            <w:gridSpan w:val="11"/>
            <w:shd w:val="clear" w:color="auto" w:fill="9CC2E5"/>
            <w:vAlign w:val="center"/>
            <w:hideMark/>
          </w:tcPr>
          <w:p w14:paraId="30594FC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2473ED" w:rsidRPr="001C5CB4" w14:paraId="0BA69721" w14:textId="77777777" w:rsidTr="00AD02E2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C1E564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1E8A2B23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35A5904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  <w:hideMark/>
          </w:tcPr>
          <w:p w14:paraId="2B9D5807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91" w:type="dxa"/>
            <w:vAlign w:val="center"/>
          </w:tcPr>
          <w:p w14:paraId="4E46C2A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0AB8BBE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0764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9C6387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472042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45171A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25AA6A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5D179666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0D2ED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0CB92A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CC4E2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83C162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429A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D721D1C" w14:textId="77777777" w:rsidTr="00AD02E2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CF1BDF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11190B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69E86F6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06967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8C80B9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4511037" w14:textId="77777777" w:rsidTr="008C6A23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BC73535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1C5CB4">
              <w:rPr>
                <w:rFonts w:ascii="Arial" w:eastAsia="Calibri" w:hAnsi="Arial" w:cs="Arial"/>
                <w:b/>
                <w:color w:val="000000"/>
                <w:spacing w:val="-2"/>
                <w:sz w:val="20"/>
                <w:szCs w:val="20"/>
              </w:rPr>
              <w:t>EXPERIENCIA</w:t>
            </w:r>
          </w:p>
        </w:tc>
      </w:tr>
      <w:tr w:rsidR="002473ED" w:rsidRPr="001C5CB4" w14:paraId="2DEB1BAA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24E7DF48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GENERAL</w:t>
            </w:r>
          </w:p>
          <w:p w14:paraId="6E6D83B4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7A62733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461F2B14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910706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9C748D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D42743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97225F9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4B2784D1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704239B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4C4805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17CA7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62949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8E4228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30CA434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E2CAABC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4D694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6FB818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516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D4C9E7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F67DA4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8760907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9EAD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7C7FC5C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D357B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D9854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DDA3D7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175806D9" w14:textId="77777777" w:rsidTr="00AD02E2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3452DD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FFCFC0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75C9D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0ADB1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268354C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8D2305A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70B814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F6B87C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461C8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C1BC3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25E5AE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3425C80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295BDC4" w14:textId="3D377790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759DF69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48092E4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2EDACFEB" w14:textId="77777777" w:rsidTr="00AD02E2">
        <w:trPr>
          <w:trHeight w:val="386"/>
          <w:jc w:val="center"/>
        </w:trPr>
        <w:tc>
          <w:tcPr>
            <w:tcW w:w="9067" w:type="dxa"/>
            <w:gridSpan w:val="10"/>
            <w:shd w:val="clear" w:color="auto" w:fill="006699"/>
            <w:vAlign w:val="center"/>
            <w:hideMark/>
          </w:tcPr>
          <w:p w14:paraId="43E35F22" w14:textId="77777777" w:rsidR="002473ED" w:rsidRPr="001C5CB4" w:rsidRDefault="002473ED" w:rsidP="002473ED">
            <w:pPr>
              <w:numPr>
                <w:ilvl w:val="0"/>
                <w:numId w:val="3"/>
              </w:numPr>
              <w:spacing w:after="0" w:line="240" w:lineRule="auto"/>
              <w:ind w:left="346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EXPERIENCIA ESPECÍFICA</w:t>
            </w:r>
          </w:p>
          <w:p w14:paraId="04C583E1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(Requisito Obligatorio para cumplir los requisitos mínimos del puesto, de acuerdo al numeral 9 de las Bases del Concurso)</w:t>
            </w:r>
          </w:p>
        </w:tc>
        <w:tc>
          <w:tcPr>
            <w:tcW w:w="891" w:type="dxa"/>
            <w:shd w:val="clear" w:color="auto" w:fill="006699"/>
            <w:vAlign w:val="center"/>
          </w:tcPr>
          <w:p w14:paraId="2861112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2473ED" w:rsidRPr="001C5CB4" w14:paraId="5D43C09D" w14:textId="77777777" w:rsidTr="00AD02E2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B67354D" w14:textId="7826EC9E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INDICAR SI ES SECTOR PÚBLICO O PRIVADO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749706" w14:textId="042AD29B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Y FUNCIONES Y MATERIA PARA DETERMINAR LA EXPER</w:t>
            </w:r>
            <w:r w:rsidR="00F1769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IE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0D2A908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CAB684E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91" w:type="dxa"/>
            <w:vAlign w:val="center"/>
          </w:tcPr>
          <w:p w14:paraId="16CD4E5B" w14:textId="77777777" w:rsidR="002473ED" w:rsidRPr="001C5CB4" w:rsidRDefault="002473ED" w:rsidP="008C6A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C845B04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4132C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F46042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19989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00C070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0E356C3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31E1DE8E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A4A3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30F7067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57FAFB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44447A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0A7E7F2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12798D6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123B51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631F5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17433E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27B870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37F8DC4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CBADA6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71F2C0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1E9AE3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CC3B82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213BC6C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5A305F0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36A800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2742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0390471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6C0F1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A8C778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69D1F4C4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4C2CA309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B5CC02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044DA16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F34C3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1481495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454A3DAB" w14:textId="77777777" w:rsidR="00B262A5" w:rsidRPr="001C5CB4" w:rsidRDefault="00B262A5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41192BF1" w14:textId="77777777" w:rsidTr="00AD02E2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758633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4E467F1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744C5D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A24E0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Align w:val="center"/>
          </w:tcPr>
          <w:p w14:paraId="76980588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6376E45D" w14:textId="77777777" w:rsidTr="00AD02E2">
        <w:trPr>
          <w:trHeight w:val="350"/>
          <w:jc w:val="center"/>
        </w:trPr>
        <w:tc>
          <w:tcPr>
            <w:tcW w:w="7845" w:type="dxa"/>
            <w:gridSpan w:val="9"/>
            <w:shd w:val="clear" w:color="auto" w:fill="2E74B5"/>
            <w:vAlign w:val="center"/>
          </w:tcPr>
          <w:p w14:paraId="7DB78800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22" w:type="dxa"/>
            <w:shd w:val="clear" w:color="auto" w:fill="2E74B5"/>
            <w:vAlign w:val="center"/>
          </w:tcPr>
          <w:p w14:paraId="04E964D6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91" w:type="dxa"/>
            <w:shd w:val="clear" w:color="auto" w:fill="2E74B5"/>
            <w:vAlign w:val="center"/>
          </w:tcPr>
          <w:p w14:paraId="08CE0A89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004A19DB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430A6178" w14:textId="77777777" w:rsidR="002473ED" w:rsidRPr="001C5CB4" w:rsidRDefault="002473ED" w:rsidP="008C6A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2473ED" w:rsidRPr="001C5CB4" w14:paraId="50A4EC34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35CE9132" w14:textId="77777777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TÉCNICOS PRINCIPALES 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2473ED" w:rsidRPr="001C5CB4" w14:paraId="29F3350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206623A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2473ED" w:rsidRPr="001C5CB4" w14:paraId="7BF67B4E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2E74B5"/>
            <w:vAlign w:val="center"/>
          </w:tcPr>
          <w:p w14:paraId="7245D482" w14:textId="619C6700" w:rsidR="002473ED" w:rsidRPr="001C5CB4" w:rsidRDefault="002473ED" w:rsidP="002473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C5CB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CONOCIMIENTOS </w:t>
            </w:r>
            <w:r w:rsidR="00B262A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 </w:t>
            </w:r>
            <w:r w:rsidR="00BB6A29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OFIMÁTICA</w:t>
            </w:r>
            <w:r w:rsidR="00BB6A29"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(</w:t>
            </w:r>
            <w:r w:rsidRPr="001C5CB4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s-PE"/>
              </w:rPr>
              <w:t>Obligatorio, consignar de acuerdo a los requisitos mínimos del puesto, detallados en el numeral 9 de las Bases del Concurso)</w:t>
            </w:r>
          </w:p>
        </w:tc>
      </w:tr>
      <w:tr w:rsidR="002473ED" w:rsidRPr="001C5CB4" w14:paraId="2E641055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39E557BF" w14:textId="77777777" w:rsidR="002473ED" w:rsidRPr="001C5CB4" w:rsidRDefault="002473ED" w:rsidP="008C6A23">
            <w:pPr>
              <w:spacing w:after="0" w:line="240" w:lineRule="auto"/>
              <w:ind w:firstLine="284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05A865D3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566D96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REQUISITOS ADICIONALES</w:t>
            </w:r>
          </w:p>
          <w:p w14:paraId="43E00EE6" w14:textId="7F795BBE" w:rsidR="00B262A5" w:rsidRPr="001C5CB4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 llena de ser solicitado en el numeral 9 de las Bases del Concurso como requisito</w:t>
            </w:r>
          </w:p>
        </w:tc>
      </w:tr>
      <w:tr w:rsidR="00B262A5" w:rsidRPr="001C5CB4" w14:paraId="12FDF631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74B65C40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B262A5" w:rsidRPr="001C5CB4" w14:paraId="7F0A57C0" w14:textId="77777777" w:rsidTr="008C6A23">
        <w:trPr>
          <w:trHeight w:val="350"/>
          <w:jc w:val="center"/>
        </w:trPr>
        <w:tc>
          <w:tcPr>
            <w:tcW w:w="9958" w:type="dxa"/>
            <w:gridSpan w:val="11"/>
            <w:shd w:val="clear" w:color="auto" w:fill="FFFFFF"/>
            <w:vAlign w:val="center"/>
          </w:tcPr>
          <w:p w14:paraId="6CE3ED0F" w14:textId="77777777" w:rsidR="00B262A5" w:rsidRDefault="00B262A5" w:rsidP="00B26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4FD34D77" w14:textId="3A260809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De contar más detalle en el campo de Formación Académica y Experiencia</w:t>
      </w:r>
      <w:r w:rsidR="0034365B">
        <w:rPr>
          <w:rFonts w:ascii="Arial" w:eastAsia="Calibri" w:hAnsi="Arial" w:cs="Arial"/>
          <w:color w:val="000000"/>
        </w:rPr>
        <w:t xml:space="preserve"> u otro</w:t>
      </w:r>
      <w:r w:rsidRPr="001C5CB4">
        <w:rPr>
          <w:rFonts w:ascii="Arial" w:eastAsia="Calibri" w:hAnsi="Arial" w:cs="Arial"/>
          <w:color w:val="000000"/>
        </w:rPr>
        <w:t>, deben agregar más filas.</w:t>
      </w:r>
    </w:p>
    <w:p w14:paraId="784FBE1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eastAsia="Calibri" w:hAnsi="Arial" w:cs="Arial"/>
          <w:color w:val="000000"/>
        </w:rPr>
      </w:pPr>
    </w:p>
    <w:p w14:paraId="7FC068DC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1383AF91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</w:p>
    <w:p w14:paraId="3DF31A07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323A5BE8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03E49333" w14:textId="77777777" w:rsidR="002473ED" w:rsidRPr="001C5CB4" w:rsidRDefault="002473ED" w:rsidP="002473E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72EFBCAD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72263F0B" w14:textId="77777777" w:rsidR="002473ED" w:rsidRPr="001C5CB4" w:rsidRDefault="002473ED" w:rsidP="002473ED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b/>
          <w:color w:val="000000"/>
        </w:rPr>
      </w:pPr>
    </w:p>
    <w:p w14:paraId="270E7528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52683">
    <w:abstractNumId w:val="1"/>
  </w:num>
  <w:num w:numId="2" w16cid:durableId="89593458">
    <w:abstractNumId w:val="0"/>
  </w:num>
  <w:num w:numId="3" w16cid:durableId="1516306874">
    <w:abstractNumId w:val="3"/>
  </w:num>
  <w:num w:numId="4" w16cid:durableId="1562792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ED"/>
    <w:rsid w:val="00016C26"/>
    <w:rsid w:val="00023E0B"/>
    <w:rsid w:val="0008116D"/>
    <w:rsid w:val="000B7B8F"/>
    <w:rsid w:val="001E359E"/>
    <w:rsid w:val="001F7125"/>
    <w:rsid w:val="002473ED"/>
    <w:rsid w:val="002C210A"/>
    <w:rsid w:val="002F2B00"/>
    <w:rsid w:val="0031050C"/>
    <w:rsid w:val="00310AC4"/>
    <w:rsid w:val="00335336"/>
    <w:rsid w:val="0034365B"/>
    <w:rsid w:val="003B1DFB"/>
    <w:rsid w:val="003C3152"/>
    <w:rsid w:val="003C62FC"/>
    <w:rsid w:val="003D1AFB"/>
    <w:rsid w:val="003D67C0"/>
    <w:rsid w:val="00412C30"/>
    <w:rsid w:val="00413A7D"/>
    <w:rsid w:val="00473FA1"/>
    <w:rsid w:val="005F78C4"/>
    <w:rsid w:val="00612376"/>
    <w:rsid w:val="00626A58"/>
    <w:rsid w:val="006279BC"/>
    <w:rsid w:val="006A2373"/>
    <w:rsid w:val="00715CA2"/>
    <w:rsid w:val="00716238"/>
    <w:rsid w:val="007776E8"/>
    <w:rsid w:val="007B5588"/>
    <w:rsid w:val="007C1B11"/>
    <w:rsid w:val="00851761"/>
    <w:rsid w:val="00872BA0"/>
    <w:rsid w:val="0088671D"/>
    <w:rsid w:val="008F571B"/>
    <w:rsid w:val="00925116"/>
    <w:rsid w:val="00947A21"/>
    <w:rsid w:val="009962AD"/>
    <w:rsid w:val="00A4730C"/>
    <w:rsid w:val="00A546E4"/>
    <w:rsid w:val="00AC02EE"/>
    <w:rsid w:val="00AD02E2"/>
    <w:rsid w:val="00AD1DBD"/>
    <w:rsid w:val="00AF1392"/>
    <w:rsid w:val="00B2457F"/>
    <w:rsid w:val="00B262A5"/>
    <w:rsid w:val="00B460B1"/>
    <w:rsid w:val="00B47068"/>
    <w:rsid w:val="00BB6A29"/>
    <w:rsid w:val="00C26E72"/>
    <w:rsid w:val="00C45CCA"/>
    <w:rsid w:val="00C577E2"/>
    <w:rsid w:val="00D36A11"/>
    <w:rsid w:val="00DB27F6"/>
    <w:rsid w:val="00E717BB"/>
    <w:rsid w:val="00EB2F7D"/>
    <w:rsid w:val="00ED2C6C"/>
    <w:rsid w:val="00ED4517"/>
    <w:rsid w:val="00F019F2"/>
    <w:rsid w:val="00F07EF9"/>
    <w:rsid w:val="00F1769B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A39AF"/>
  <w15:chartTrackingRefBased/>
  <w15:docId w15:val="{797663F5-B204-448A-928C-C73C538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3</cp:revision>
  <dcterms:created xsi:type="dcterms:W3CDTF">2024-07-03T17:34:00Z</dcterms:created>
  <dcterms:modified xsi:type="dcterms:W3CDTF">2024-08-23T20:53:00Z</dcterms:modified>
</cp:coreProperties>
</file>