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1BED" w14:textId="034D858C" w:rsidR="006B763D" w:rsidRDefault="00BE4FAF">
      <w:r>
        <w:rPr>
          <w:rFonts w:ascii="Times New Roman"/>
          <w:noProof/>
          <w:sz w:val="20"/>
        </w:rPr>
        <w:drawing>
          <wp:inline distT="0" distB="0" distL="0" distR="0" wp14:anchorId="15D67329" wp14:editId="5F0CA61D">
            <wp:extent cx="4845503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90B9F" w14:textId="060FC2B6" w:rsidR="00BE4FAF" w:rsidRDefault="00BE4FAF"/>
    <w:p w14:paraId="25AD7279" w14:textId="02397346" w:rsidR="00BE4FAF" w:rsidRDefault="00BE4FAF">
      <w:pPr>
        <w:rPr>
          <w:rFonts w:ascii="Arial Black" w:eastAsia="Arial Black" w:hAnsi="Arial Black" w:cs="Arial Black"/>
          <w:spacing w:val="-2"/>
          <w:sz w:val="32"/>
          <w:szCs w:val="32"/>
          <w:lang w:val="es-ES"/>
        </w:rPr>
      </w:pP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COMUNICADO</w:t>
      </w:r>
      <w:r w:rsidRPr="0086161D">
        <w:rPr>
          <w:rFonts w:ascii="Arial Black" w:eastAsia="Arial Black" w:hAnsi="Arial Black" w:cs="Arial Black"/>
          <w:spacing w:val="-11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N°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0</w:t>
      </w:r>
      <w:r>
        <w:rPr>
          <w:rFonts w:ascii="Arial Black" w:eastAsia="Arial Black" w:hAnsi="Arial Black" w:cs="Arial Black"/>
          <w:sz w:val="32"/>
          <w:szCs w:val="32"/>
          <w:lang w:val="es-ES"/>
        </w:rPr>
        <w:t>4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 xml:space="preserve">- SERUMS </w:t>
      </w:r>
      <w:r w:rsidRPr="0086161D">
        <w:rPr>
          <w:rFonts w:ascii="Arial Black" w:eastAsia="Arial Black" w:hAnsi="Arial Black" w:cs="Arial Black"/>
          <w:spacing w:val="-2"/>
          <w:sz w:val="32"/>
          <w:szCs w:val="32"/>
          <w:lang w:val="es-ES"/>
        </w:rPr>
        <w:t>LAMBAYEQUE</w:t>
      </w:r>
    </w:p>
    <w:p w14:paraId="3ABD5BDA" w14:textId="77777777" w:rsidR="00811A4F" w:rsidRDefault="00811A4F" w:rsidP="00811A4F">
      <w:pPr>
        <w:pStyle w:val="Default"/>
      </w:pPr>
    </w:p>
    <w:p w14:paraId="0D7996E3" w14:textId="72F1E200" w:rsidR="00811A4F" w:rsidRDefault="00811A4F" w:rsidP="00811A4F">
      <w:pPr>
        <w:pStyle w:val="Default"/>
        <w:jc w:val="both"/>
        <w:rPr>
          <w:b/>
          <w:bCs/>
          <w:sz w:val="28"/>
          <w:szCs w:val="28"/>
        </w:rPr>
      </w:pPr>
      <w:r w:rsidRPr="00811A4F">
        <w:t xml:space="preserve"> </w:t>
      </w:r>
      <w:r w:rsidRPr="00811A4F">
        <w:rPr>
          <w:b/>
          <w:bCs/>
          <w:sz w:val="28"/>
          <w:szCs w:val="28"/>
        </w:rPr>
        <w:t>El Comité Regional Serums Lambayeque, comunica a los profesionales de ciencias de la salud postulantes al Proceso Serums 202</w:t>
      </w:r>
      <w:r>
        <w:rPr>
          <w:b/>
          <w:bCs/>
          <w:sz w:val="28"/>
          <w:szCs w:val="28"/>
        </w:rPr>
        <w:t>4</w:t>
      </w:r>
      <w:r w:rsidRPr="00811A4F">
        <w:rPr>
          <w:b/>
          <w:bCs/>
          <w:sz w:val="28"/>
          <w:szCs w:val="28"/>
        </w:rPr>
        <w:t>-I</w:t>
      </w:r>
      <w:r>
        <w:rPr>
          <w:b/>
          <w:bCs/>
          <w:sz w:val="28"/>
          <w:szCs w:val="28"/>
        </w:rPr>
        <w:t>I</w:t>
      </w:r>
      <w:r w:rsidRPr="00811A4F">
        <w:rPr>
          <w:b/>
          <w:bCs/>
          <w:sz w:val="28"/>
          <w:szCs w:val="28"/>
        </w:rPr>
        <w:t xml:space="preserve">, que el pago de derecho de inscripción para el presente Proceso ha sido exonerado en nuestra Gerencia Regional de Salud Lambayeque. </w:t>
      </w:r>
    </w:p>
    <w:p w14:paraId="51742E8C" w14:textId="712A9DA7" w:rsidR="00811A4F" w:rsidRDefault="00811A4F" w:rsidP="00811A4F">
      <w:pPr>
        <w:pStyle w:val="Default"/>
        <w:jc w:val="both"/>
        <w:rPr>
          <w:b/>
          <w:bCs/>
          <w:sz w:val="28"/>
          <w:szCs w:val="28"/>
        </w:rPr>
      </w:pPr>
    </w:p>
    <w:p w14:paraId="0AEF05FC" w14:textId="0EC540D5" w:rsidR="00811A4F" w:rsidRDefault="00811A4F" w:rsidP="00811A4F">
      <w:pPr>
        <w:pStyle w:val="Default"/>
        <w:jc w:val="both"/>
        <w:rPr>
          <w:b/>
          <w:bCs/>
          <w:sz w:val="28"/>
          <w:szCs w:val="28"/>
        </w:rPr>
      </w:pPr>
    </w:p>
    <w:p w14:paraId="4054EC44" w14:textId="14F8D216" w:rsidR="00811A4F" w:rsidRDefault="00811A4F" w:rsidP="00811A4F">
      <w:pPr>
        <w:pStyle w:val="Default"/>
        <w:jc w:val="both"/>
        <w:rPr>
          <w:b/>
          <w:bCs/>
          <w:sz w:val="28"/>
          <w:szCs w:val="28"/>
        </w:rPr>
      </w:pPr>
    </w:p>
    <w:p w14:paraId="28A04041" w14:textId="77777777" w:rsidR="00811A4F" w:rsidRPr="00811A4F" w:rsidRDefault="00811A4F" w:rsidP="00811A4F">
      <w:pPr>
        <w:pStyle w:val="Default"/>
        <w:jc w:val="both"/>
        <w:rPr>
          <w:sz w:val="28"/>
          <w:szCs w:val="28"/>
        </w:rPr>
      </w:pPr>
    </w:p>
    <w:p w14:paraId="7107F8A7" w14:textId="516CCEFD" w:rsidR="00811A4F" w:rsidRPr="00811A4F" w:rsidRDefault="00811A4F" w:rsidP="00811A4F">
      <w:pPr>
        <w:rPr>
          <w:rFonts w:ascii="Arial" w:eastAsia="Arial Black" w:hAnsi="Arial" w:cs="Arial"/>
          <w:spacing w:val="-2"/>
          <w:sz w:val="24"/>
          <w:szCs w:val="24"/>
          <w:lang w:val="es-ES"/>
        </w:rPr>
      </w:pPr>
      <w:r w:rsidRPr="00811A4F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811A4F">
        <w:rPr>
          <w:rFonts w:ascii="Arial" w:hAnsi="Arial" w:cs="Arial"/>
          <w:b/>
          <w:bCs/>
          <w:sz w:val="24"/>
          <w:szCs w:val="24"/>
        </w:rPr>
        <w:t>COMITÉ REGIONAL SERUMS LAMBAYEQUE</w:t>
      </w:r>
    </w:p>
    <w:p w14:paraId="3C93DB1E" w14:textId="77777777" w:rsidR="00811A4F" w:rsidRPr="00811A4F" w:rsidRDefault="00811A4F">
      <w:pPr>
        <w:rPr>
          <w:sz w:val="24"/>
          <w:szCs w:val="24"/>
        </w:rPr>
      </w:pPr>
    </w:p>
    <w:sectPr w:rsidR="00811A4F" w:rsidRPr="00811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AF"/>
    <w:rsid w:val="006B763D"/>
    <w:rsid w:val="00811A4F"/>
    <w:rsid w:val="00B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C4781"/>
  <w15:chartTrackingRefBased/>
  <w15:docId w15:val="{7756895A-5034-4075-920F-D8E45E7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1A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2024-09-10T19:40:00Z</dcterms:created>
  <dcterms:modified xsi:type="dcterms:W3CDTF">2024-09-10T20:00:00Z</dcterms:modified>
</cp:coreProperties>
</file>