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0CDE9" w14:textId="77777777" w:rsidR="0064066A" w:rsidRDefault="0064066A" w:rsidP="0064066A">
      <w:pPr>
        <w:ind w:left="709" w:firstLine="142"/>
        <w:contextualSpacing/>
        <w:jc w:val="both"/>
        <w:rPr>
          <w:rFonts w:cs="Arial"/>
          <w:color w:val="000000"/>
          <w:sz w:val="20"/>
          <w:lang w:eastAsia="es-PE"/>
        </w:rPr>
      </w:pPr>
    </w:p>
    <w:p w14:paraId="595830F8" w14:textId="77777777" w:rsidR="0064066A" w:rsidRDefault="0064066A" w:rsidP="0064066A">
      <w:pPr>
        <w:ind w:left="709" w:firstLine="142"/>
        <w:contextualSpacing/>
        <w:jc w:val="both"/>
        <w:rPr>
          <w:rFonts w:cs="Arial"/>
          <w:color w:val="000000"/>
          <w:sz w:val="20"/>
          <w:lang w:eastAsia="es-PE"/>
        </w:rPr>
      </w:pPr>
    </w:p>
    <w:p w14:paraId="275B8551" w14:textId="77777777" w:rsidR="0064066A" w:rsidRDefault="0064066A" w:rsidP="0064066A">
      <w:pPr>
        <w:ind w:left="709" w:firstLine="142"/>
        <w:contextualSpacing/>
        <w:jc w:val="both"/>
        <w:rPr>
          <w:rFonts w:cs="Arial"/>
          <w:color w:val="000000"/>
          <w:sz w:val="20"/>
          <w:lang w:eastAsia="es-PE"/>
        </w:rPr>
      </w:pPr>
    </w:p>
    <w:p w14:paraId="7D164B7D" w14:textId="77777777" w:rsidR="0064066A" w:rsidRDefault="00215BAE" w:rsidP="0064066A">
      <w:pPr>
        <w:ind w:left="709" w:firstLine="142"/>
        <w:contextualSpacing/>
        <w:jc w:val="both"/>
        <w:rPr>
          <w:rFonts w:cs="Arial"/>
          <w:color w:val="000000"/>
          <w:sz w:val="20"/>
          <w:lang w:eastAsia="es-PE"/>
        </w:rPr>
      </w:pPr>
      <w:r>
        <w:rPr>
          <w:rFonts w:cs="Arial"/>
          <w:noProof/>
          <w:color w:val="000000"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9997A" wp14:editId="29F1D522">
                <wp:simplePos x="0" y="0"/>
                <wp:positionH relativeFrom="column">
                  <wp:posOffset>329565</wp:posOffset>
                </wp:positionH>
                <wp:positionV relativeFrom="paragraph">
                  <wp:posOffset>117475</wp:posOffset>
                </wp:positionV>
                <wp:extent cx="5177790" cy="429260"/>
                <wp:effectExtent l="0" t="0" r="22860" b="27940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790" cy="42926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0">
                              <a:srgbClr val="7D8496"/>
                            </a:gs>
                            <a:gs pos="51000">
                              <a:srgbClr val="E6E6E6"/>
                            </a:gs>
                            <a:gs pos="0">
                              <a:srgbClr val="7D8496"/>
                            </a:gs>
                            <a:gs pos="38000">
                              <a:srgbClr val="E6E6E6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E11F34" w14:textId="4B4440C8" w:rsidR="0064066A" w:rsidRPr="00215BAE" w:rsidRDefault="0064066A" w:rsidP="0064066A">
                            <w:pPr>
                              <w:rPr>
                                <w:b/>
                                <w:lang w:val="es-MX"/>
                              </w:rPr>
                            </w:pPr>
                            <w:r w:rsidRPr="00215BAE">
                              <w:rPr>
                                <w:b/>
                                <w:color w:val="1D1B11" w:themeColor="background2" w:themeShade="1A"/>
                                <w:sz w:val="18"/>
                                <w:szCs w:val="18"/>
                                <w:lang w:val="es-MX"/>
                              </w:rPr>
                              <w:t xml:space="preserve">ORGANISMO PÚBLICO REQUIERE ALQUILER INMUEBLE PARA EL ARCHIVO REGISTRAL DE LA OFICINA REGISTRAL DE JULIACA </w:t>
                            </w:r>
                            <w:proofErr w:type="gramStart"/>
                            <w:r w:rsidRPr="00215BAE">
                              <w:rPr>
                                <w:b/>
                                <w:color w:val="1D1B11" w:themeColor="background2" w:themeShade="1A"/>
                                <w:sz w:val="18"/>
                                <w:szCs w:val="18"/>
                                <w:lang w:val="es-MX"/>
                              </w:rPr>
                              <w:t>-  ZONA</w:t>
                            </w:r>
                            <w:proofErr w:type="gramEnd"/>
                            <w:r w:rsidRPr="00215BAE">
                              <w:rPr>
                                <w:b/>
                                <w:color w:val="1D1B11" w:themeColor="background2" w:themeShade="1A"/>
                                <w:sz w:val="18"/>
                                <w:szCs w:val="18"/>
                                <w:lang w:val="es-MX"/>
                              </w:rPr>
                              <w:t xml:space="preserve"> REGISTRAL </w:t>
                            </w:r>
                            <w:proofErr w:type="spellStart"/>
                            <w:r w:rsidRPr="00215BAE">
                              <w:rPr>
                                <w:b/>
                                <w:color w:val="1D1B11" w:themeColor="background2" w:themeShade="1A"/>
                                <w:sz w:val="18"/>
                                <w:szCs w:val="18"/>
                                <w:lang w:val="es-MX"/>
                              </w:rPr>
                              <w:t>N°</w:t>
                            </w:r>
                            <w:proofErr w:type="spellEnd"/>
                            <w:r w:rsidRPr="00215BAE">
                              <w:rPr>
                                <w:b/>
                                <w:color w:val="1D1B11" w:themeColor="background2" w:themeShade="1A"/>
                                <w:sz w:val="18"/>
                                <w:szCs w:val="18"/>
                                <w:lang w:val="es-MX"/>
                              </w:rPr>
                              <w:t xml:space="preserve"> XIII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29997A" id="5 Rectángulo redondeado" o:spid="_x0000_s1026" style="position:absolute;left:0;text-align:left;margin-left:25.95pt;margin-top:9.25pt;width:407.7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" strokecolor="#243f60 [1604]" strokeweight="2pt">
                <v:fill color2="#e6e6e6" colors="0 white;0 #7d8496;0 #7d8496;4588f #e6e6e6;24904f #e6e6e6;33423f #e6e6e6" focus="100%" type="gradient">
                  <o:fill v:ext="view" type="gradientUnscaled"/>
                </v:fill>
                <v:textbox>
                  <w:txbxContent>
                    <w:p w14:paraId="0EE11F34" w14:textId="4B4440C8" w:rsidR="0064066A" w:rsidRPr="00215BAE" w:rsidRDefault="0064066A" w:rsidP="0064066A">
                      <w:pPr>
                        <w:rPr>
                          <w:b/>
                          <w:lang w:val="es-MX"/>
                        </w:rPr>
                      </w:pPr>
                      <w:r w:rsidRPr="00215BAE">
                        <w:rPr>
                          <w:b/>
                          <w:color w:val="1D1B11" w:themeColor="background2" w:themeShade="1A"/>
                          <w:sz w:val="18"/>
                          <w:szCs w:val="18"/>
                          <w:lang w:val="es-MX"/>
                        </w:rPr>
                        <w:t xml:space="preserve">ORGANISMO PÚBLICO REQUIERE ALQUILER INMUEBLE PARA EL ARCHIVO REGISTRAL DE LA OFICINA REGISTRAL DE JULIACA </w:t>
                      </w:r>
                      <w:proofErr w:type="gramStart"/>
                      <w:r w:rsidRPr="00215BAE">
                        <w:rPr>
                          <w:b/>
                          <w:color w:val="1D1B11" w:themeColor="background2" w:themeShade="1A"/>
                          <w:sz w:val="18"/>
                          <w:szCs w:val="18"/>
                          <w:lang w:val="es-MX"/>
                        </w:rPr>
                        <w:t>-  ZONA</w:t>
                      </w:r>
                      <w:proofErr w:type="gramEnd"/>
                      <w:r w:rsidRPr="00215BAE">
                        <w:rPr>
                          <w:b/>
                          <w:color w:val="1D1B11" w:themeColor="background2" w:themeShade="1A"/>
                          <w:sz w:val="18"/>
                          <w:szCs w:val="18"/>
                          <w:lang w:val="es-MX"/>
                        </w:rPr>
                        <w:t xml:space="preserve"> REGISTRAL </w:t>
                      </w:r>
                      <w:proofErr w:type="spellStart"/>
                      <w:r w:rsidRPr="00215BAE">
                        <w:rPr>
                          <w:b/>
                          <w:color w:val="1D1B11" w:themeColor="background2" w:themeShade="1A"/>
                          <w:sz w:val="18"/>
                          <w:szCs w:val="18"/>
                          <w:lang w:val="es-MX"/>
                        </w:rPr>
                        <w:t>N°</w:t>
                      </w:r>
                      <w:proofErr w:type="spellEnd"/>
                      <w:r w:rsidRPr="00215BAE">
                        <w:rPr>
                          <w:b/>
                          <w:color w:val="1D1B11" w:themeColor="background2" w:themeShade="1A"/>
                          <w:sz w:val="18"/>
                          <w:szCs w:val="18"/>
                          <w:lang w:val="es-MX"/>
                        </w:rPr>
                        <w:t xml:space="preserve"> XIII</w:t>
                      </w:r>
                    </w:p>
                  </w:txbxContent>
                </v:textbox>
              </v:roundrect>
            </w:pict>
          </mc:Fallback>
        </mc:AlternateContent>
      </w:r>
      <w:r w:rsidR="0064066A">
        <w:rPr>
          <w:rFonts w:cs="Arial"/>
          <w:noProof/>
          <w:color w:val="000000"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A54D7" wp14:editId="7EE58DA0">
                <wp:simplePos x="0" y="0"/>
                <wp:positionH relativeFrom="column">
                  <wp:posOffset>297815</wp:posOffset>
                </wp:positionH>
                <wp:positionV relativeFrom="paragraph">
                  <wp:posOffset>84455</wp:posOffset>
                </wp:positionV>
                <wp:extent cx="5257165" cy="4572000"/>
                <wp:effectExtent l="0" t="0" r="19685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165" cy="4572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3D473" id="4 Rectángulo" o:spid="_x0000_s1026" style="position:absolute;margin-left:23.45pt;margin-top:6.65pt;width:413.95pt;height:5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" filled="f" strokecolor="#243f60 [1604]" strokeweight="2pt"/>
            </w:pict>
          </mc:Fallback>
        </mc:AlternateContent>
      </w:r>
    </w:p>
    <w:p w14:paraId="5B5AFD29" w14:textId="77777777" w:rsidR="0064066A" w:rsidRDefault="0064066A" w:rsidP="0064066A">
      <w:pPr>
        <w:ind w:left="709" w:firstLine="142"/>
        <w:contextualSpacing/>
        <w:jc w:val="both"/>
        <w:rPr>
          <w:rFonts w:cs="Arial"/>
          <w:color w:val="000000"/>
          <w:sz w:val="20"/>
          <w:lang w:eastAsia="es-PE"/>
        </w:rPr>
      </w:pPr>
    </w:p>
    <w:p w14:paraId="4CAEE662" w14:textId="77777777" w:rsidR="0064066A" w:rsidRDefault="0064066A" w:rsidP="0064066A">
      <w:pPr>
        <w:ind w:left="709" w:firstLine="142"/>
        <w:contextualSpacing/>
        <w:jc w:val="both"/>
        <w:rPr>
          <w:rFonts w:cs="Arial"/>
          <w:color w:val="000000"/>
          <w:sz w:val="20"/>
          <w:lang w:eastAsia="es-PE"/>
        </w:rPr>
      </w:pPr>
    </w:p>
    <w:p w14:paraId="6CC92B4B" w14:textId="77777777" w:rsidR="0064066A" w:rsidRDefault="0064066A" w:rsidP="0064066A">
      <w:pPr>
        <w:ind w:left="709" w:firstLine="142"/>
        <w:contextualSpacing/>
        <w:jc w:val="both"/>
        <w:rPr>
          <w:rFonts w:cs="Arial"/>
          <w:color w:val="000000"/>
          <w:sz w:val="20"/>
          <w:lang w:eastAsia="es-PE"/>
        </w:rPr>
      </w:pPr>
    </w:p>
    <w:p w14:paraId="7C8ED973" w14:textId="5AFC197F" w:rsidR="0064066A" w:rsidRDefault="0064066A" w:rsidP="0064066A">
      <w:pPr>
        <w:ind w:left="709" w:right="566"/>
        <w:rPr>
          <w:sz w:val="18"/>
          <w:szCs w:val="18"/>
          <w:lang w:eastAsia="es-PE"/>
        </w:rPr>
      </w:pPr>
      <w:r w:rsidRPr="00B517FE">
        <w:rPr>
          <w:sz w:val="18"/>
          <w:szCs w:val="18"/>
          <w:lang w:eastAsia="es-PE"/>
        </w:rPr>
        <w:t>Entidad pú</w:t>
      </w:r>
      <w:r>
        <w:rPr>
          <w:sz w:val="18"/>
          <w:szCs w:val="18"/>
          <w:lang w:eastAsia="es-PE"/>
        </w:rPr>
        <w:t xml:space="preserve">blica busca un inmueble para el Funcionamiento del Archivo Registral de la </w:t>
      </w:r>
      <w:r w:rsidRPr="00B517FE">
        <w:rPr>
          <w:sz w:val="18"/>
          <w:szCs w:val="18"/>
          <w:lang w:eastAsia="es-PE"/>
        </w:rPr>
        <w:t xml:space="preserve">Oficina </w:t>
      </w:r>
      <w:r>
        <w:rPr>
          <w:sz w:val="18"/>
          <w:szCs w:val="18"/>
          <w:lang w:eastAsia="es-PE"/>
        </w:rPr>
        <w:t>Registral de Juliaca de l</w:t>
      </w:r>
      <w:r w:rsidRPr="00B517FE">
        <w:rPr>
          <w:sz w:val="18"/>
          <w:szCs w:val="18"/>
          <w:lang w:eastAsia="es-PE"/>
        </w:rPr>
        <w:t xml:space="preserve">a Zona Registral </w:t>
      </w:r>
      <w:proofErr w:type="spellStart"/>
      <w:r w:rsidRPr="00B517FE">
        <w:rPr>
          <w:sz w:val="18"/>
          <w:szCs w:val="18"/>
          <w:lang w:eastAsia="es-PE"/>
        </w:rPr>
        <w:t>N°</w:t>
      </w:r>
      <w:proofErr w:type="spellEnd"/>
      <w:r w:rsidRPr="00B517FE">
        <w:rPr>
          <w:sz w:val="18"/>
          <w:szCs w:val="18"/>
          <w:lang w:eastAsia="es-PE"/>
        </w:rPr>
        <w:t xml:space="preserve"> XIII</w:t>
      </w:r>
    </w:p>
    <w:p w14:paraId="6601ECF5" w14:textId="77777777" w:rsidR="001E4D77" w:rsidRPr="00B517FE" w:rsidRDefault="001E4D77" w:rsidP="0064066A">
      <w:pPr>
        <w:ind w:left="709" w:right="566"/>
        <w:rPr>
          <w:sz w:val="18"/>
          <w:szCs w:val="18"/>
          <w:lang w:eastAsia="es-PE"/>
        </w:rPr>
      </w:pP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425"/>
        <w:gridCol w:w="1925"/>
        <w:gridCol w:w="1515"/>
        <w:gridCol w:w="2544"/>
        <w:gridCol w:w="1411"/>
      </w:tblGrid>
      <w:tr w:rsidR="0064066A" w:rsidRPr="00B517FE" w14:paraId="286C1393" w14:textId="77777777" w:rsidTr="0064066A">
        <w:trPr>
          <w:trHeight w:val="262"/>
        </w:trPr>
        <w:tc>
          <w:tcPr>
            <w:tcW w:w="427" w:type="dxa"/>
          </w:tcPr>
          <w:p w14:paraId="0F38FEB3" w14:textId="77777777" w:rsidR="0064066A" w:rsidRPr="00B517FE" w:rsidRDefault="0064066A" w:rsidP="0070463F">
            <w:pPr>
              <w:rPr>
                <w:sz w:val="18"/>
                <w:szCs w:val="18"/>
                <w:lang w:eastAsia="es-PE"/>
              </w:rPr>
            </w:pPr>
            <w:r w:rsidRPr="00B517FE">
              <w:rPr>
                <w:sz w:val="18"/>
                <w:szCs w:val="18"/>
                <w:lang w:eastAsia="es-PE"/>
              </w:rPr>
              <w:t>N°</w:t>
            </w:r>
          </w:p>
        </w:tc>
        <w:tc>
          <w:tcPr>
            <w:tcW w:w="1983" w:type="dxa"/>
          </w:tcPr>
          <w:p w14:paraId="188FDE7D" w14:textId="77777777" w:rsidR="0064066A" w:rsidRPr="00B517FE" w:rsidRDefault="0064066A" w:rsidP="0070463F">
            <w:pPr>
              <w:rPr>
                <w:sz w:val="18"/>
                <w:szCs w:val="18"/>
                <w:lang w:eastAsia="es-PE"/>
              </w:rPr>
            </w:pPr>
            <w:r w:rsidRPr="00B517FE">
              <w:rPr>
                <w:sz w:val="18"/>
                <w:szCs w:val="18"/>
                <w:lang w:eastAsia="es-PE"/>
              </w:rPr>
              <w:t>Plazo de Alquiler</w:t>
            </w:r>
          </w:p>
        </w:tc>
        <w:tc>
          <w:tcPr>
            <w:tcW w:w="1559" w:type="dxa"/>
          </w:tcPr>
          <w:p w14:paraId="6257237F" w14:textId="77777777" w:rsidR="0064066A" w:rsidRPr="00B517FE" w:rsidRDefault="0064066A" w:rsidP="0070463F">
            <w:pPr>
              <w:rPr>
                <w:sz w:val="18"/>
                <w:szCs w:val="18"/>
                <w:lang w:eastAsia="es-PE"/>
              </w:rPr>
            </w:pPr>
            <w:r w:rsidRPr="00B517FE">
              <w:rPr>
                <w:sz w:val="18"/>
                <w:szCs w:val="18"/>
                <w:lang w:eastAsia="es-PE"/>
              </w:rPr>
              <w:t>Área Techada</w:t>
            </w:r>
          </w:p>
        </w:tc>
        <w:tc>
          <w:tcPr>
            <w:tcW w:w="2641" w:type="dxa"/>
          </w:tcPr>
          <w:p w14:paraId="43F9A0EB" w14:textId="77777777" w:rsidR="0064066A" w:rsidRPr="00B517FE" w:rsidRDefault="0064066A" w:rsidP="0070463F">
            <w:pPr>
              <w:rPr>
                <w:sz w:val="18"/>
                <w:szCs w:val="18"/>
                <w:lang w:eastAsia="es-PE"/>
              </w:rPr>
            </w:pPr>
            <w:r w:rsidRPr="00B517FE">
              <w:rPr>
                <w:sz w:val="18"/>
                <w:szCs w:val="18"/>
                <w:lang w:eastAsia="es-PE"/>
              </w:rPr>
              <w:t xml:space="preserve">Antigüedad de la construcción </w:t>
            </w:r>
          </w:p>
        </w:tc>
        <w:tc>
          <w:tcPr>
            <w:tcW w:w="1436" w:type="dxa"/>
          </w:tcPr>
          <w:p w14:paraId="5A9F32C8" w14:textId="77777777" w:rsidR="0064066A" w:rsidRPr="00B517FE" w:rsidRDefault="0064066A" w:rsidP="0070463F">
            <w:pPr>
              <w:rPr>
                <w:sz w:val="18"/>
                <w:szCs w:val="18"/>
                <w:lang w:eastAsia="es-PE"/>
              </w:rPr>
            </w:pPr>
            <w:r w:rsidRPr="00B517FE">
              <w:rPr>
                <w:sz w:val="18"/>
                <w:szCs w:val="18"/>
                <w:lang w:eastAsia="es-PE"/>
              </w:rPr>
              <w:t>Ambientes</w:t>
            </w:r>
          </w:p>
        </w:tc>
      </w:tr>
      <w:tr w:rsidR="0064066A" w:rsidRPr="00B517FE" w14:paraId="52781038" w14:textId="77777777" w:rsidTr="0064066A">
        <w:trPr>
          <w:trHeight w:val="262"/>
        </w:trPr>
        <w:tc>
          <w:tcPr>
            <w:tcW w:w="427" w:type="dxa"/>
          </w:tcPr>
          <w:p w14:paraId="5537BDFA" w14:textId="77777777" w:rsidR="0064066A" w:rsidRPr="00B517FE" w:rsidRDefault="0064066A" w:rsidP="0070463F">
            <w:pPr>
              <w:rPr>
                <w:sz w:val="18"/>
                <w:szCs w:val="18"/>
                <w:lang w:eastAsia="es-PE"/>
              </w:rPr>
            </w:pPr>
            <w:r w:rsidRPr="00B517FE">
              <w:rPr>
                <w:sz w:val="18"/>
                <w:szCs w:val="18"/>
                <w:lang w:eastAsia="es-PE"/>
              </w:rPr>
              <w:t>1</w:t>
            </w:r>
          </w:p>
        </w:tc>
        <w:tc>
          <w:tcPr>
            <w:tcW w:w="1983" w:type="dxa"/>
          </w:tcPr>
          <w:p w14:paraId="567FF5E9" w14:textId="77777777" w:rsidR="0064066A" w:rsidRPr="00B517FE" w:rsidRDefault="0064066A" w:rsidP="0070463F">
            <w:pPr>
              <w:rPr>
                <w:sz w:val="18"/>
                <w:szCs w:val="18"/>
                <w:lang w:eastAsia="es-PE"/>
              </w:rPr>
            </w:pPr>
            <w:r w:rsidRPr="00AD0016">
              <w:rPr>
                <w:sz w:val="18"/>
                <w:szCs w:val="18"/>
                <w:lang w:eastAsia="es-PE"/>
              </w:rPr>
              <w:t>1095 días calendarios</w:t>
            </w:r>
          </w:p>
        </w:tc>
        <w:tc>
          <w:tcPr>
            <w:tcW w:w="1559" w:type="dxa"/>
          </w:tcPr>
          <w:p w14:paraId="0609E089" w14:textId="77777777" w:rsidR="0064066A" w:rsidRPr="00B517FE" w:rsidRDefault="0064066A" w:rsidP="0070463F">
            <w:pPr>
              <w:rPr>
                <w:sz w:val="18"/>
                <w:szCs w:val="18"/>
                <w:lang w:eastAsia="es-PE"/>
              </w:rPr>
            </w:pPr>
            <w:r w:rsidRPr="00B517FE">
              <w:rPr>
                <w:sz w:val="18"/>
                <w:szCs w:val="18"/>
                <w:lang w:eastAsia="es-PE"/>
              </w:rPr>
              <w:t xml:space="preserve">Mínimo </w:t>
            </w:r>
            <w:r>
              <w:rPr>
                <w:sz w:val="18"/>
                <w:szCs w:val="18"/>
                <w:lang w:eastAsia="es-PE"/>
              </w:rPr>
              <w:t>350</w:t>
            </w:r>
            <w:r w:rsidRPr="00B517FE">
              <w:rPr>
                <w:sz w:val="18"/>
                <w:szCs w:val="18"/>
                <w:lang w:eastAsia="es-PE"/>
              </w:rPr>
              <w:t xml:space="preserve"> m2</w:t>
            </w:r>
          </w:p>
        </w:tc>
        <w:tc>
          <w:tcPr>
            <w:tcW w:w="2641" w:type="dxa"/>
          </w:tcPr>
          <w:p w14:paraId="43F7A908" w14:textId="77777777" w:rsidR="0064066A" w:rsidRPr="00B517FE" w:rsidRDefault="0064066A" w:rsidP="0070463F">
            <w:pPr>
              <w:rPr>
                <w:sz w:val="18"/>
                <w:szCs w:val="18"/>
                <w:lang w:eastAsia="es-PE"/>
              </w:rPr>
            </w:pPr>
          </w:p>
        </w:tc>
        <w:tc>
          <w:tcPr>
            <w:tcW w:w="1436" w:type="dxa"/>
          </w:tcPr>
          <w:p w14:paraId="0F1C79C4" w14:textId="77777777" w:rsidR="0064066A" w:rsidRPr="00B517FE" w:rsidRDefault="0064066A" w:rsidP="0070463F">
            <w:pPr>
              <w:rPr>
                <w:sz w:val="18"/>
                <w:szCs w:val="18"/>
                <w:lang w:eastAsia="es-PE"/>
              </w:rPr>
            </w:pPr>
            <w:r w:rsidRPr="00AD0016">
              <w:rPr>
                <w:sz w:val="18"/>
                <w:szCs w:val="18"/>
                <w:lang w:eastAsia="es-PE"/>
              </w:rPr>
              <w:t>3</w:t>
            </w:r>
            <w:r>
              <w:rPr>
                <w:rFonts w:eastAsia="Arial Unicode MS" w:cs="Arial"/>
              </w:rPr>
              <w:t xml:space="preserve"> </w:t>
            </w:r>
            <w:r w:rsidRPr="00AD0016">
              <w:rPr>
                <w:sz w:val="18"/>
                <w:szCs w:val="18"/>
                <w:lang w:eastAsia="es-PE"/>
              </w:rPr>
              <w:t>mínimo</w:t>
            </w:r>
          </w:p>
        </w:tc>
      </w:tr>
    </w:tbl>
    <w:p w14:paraId="63132123" w14:textId="77777777" w:rsidR="0064066A" w:rsidRPr="00FC11FE" w:rsidRDefault="0064066A" w:rsidP="0064066A">
      <w:pPr>
        <w:ind w:left="709"/>
        <w:rPr>
          <w:sz w:val="17"/>
          <w:szCs w:val="17"/>
          <w:lang w:eastAsia="es-PE"/>
        </w:rPr>
      </w:pPr>
      <w:r w:rsidRPr="00FC11FE">
        <w:rPr>
          <w:sz w:val="17"/>
          <w:szCs w:val="17"/>
          <w:lang w:eastAsia="es-PE"/>
        </w:rPr>
        <w:t>Características mínimas del inmueble:</w:t>
      </w:r>
    </w:p>
    <w:p w14:paraId="6FEB3206" w14:textId="77777777" w:rsidR="0064066A" w:rsidRPr="00FC11FE" w:rsidRDefault="0064066A" w:rsidP="0064066A">
      <w:pPr>
        <w:tabs>
          <w:tab w:val="left" w:pos="8647"/>
        </w:tabs>
        <w:ind w:left="709" w:right="566"/>
        <w:rPr>
          <w:sz w:val="10"/>
          <w:szCs w:val="10"/>
          <w:lang w:eastAsia="es-PE"/>
        </w:rPr>
      </w:pPr>
    </w:p>
    <w:p w14:paraId="2CEB091E" w14:textId="77777777" w:rsidR="0064066A" w:rsidRPr="00FC11FE" w:rsidRDefault="0064066A" w:rsidP="0064066A">
      <w:pPr>
        <w:pStyle w:val="Sinespaciado"/>
        <w:tabs>
          <w:tab w:val="left" w:pos="851"/>
          <w:tab w:val="left" w:pos="1134"/>
          <w:tab w:val="left" w:pos="1560"/>
          <w:tab w:val="left" w:pos="1701"/>
        </w:tabs>
        <w:ind w:left="709"/>
        <w:jc w:val="both"/>
        <w:rPr>
          <w:rFonts w:ascii="Arial" w:eastAsia="Times New Roman" w:hAnsi="Arial" w:cs="Times New Roman"/>
          <w:sz w:val="17"/>
          <w:szCs w:val="17"/>
          <w:lang w:val="es-ES" w:eastAsia="es-PE"/>
        </w:rPr>
      </w:pPr>
      <w:r w:rsidRPr="00FC11FE">
        <w:rPr>
          <w:rFonts w:ascii="Arial" w:eastAsia="Times New Roman" w:hAnsi="Arial" w:cs="Times New Roman"/>
          <w:sz w:val="17"/>
          <w:szCs w:val="17"/>
          <w:lang w:val="es-ES" w:eastAsia="es-PE"/>
        </w:rPr>
        <w:t>El local debe contar con las siguientes áreas básicas y cada una deberá mantener su independencia entre ellas:</w:t>
      </w:r>
    </w:p>
    <w:p w14:paraId="4FC97DF8" w14:textId="77777777" w:rsidR="0064066A" w:rsidRPr="00FC11FE" w:rsidRDefault="0064066A" w:rsidP="0064066A">
      <w:pPr>
        <w:pStyle w:val="Sinespaciado"/>
        <w:tabs>
          <w:tab w:val="left" w:pos="851"/>
          <w:tab w:val="left" w:pos="1134"/>
          <w:tab w:val="left" w:pos="1560"/>
          <w:tab w:val="left" w:pos="1701"/>
        </w:tabs>
        <w:ind w:left="709"/>
        <w:jc w:val="both"/>
        <w:rPr>
          <w:rFonts w:ascii="Arial" w:eastAsia="Times New Roman" w:hAnsi="Arial" w:cs="Times New Roman"/>
          <w:sz w:val="17"/>
          <w:szCs w:val="17"/>
          <w:lang w:val="es-ES" w:eastAsia="es-PE"/>
        </w:rPr>
      </w:pPr>
      <w:r w:rsidRPr="00FC11FE">
        <w:rPr>
          <w:rFonts w:ascii="Arial" w:eastAsia="Times New Roman" w:hAnsi="Arial" w:cs="Times New Roman"/>
          <w:sz w:val="17"/>
          <w:szCs w:val="17"/>
          <w:lang w:val="es-ES" w:eastAsia="es-PE"/>
        </w:rPr>
        <w:t xml:space="preserve">• Área Total: </w:t>
      </w:r>
      <w:r>
        <w:rPr>
          <w:rFonts w:ascii="Arial" w:eastAsia="Times New Roman" w:hAnsi="Arial" w:cs="Times New Roman"/>
          <w:sz w:val="17"/>
          <w:szCs w:val="17"/>
          <w:lang w:val="es-ES" w:eastAsia="es-PE"/>
        </w:rPr>
        <w:tab/>
      </w:r>
      <w:r w:rsidRPr="00FC11FE">
        <w:rPr>
          <w:rFonts w:ascii="Arial" w:eastAsia="Times New Roman" w:hAnsi="Arial" w:cs="Times New Roman"/>
          <w:sz w:val="17"/>
          <w:szCs w:val="17"/>
          <w:lang w:val="es-ES" w:eastAsia="es-PE"/>
        </w:rPr>
        <w:t xml:space="preserve">Construida/Techada: Mínimo 350 m2 </w:t>
      </w:r>
      <w:r>
        <w:rPr>
          <w:rFonts w:ascii="Arial" w:eastAsia="Times New Roman" w:hAnsi="Arial" w:cs="Times New Roman"/>
          <w:sz w:val="17"/>
          <w:szCs w:val="17"/>
          <w:lang w:val="es-ES" w:eastAsia="es-PE"/>
        </w:rPr>
        <w:t xml:space="preserve">  - </w:t>
      </w:r>
      <w:r w:rsidRPr="00FC11FE">
        <w:rPr>
          <w:rFonts w:ascii="Arial" w:eastAsia="Times New Roman" w:hAnsi="Arial" w:cs="Times New Roman"/>
          <w:sz w:val="17"/>
          <w:szCs w:val="17"/>
          <w:lang w:val="es-ES" w:eastAsia="es-PE"/>
        </w:rPr>
        <w:t>Libre: opcional</w:t>
      </w:r>
    </w:p>
    <w:p w14:paraId="7FF2642A" w14:textId="77777777" w:rsidR="0064066A" w:rsidRPr="00FC11FE" w:rsidRDefault="0064066A" w:rsidP="0064066A">
      <w:pPr>
        <w:pStyle w:val="Sinespaciado"/>
        <w:tabs>
          <w:tab w:val="left" w:pos="851"/>
          <w:tab w:val="left" w:pos="1134"/>
          <w:tab w:val="left" w:pos="1560"/>
          <w:tab w:val="left" w:pos="1701"/>
        </w:tabs>
        <w:ind w:left="709"/>
        <w:jc w:val="both"/>
        <w:rPr>
          <w:rFonts w:ascii="Arial" w:eastAsia="Times New Roman" w:hAnsi="Arial" w:cs="Times New Roman"/>
          <w:sz w:val="17"/>
          <w:szCs w:val="17"/>
          <w:lang w:val="es-ES" w:eastAsia="es-PE"/>
        </w:rPr>
      </w:pPr>
      <w:r w:rsidRPr="00FC11FE">
        <w:rPr>
          <w:rFonts w:ascii="Arial" w:eastAsia="Times New Roman" w:hAnsi="Arial" w:cs="Times New Roman"/>
          <w:sz w:val="17"/>
          <w:szCs w:val="17"/>
          <w:lang w:val="es-ES" w:eastAsia="es-PE"/>
        </w:rPr>
        <w:t xml:space="preserve">• Declaratoria de Fábrica / Edificación: Si </w:t>
      </w:r>
    </w:p>
    <w:p w14:paraId="10F98DA1" w14:textId="77777777" w:rsidR="0064066A" w:rsidRPr="00FC11FE" w:rsidRDefault="0064066A" w:rsidP="0064066A">
      <w:pPr>
        <w:pStyle w:val="Sinespaciado"/>
        <w:tabs>
          <w:tab w:val="left" w:pos="851"/>
          <w:tab w:val="left" w:pos="1134"/>
          <w:tab w:val="left" w:pos="1560"/>
          <w:tab w:val="left" w:pos="1701"/>
        </w:tabs>
        <w:ind w:left="709"/>
        <w:jc w:val="both"/>
        <w:rPr>
          <w:rFonts w:ascii="Arial" w:eastAsia="Times New Roman" w:hAnsi="Arial" w:cs="Times New Roman"/>
          <w:sz w:val="17"/>
          <w:szCs w:val="17"/>
          <w:lang w:val="es-ES" w:eastAsia="es-PE"/>
        </w:rPr>
      </w:pPr>
      <w:r w:rsidRPr="00FC11FE">
        <w:rPr>
          <w:rFonts w:ascii="Arial" w:eastAsia="Times New Roman" w:hAnsi="Arial" w:cs="Times New Roman"/>
          <w:sz w:val="17"/>
          <w:szCs w:val="17"/>
          <w:lang w:val="es-ES" w:eastAsia="es-PE"/>
        </w:rPr>
        <w:t xml:space="preserve">• Número de oficinas/ambientes: 3 mínimos que deberán contemplar el área de atención, área de exhibición de Títulos y la bóveda registral </w:t>
      </w:r>
    </w:p>
    <w:p w14:paraId="50BB2265" w14:textId="77777777" w:rsidR="0064066A" w:rsidRPr="00FC11FE" w:rsidRDefault="0064066A" w:rsidP="0064066A">
      <w:pPr>
        <w:pStyle w:val="Sinespaciado"/>
        <w:tabs>
          <w:tab w:val="left" w:pos="851"/>
          <w:tab w:val="left" w:pos="1134"/>
          <w:tab w:val="left" w:pos="1560"/>
          <w:tab w:val="left" w:pos="1701"/>
        </w:tabs>
        <w:ind w:left="709"/>
        <w:jc w:val="both"/>
        <w:rPr>
          <w:rFonts w:ascii="Arial" w:eastAsia="Times New Roman" w:hAnsi="Arial" w:cs="Times New Roman"/>
          <w:sz w:val="17"/>
          <w:szCs w:val="17"/>
          <w:lang w:val="es-ES" w:eastAsia="es-PE"/>
        </w:rPr>
      </w:pPr>
      <w:r w:rsidRPr="00FC11FE">
        <w:rPr>
          <w:rFonts w:ascii="Arial" w:eastAsia="Times New Roman" w:hAnsi="Arial" w:cs="Times New Roman"/>
          <w:sz w:val="17"/>
          <w:szCs w:val="17"/>
          <w:lang w:val="es-ES" w:eastAsia="es-PE"/>
        </w:rPr>
        <w:t xml:space="preserve">• Material de construcción: </w:t>
      </w:r>
      <w:r w:rsidRPr="00FC11FE">
        <w:rPr>
          <w:rFonts w:ascii="MS Gothic" w:eastAsia="MS Gothic" w:hAnsi="MS Gothic" w:cs="MS Gothic" w:hint="eastAsia"/>
          <w:sz w:val="17"/>
          <w:szCs w:val="17"/>
          <w:lang w:val="es-ES" w:eastAsia="es-PE"/>
        </w:rPr>
        <w:t>✓</w:t>
      </w:r>
      <w:r w:rsidRPr="00FC11FE">
        <w:rPr>
          <w:rFonts w:ascii="Arial" w:eastAsia="Times New Roman" w:hAnsi="Arial" w:cs="Times New Roman"/>
          <w:sz w:val="17"/>
          <w:szCs w:val="17"/>
          <w:lang w:val="es-ES" w:eastAsia="es-PE"/>
        </w:rPr>
        <w:t xml:space="preserve"> Puertas: Madera y/o estructura metálica </w:t>
      </w:r>
      <w:r w:rsidRPr="00FC11FE">
        <w:rPr>
          <w:rFonts w:ascii="MS Gothic" w:eastAsia="MS Gothic" w:hAnsi="MS Gothic" w:cs="MS Gothic" w:hint="eastAsia"/>
          <w:sz w:val="17"/>
          <w:szCs w:val="17"/>
          <w:lang w:val="es-ES" w:eastAsia="es-PE"/>
        </w:rPr>
        <w:t>✓</w:t>
      </w:r>
      <w:r w:rsidRPr="00FC11FE">
        <w:rPr>
          <w:rFonts w:ascii="Arial" w:eastAsia="Times New Roman" w:hAnsi="Arial" w:cs="Times New Roman"/>
          <w:sz w:val="17"/>
          <w:szCs w:val="17"/>
          <w:lang w:val="es-ES" w:eastAsia="es-PE"/>
        </w:rPr>
        <w:t xml:space="preserve"> Ventanas: Vidrio con protectores en primer nivel </w:t>
      </w:r>
      <w:r w:rsidRPr="00FC11FE">
        <w:rPr>
          <w:rFonts w:ascii="MS Gothic" w:eastAsia="MS Gothic" w:hAnsi="MS Gothic" w:cs="MS Gothic" w:hint="eastAsia"/>
          <w:sz w:val="17"/>
          <w:szCs w:val="17"/>
          <w:lang w:val="es-ES" w:eastAsia="es-PE"/>
        </w:rPr>
        <w:t>✓</w:t>
      </w:r>
      <w:r w:rsidRPr="00FC11FE">
        <w:rPr>
          <w:rFonts w:ascii="Arial" w:eastAsia="Times New Roman" w:hAnsi="Arial" w:cs="Times New Roman"/>
          <w:sz w:val="17"/>
          <w:szCs w:val="17"/>
          <w:lang w:val="es-ES" w:eastAsia="es-PE"/>
        </w:rPr>
        <w:t xml:space="preserve"> Paredes: Ladrillo y/o bloques de Concreto y/o Concreto Armado, con revestimiento y acabado, tarrajeadas y pintadas </w:t>
      </w:r>
      <w:r w:rsidRPr="00FC11FE">
        <w:rPr>
          <w:rFonts w:ascii="MS Gothic" w:eastAsia="MS Gothic" w:hAnsi="MS Gothic" w:cs="MS Gothic" w:hint="eastAsia"/>
          <w:sz w:val="17"/>
          <w:szCs w:val="17"/>
          <w:lang w:val="es-ES" w:eastAsia="es-PE"/>
        </w:rPr>
        <w:t>✓</w:t>
      </w:r>
      <w:r w:rsidRPr="00FC11FE">
        <w:rPr>
          <w:rFonts w:ascii="Arial" w:eastAsia="Times New Roman" w:hAnsi="Arial" w:cs="Times New Roman"/>
          <w:sz w:val="17"/>
          <w:szCs w:val="17"/>
          <w:lang w:val="es-ES" w:eastAsia="es-PE"/>
        </w:rPr>
        <w:t xml:space="preserve"> Pisos: Cemento y/o cerámico y/o porcelanato sin desniveles </w:t>
      </w:r>
      <w:r w:rsidRPr="00FC11FE">
        <w:rPr>
          <w:rFonts w:ascii="MS Gothic" w:eastAsia="MS Gothic" w:hAnsi="MS Gothic" w:cs="MS Gothic" w:hint="eastAsia"/>
          <w:sz w:val="17"/>
          <w:szCs w:val="17"/>
          <w:lang w:val="es-ES" w:eastAsia="es-PE"/>
        </w:rPr>
        <w:t>✓</w:t>
      </w:r>
      <w:r w:rsidRPr="00FC11FE">
        <w:rPr>
          <w:rFonts w:ascii="Arial" w:eastAsia="Times New Roman" w:hAnsi="Arial" w:cs="Times New Roman"/>
          <w:sz w:val="17"/>
          <w:szCs w:val="17"/>
          <w:lang w:val="es-ES" w:eastAsia="es-PE"/>
        </w:rPr>
        <w:t xml:space="preserve"> Techos: Losa aligerada y/o concreto armado y/o cobertura metálica y/o Aluzinc. </w:t>
      </w:r>
    </w:p>
    <w:p w14:paraId="36234C6B" w14:textId="77777777" w:rsidR="0064066A" w:rsidRPr="00FC11FE" w:rsidRDefault="0064066A" w:rsidP="0064066A">
      <w:pPr>
        <w:pStyle w:val="Sinespaciado"/>
        <w:tabs>
          <w:tab w:val="left" w:pos="851"/>
          <w:tab w:val="left" w:pos="1134"/>
          <w:tab w:val="left" w:pos="1560"/>
          <w:tab w:val="left" w:pos="1701"/>
        </w:tabs>
        <w:ind w:left="709"/>
        <w:jc w:val="both"/>
        <w:rPr>
          <w:rFonts w:ascii="Arial" w:eastAsia="Times New Roman" w:hAnsi="Arial" w:cs="Times New Roman"/>
          <w:sz w:val="17"/>
          <w:szCs w:val="17"/>
          <w:lang w:val="es-ES" w:eastAsia="es-PE"/>
        </w:rPr>
      </w:pPr>
      <w:r w:rsidRPr="00FC11FE">
        <w:rPr>
          <w:rFonts w:ascii="Arial" w:eastAsia="Times New Roman" w:hAnsi="Arial" w:cs="Times New Roman"/>
          <w:sz w:val="17"/>
          <w:szCs w:val="17"/>
          <w:lang w:val="es-ES" w:eastAsia="es-PE"/>
        </w:rPr>
        <w:t xml:space="preserve">• Servicios Higiénicos: 02 mínimo (en condiciones operativas), conformado por un lavadero de manos y un inodoro y/u otros accesorios en buen estado, sin rajaduras, enmendaduras, ni decolorados. </w:t>
      </w:r>
    </w:p>
    <w:p w14:paraId="0337628B" w14:textId="77777777" w:rsidR="0064066A" w:rsidRPr="00FC11FE" w:rsidRDefault="0064066A" w:rsidP="0064066A">
      <w:pPr>
        <w:pStyle w:val="Sinespaciado"/>
        <w:tabs>
          <w:tab w:val="left" w:pos="851"/>
          <w:tab w:val="left" w:pos="1134"/>
          <w:tab w:val="left" w:pos="1560"/>
          <w:tab w:val="left" w:pos="1701"/>
        </w:tabs>
        <w:ind w:left="709"/>
        <w:jc w:val="both"/>
        <w:rPr>
          <w:rFonts w:ascii="Arial" w:eastAsia="Times New Roman" w:hAnsi="Arial" w:cs="Times New Roman"/>
          <w:sz w:val="17"/>
          <w:szCs w:val="17"/>
          <w:lang w:val="es-ES" w:eastAsia="es-PE"/>
        </w:rPr>
      </w:pPr>
      <w:r w:rsidRPr="00FC11FE">
        <w:rPr>
          <w:rFonts w:ascii="Arial" w:eastAsia="Times New Roman" w:hAnsi="Arial" w:cs="Times New Roman"/>
          <w:sz w:val="17"/>
          <w:szCs w:val="17"/>
          <w:lang w:val="es-ES" w:eastAsia="es-PE"/>
        </w:rPr>
        <w:t xml:space="preserve">• Energía Eléctrica: SI (trifásico) independiente </w:t>
      </w:r>
    </w:p>
    <w:p w14:paraId="7ECC0E69" w14:textId="77777777" w:rsidR="0064066A" w:rsidRPr="00FC11FE" w:rsidRDefault="0064066A" w:rsidP="0064066A">
      <w:pPr>
        <w:pStyle w:val="Sinespaciado"/>
        <w:tabs>
          <w:tab w:val="left" w:pos="851"/>
          <w:tab w:val="left" w:pos="1134"/>
          <w:tab w:val="left" w:pos="1560"/>
          <w:tab w:val="left" w:pos="1701"/>
        </w:tabs>
        <w:ind w:left="709"/>
        <w:jc w:val="both"/>
        <w:rPr>
          <w:rFonts w:ascii="Arial" w:eastAsia="Times New Roman" w:hAnsi="Arial" w:cs="Times New Roman"/>
          <w:sz w:val="17"/>
          <w:szCs w:val="17"/>
          <w:lang w:val="es-ES" w:eastAsia="es-PE"/>
        </w:rPr>
      </w:pPr>
      <w:r w:rsidRPr="00FC11FE">
        <w:rPr>
          <w:rFonts w:ascii="Arial" w:eastAsia="Times New Roman" w:hAnsi="Arial" w:cs="Times New Roman"/>
          <w:sz w:val="17"/>
          <w:szCs w:val="17"/>
          <w:lang w:val="es-ES" w:eastAsia="es-PE"/>
        </w:rPr>
        <w:t xml:space="preserve">• Agua y desagüe: SI, independiente </w:t>
      </w:r>
    </w:p>
    <w:p w14:paraId="7551E0E2" w14:textId="77777777" w:rsidR="0064066A" w:rsidRPr="00FC11FE" w:rsidRDefault="0064066A" w:rsidP="0064066A">
      <w:pPr>
        <w:pStyle w:val="Sinespaciado"/>
        <w:tabs>
          <w:tab w:val="left" w:pos="851"/>
          <w:tab w:val="left" w:pos="1134"/>
          <w:tab w:val="left" w:pos="1560"/>
          <w:tab w:val="left" w:pos="1701"/>
        </w:tabs>
        <w:ind w:left="709"/>
        <w:jc w:val="both"/>
        <w:rPr>
          <w:rFonts w:ascii="Arial" w:eastAsia="Times New Roman" w:hAnsi="Arial" w:cs="Times New Roman"/>
          <w:sz w:val="17"/>
          <w:szCs w:val="17"/>
          <w:lang w:val="es-ES" w:eastAsia="es-PE"/>
        </w:rPr>
      </w:pPr>
      <w:r w:rsidRPr="00FC11FE">
        <w:rPr>
          <w:rFonts w:ascii="Arial" w:eastAsia="Times New Roman" w:hAnsi="Arial" w:cs="Times New Roman"/>
          <w:sz w:val="17"/>
          <w:szCs w:val="17"/>
          <w:lang w:val="es-ES" w:eastAsia="es-PE"/>
        </w:rPr>
        <w:t xml:space="preserve">• Teléfono: Opcional </w:t>
      </w:r>
    </w:p>
    <w:p w14:paraId="612D2FEA" w14:textId="77777777" w:rsidR="0064066A" w:rsidRPr="00FC11FE" w:rsidRDefault="0064066A" w:rsidP="0064066A">
      <w:pPr>
        <w:pStyle w:val="Sinespaciado"/>
        <w:tabs>
          <w:tab w:val="left" w:pos="851"/>
          <w:tab w:val="left" w:pos="1134"/>
          <w:tab w:val="left" w:pos="1560"/>
          <w:tab w:val="left" w:pos="1701"/>
        </w:tabs>
        <w:ind w:left="709"/>
        <w:jc w:val="both"/>
        <w:rPr>
          <w:rFonts w:ascii="Arial" w:eastAsia="Times New Roman" w:hAnsi="Arial" w:cs="Times New Roman"/>
          <w:sz w:val="17"/>
          <w:szCs w:val="17"/>
          <w:lang w:val="es-ES" w:eastAsia="es-PE"/>
        </w:rPr>
      </w:pPr>
      <w:r w:rsidRPr="00FC11FE">
        <w:rPr>
          <w:rFonts w:ascii="Arial" w:eastAsia="Times New Roman" w:hAnsi="Arial" w:cs="Times New Roman"/>
          <w:sz w:val="17"/>
          <w:szCs w:val="17"/>
          <w:lang w:val="es-ES" w:eastAsia="es-PE"/>
        </w:rPr>
        <w:t xml:space="preserve">• Cantidad de Pisos: mínimo 1 nivel </w:t>
      </w:r>
    </w:p>
    <w:p w14:paraId="1D9420EA" w14:textId="77777777" w:rsidR="0064066A" w:rsidRPr="00FC11FE" w:rsidRDefault="0064066A" w:rsidP="0064066A">
      <w:pPr>
        <w:pStyle w:val="Sinespaciado"/>
        <w:tabs>
          <w:tab w:val="left" w:pos="851"/>
          <w:tab w:val="left" w:pos="1134"/>
          <w:tab w:val="left" w:pos="1560"/>
          <w:tab w:val="left" w:pos="1701"/>
        </w:tabs>
        <w:ind w:left="709"/>
        <w:jc w:val="both"/>
        <w:rPr>
          <w:rFonts w:ascii="Arial" w:eastAsia="Times New Roman" w:hAnsi="Arial" w:cs="Times New Roman"/>
          <w:sz w:val="17"/>
          <w:szCs w:val="17"/>
          <w:lang w:val="es-ES" w:eastAsia="es-PE"/>
        </w:rPr>
      </w:pPr>
      <w:r w:rsidRPr="00FC11FE">
        <w:rPr>
          <w:rFonts w:ascii="Arial" w:eastAsia="Times New Roman" w:hAnsi="Arial" w:cs="Times New Roman"/>
          <w:sz w:val="17"/>
          <w:szCs w:val="17"/>
          <w:lang w:val="es-ES" w:eastAsia="es-PE"/>
        </w:rPr>
        <w:t xml:space="preserve">• Cantidad de Escaleras: En caso de Edificación de más de 1 nivel deberá contar con 01 escalera con descanso como mínimo por nivel. </w:t>
      </w:r>
    </w:p>
    <w:p w14:paraId="56BF82FA" w14:textId="77777777" w:rsidR="0064066A" w:rsidRPr="00FC11FE" w:rsidRDefault="0064066A" w:rsidP="0064066A">
      <w:pPr>
        <w:pStyle w:val="Sinespaciado"/>
        <w:tabs>
          <w:tab w:val="left" w:pos="851"/>
          <w:tab w:val="left" w:pos="1134"/>
          <w:tab w:val="left" w:pos="1560"/>
          <w:tab w:val="left" w:pos="1701"/>
        </w:tabs>
        <w:ind w:left="709"/>
        <w:jc w:val="both"/>
        <w:rPr>
          <w:rFonts w:ascii="Arial" w:eastAsia="Times New Roman" w:hAnsi="Arial" w:cs="Times New Roman"/>
          <w:sz w:val="17"/>
          <w:szCs w:val="17"/>
          <w:lang w:val="es-ES" w:eastAsia="es-PE"/>
        </w:rPr>
      </w:pPr>
      <w:r w:rsidRPr="00FC11FE">
        <w:rPr>
          <w:rFonts w:ascii="Arial" w:eastAsia="Times New Roman" w:hAnsi="Arial" w:cs="Times New Roman"/>
          <w:sz w:val="17"/>
          <w:szCs w:val="17"/>
          <w:lang w:val="es-ES" w:eastAsia="es-PE"/>
        </w:rPr>
        <w:t>• Cantidad de Ascensores: no existe necesidad para el cumpl</w:t>
      </w:r>
      <w:r>
        <w:rPr>
          <w:rFonts w:ascii="Arial" w:eastAsia="Times New Roman" w:hAnsi="Arial" w:cs="Times New Roman"/>
          <w:sz w:val="17"/>
          <w:szCs w:val="17"/>
          <w:lang w:val="es-ES" w:eastAsia="es-PE"/>
        </w:rPr>
        <w:t>imiento de la finalidad pública.</w:t>
      </w:r>
    </w:p>
    <w:p w14:paraId="0C10A616" w14:textId="77777777" w:rsidR="0064066A" w:rsidRPr="00FC11FE" w:rsidRDefault="0064066A" w:rsidP="0064066A">
      <w:pPr>
        <w:pStyle w:val="Sinespaciado"/>
        <w:tabs>
          <w:tab w:val="left" w:pos="851"/>
          <w:tab w:val="left" w:pos="1134"/>
          <w:tab w:val="left" w:pos="1560"/>
          <w:tab w:val="left" w:pos="1701"/>
        </w:tabs>
        <w:ind w:left="709"/>
        <w:jc w:val="both"/>
        <w:rPr>
          <w:rFonts w:ascii="Arial" w:eastAsia="Times New Roman" w:hAnsi="Arial" w:cs="Times New Roman"/>
          <w:sz w:val="17"/>
          <w:szCs w:val="17"/>
          <w:lang w:val="es-ES" w:eastAsia="es-PE"/>
        </w:rPr>
      </w:pPr>
      <w:r w:rsidRPr="00FC11FE">
        <w:rPr>
          <w:rFonts w:ascii="Arial" w:eastAsia="Times New Roman" w:hAnsi="Arial" w:cs="Times New Roman"/>
          <w:sz w:val="17"/>
          <w:szCs w:val="17"/>
          <w:lang w:val="es-ES" w:eastAsia="es-PE"/>
        </w:rPr>
        <w:t xml:space="preserve">• Sub estación: Opcional </w:t>
      </w:r>
    </w:p>
    <w:p w14:paraId="75C057BB" w14:textId="77777777" w:rsidR="0064066A" w:rsidRPr="00FC11FE" w:rsidRDefault="0064066A" w:rsidP="0064066A">
      <w:pPr>
        <w:pStyle w:val="Sinespaciado"/>
        <w:tabs>
          <w:tab w:val="left" w:pos="851"/>
          <w:tab w:val="left" w:pos="1134"/>
          <w:tab w:val="left" w:pos="1560"/>
          <w:tab w:val="left" w:pos="1701"/>
        </w:tabs>
        <w:spacing w:line="360" w:lineRule="auto"/>
        <w:ind w:left="709"/>
        <w:jc w:val="both"/>
        <w:rPr>
          <w:rFonts w:ascii="Arial" w:eastAsia="Times New Roman" w:hAnsi="Arial" w:cs="Times New Roman"/>
          <w:sz w:val="17"/>
          <w:szCs w:val="17"/>
          <w:lang w:val="es-ES" w:eastAsia="es-PE"/>
        </w:rPr>
      </w:pPr>
      <w:r>
        <w:rPr>
          <w:rFonts w:cs="Arial"/>
          <w:noProof/>
          <w:color w:val="000000"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7724F1" wp14:editId="40D10818">
                <wp:simplePos x="0" y="0"/>
                <wp:positionH relativeFrom="column">
                  <wp:posOffset>931545</wp:posOffset>
                </wp:positionH>
                <wp:positionV relativeFrom="paragraph">
                  <wp:posOffset>120015</wp:posOffset>
                </wp:positionV>
                <wp:extent cx="4394200" cy="563880"/>
                <wp:effectExtent l="0" t="0" r="25400" b="26670"/>
                <wp:wrapNone/>
                <wp:docPr id="7" name="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200" cy="56388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0">
                              <a:srgbClr val="7D8496"/>
                            </a:gs>
                            <a:gs pos="51000">
                              <a:srgbClr val="E6E6E6"/>
                            </a:gs>
                            <a:gs pos="0">
                              <a:srgbClr val="7D8496"/>
                            </a:gs>
                            <a:gs pos="38000">
                              <a:srgbClr val="E6E6E6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6ED31B" w14:textId="77777777" w:rsidR="0064066A" w:rsidRPr="00FC11FE" w:rsidRDefault="0064066A" w:rsidP="0064066A">
                            <w:pPr>
                              <w:contextualSpacing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val="es-MX" w:eastAsia="es-PE"/>
                              </w:rPr>
                            </w:pPr>
                            <w:r w:rsidRPr="00FC11FE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val="es-MX" w:eastAsia="es-PE"/>
                              </w:rPr>
                              <w:t>Interesados comunicarse:</w:t>
                            </w:r>
                          </w:p>
                          <w:p w14:paraId="13A570C7" w14:textId="77777777" w:rsidR="0064066A" w:rsidRPr="00FC11FE" w:rsidRDefault="0064066A" w:rsidP="0064066A">
                            <w:pPr>
                              <w:contextualSpacing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val="es-MX" w:eastAsia="es-PE"/>
                              </w:rPr>
                            </w:pPr>
                            <w:r w:rsidRPr="00FC11FE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val="es-MX" w:eastAsia="es-PE"/>
                              </w:rPr>
                              <w:t xml:space="preserve">Correo: </w:t>
                            </w:r>
                            <w:hyperlink r:id="rId4" w:history="1">
                              <w:r w:rsidR="00870EF3" w:rsidRPr="009B2B35">
                                <w:rPr>
                                  <w:rStyle w:val="Hipervnculo"/>
                                  <w:rFonts w:cs="Arial"/>
                                  <w:sz w:val="19"/>
                                  <w:szCs w:val="19"/>
                                  <w:lang w:val="es-MX" w:eastAsia="es-PE"/>
                                </w:rPr>
                                <w:t>zparedes_tacna@sunarp.gob.pe</w:t>
                              </w:r>
                            </w:hyperlink>
                            <w:r w:rsidRPr="00215BAE">
                              <w:rPr>
                                <w:rStyle w:val="Hipervnculo"/>
                                <w:rFonts w:cs="Arial"/>
                                <w:sz w:val="19"/>
                                <w:szCs w:val="19"/>
                                <w:lang w:val="es-MX" w:eastAsia="es-PE"/>
                              </w:rPr>
                              <w:t xml:space="preserve">, </w:t>
                            </w:r>
                            <w:hyperlink r:id="rId5" w:history="1">
                              <w:r w:rsidRPr="00215BAE">
                                <w:rPr>
                                  <w:rStyle w:val="Hipervnculo"/>
                                  <w:rFonts w:cs="Arial"/>
                                  <w:sz w:val="19"/>
                                  <w:szCs w:val="19"/>
                                  <w:lang w:val="es-MX" w:eastAsia="es-PE"/>
                                </w:rPr>
                                <w:t>lmamani_tacna@sunarp.gob.pe</w:t>
                              </w:r>
                            </w:hyperlink>
                            <w:r w:rsidRPr="00215BAE">
                              <w:rPr>
                                <w:rFonts w:cs="Arial"/>
                                <w:color w:val="000000"/>
                                <w:sz w:val="20"/>
                                <w:lang w:val="es-MX" w:eastAsia="es-PE"/>
                              </w:rPr>
                              <w:t>,</w:t>
                            </w:r>
                          </w:p>
                          <w:p w14:paraId="4CE43E16" w14:textId="77777777" w:rsidR="0064066A" w:rsidRPr="00215BAE" w:rsidRDefault="0064066A" w:rsidP="0064066A">
                            <w:pPr>
                              <w:contextualSpacing/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  <w:lang w:val="es-MX" w:eastAsia="es-PE"/>
                              </w:rPr>
                            </w:pPr>
                            <w:r w:rsidRPr="00FC11FE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val="es-MX" w:eastAsia="es-PE"/>
                              </w:rPr>
                              <w:t xml:space="preserve">Teléfono: </w:t>
                            </w:r>
                            <w:r w:rsidRPr="00215BAE"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  <w:lang w:val="es-MX" w:eastAsia="es-PE"/>
                              </w:rPr>
                              <w:t>052-246581</w:t>
                            </w:r>
                            <w:r w:rsidRPr="00FC11FE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val="es-MX" w:eastAsia="es-PE"/>
                              </w:rPr>
                              <w:t xml:space="preserve"> Anexos: </w:t>
                            </w:r>
                            <w:r w:rsidRPr="00215BAE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lang w:val="es-MX" w:eastAsia="es-PE"/>
                              </w:rPr>
                              <w:t>5225, 5235</w:t>
                            </w:r>
                          </w:p>
                          <w:p w14:paraId="6B2EB562" w14:textId="77777777" w:rsidR="0064066A" w:rsidRPr="00A45134" w:rsidRDefault="0064066A" w:rsidP="0064066A">
                            <w:pPr>
                              <w:contextualSpacing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89E220" id="7 Rectángulo redondeado" o:spid="_x0000_s1027" style="position:absolute;left:0;text-align:left;margin-left:73.35pt;margin-top:9.45pt;width:346pt;height:4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" strokecolor="#243f60 [1604]" strokeweight="2pt">
                <v:fill color2="#e6e6e6" colors="0 white;0 #7d8496;0 #7d8496;4588f #e6e6e6;24904f #e6e6e6;33423f #e6e6e6" focus="100%" type="gradient">
                  <o:fill v:ext="view" type="gradientUnscaled"/>
                </v:fill>
                <v:textbox>
                  <w:txbxContent>
                    <w:p w:rsidR="0064066A" w:rsidRPr="00FC11FE" w:rsidRDefault="0064066A" w:rsidP="0064066A">
                      <w:pPr>
                        <w:contextualSpacing/>
                        <w:rPr>
                          <w:rFonts w:cs="Arial"/>
                          <w:color w:val="000000"/>
                          <w:sz w:val="18"/>
                          <w:szCs w:val="18"/>
                          <w:lang w:val="es-MX" w:eastAsia="es-PE"/>
                        </w:rPr>
                      </w:pPr>
                      <w:r w:rsidRPr="00FC11FE">
                        <w:rPr>
                          <w:rFonts w:cs="Arial"/>
                          <w:color w:val="000000"/>
                          <w:sz w:val="18"/>
                          <w:szCs w:val="18"/>
                          <w:lang w:val="es-MX" w:eastAsia="es-PE"/>
                        </w:rPr>
                        <w:t>Interesados comunicarse:</w:t>
                      </w:r>
                    </w:p>
                    <w:p w:rsidR="0064066A" w:rsidRPr="00FC11FE" w:rsidRDefault="0064066A" w:rsidP="0064066A">
                      <w:pPr>
                        <w:contextualSpacing/>
                        <w:rPr>
                          <w:rFonts w:cs="Arial"/>
                          <w:color w:val="000000"/>
                          <w:sz w:val="18"/>
                          <w:szCs w:val="18"/>
                          <w:lang w:val="es-MX" w:eastAsia="es-PE"/>
                        </w:rPr>
                      </w:pPr>
                      <w:r w:rsidRPr="00FC11FE">
                        <w:rPr>
                          <w:rFonts w:cs="Arial"/>
                          <w:color w:val="000000"/>
                          <w:sz w:val="18"/>
                          <w:szCs w:val="18"/>
                          <w:lang w:val="es-MX" w:eastAsia="es-PE"/>
                        </w:rPr>
                        <w:t xml:space="preserve">Correo: </w:t>
                      </w:r>
                      <w:hyperlink r:id="rId6" w:history="1">
                        <w:r w:rsidR="00870EF3" w:rsidRPr="009B2B35">
                          <w:rPr>
                            <w:rStyle w:val="Hipervnculo"/>
                            <w:rFonts w:cs="Arial"/>
                            <w:sz w:val="19"/>
                            <w:szCs w:val="19"/>
                            <w:lang w:val="es-MX" w:eastAsia="es-PE"/>
                          </w:rPr>
                          <w:t>zparedes_tacna@sunarp.gob.pe</w:t>
                        </w:r>
                      </w:hyperlink>
                      <w:r w:rsidRPr="00215BAE">
                        <w:rPr>
                          <w:rStyle w:val="Hipervnculo"/>
                          <w:rFonts w:cs="Arial"/>
                          <w:sz w:val="19"/>
                          <w:szCs w:val="19"/>
                          <w:lang w:val="es-MX" w:eastAsia="es-PE"/>
                        </w:rPr>
                        <w:t xml:space="preserve">, </w:t>
                      </w:r>
                      <w:hyperlink r:id="rId7" w:history="1">
                        <w:r w:rsidRPr="00215BAE">
                          <w:rPr>
                            <w:rStyle w:val="Hipervnculo"/>
                            <w:rFonts w:cs="Arial"/>
                            <w:sz w:val="19"/>
                            <w:szCs w:val="19"/>
                            <w:lang w:val="es-MX" w:eastAsia="es-PE"/>
                          </w:rPr>
                          <w:t>lmamani_tacna@sunarp.gob.pe</w:t>
                        </w:r>
                      </w:hyperlink>
                      <w:r w:rsidRPr="00215BAE">
                        <w:rPr>
                          <w:rFonts w:cs="Arial"/>
                          <w:color w:val="000000"/>
                          <w:sz w:val="20"/>
                          <w:lang w:val="es-MX" w:eastAsia="es-PE"/>
                        </w:rPr>
                        <w:t>,</w:t>
                      </w:r>
                    </w:p>
                    <w:p w:rsidR="0064066A" w:rsidRPr="00215BAE" w:rsidRDefault="0064066A" w:rsidP="0064066A">
                      <w:pPr>
                        <w:contextualSpacing/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  <w:lang w:val="es-MX" w:eastAsia="es-PE"/>
                        </w:rPr>
                      </w:pPr>
                      <w:r w:rsidRPr="00FC11FE">
                        <w:rPr>
                          <w:rFonts w:cs="Arial"/>
                          <w:color w:val="000000"/>
                          <w:sz w:val="18"/>
                          <w:szCs w:val="18"/>
                          <w:lang w:val="es-MX" w:eastAsia="es-PE"/>
                        </w:rPr>
                        <w:t xml:space="preserve">Teléfono: </w:t>
                      </w:r>
                      <w:r w:rsidRPr="00215BAE"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  <w:lang w:val="es-MX" w:eastAsia="es-PE"/>
                        </w:rPr>
                        <w:t>052-246581</w:t>
                      </w:r>
                      <w:r w:rsidRPr="00FC11FE">
                        <w:rPr>
                          <w:rFonts w:cs="Arial"/>
                          <w:color w:val="000000"/>
                          <w:sz w:val="18"/>
                          <w:szCs w:val="18"/>
                          <w:lang w:val="es-MX" w:eastAsia="es-PE"/>
                        </w:rPr>
                        <w:t xml:space="preserve"> Anexos: </w:t>
                      </w:r>
                      <w:r w:rsidRPr="00215BAE">
                        <w:rPr>
                          <w:rFonts w:cs="Arial"/>
                          <w:b/>
                          <w:color w:val="000000"/>
                          <w:sz w:val="20"/>
                          <w:lang w:val="es-MX" w:eastAsia="es-PE"/>
                        </w:rPr>
                        <w:t>5225, 5235</w:t>
                      </w:r>
                    </w:p>
                    <w:p w:rsidR="0064066A" w:rsidRPr="00A45134" w:rsidRDefault="0064066A" w:rsidP="0064066A">
                      <w:pPr>
                        <w:contextualSpacing/>
                        <w:rPr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C11FE">
        <w:rPr>
          <w:rFonts w:ascii="Arial" w:eastAsia="Times New Roman" w:hAnsi="Arial" w:cs="Times New Roman"/>
          <w:sz w:val="17"/>
          <w:szCs w:val="17"/>
          <w:lang w:val="es-ES" w:eastAsia="es-PE"/>
        </w:rPr>
        <w:t>• Sistema eléctrico de emergencia: Opcional</w:t>
      </w:r>
    </w:p>
    <w:p w14:paraId="6EF2948C" w14:textId="77777777" w:rsidR="0064066A" w:rsidRDefault="0064066A" w:rsidP="0064066A">
      <w:pPr>
        <w:tabs>
          <w:tab w:val="left" w:pos="8647"/>
        </w:tabs>
        <w:ind w:left="709" w:right="566"/>
        <w:rPr>
          <w:sz w:val="18"/>
          <w:szCs w:val="18"/>
          <w:lang w:eastAsia="es-PE"/>
        </w:rPr>
      </w:pPr>
    </w:p>
    <w:p w14:paraId="6B39A330" w14:textId="77777777" w:rsidR="0064066A" w:rsidRDefault="0064066A" w:rsidP="0064066A">
      <w:pPr>
        <w:tabs>
          <w:tab w:val="left" w:pos="8647"/>
        </w:tabs>
        <w:ind w:left="709" w:right="566"/>
        <w:rPr>
          <w:sz w:val="18"/>
          <w:szCs w:val="18"/>
          <w:lang w:eastAsia="es-PE"/>
        </w:rPr>
      </w:pPr>
    </w:p>
    <w:p w14:paraId="1D364AAC" w14:textId="77777777" w:rsidR="0064066A" w:rsidRDefault="0064066A" w:rsidP="0064066A">
      <w:pPr>
        <w:tabs>
          <w:tab w:val="left" w:pos="8647"/>
        </w:tabs>
        <w:ind w:left="709" w:right="566"/>
        <w:rPr>
          <w:sz w:val="18"/>
          <w:szCs w:val="18"/>
          <w:lang w:eastAsia="es-PE"/>
        </w:rPr>
      </w:pPr>
    </w:p>
    <w:p w14:paraId="46DB610E" w14:textId="77777777" w:rsidR="0064066A" w:rsidRDefault="0064066A" w:rsidP="0064066A">
      <w:pPr>
        <w:tabs>
          <w:tab w:val="left" w:pos="8647"/>
        </w:tabs>
        <w:ind w:left="709" w:right="566"/>
        <w:rPr>
          <w:sz w:val="18"/>
          <w:szCs w:val="18"/>
          <w:lang w:eastAsia="es-PE"/>
        </w:rPr>
      </w:pPr>
    </w:p>
    <w:p w14:paraId="6927353E" w14:textId="77777777" w:rsidR="0064066A" w:rsidRDefault="0064066A" w:rsidP="0064066A">
      <w:pPr>
        <w:tabs>
          <w:tab w:val="left" w:pos="8647"/>
        </w:tabs>
        <w:ind w:left="709" w:right="566"/>
        <w:rPr>
          <w:sz w:val="18"/>
          <w:szCs w:val="18"/>
          <w:lang w:eastAsia="es-PE"/>
        </w:rPr>
      </w:pPr>
    </w:p>
    <w:p w14:paraId="20327F97" w14:textId="77777777" w:rsidR="0064066A" w:rsidRDefault="0064066A" w:rsidP="0064066A">
      <w:pPr>
        <w:tabs>
          <w:tab w:val="left" w:pos="8647"/>
        </w:tabs>
        <w:ind w:left="709" w:right="566"/>
        <w:rPr>
          <w:sz w:val="18"/>
          <w:szCs w:val="18"/>
          <w:lang w:eastAsia="es-PE"/>
        </w:rPr>
      </w:pPr>
    </w:p>
    <w:p w14:paraId="4C558531" w14:textId="77777777" w:rsidR="0064066A" w:rsidRDefault="0064066A" w:rsidP="0064066A">
      <w:pPr>
        <w:tabs>
          <w:tab w:val="left" w:pos="8647"/>
        </w:tabs>
        <w:ind w:left="709" w:right="566"/>
        <w:rPr>
          <w:sz w:val="18"/>
          <w:szCs w:val="18"/>
          <w:lang w:eastAsia="es-PE"/>
        </w:rPr>
      </w:pPr>
    </w:p>
    <w:p w14:paraId="07E391A1" w14:textId="77777777" w:rsidR="0064066A" w:rsidRDefault="0064066A" w:rsidP="0064066A">
      <w:pPr>
        <w:tabs>
          <w:tab w:val="left" w:pos="8647"/>
        </w:tabs>
        <w:ind w:left="709" w:right="566"/>
        <w:rPr>
          <w:sz w:val="18"/>
          <w:szCs w:val="18"/>
          <w:lang w:eastAsia="es-PE"/>
        </w:rPr>
      </w:pPr>
    </w:p>
    <w:p w14:paraId="40568563" w14:textId="77777777" w:rsidR="0064066A" w:rsidRDefault="0064066A" w:rsidP="0064066A">
      <w:pPr>
        <w:tabs>
          <w:tab w:val="left" w:pos="8647"/>
        </w:tabs>
        <w:ind w:left="709" w:right="566"/>
        <w:rPr>
          <w:sz w:val="18"/>
          <w:szCs w:val="18"/>
          <w:lang w:eastAsia="es-PE"/>
        </w:rPr>
      </w:pPr>
    </w:p>
    <w:p w14:paraId="5247EDC5" w14:textId="77777777" w:rsidR="0064066A" w:rsidRDefault="0064066A" w:rsidP="0064066A">
      <w:pPr>
        <w:tabs>
          <w:tab w:val="left" w:pos="8647"/>
        </w:tabs>
        <w:ind w:left="709" w:right="566"/>
        <w:rPr>
          <w:sz w:val="18"/>
          <w:szCs w:val="18"/>
          <w:lang w:eastAsia="es-PE"/>
        </w:rPr>
      </w:pPr>
    </w:p>
    <w:p w14:paraId="2C79915C" w14:textId="77777777" w:rsidR="0064066A" w:rsidRDefault="0064066A" w:rsidP="0064066A">
      <w:pPr>
        <w:tabs>
          <w:tab w:val="left" w:pos="8647"/>
        </w:tabs>
        <w:ind w:left="709" w:right="566"/>
        <w:rPr>
          <w:sz w:val="18"/>
          <w:szCs w:val="18"/>
          <w:lang w:eastAsia="es-PE"/>
        </w:rPr>
      </w:pPr>
    </w:p>
    <w:p w14:paraId="4ECA3463" w14:textId="77777777" w:rsidR="0064066A" w:rsidRDefault="0064066A" w:rsidP="0064066A">
      <w:pPr>
        <w:tabs>
          <w:tab w:val="left" w:pos="8647"/>
        </w:tabs>
        <w:ind w:left="709" w:right="566"/>
        <w:rPr>
          <w:sz w:val="18"/>
          <w:szCs w:val="18"/>
          <w:lang w:eastAsia="es-PE"/>
        </w:rPr>
      </w:pPr>
    </w:p>
    <w:p w14:paraId="3E489C1F" w14:textId="77777777" w:rsidR="0064066A" w:rsidRDefault="0064066A" w:rsidP="0064066A">
      <w:pPr>
        <w:tabs>
          <w:tab w:val="left" w:pos="8647"/>
        </w:tabs>
        <w:ind w:left="709" w:right="566"/>
        <w:rPr>
          <w:sz w:val="18"/>
          <w:szCs w:val="18"/>
          <w:lang w:eastAsia="es-PE"/>
        </w:rPr>
      </w:pPr>
    </w:p>
    <w:p w14:paraId="029A2928" w14:textId="77777777" w:rsidR="00994AA5" w:rsidRDefault="00994AA5"/>
    <w:sectPr w:rsidR="00994AA5" w:rsidSect="0064066A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66A"/>
    <w:rsid w:val="00152C81"/>
    <w:rsid w:val="001D2AB5"/>
    <w:rsid w:val="001E4D77"/>
    <w:rsid w:val="00215BAE"/>
    <w:rsid w:val="00454B3B"/>
    <w:rsid w:val="0064066A"/>
    <w:rsid w:val="007B7E43"/>
    <w:rsid w:val="00811D90"/>
    <w:rsid w:val="008346BF"/>
    <w:rsid w:val="008564FF"/>
    <w:rsid w:val="00870EF3"/>
    <w:rsid w:val="009265F6"/>
    <w:rsid w:val="0099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75961C"/>
  <w15:docId w15:val="{E8D21FCA-3190-467F-A34A-55528323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66A"/>
    <w:pPr>
      <w:spacing w:after="0" w:line="240" w:lineRule="auto"/>
    </w:pPr>
    <w:rPr>
      <w:rFonts w:ascii="Arial" w:eastAsia="Times New Roman" w:hAnsi="Arial" w:cs="Times New Roman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64066A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64066A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6406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mamani_tacna@sunarp.gob.p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paredes_tacna@sunarp.gob.pe" TargetMode="External"/><Relationship Id="rId5" Type="http://schemas.openxmlformats.org/officeDocument/2006/relationships/hyperlink" Target="mailto:lmamani_tacna@sunarp.gob.pe" TargetMode="External"/><Relationship Id="rId4" Type="http://schemas.openxmlformats.org/officeDocument/2006/relationships/hyperlink" Target="mailto:zparedes_tacna@sunarp.gob.p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Lisbet Milagros lmmo. Mamani Ortega</dc:creator>
  <cp:lastModifiedBy>Victor Hugo vhcm. Carbajal Monroy</cp:lastModifiedBy>
  <cp:revision>2</cp:revision>
  <cp:lastPrinted>2024-07-02T00:22:00Z</cp:lastPrinted>
  <dcterms:created xsi:type="dcterms:W3CDTF">2024-12-12T15:54:00Z</dcterms:created>
  <dcterms:modified xsi:type="dcterms:W3CDTF">2024-12-12T15:54:00Z</dcterms:modified>
</cp:coreProperties>
</file>