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01D6" w:rsidRDefault="001B01D6" w:rsidP="001B01D6"/>
    <w:p w:rsidR="001B01D6" w:rsidRDefault="001B01D6" w:rsidP="001B01D6">
      <w:r>
        <w:rPr>
          <w:noProof/>
          <w:lang w:val="es-PE" w:eastAsia="es-PE"/>
        </w:rPr>
        <w:drawing>
          <wp:anchor distT="0" distB="0" distL="114300" distR="114300" simplePos="0" relativeHeight="251662336" behindDoc="0" locked="0" layoutInCell="1" allowOverlap="1">
            <wp:simplePos x="0" y="0"/>
            <wp:positionH relativeFrom="column">
              <wp:posOffset>1824990</wp:posOffset>
            </wp:positionH>
            <wp:positionV relativeFrom="paragraph">
              <wp:posOffset>96520</wp:posOffset>
            </wp:positionV>
            <wp:extent cx="1704975" cy="2133600"/>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04975"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01D6" w:rsidRDefault="001B01D6" w:rsidP="001B01D6"/>
    <w:p w:rsidR="001B01D6" w:rsidRDefault="001B01D6" w:rsidP="001B01D6"/>
    <w:p w:rsidR="001B01D6" w:rsidRDefault="001B01D6" w:rsidP="001B01D6"/>
    <w:p w:rsidR="001B01D6" w:rsidRDefault="001B01D6" w:rsidP="001B01D6"/>
    <w:p w:rsidR="001B01D6" w:rsidRDefault="001B01D6" w:rsidP="001B01D6"/>
    <w:p w:rsidR="001B01D6" w:rsidRDefault="001B01D6" w:rsidP="001B01D6"/>
    <w:p w:rsidR="001B01D6" w:rsidRDefault="001B01D6" w:rsidP="001B01D6"/>
    <w:p w:rsidR="001B01D6" w:rsidRDefault="001B01D6" w:rsidP="001B01D6"/>
    <w:p w:rsidR="001B01D6" w:rsidRDefault="001B01D6" w:rsidP="001B01D6"/>
    <w:p w:rsidR="001B01D6" w:rsidRDefault="001B01D6" w:rsidP="001B01D6"/>
    <w:p w:rsidR="001B01D6" w:rsidRDefault="001B01D6" w:rsidP="001B01D6"/>
    <w:p w:rsidR="001B01D6" w:rsidRDefault="001B01D6" w:rsidP="001B01D6"/>
    <w:p w:rsidR="001B01D6" w:rsidRDefault="001B01D6" w:rsidP="001B01D6"/>
    <w:p w:rsidR="001B01D6" w:rsidRDefault="001B01D6" w:rsidP="001B01D6"/>
    <w:p w:rsidR="001B01D6" w:rsidRDefault="001B01D6" w:rsidP="001B01D6"/>
    <w:p w:rsidR="001B01D6" w:rsidRDefault="001B01D6" w:rsidP="001B01D6"/>
    <w:p w:rsidR="001B01D6" w:rsidRDefault="001B01D6" w:rsidP="001B01D6"/>
    <w:p w:rsidR="001B01D6" w:rsidRPr="00E21910" w:rsidRDefault="001B01D6" w:rsidP="001B01D6">
      <w:pPr>
        <w:spacing w:after="120"/>
        <w:jc w:val="center"/>
        <w:rPr>
          <w:b/>
          <w:sz w:val="28"/>
          <w:szCs w:val="28"/>
        </w:rPr>
      </w:pPr>
      <w:r w:rsidRPr="00E21910">
        <w:rPr>
          <w:b/>
          <w:sz w:val="28"/>
          <w:szCs w:val="28"/>
        </w:rPr>
        <w:t xml:space="preserve">GERENCIA REGIONAL DE </w:t>
      </w:r>
      <w:r>
        <w:rPr>
          <w:b/>
          <w:sz w:val="28"/>
          <w:szCs w:val="28"/>
        </w:rPr>
        <w:t>ADMINISTRACION</w:t>
      </w:r>
    </w:p>
    <w:p w:rsidR="001B01D6" w:rsidRDefault="001B01D6" w:rsidP="001B01D6"/>
    <w:p w:rsidR="001B01D6" w:rsidRDefault="001B01D6" w:rsidP="001B01D6"/>
    <w:p w:rsidR="001B01D6" w:rsidRDefault="001B01D6" w:rsidP="001B01D6"/>
    <w:p w:rsidR="001B01D6" w:rsidRDefault="001B01D6" w:rsidP="001B01D6"/>
    <w:p w:rsidR="001B01D6" w:rsidRDefault="001B01D6" w:rsidP="001B01D6"/>
    <w:p w:rsidR="001B01D6" w:rsidRDefault="001B01D6" w:rsidP="001B01D6"/>
    <w:p w:rsidR="001B01D6" w:rsidRDefault="001B01D6" w:rsidP="001B01D6">
      <w:r>
        <w:rPr>
          <w:noProof/>
          <w:lang w:val="es-PE" w:eastAsia="es-PE"/>
        </w:rPr>
        <mc:AlternateContent>
          <mc:Choice Requires="wpg">
            <w:drawing>
              <wp:anchor distT="0" distB="0" distL="114300" distR="114300" simplePos="0" relativeHeight="251661312" behindDoc="0" locked="0" layoutInCell="1" allowOverlap="1">
                <wp:simplePos x="0" y="0"/>
                <wp:positionH relativeFrom="column">
                  <wp:posOffset>272415</wp:posOffset>
                </wp:positionH>
                <wp:positionV relativeFrom="paragraph">
                  <wp:posOffset>13335</wp:posOffset>
                </wp:positionV>
                <wp:extent cx="5334000" cy="3228975"/>
                <wp:effectExtent l="0" t="0" r="0" b="9525"/>
                <wp:wrapNone/>
                <wp:docPr id="51" name="Grupo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00" cy="3228975"/>
                          <a:chOff x="0" y="0"/>
                          <a:chExt cx="5334000" cy="1524000"/>
                        </a:xfrm>
                      </wpg:grpSpPr>
                      <pic:pic xmlns:pic="http://schemas.openxmlformats.org/drawingml/2006/picture">
                        <pic:nvPicPr>
                          <pic:cNvPr id="47" name="Imagen 47" descr="http://lanuevaeconomia.com/wp-content/uploads/2011/12/Contabilidad-b%C3%A1sica-y-finanzas-para-no-contadores.jpg"/>
                          <pic:cNvPicPr>
                            <a:picLocks noChangeAspect="1"/>
                          </pic:cNvPicPr>
                        </pic:nvPicPr>
                        <pic:blipFill rotWithShape="1">
                          <a:blip r:embed="rId7">
                            <a:extLst>
                              <a:ext uri="{28A0092B-C50C-407E-A947-70E740481C1C}">
                                <a14:useLocalDpi xmlns:a14="http://schemas.microsoft.com/office/drawing/2010/main" val="0"/>
                              </a:ext>
                            </a:extLst>
                          </a:blip>
                          <a:srcRect l="35416" r="30031"/>
                          <a:stretch/>
                        </pic:blipFill>
                        <pic:spPr bwMode="auto">
                          <a:xfrm>
                            <a:off x="0" y="0"/>
                            <a:ext cx="1019175" cy="1524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8" name="Imagen 48" descr="http://acreditacion.upeu.edu.pe/wp-content/uploads/2010/10/16-de-febrero-2011-recursos-humanos2.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3952875" y="0"/>
                            <a:ext cx="1381125" cy="1524000"/>
                          </a:xfrm>
                          <a:prstGeom prst="rect">
                            <a:avLst/>
                          </a:prstGeom>
                          <a:noFill/>
                          <a:ln>
                            <a:noFill/>
                          </a:ln>
                        </pic:spPr>
                      </pic:pic>
                      <pic:pic xmlns:pic="http://schemas.openxmlformats.org/drawingml/2006/picture">
                        <pic:nvPicPr>
                          <pic:cNvPr id="49" name="Imagen 49" descr="http://cdasesores.net/1/images/670_28_136626_0.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009650" y="0"/>
                            <a:ext cx="1552575" cy="1524000"/>
                          </a:xfrm>
                          <a:prstGeom prst="rect">
                            <a:avLst/>
                          </a:prstGeom>
                          <a:noFill/>
                          <a:ln>
                            <a:noFill/>
                          </a:ln>
                        </pic:spPr>
                      </pic:pic>
                      <pic:pic xmlns:pic="http://schemas.openxmlformats.org/drawingml/2006/picture">
                        <pic:nvPicPr>
                          <pic:cNvPr id="50" name="Imagen 50" descr="http://inpechi.org/wp-content/uploads/2011/05/almacen-y-comercializacion.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562225" y="0"/>
                            <a:ext cx="1381125" cy="1524000"/>
                          </a:xfrm>
                          <a:prstGeom prst="rect">
                            <a:avLst/>
                          </a:prstGeom>
                          <a:noFill/>
                          <a:ln>
                            <a:noFill/>
                          </a:ln>
                        </pic:spPr>
                      </pic:pic>
                    </wpg:wgp>
                  </a:graphicData>
                </a:graphic>
                <wp14:sizeRelH relativeFrom="page">
                  <wp14:pctWidth>0</wp14:pctWidth>
                </wp14:sizeRelH>
                <wp14:sizeRelV relativeFrom="margin">
                  <wp14:pctHeight>0</wp14:pctHeight>
                </wp14:sizeRelV>
              </wp:anchor>
            </w:drawing>
          </mc:Choice>
          <mc:Fallback>
            <w:pict>
              <v:group id="Grupo 51" o:spid="_x0000_s1026" style="position:absolute;margin-left:21.45pt;margin-top:1.05pt;width:420pt;height:254.25pt;z-index:251661312;mso-height-relative:margin" coordsize="53340,15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7" o:spid="_x0000_s1027" type="#_x0000_t75" alt="http://lanuevaeconomia.com/wp-content/uploads/2011/12/Contabilidad-b%C3%A1sica-y-finanzas-para-no-contadores.jpg" style="position:absolute;width:10191;height:15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lTETFAAAA2wAAAA8AAABkcnMvZG93bnJldi54bWxEj81qwzAQhO+FvIPYQm+NbBPa4EYxJjTQ&#10;9JYfCLkt1sZ2a61cS4mVt68KhRyHmfmGWRTBdOJKg2stK0inCQjiyuqWawWH/fp5DsJ5ZI2dZVJw&#10;IwfFcvKwwFzbkbd03flaRAi7HBU03ve5lK5qyKCb2p44emc7GPRRDrXUA44RbjqZJcmLNNhyXGiw&#10;p1VD1ffuYhSw/gnZeC6PX9uQzk7z4+nzvd8o9fQYyjcQnoK/h//bH1rB7BX+vsQfI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ZUxExQAAANsAAAAPAAAAAAAAAAAAAAAA&#10;AJ8CAABkcnMvZG93bnJldi54bWxQSwUGAAAAAAQABAD3AAAAkQMAAAAA&#10;">
                  <v:imagedata r:id="rId11" o:title="Contabilidad-b%C3%A1sica-y-finanzas-para-no-contadores" cropleft="23210f" cropright="19681f"/>
                  <v:path arrowok="t"/>
                </v:shape>
                <v:shape id="Imagen 48" o:spid="_x0000_s1028" type="#_x0000_t75" alt="http://acreditacion.upeu.edu.pe/wp-content/uploads/2010/10/16-de-febrero-2011-recursos-humanos2.jpg" style="position:absolute;left:39528;width:13812;height:15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0fSHCAAAA2wAAAA8AAABkcnMvZG93bnJldi54bWxET11rwjAUfR/4H8IV9jI0rYwxqlFEEERk&#10;ODf09dpck2pzU5qsdv9+eRD2eDjfs0XvatFRGyrPCvJxBoK49Lpio+D7az16BxEissbaMyn4pQCL&#10;+eBphoX2d/6k7hCNSCEcClRgY2wKKUNpyWEY+4Y4cRffOowJtkbqFu8p3NVykmVv0mHFqcFiQytL&#10;5e3w4xScrsfVJH+5nc623plttzMffb5X6nnYL6cgIvXxX/xwb7SC1zQ2fUk/QM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tH0hwgAAANsAAAAPAAAAAAAAAAAAAAAAAJ8C&#10;AABkcnMvZG93bnJldi54bWxQSwUGAAAAAAQABAD3AAAAjgMAAAAA&#10;">
                  <v:imagedata r:id="rId12" o:title="16-de-febrero-2011-recursos-humanos2"/>
                  <v:path arrowok="t"/>
                </v:shape>
                <v:shape id="Imagen 49" o:spid="_x0000_s1029" type="#_x0000_t75" alt="http://cdasesores.net/1/images/670_28_136626_0.jpg" style="position:absolute;left:10096;width:15526;height:15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2u1DAAAAA2wAAAA8AAABkcnMvZG93bnJldi54bWxEj0FrAjEUhO8F/0N4hd5qtiJSV6NURfG6&#10;Knh9bF43i5uXkETd/nsjCD0OM/MNM1/2thM3CrF1rOBrWIAgrp1uuVFwOm4/v0HEhKyxc0wK/ijC&#10;cjF4m2Op3Z0ruh1SIzKEY4kKTEq+lDLWhizGofPE2ft1wWLKMjRSB7xnuO3kqCgm0mLLecGgp7Wh&#10;+nK4WgU4ibudP15Wm1Cd/ci4VXKnSqmP9/5nBiJRn/7Dr/ZeKxhP4fkl/wC5e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3a7UMAAAADbAAAADwAAAAAAAAAAAAAAAACfAgAA&#10;ZHJzL2Rvd25yZXYueG1sUEsFBgAAAAAEAAQA9wAAAIwDAAAAAA==&#10;">
                  <v:imagedata r:id="rId13" o:title="670_28_136626_0"/>
                  <v:path arrowok="t"/>
                </v:shape>
                <v:shape id="Imagen 50" o:spid="_x0000_s1030" type="#_x0000_t75" alt="http://inpechi.org/wp-content/uploads/2011/05/almacen-y-comercializacion.jpg" style="position:absolute;left:25622;width:13811;height:15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fksa/AAAA2wAAAA8AAABkcnMvZG93bnJldi54bWxET02LwjAQvQv+hzCCN5sqrEjXKOKy4GEv&#10;UcHr0IxN12ZSmmzt+uvNQfD4eN/r7eAa0VMXas8K5lkOgrj0puZKwfn0PVuBCBHZYOOZFPxTgO1m&#10;PFpjYfydNfXHWIkUwqFABTbGtpAylJYchsy3xIm7+s5hTLCrpOnwnsJdIxd5vpQOa04NFlvaWypv&#10;xz+nQGt7+9K7lf39OeiqfVCPl8VVqelk2H2CiDTEt/jlPhgFH2l9+pJ+gNw8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WX5LGvwAAANsAAAAPAAAAAAAAAAAAAAAAAJ8CAABk&#10;cnMvZG93bnJldi54bWxQSwUGAAAAAAQABAD3AAAAiwMAAAAA&#10;">
                  <v:imagedata r:id="rId14" o:title="almacen-y-comercializacion"/>
                  <v:path arrowok="t"/>
                </v:shape>
              </v:group>
            </w:pict>
          </mc:Fallback>
        </mc:AlternateContent>
      </w:r>
    </w:p>
    <w:p w:rsidR="001B01D6" w:rsidRDefault="001B01D6" w:rsidP="001B01D6"/>
    <w:p w:rsidR="001B01D6" w:rsidRDefault="001B01D6" w:rsidP="001B01D6"/>
    <w:p w:rsidR="001B01D6" w:rsidRDefault="001B01D6" w:rsidP="001B01D6"/>
    <w:p w:rsidR="001B01D6" w:rsidRDefault="001B01D6" w:rsidP="001B01D6"/>
    <w:p w:rsidR="001B01D6" w:rsidRDefault="001B01D6" w:rsidP="001B01D6"/>
    <w:p w:rsidR="001B01D6" w:rsidRDefault="001B01D6" w:rsidP="001B01D6"/>
    <w:p w:rsidR="001B01D6" w:rsidRDefault="001B01D6" w:rsidP="001B01D6"/>
    <w:p w:rsidR="001B01D6" w:rsidRDefault="001B01D6" w:rsidP="001B01D6"/>
    <w:p w:rsidR="001B01D6" w:rsidRDefault="001B01D6" w:rsidP="001B01D6"/>
    <w:p w:rsidR="001B01D6" w:rsidRDefault="001B01D6" w:rsidP="001B01D6"/>
    <w:p w:rsidR="001B01D6" w:rsidRDefault="001B01D6" w:rsidP="001B01D6"/>
    <w:p w:rsidR="001B01D6" w:rsidRDefault="001B01D6" w:rsidP="001B01D6"/>
    <w:p w:rsidR="001B01D6" w:rsidRDefault="001B01D6" w:rsidP="001B01D6"/>
    <w:p w:rsidR="001B01D6" w:rsidRDefault="001B01D6" w:rsidP="001B01D6"/>
    <w:p w:rsidR="001B01D6" w:rsidRDefault="001B01D6" w:rsidP="001B01D6"/>
    <w:p w:rsidR="001B01D6" w:rsidRDefault="001B01D6" w:rsidP="001B01D6"/>
    <w:p w:rsidR="001B01D6" w:rsidRDefault="001B01D6" w:rsidP="001B01D6"/>
    <w:p w:rsidR="001B01D6" w:rsidRDefault="001B01D6" w:rsidP="001B01D6"/>
    <w:p w:rsidR="001B01D6" w:rsidRDefault="001B01D6" w:rsidP="001B01D6"/>
    <w:p w:rsidR="001B01D6" w:rsidRDefault="001B01D6" w:rsidP="001B01D6"/>
    <w:p w:rsidR="001B01D6" w:rsidRDefault="001B01D6" w:rsidP="001B01D6"/>
    <w:p w:rsidR="001B01D6" w:rsidRDefault="001B01D6" w:rsidP="001B01D6"/>
    <w:p w:rsidR="001B01D6" w:rsidRDefault="001B01D6" w:rsidP="001B01D6"/>
    <w:p w:rsidR="001B01D6" w:rsidRDefault="001B01D6" w:rsidP="001B01D6"/>
    <w:p w:rsidR="001B01D6" w:rsidRDefault="001B01D6" w:rsidP="001B01D6"/>
    <w:p w:rsidR="001B01D6" w:rsidRDefault="001B01D6" w:rsidP="001B01D6"/>
    <w:p w:rsidR="001B01D6" w:rsidRDefault="001B01D6" w:rsidP="001B01D6"/>
    <w:p w:rsidR="001B01D6" w:rsidRDefault="001B01D6" w:rsidP="001B01D6"/>
    <w:p w:rsidR="001B01D6" w:rsidRPr="00EF2D76" w:rsidRDefault="001B01D6" w:rsidP="001B01D6">
      <w:pPr>
        <w:jc w:val="center"/>
        <w:rPr>
          <w:b/>
          <w:sz w:val="24"/>
          <w:szCs w:val="24"/>
        </w:rPr>
      </w:pPr>
      <w:r w:rsidRPr="00EF2D76">
        <w:rPr>
          <w:b/>
          <w:sz w:val="24"/>
          <w:szCs w:val="24"/>
        </w:rPr>
        <w:t>LA LIBERTAD – TRUJILLO</w:t>
      </w:r>
    </w:p>
    <w:p w:rsidR="001B01D6" w:rsidRDefault="001B01D6" w:rsidP="001B01D6">
      <w:pPr>
        <w:pBdr>
          <w:bottom w:val="single" w:sz="12" w:space="1" w:color="auto"/>
        </w:pBdr>
        <w:jc w:val="center"/>
        <w:rPr>
          <w:b/>
        </w:rPr>
      </w:pPr>
      <w:r w:rsidRPr="00EF2D76">
        <w:rPr>
          <w:b/>
        </w:rPr>
        <w:t>2012</w:t>
      </w:r>
    </w:p>
    <w:p w:rsidR="001B01D6" w:rsidRDefault="001B01D6" w:rsidP="001B01D6">
      <w:pPr>
        <w:pBdr>
          <w:bottom w:val="single" w:sz="12" w:space="1" w:color="auto"/>
        </w:pBdr>
        <w:jc w:val="center"/>
        <w:rPr>
          <w:b/>
        </w:rPr>
      </w:pPr>
    </w:p>
    <w:p w:rsidR="001B01D6" w:rsidRDefault="001B01D6" w:rsidP="001B01D6">
      <w:pPr>
        <w:pBdr>
          <w:bottom w:val="single" w:sz="12" w:space="1" w:color="auto"/>
        </w:pBdr>
        <w:jc w:val="center"/>
        <w:rPr>
          <w:b/>
        </w:rPr>
      </w:pPr>
    </w:p>
    <w:p w:rsidR="001B01D6" w:rsidRPr="00EF2D76" w:rsidRDefault="001B01D6" w:rsidP="001B01D6">
      <w:pPr>
        <w:pBdr>
          <w:bottom w:val="single" w:sz="12" w:space="1" w:color="auto"/>
        </w:pBdr>
        <w:jc w:val="center"/>
        <w:rPr>
          <w:b/>
        </w:rPr>
      </w:pPr>
    </w:p>
    <w:p w:rsidR="001B01D6" w:rsidRPr="00F67A46" w:rsidRDefault="001B01D6" w:rsidP="001B01D6">
      <w:pPr>
        <w:rPr>
          <w:sz w:val="24"/>
          <w:szCs w:val="24"/>
        </w:rPr>
      </w:pPr>
    </w:p>
    <w:p w:rsidR="001B01D6" w:rsidRPr="00F67A46" w:rsidRDefault="001B01D6" w:rsidP="001B01D6">
      <w:pPr>
        <w:jc w:val="center"/>
        <w:rPr>
          <w:rFonts w:ascii="Arial" w:hAnsi="Arial" w:cs="Arial"/>
          <w:sz w:val="16"/>
          <w:szCs w:val="16"/>
        </w:rPr>
      </w:pPr>
      <w:r w:rsidRPr="00F67A46">
        <w:rPr>
          <w:rFonts w:ascii="Arial" w:hAnsi="Arial" w:cs="Arial"/>
          <w:sz w:val="16"/>
          <w:szCs w:val="16"/>
        </w:rPr>
        <w:t>Sede Central: Los Brillantes Nº 650 – Urb. Santa Inés – Teléf. 6040</w:t>
      </w:r>
      <w:r>
        <w:rPr>
          <w:rFonts w:ascii="Arial" w:hAnsi="Arial" w:cs="Arial"/>
          <w:sz w:val="16"/>
          <w:szCs w:val="16"/>
        </w:rPr>
        <w:t>50  anexo 2244</w:t>
      </w:r>
    </w:p>
    <w:p w:rsidR="001B01D6" w:rsidRDefault="001B01D6" w:rsidP="001B01D6">
      <w:pPr>
        <w:tabs>
          <w:tab w:val="center" w:pos="4419"/>
          <w:tab w:val="right" w:pos="8838"/>
        </w:tabs>
        <w:jc w:val="center"/>
        <w:rPr>
          <w:rFonts w:ascii="Arial" w:hAnsi="Arial" w:cs="Arial"/>
          <w:sz w:val="18"/>
          <w:szCs w:val="18"/>
        </w:rPr>
      </w:pPr>
      <w:r w:rsidRPr="00E939BC">
        <w:rPr>
          <w:rFonts w:ascii="Arial" w:hAnsi="Arial" w:cs="Arial"/>
          <w:color w:val="000000"/>
          <w:sz w:val="16"/>
          <w:szCs w:val="16"/>
        </w:rPr>
        <w:t xml:space="preserve">Correo: </w:t>
      </w:r>
      <w:r w:rsidRPr="00E939BC">
        <w:rPr>
          <w:rFonts w:ascii="Arial" w:hAnsi="Arial" w:cs="Arial"/>
          <w:color w:val="0000FF"/>
          <w:sz w:val="16"/>
          <w:szCs w:val="16"/>
        </w:rPr>
        <w:t>administración@regionlalibertad.gob.pe</w:t>
      </w:r>
    </w:p>
    <w:p w:rsidR="001B01D6" w:rsidRPr="00247B34" w:rsidRDefault="001B01D6" w:rsidP="001B01D6">
      <w:pPr>
        <w:tabs>
          <w:tab w:val="center" w:pos="4419"/>
          <w:tab w:val="right" w:pos="8838"/>
        </w:tabs>
        <w:jc w:val="both"/>
        <w:rPr>
          <w:rFonts w:ascii="Arial" w:hAnsi="Arial" w:cs="Arial"/>
          <w:sz w:val="18"/>
          <w:szCs w:val="18"/>
        </w:rPr>
      </w:pPr>
      <w:r>
        <w:rPr>
          <w:rFonts w:ascii="Arial" w:hAnsi="Arial" w:cs="Arial"/>
          <w:noProof/>
          <w:sz w:val="18"/>
          <w:szCs w:val="18"/>
          <w:lang w:val="es-PE" w:eastAsia="es-PE"/>
        </w:rPr>
        <w:lastRenderedPageBreak/>
        <w:drawing>
          <wp:anchor distT="0" distB="0" distL="114300" distR="114300" simplePos="0" relativeHeight="251659264" behindDoc="1" locked="0" layoutInCell="1" allowOverlap="1">
            <wp:simplePos x="0" y="0"/>
            <wp:positionH relativeFrom="column">
              <wp:posOffset>2326640</wp:posOffset>
            </wp:positionH>
            <wp:positionV relativeFrom="paragraph">
              <wp:posOffset>7620</wp:posOffset>
            </wp:positionV>
            <wp:extent cx="728345" cy="713740"/>
            <wp:effectExtent l="0" t="0" r="0" b="0"/>
            <wp:wrapNone/>
            <wp:docPr id="1" name="Imagen 1" descr="grll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grll_logo"/>
                    <pic:cNvPicPr>
                      <a:picLocks noChangeAspect="1" noChangeArrowheads="1"/>
                    </pic:cNvPicPr>
                  </pic:nvPicPr>
                  <pic:blipFill>
                    <a:blip r:embed="rId15" cstate="print">
                      <a:lum contrast="6000"/>
                      <a:grayscl/>
                      <a:extLst>
                        <a:ext uri="{28A0092B-C50C-407E-A947-70E740481C1C}">
                          <a14:useLocalDpi xmlns:a14="http://schemas.microsoft.com/office/drawing/2010/main" val="0"/>
                        </a:ext>
                      </a:extLst>
                    </a:blip>
                    <a:srcRect/>
                    <a:stretch>
                      <a:fillRect/>
                    </a:stretch>
                  </pic:blipFill>
                  <pic:spPr bwMode="auto">
                    <a:xfrm>
                      <a:off x="0" y="0"/>
                      <a:ext cx="728345" cy="713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01D6" w:rsidRPr="00247B34" w:rsidRDefault="001B01D6" w:rsidP="001B01D6">
      <w:pPr>
        <w:tabs>
          <w:tab w:val="center" w:pos="4419"/>
          <w:tab w:val="right" w:pos="8838"/>
        </w:tabs>
        <w:jc w:val="both"/>
        <w:rPr>
          <w:rFonts w:ascii="Arial" w:hAnsi="Arial" w:cs="Arial"/>
          <w:sz w:val="18"/>
          <w:szCs w:val="18"/>
        </w:rPr>
      </w:pPr>
    </w:p>
    <w:p w:rsidR="001B01D6" w:rsidRDefault="001B01D6" w:rsidP="001B01D6">
      <w:pPr>
        <w:tabs>
          <w:tab w:val="center" w:pos="4419"/>
          <w:tab w:val="right" w:pos="8838"/>
        </w:tabs>
        <w:jc w:val="both"/>
        <w:rPr>
          <w:rFonts w:ascii="Arial" w:hAnsi="Arial" w:cs="Arial"/>
          <w:sz w:val="18"/>
          <w:szCs w:val="18"/>
        </w:rPr>
      </w:pPr>
      <w:r>
        <w:rPr>
          <w:rFonts w:ascii="Arial" w:hAnsi="Arial" w:cs="Arial"/>
          <w:sz w:val="18"/>
          <w:szCs w:val="18"/>
        </w:rPr>
        <w:t xml:space="preserve"> </w:t>
      </w:r>
    </w:p>
    <w:p w:rsidR="001B01D6" w:rsidRDefault="001B01D6" w:rsidP="001B01D6">
      <w:pPr>
        <w:tabs>
          <w:tab w:val="center" w:pos="4419"/>
          <w:tab w:val="right" w:pos="8838"/>
        </w:tabs>
        <w:jc w:val="both"/>
        <w:rPr>
          <w:rFonts w:ascii="Arial" w:hAnsi="Arial" w:cs="Arial"/>
          <w:sz w:val="18"/>
          <w:szCs w:val="18"/>
        </w:rPr>
      </w:pPr>
    </w:p>
    <w:p w:rsidR="001B01D6" w:rsidRPr="00B02725" w:rsidRDefault="001B01D6" w:rsidP="001B01D6">
      <w:pPr>
        <w:tabs>
          <w:tab w:val="right" w:pos="8838"/>
        </w:tabs>
        <w:jc w:val="both"/>
        <w:rPr>
          <w:rFonts w:ascii="Arial" w:hAnsi="Arial" w:cs="Arial"/>
          <w:sz w:val="18"/>
          <w:szCs w:val="18"/>
        </w:rPr>
      </w:pPr>
    </w:p>
    <w:p w:rsidR="001B01D6" w:rsidRDefault="001B01D6" w:rsidP="001B01D6">
      <w:pPr>
        <w:jc w:val="center"/>
        <w:rPr>
          <w:rFonts w:ascii="Arial" w:hAnsi="Arial" w:cs="Arial"/>
          <w:sz w:val="18"/>
          <w:szCs w:val="18"/>
        </w:rPr>
      </w:pPr>
    </w:p>
    <w:p w:rsidR="001B01D6" w:rsidRPr="00B02725" w:rsidRDefault="001B01D6" w:rsidP="001B01D6">
      <w:pPr>
        <w:jc w:val="center"/>
        <w:rPr>
          <w:rFonts w:ascii="Arial" w:hAnsi="Arial" w:cs="Arial"/>
          <w:b/>
          <w:bCs/>
          <w:sz w:val="14"/>
          <w:szCs w:val="14"/>
        </w:rPr>
      </w:pPr>
      <w:r w:rsidRPr="00B02725">
        <w:rPr>
          <w:rFonts w:ascii="Arial" w:hAnsi="Arial" w:cs="Arial"/>
          <w:b/>
          <w:bCs/>
          <w:sz w:val="14"/>
          <w:szCs w:val="14"/>
        </w:rPr>
        <w:t>GERENCIA REGIONAL DE</w:t>
      </w:r>
    </w:p>
    <w:p w:rsidR="001B01D6" w:rsidRPr="00B02725" w:rsidRDefault="001B01D6" w:rsidP="001B01D6">
      <w:pPr>
        <w:jc w:val="center"/>
        <w:rPr>
          <w:sz w:val="14"/>
          <w:szCs w:val="14"/>
        </w:rPr>
      </w:pPr>
      <w:r w:rsidRPr="00B02725">
        <w:rPr>
          <w:rFonts w:ascii="Arial" w:hAnsi="Arial" w:cs="Arial"/>
          <w:b/>
          <w:bCs/>
          <w:sz w:val="14"/>
          <w:szCs w:val="14"/>
        </w:rPr>
        <w:t>ADMINISTRACION</w:t>
      </w:r>
    </w:p>
    <w:p w:rsidR="001B01D6" w:rsidRDefault="001B01D6" w:rsidP="001B01D6">
      <w:pPr>
        <w:jc w:val="center"/>
        <w:rPr>
          <w:rFonts w:ascii="Arial" w:hAnsi="Arial" w:cs="Arial"/>
          <w:b/>
          <w:sz w:val="24"/>
          <w:szCs w:val="24"/>
          <w:u w:val="thick"/>
        </w:rPr>
      </w:pPr>
    </w:p>
    <w:p w:rsidR="001B01D6" w:rsidRPr="000208BE" w:rsidRDefault="001B01D6" w:rsidP="001B01D6">
      <w:pPr>
        <w:jc w:val="center"/>
        <w:rPr>
          <w:rFonts w:ascii="Arial" w:hAnsi="Arial" w:cs="Arial"/>
          <w:b/>
          <w:sz w:val="22"/>
          <w:szCs w:val="22"/>
          <w:u w:val="thick"/>
        </w:rPr>
      </w:pPr>
      <w:r>
        <w:rPr>
          <w:rFonts w:ascii="Arial" w:hAnsi="Arial" w:cs="Arial"/>
          <w:b/>
          <w:sz w:val="22"/>
          <w:szCs w:val="22"/>
          <w:u w:val="thick"/>
        </w:rPr>
        <w:t xml:space="preserve">INFORMACION PARA AUDIENCIA </w:t>
      </w:r>
      <w:proofErr w:type="gramStart"/>
      <w:r>
        <w:rPr>
          <w:rFonts w:ascii="Arial" w:hAnsi="Arial" w:cs="Arial"/>
          <w:b/>
          <w:sz w:val="22"/>
          <w:szCs w:val="22"/>
          <w:u w:val="thick"/>
        </w:rPr>
        <w:t>PUBLICA</w:t>
      </w:r>
      <w:proofErr w:type="gramEnd"/>
      <w:r>
        <w:rPr>
          <w:rFonts w:ascii="Arial" w:hAnsi="Arial" w:cs="Arial"/>
          <w:b/>
          <w:sz w:val="22"/>
          <w:szCs w:val="22"/>
          <w:u w:val="thick"/>
        </w:rPr>
        <w:t xml:space="preserve"> DEL 13.01.2012 </w:t>
      </w:r>
    </w:p>
    <w:p w:rsidR="001B01D6" w:rsidRPr="000208BE" w:rsidRDefault="001B01D6" w:rsidP="001B01D6">
      <w:pPr>
        <w:jc w:val="center"/>
        <w:rPr>
          <w:rFonts w:ascii="Arial" w:hAnsi="Arial" w:cs="Arial"/>
          <w:b/>
          <w:sz w:val="22"/>
          <w:szCs w:val="22"/>
          <w:u w:val="thick"/>
        </w:rPr>
      </w:pPr>
    </w:p>
    <w:p w:rsidR="001B01D6" w:rsidRPr="000208BE" w:rsidRDefault="001B01D6" w:rsidP="001B01D6">
      <w:pPr>
        <w:jc w:val="center"/>
        <w:rPr>
          <w:rFonts w:ascii="Arial" w:hAnsi="Arial" w:cs="Arial"/>
          <w:b/>
          <w:sz w:val="22"/>
          <w:szCs w:val="22"/>
          <w:u w:val="thick"/>
        </w:rPr>
      </w:pPr>
      <w:r>
        <w:rPr>
          <w:rFonts w:ascii="Arial" w:hAnsi="Arial" w:cs="Arial"/>
          <w:b/>
          <w:sz w:val="22"/>
          <w:szCs w:val="22"/>
          <w:u w:val="thick"/>
        </w:rPr>
        <w:t>RESUMEN EJECUTIVO DE LOS LOGROS ALCANZADOS EN EL A</w:t>
      </w:r>
      <w:r w:rsidRPr="000208BE">
        <w:rPr>
          <w:rFonts w:ascii="Arial" w:hAnsi="Arial" w:cs="Arial"/>
          <w:b/>
          <w:sz w:val="22"/>
          <w:szCs w:val="22"/>
          <w:u w:val="thick"/>
        </w:rPr>
        <w:t>ÑO 2011</w:t>
      </w:r>
    </w:p>
    <w:p w:rsidR="001B01D6" w:rsidRPr="000208BE" w:rsidRDefault="001B01D6" w:rsidP="001B01D6">
      <w:pPr>
        <w:jc w:val="center"/>
        <w:rPr>
          <w:rFonts w:ascii="Arial" w:hAnsi="Arial" w:cs="Arial"/>
          <w:b/>
          <w:sz w:val="22"/>
          <w:szCs w:val="22"/>
          <w:u w:val="thick"/>
        </w:rPr>
      </w:pPr>
    </w:p>
    <w:p w:rsidR="001B01D6" w:rsidRPr="0032149E" w:rsidRDefault="001B01D6" w:rsidP="001B01D6">
      <w:pPr>
        <w:jc w:val="center"/>
        <w:rPr>
          <w:rFonts w:ascii="Arial" w:hAnsi="Arial" w:cs="Arial"/>
          <w:b/>
          <w:sz w:val="24"/>
          <w:szCs w:val="24"/>
          <w:u w:val="thick"/>
        </w:rPr>
      </w:pPr>
      <w:r w:rsidRPr="0032149E">
        <w:rPr>
          <w:rFonts w:ascii="Arial" w:hAnsi="Arial" w:cs="Arial"/>
          <w:b/>
          <w:sz w:val="24"/>
          <w:szCs w:val="24"/>
          <w:u w:val="thick"/>
        </w:rPr>
        <w:t xml:space="preserve">GERENCIA REGIONAL DE  ADMINISTRACION </w:t>
      </w:r>
    </w:p>
    <w:p w:rsidR="001B01D6" w:rsidRPr="00F754E9" w:rsidRDefault="001B01D6" w:rsidP="001B01D6">
      <w:pPr>
        <w:jc w:val="center"/>
        <w:rPr>
          <w:rFonts w:ascii="Arial" w:hAnsi="Arial" w:cs="Arial"/>
          <w:b/>
          <w:u w:val="thick"/>
        </w:rPr>
      </w:pPr>
    </w:p>
    <w:p w:rsidR="001B01D6" w:rsidRPr="00F3188B" w:rsidRDefault="001B01D6" w:rsidP="001B01D6">
      <w:pPr>
        <w:jc w:val="both"/>
        <w:rPr>
          <w:rFonts w:ascii="Arial" w:hAnsi="Arial" w:cs="Arial"/>
        </w:rPr>
      </w:pPr>
      <w:smartTag w:uri="urn:schemas-microsoft-com:office:smarttags" w:element="PersonName">
        <w:smartTagPr>
          <w:attr w:name="ProductID" w:val="la Gerencia Regional"/>
        </w:smartTagPr>
        <w:r w:rsidRPr="00F3188B">
          <w:rPr>
            <w:rFonts w:ascii="Arial" w:hAnsi="Arial" w:cs="Arial"/>
          </w:rPr>
          <w:t>La Gerencia Regional</w:t>
        </w:r>
      </w:smartTag>
      <w:r w:rsidRPr="00F3188B">
        <w:rPr>
          <w:rFonts w:ascii="Arial" w:hAnsi="Arial" w:cs="Arial"/>
        </w:rPr>
        <w:t xml:space="preserve"> de Administración tiene como función administrar, dirigir y controlar los recursos humanos, materiales, económicos, financieros y patrimoniales del Gobierno Regional  La  Libertad, contribuyendo al logro de los objetivos y metas institucionales. </w:t>
      </w:r>
    </w:p>
    <w:p w:rsidR="001B01D6" w:rsidRPr="00F3188B" w:rsidRDefault="001B01D6" w:rsidP="001B01D6">
      <w:pPr>
        <w:jc w:val="both"/>
        <w:rPr>
          <w:rFonts w:ascii="Arial" w:hAnsi="Arial" w:cs="Arial"/>
        </w:rPr>
      </w:pPr>
    </w:p>
    <w:p w:rsidR="001B01D6" w:rsidRPr="00F3188B" w:rsidRDefault="001B01D6" w:rsidP="001B01D6">
      <w:pPr>
        <w:jc w:val="both"/>
        <w:rPr>
          <w:rFonts w:ascii="Arial" w:hAnsi="Arial" w:cs="Arial"/>
        </w:rPr>
      </w:pPr>
      <w:r w:rsidRPr="00F3188B">
        <w:rPr>
          <w:rFonts w:ascii="Arial" w:hAnsi="Arial" w:cs="Arial"/>
        </w:rPr>
        <w:t>El cumplimiento de sus  funciones, la realiza a través de las  Sub Gerencias</w:t>
      </w:r>
      <w:r>
        <w:rPr>
          <w:rFonts w:ascii="Arial" w:hAnsi="Arial" w:cs="Arial"/>
        </w:rPr>
        <w:t xml:space="preserve"> de</w:t>
      </w:r>
      <w:r w:rsidRPr="00F3188B">
        <w:rPr>
          <w:rFonts w:ascii="Arial" w:hAnsi="Arial" w:cs="Arial"/>
        </w:rPr>
        <w:t xml:space="preserve">: Recursos Humanos, Logística y Servicios Auxiliares, Contabilidad, Tesorería, Gestión Patrimonial y desde el mes de Setiembre 2011, Tecnología de la Información y Ejecución Coactiva, en mérito a la Ordenanza Regional Nº 008-2011-GRLL/CR que modifica el Organigrama Estructural y el Reglamento de Organización y Funciones  (ROF) del Gobierno Regional de La Libertad. </w:t>
      </w:r>
    </w:p>
    <w:p w:rsidR="001B01D6" w:rsidRPr="00F3188B" w:rsidRDefault="001B01D6" w:rsidP="001B01D6">
      <w:pPr>
        <w:jc w:val="both"/>
        <w:rPr>
          <w:rFonts w:ascii="Arial" w:hAnsi="Arial" w:cs="Arial"/>
        </w:rPr>
      </w:pPr>
    </w:p>
    <w:p w:rsidR="001B01D6" w:rsidRDefault="001B01D6" w:rsidP="001B01D6">
      <w:pPr>
        <w:ind w:left="426"/>
        <w:jc w:val="center"/>
        <w:rPr>
          <w:rFonts w:ascii="Arial" w:hAnsi="Arial" w:cs="Arial"/>
          <w:b/>
          <w:u w:val="single"/>
        </w:rPr>
      </w:pPr>
      <w:r>
        <w:rPr>
          <w:rFonts w:ascii="Arial" w:hAnsi="Arial" w:cs="Arial"/>
          <w:b/>
          <w:u w:val="single"/>
        </w:rPr>
        <w:t>RESUMEN EJECUTIVO</w:t>
      </w:r>
    </w:p>
    <w:p w:rsidR="001B01D6" w:rsidRDefault="001B01D6" w:rsidP="001B01D6">
      <w:pPr>
        <w:ind w:left="426"/>
        <w:jc w:val="both"/>
        <w:rPr>
          <w:rFonts w:ascii="Arial" w:hAnsi="Arial" w:cs="Arial"/>
          <w:b/>
          <w:u w:val="single"/>
        </w:rPr>
      </w:pPr>
    </w:p>
    <w:p w:rsidR="001B01D6" w:rsidRDefault="001B01D6" w:rsidP="001B01D6">
      <w:pPr>
        <w:numPr>
          <w:ilvl w:val="0"/>
          <w:numId w:val="15"/>
        </w:numPr>
        <w:ind w:left="426" w:hanging="426"/>
        <w:jc w:val="both"/>
        <w:rPr>
          <w:rFonts w:ascii="Arial" w:hAnsi="Arial" w:cs="Arial"/>
          <w:b/>
        </w:rPr>
      </w:pPr>
      <w:r w:rsidRPr="00E37156">
        <w:rPr>
          <w:rFonts w:ascii="Arial" w:hAnsi="Arial" w:cs="Arial"/>
          <w:b/>
        </w:rPr>
        <w:t xml:space="preserve">PRINCIPALES </w:t>
      </w:r>
      <w:r>
        <w:rPr>
          <w:rFonts w:ascii="Arial" w:hAnsi="Arial" w:cs="Arial"/>
          <w:b/>
        </w:rPr>
        <w:t xml:space="preserve">LOGROS DE </w:t>
      </w:r>
      <w:r w:rsidRPr="00E37156">
        <w:rPr>
          <w:rFonts w:ascii="Arial" w:hAnsi="Arial" w:cs="Arial"/>
          <w:b/>
        </w:rPr>
        <w:t>LA GERENCIA REGIONAL DE ADMINISTRACIÓN.</w:t>
      </w:r>
    </w:p>
    <w:p w:rsidR="001B01D6" w:rsidRPr="000A37FF" w:rsidRDefault="001B01D6" w:rsidP="001B01D6">
      <w:pPr>
        <w:ind w:left="426"/>
        <w:jc w:val="both"/>
        <w:rPr>
          <w:rFonts w:ascii="Arial" w:hAnsi="Arial" w:cs="Arial"/>
          <w:b/>
        </w:rPr>
      </w:pPr>
    </w:p>
    <w:p w:rsidR="001B01D6" w:rsidRDefault="001B01D6" w:rsidP="001B01D6">
      <w:pPr>
        <w:numPr>
          <w:ilvl w:val="0"/>
          <w:numId w:val="14"/>
        </w:numPr>
        <w:ind w:left="851" w:hanging="425"/>
        <w:jc w:val="both"/>
        <w:rPr>
          <w:rFonts w:ascii="Arial" w:hAnsi="Arial" w:cs="Arial"/>
        </w:rPr>
      </w:pPr>
      <w:r w:rsidRPr="000A37FF">
        <w:rPr>
          <w:rFonts w:ascii="Arial" w:hAnsi="Arial" w:cs="Arial"/>
          <w:b/>
        </w:rPr>
        <w:tab/>
      </w:r>
      <w:r w:rsidRPr="00E37156">
        <w:rPr>
          <w:rFonts w:ascii="Arial" w:hAnsi="Arial" w:cs="Arial"/>
        </w:rPr>
        <w:t>E</w:t>
      </w:r>
      <w:r>
        <w:rPr>
          <w:rFonts w:ascii="Arial" w:hAnsi="Arial" w:cs="Arial"/>
        </w:rPr>
        <w:t>n el periodo se ha e</w:t>
      </w:r>
      <w:r w:rsidRPr="00F3188B">
        <w:rPr>
          <w:rFonts w:ascii="Arial" w:hAnsi="Arial" w:cs="Arial"/>
        </w:rPr>
        <w:t>xpedi</w:t>
      </w:r>
      <w:r>
        <w:rPr>
          <w:rFonts w:ascii="Arial" w:hAnsi="Arial" w:cs="Arial"/>
        </w:rPr>
        <w:t xml:space="preserve">do CINCUENTA </w:t>
      </w:r>
      <w:r w:rsidRPr="00F3188B">
        <w:rPr>
          <w:rFonts w:ascii="Arial" w:hAnsi="Arial" w:cs="Arial"/>
        </w:rPr>
        <w:t>(</w:t>
      </w:r>
      <w:r>
        <w:rPr>
          <w:rFonts w:ascii="Arial" w:hAnsi="Arial" w:cs="Arial"/>
        </w:rPr>
        <w:t>54</w:t>
      </w:r>
      <w:r w:rsidRPr="00F3188B">
        <w:rPr>
          <w:rFonts w:ascii="Arial" w:hAnsi="Arial" w:cs="Arial"/>
        </w:rPr>
        <w:t>) Resoluciones Gerenciales Regionales,</w:t>
      </w:r>
      <w:r>
        <w:rPr>
          <w:rFonts w:ascii="Arial" w:hAnsi="Arial" w:cs="Arial"/>
        </w:rPr>
        <w:t xml:space="preserve"> relacionados a la a</w:t>
      </w:r>
      <w:r w:rsidRPr="00F3188B">
        <w:rPr>
          <w:rFonts w:ascii="Arial" w:hAnsi="Arial" w:cs="Arial"/>
        </w:rPr>
        <w:t xml:space="preserve">probación y </w:t>
      </w:r>
      <w:r>
        <w:rPr>
          <w:rFonts w:ascii="Arial" w:hAnsi="Arial" w:cs="Arial"/>
        </w:rPr>
        <w:t>m</w:t>
      </w:r>
      <w:r w:rsidRPr="00F3188B">
        <w:rPr>
          <w:rFonts w:ascii="Arial" w:hAnsi="Arial" w:cs="Arial"/>
        </w:rPr>
        <w:t>odificaciones de</w:t>
      </w:r>
      <w:r>
        <w:rPr>
          <w:rFonts w:ascii="Arial" w:hAnsi="Arial" w:cs="Arial"/>
        </w:rPr>
        <w:t xml:space="preserve">l Fondo de </w:t>
      </w:r>
      <w:r w:rsidRPr="00F3188B">
        <w:rPr>
          <w:rFonts w:ascii="Arial" w:hAnsi="Arial" w:cs="Arial"/>
        </w:rPr>
        <w:t xml:space="preserve"> Caja Chica, </w:t>
      </w:r>
      <w:r>
        <w:rPr>
          <w:rFonts w:ascii="Arial" w:hAnsi="Arial" w:cs="Arial"/>
        </w:rPr>
        <w:t>a</w:t>
      </w:r>
      <w:r w:rsidRPr="00F3188B">
        <w:rPr>
          <w:rFonts w:ascii="Arial" w:hAnsi="Arial" w:cs="Arial"/>
        </w:rPr>
        <w:t xml:space="preserve">probación de Alta y Baja de Bienes, Afectación de </w:t>
      </w:r>
      <w:r>
        <w:rPr>
          <w:rFonts w:ascii="Arial" w:hAnsi="Arial" w:cs="Arial"/>
        </w:rPr>
        <w:t>B</w:t>
      </w:r>
      <w:r w:rsidRPr="00F3188B">
        <w:rPr>
          <w:rFonts w:ascii="Arial" w:hAnsi="Arial" w:cs="Arial"/>
        </w:rPr>
        <w:t xml:space="preserve">ienes en Uso a  Entidades Públicas, </w:t>
      </w:r>
      <w:r>
        <w:rPr>
          <w:rFonts w:ascii="Arial" w:hAnsi="Arial" w:cs="Arial"/>
        </w:rPr>
        <w:t>autorización de encargos, aprobación de reembolsos de viáticos  y aprobación de Directivas internas, en la siguiente forma:</w:t>
      </w:r>
    </w:p>
    <w:p w:rsidR="001B01D6" w:rsidRPr="003B1C04" w:rsidRDefault="001B01D6" w:rsidP="001B01D6">
      <w:pPr>
        <w:ind w:left="786"/>
        <w:jc w:val="both"/>
        <w:rPr>
          <w:rFonts w:ascii="Arial" w:hAnsi="Arial" w:cs="Arial"/>
          <w:b/>
        </w:rPr>
      </w:pPr>
    </w:p>
    <w:p w:rsidR="001B01D6" w:rsidRDefault="001B01D6" w:rsidP="001B01D6">
      <w:pPr>
        <w:numPr>
          <w:ilvl w:val="0"/>
          <w:numId w:val="2"/>
        </w:numPr>
        <w:ind w:hanging="295"/>
        <w:jc w:val="both"/>
        <w:rPr>
          <w:rFonts w:ascii="Arial" w:hAnsi="Arial" w:cs="Arial"/>
        </w:rPr>
      </w:pPr>
      <w:r>
        <w:rPr>
          <w:rFonts w:ascii="Arial" w:hAnsi="Arial" w:cs="Arial"/>
        </w:rPr>
        <w:t>01 Resolución aprueba la Directiva del Fondo de Caja Chica para el 2011.</w:t>
      </w:r>
    </w:p>
    <w:p w:rsidR="001B01D6" w:rsidRPr="00553774" w:rsidRDefault="001B01D6" w:rsidP="001B01D6">
      <w:pPr>
        <w:numPr>
          <w:ilvl w:val="0"/>
          <w:numId w:val="2"/>
        </w:numPr>
        <w:ind w:hanging="295"/>
        <w:jc w:val="both"/>
        <w:rPr>
          <w:rFonts w:ascii="Arial" w:hAnsi="Arial" w:cs="Arial"/>
        </w:rPr>
      </w:pPr>
      <w:r w:rsidRPr="00553774">
        <w:rPr>
          <w:rFonts w:ascii="Arial" w:hAnsi="Arial" w:cs="Arial"/>
        </w:rPr>
        <w:t>1</w:t>
      </w:r>
      <w:r>
        <w:rPr>
          <w:rFonts w:ascii="Arial" w:hAnsi="Arial" w:cs="Arial"/>
        </w:rPr>
        <w:t>1</w:t>
      </w:r>
      <w:r w:rsidRPr="00553774">
        <w:rPr>
          <w:rFonts w:ascii="Arial" w:hAnsi="Arial" w:cs="Arial"/>
        </w:rPr>
        <w:t xml:space="preserve"> Resoluciones de Aprobación y modificaciones de caja chica.</w:t>
      </w:r>
    </w:p>
    <w:p w:rsidR="001B01D6" w:rsidRPr="00553774" w:rsidRDefault="001B01D6" w:rsidP="001B01D6">
      <w:pPr>
        <w:numPr>
          <w:ilvl w:val="0"/>
          <w:numId w:val="2"/>
        </w:numPr>
        <w:ind w:hanging="295"/>
        <w:jc w:val="both"/>
        <w:rPr>
          <w:rFonts w:ascii="Arial" w:hAnsi="Arial" w:cs="Arial"/>
        </w:rPr>
      </w:pPr>
      <w:r w:rsidRPr="00553774">
        <w:rPr>
          <w:rFonts w:ascii="Arial" w:hAnsi="Arial" w:cs="Arial"/>
        </w:rPr>
        <w:t>02 Resoluciones de Aprobación de Alta de Bienes muebles e inmuebles</w:t>
      </w:r>
    </w:p>
    <w:p w:rsidR="001B01D6" w:rsidRDefault="001B01D6" w:rsidP="001B01D6">
      <w:pPr>
        <w:numPr>
          <w:ilvl w:val="0"/>
          <w:numId w:val="2"/>
        </w:numPr>
        <w:ind w:hanging="295"/>
        <w:jc w:val="both"/>
        <w:rPr>
          <w:rFonts w:ascii="Arial" w:hAnsi="Arial" w:cs="Arial"/>
        </w:rPr>
      </w:pPr>
      <w:r>
        <w:rPr>
          <w:rFonts w:ascii="Arial" w:hAnsi="Arial" w:cs="Arial"/>
        </w:rPr>
        <w:t>10</w:t>
      </w:r>
      <w:r w:rsidRPr="00553774">
        <w:rPr>
          <w:rFonts w:ascii="Arial" w:hAnsi="Arial" w:cs="Arial"/>
        </w:rPr>
        <w:t xml:space="preserve"> Resoluciones de Aprobación de baja de bienes.</w:t>
      </w:r>
    </w:p>
    <w:p w:rsidR="001B01D6" w:rsidRDefault="001B01D6" w:rsidP="001B01D6">
      <w:pPr>
        <w:numPr>
          <w:ilvl w:val="0"/>
          <w:numId w:val="2"/>
        </w:numPr>
        <w:ind w:left="1134" w:hanging="283"/>
        <w:jc w:val="both"/>
        <w:rPr>
          <w:rFonts w:ascii="Arial" w:hAnsi="Arial" w:cs="Arial"/>
        </w:rPr>
      </w:pPr>
      <w:r w:rsidRPr="003E1F44">
        <w:rPr>
          <w:rFonts w:ascii="Arial" w:hAnsi="Arial" w:cs="Arial"/>
        </w:rPr>
        <w:t>0</w:t>
      </w:r>
      <w:r>
        <w:rPr>
          <w:rFonts w:ascii="Arial" w:hAnsi="Arial" w:cs="Arial"/>
        </w:rPr>
        <w:t>8</w:t>
      </w:r>
      <w:r w:rsidRPr="003E1F44">
        <w:rPr>
          <w:rFonts w:ascii="Arial" w:hAnsi="Arial" w:cs="Arial"/>
        </w:rPr>
        <w:t xml:space="preserve"> Resoluciones de Aprobación de afectación de Bienes en Uso a favor de diversas </w:t>
      </w:r>
      <w:r>
        <w:rPr>
          <w:rFonts w:ascii="Arial" w:hAnsi="Arial" w:cs="Arial"/>
        </w:rPr>
        <w:t xml:space="preserve"> </w:t>
      </w:r>
    </w:p>
    <w:p w:rsidR="001B01D6" w:rsidRPr="003E1F44" w:rsidRDefault="001B01D6" w:rsidP="001B01D6">
      <w:pPr>
        <w:ind w:left="1134"/>
        <w:jc w:val="both"/>
        <w:rPr>
          <w:rFonts w:ascii="Arial" w:hAnsi="Arial" w:cs="Arial"/>
        </w:rPr>
      </w:pPr>
      <w:r>
        <w:rPr>
          <w:rFonts w:ascii="Arial" w:hAnsi="Arial" w:cs="Arial"/>
        </w:rPr>
        <w:t xml:space="preserve">     </w:t>
      </w:r>
      <w:r w:rsidRPr="003E1F44">
        <w:rPr>
          <w:rFonts w:ascii="Arial" w:hAnsi="Arial" w:cs="Arial"/>
        </w:rPr>
        <w:t xml:space="preserve">Instituciones Públicas </w:t>
      </w:r>
    </w:p>
    <w:p w:rsidR="001B01D6" w:rsidRDefault="001B01D6" w:rsidP="001B01D6">
      <w:pPr>
        <w:numPr>
          <w:ilvl w:val="0"/>
          <w:numId w:val="2"/>
        </w:numPr>
        <w:ind w:hanging="295"/>
        <w:jc w:val="both"/>
        <w:rPr>
          <w:rFonts w:ascii="Arial" w:hAnsi="Arial" w:cs="Arial"/>
        </w:rPr>
      </w:pPr>
      <w:r w:rsidRPr="00553774">
        <w:rPr>
          <w:rFonts w:ascii="Arial" w:hAnsi="Arial" w:cs="Arial"/>
        </w:rPr>
        <w:t>02 Resoluciones de Autorización de encargos a Personal de la Institución.</w:t>
      </w:r>
    </w:p>
    <w:p w:rsidR="001B01D6" w:rsidRPr="00B0144D" w:rsidRDefault="001B01D6" w:rsidP="001B01D6">
      <w:pPr>
        <w:numPr>
          <w:ilvl w:val="0"/>
          <w:numId w:val="2"/>
        </w:numPr>
        <w:ind w:hanging="295"/>
        <w:jc w:val="both"/>
        <w:rPr>
          <w:rFonts w:ascii="Arial" w:hAnsi="Arial" w:cs="Arial"/>
        </w:rPr>
      </w:pPr>
      <w:r w:rsidRPr="00A951F4">
        <w:rPr>
          <w:rFonts w:ascii="Arial" w:hAnsi="Arial" w:cs="Arial"/>
        </w:rPr>
        <w:t xml:space="preserve">06 Resoluciones de Autorización de reembolso de viáticos a personal de la      </w:t>
      </w:r>
      <w:r w:rsidRPr="00B0144D">
        <w:rPr>
          <w:rFonts w:ascii="Arial" w:hAnsi="Arial" w:cs="Arial"/>
        </w:rPr>
        <w:t>Institución.</w:t>
      </w:r>
    </w:p>
    <w:p w:rsidR="001B01D6" w:rsidRDefault="001B01D6" w:rsidP="001B01D6">
      <w:pPr>
        <w:numPr>
          <w:ilvl w:val="0"/>
          <w:numId w:val="2"/>
        </w:numPr>
        <w:ind w:hanging="295"/>
        <w:jc w:val="both"/>
        <w:rPr>
          <w:rFonts w:ascii="Arial" w:hAnsi="Arial" w:cs="Arial"/>
        </w:rPr>
      </w:pPr>
      <w:r>
        <w:rPr>
          <w:rFonts w:ascii="Arial" w:hAnsi="Arial" w:cs="Arial"/>
        </w:rPr>
        <w:t xml:space="preserve">05 Resoluciones que aprueban Directivas para presentación de Información </w:t>
      </w:r>
    </w:p>
    <w:p w:rsidR="001B01D6" w:rsidRPr="00553774" w:rsidRDefault="001B01D6" w:rsidP="001B01D6">
      <w:pPr>
        <w:ind w:left="1146"/>
        <w:jc w:val="both"/>
        <w:rPr>
          <w:rFonts w:ascii="Arial" w:hAnsi="Arial" w:cs="Arial"/>
        </w:rPr>
      </w:pPr>
      <w:r>
        <w:rPr>
          <w:rFonts w:ascii="Arial" w:hAnsi="Arial" w:cs="Arial"/>
        </w:rPr>
        <w:t xml:space="preserve">     Patrimonial, toma de inventarios  </w:t>
      </w:r>
    </w:p>
    <w:p w:rsidR="001B01D6" w:rsidRPr="00F3188B" w:rsidRDefault="001B01D6" w:rsidP="001B01D6">
      <w:pPr>
        <w:jc w:val="both"/>
        <w:rPr>
          <w:rFonts w:ascii="Arial" w:hAnsi="Arial" w:cs="Arial"/>
        </w:rPr>
      </w:pPr>
    </w:p>
    <w:p w:rsidR="001B01D6" w:rsidRPr="00F3188B" w:rsidRDefault="001B01D6" w:rsidP="001B01D6">
      <w:pPr>
        <w:numPr>
          <w:ilvl w:val="0"/>
          <w:numId w:val="14"/>
        </w:numPr>
        <w:tabs>
          <w:tab w:val="left" w:pos="-2127"/>
        </w:tabs>
        <w:ind w:left="709" w:hanging="283"/>
        <w:jc w:val="both"/>
        <w:rPr>
          <w:rFonts w:ascii="Arial" w:hAnsi="Arial" w:cs="Arial"/>
        </w:rPr>
      </w:pPr>
      <w:r w:rsidRPr="003B1C04">
        <w:rPr>
          <w:rFonts w:ascii="Arial" w:hAnsi="Arial" w:cs="Arial"/>
        </w:rPr>
        <w:t xml:space="preserve">Para </w:t>
      </w:r>
      <w:r>
        <w:rPr>
          <w:rFonts w:ascii="Arial" w:hAnsi="Arial" w:cs="Arial"/>
        </w:rPr>
        <w:t xml:space="preserve">contribuir a mejorar la gestión en el periodo 2011, se han elaborado </w:t>
      </w:r>
      <w:r w:rsidRPr="00F3188B">
        <w:rPr>
          <w:rFonts w:ascii="Arial" w:hAnsi="Arial" w:cs="Arial"/>
        </w:rPr>
        <w:t>las siguientes Directivas:</w:t>
      </w:r>
    </w:p>
    <w:p w:rsidR="001B01D6" w:rsidRPr="00F3188B" w:rsidRDefault="001B01D6" w:rsidP="001B01D6">
      <w:pPr>
        <w:tabs>
          <w:tab w:val="left" w:pos="-2127"/>
        </w:tabs>
        <w:ind w:left="426"/>
        <w:jc w:val="both"/>
        <w:rPr>
          <w:rFonts w:ascii="Arial" w:hAnsi="Arial" w:cs="Arial"/>
        </w:rPr>
      </w:pPr>
    </w:p>
    <w:p w:rsidR="001B01D6" w:rsidRPr="00F3188B" w:rsidRDefault="001B01D6" w:rsidP="001B01D6">
      <w:pPr>
        <w:numPr>
          <w:ilvl w:val="0"/>
          <w:numId w:val="1"/>
        </w:numPr>
        <w:tabs>
          <w:tab w:val="left" w:pos="-2127"/>
        </w:tabs>
        <w:ind w:left="1276" w:hanging="425"/>
        <w:jc w:val="both"/>
        <w:rPr>
          <w:rFonts w:ascii="Arial" w:hAnsi="Arial" w:cs="Arial"/>
        </w:rPr>
      </w:pPr>
      <w:r w:rsidRPr="00F3188B">
        <w:rPr>
          <w:rFonts w:ascii="Arial" w:hAnsi="Arial" w:cs="Arial"/>
        </w:rPr>
        <w:t>Directiva General Nº 001-2011-GRLL-GGR/GRA, “Normas de Austeridad y Racionalidad en el Gasto Público y Medidas de Ecoeficiencia para las Entidades y   Dependencias del Gobierno Regional  La Libertad, para el ejercicio fiscal 2011, aprobada con R.E.R. Nº 569-2011-GRLL/PRE de fecha 03</w:t>
      </w:r>
      <w:r>
        <w:rPr>
          <w:rFonts w:ascii="Arial" w:hAnsi="Arial" w:cs="Arial"/>
        </w:rPr>
        <w:t>.03.2011.</w:t>
      </w:r>
    </w:p>
    <w:p w:rsidR="001B01D6" w:rsidRPr="00F3188B" w:rsidRDefault="001B01D6" w:rsidP="001B01D6">
      <w:pPr>
        <w:tabs>
          <w:tab w:val="left" w:pos="-2127"/>
        </w:tabs>
        <w:ind w:left="851"/>
        <w:jc w:val="both"/>
        <w:rPr>
          <w:rFonts w:ascii="Arial" w:hAnsi="Arial" w:cs="Arial"/>
        </w:rPr>
      </w:pPr>
    </w:p>
    <w:p w:rsidR="001B01D6" w:rsidRPr="00F3188B" w:rsidRDefault="001B01D6" w:rsidP="001B01D6">
      <w:pPr>
        <w:numPr>
          <w:ilvl w:val="0"/>
          <w:numId w:val="1"/>
        </w:numPr>
        <w:tabs>
          <w:tab w:val="left" w:pos="-2127"/>
        </w:tabs>
        <w:ind w:left="1276" w:hanging="425"/>
        <w:jc w:val="both"/>
        <w:rPr>
          <w:rFonts w:ascii="Arial" w:hAnsi="Arial" w:cs="Arial"/>
        </w:rPr>
      </w:pPr>
      <w:r w:rsidRPr="00F3188B">
        <w:rPr>
          <w:rFonts w:ascii="Arial" w:hAnsi="Arial" w:cs="Arial"/>
        </w:rPr>
        <w:t xml:space="preserve">Elaboración de </w:t>
      </w:r>
      <w:smartTag w:uri="urn:schemas-microsoft-com:office:smarttags" w:element="PersonName">
        <w:smartTagPr>
          <w:attr w:name="ProductID" w:val="la Directiva"/>
        </w:smartTagPr>
        <w:r w:rsidRPr="00F3188B">
          <w:rPr>
            <w:rFonts w:ascii="Arial" w:hAnsi="Arial" w:cs="Arial"/>
          </w:rPr>
          <w:t>la Directiva</w:t>
        </w:r>
      </w:smartTag>
      <w:r w:rsidRPr="00F3188B">
        <w:rPr>
          <w:rFonts w:ascii="Arial" w:hAnsi="Arial" w:cs="Arial"/>
        </w:rPr>
        <w:t xml:space="preserve">  Nº  003-2011-GRLL-GGR/GRA – Directiva de Administración de los Fondos de Caja Chica para el ejercicio 2011 de la U.E Sede la Libertad, aprobada con R.G.R. Nº 022-2011-GRLL-GGR/GRA, </w:t>
      </w:r>
    </w:p>
    <w:p w:rsidR="001B01D6" w:rsidRDefault="001B01D6" w:rsidP="001B01D6">
      <w:pPr>
        <w:tabs>
          <w:tab w:val="left" w:pos="-2127"/>
        </w:tabs>
        <w:ind w:left="1276" w:hanging="425"/>
        <w:jc w:val="both"/>
        <w:rPr>
          <w:rFonts w:ascii="Arial" w:hAnsi="Arial" w:cs="Arial"/>
        </w:rPr>
      </w:pPr>
      <w:r>
        <w:rPr>
          <w:rFonts w:ascii="Arial" w:hAnsi="Arial" w:cs="Arial"/>
        </w:rPr>
        <w:tab/>
      </w:r>
    </w:p>
    <w:p w:rsidR="001B01D6" w:rsidRPr="00F3188B" w:rsidRDefault="001B01D6" w:rsidP="001B01D6">
      <w:pPr>
        <w:numPr>
          <w:ilvl w:val="0"/>
          <w:numId w:val="1"/>
        </w:numPr>
        <w:tabs>
          <w:tab w:val="left" w:pos="-2127"/>
        </w:tabs>
        <w:ind w:left="1276" w:hanging="425"/>
        <w:jc w:val="both"/>
        <w:rPr>
          <w:rFonts w:ascii="Arial" w:hAnsi="Arial" w:cs="Arial"/>
        </w:rPr>
      </w:pPr>
      <w:r w:rsidRPr="00F3188B">
        <w:rPr>
          <w:rFonts w:ascii="Arial" w:hAnsi="Arial" w:cs="Arial"/>
        </w:rPr>
        <w:t xml:space="preserve">Directiva para </w:t>
      </w:r>
      <w:r>
        <w:rPr>
          <w:rFonts w:ascii="Arial" w:hAnsi="Arial" w:cs="Arial"/>
        </w:rPr>
        <w:t>presentación de Información Administrativa</w:t>
      </w:r>
      <w:r w:rsidRPr="00F3188B">
        <w:rPr>
          <w:rFonts w:ascii="Arial" w:hAnsi="Arial" w:cs="Arial"/>
        </w:rPr>
        <w:t>:</w:t>
      </w:r>
    </w:p>
    <w:p w:rsidR="001B01D6" w:rsidRDefault="001B01D6" w:rsidP="001B01D6">
      <w:pPr>
        <w:tabs>
          <w:tab w:val="left" w:pos="-2127"/>
          <w:tab w:val="left" w:pos="1276"/>
        </w:tabs>
        <w:ind w:left="1276" w:hanging="425"/>
        <w:jc w:val="both"/>
        <w:rPr>
          <w:rFonts w:ascii="Arial" w:hAnsi="Arial" w:cs="Arial"/>
        </w:rPr>
      </w:pPr>
      <w:r>
        <w:rPr>
          <w:rFonts w:ascii="Arial" w:hAnsi="Arial" w:cs="Arial"/>
        </w:rPr>
        <w:tab/>
      </w:r>
      <w:r w:rsidRPr="00F3188B">
        <w:rPr>
          <w:rFonts w:ascii="Arial" w:hAnsi="Arial" w:cs="Arial"/>
        </w:rPr>
        <w:t>Aprobación de la Directiva Nº 00</w:t>
      </w:r>
      <w:r>
        <w:rPr>
          <w:rFonts w:ascii="Arial" w:hAnsi="Arial" w:cs="Arial"/>
        </w:rPr>
        <w:t>4</w:t>
      </w:r>
      <w:r w:rsidRPr="00F3188B">
        <w:rPr>
          <w:rFonts w:ascii="Arial" w:hAnsi="Arial" w:cs="Arial"/>
        </w:rPr>
        <w:t>-201</w:t>
      </w:r>
      <w:r>
        <w:rPr>
          <w:rFonts w:ascii="Arial" w:hAnsi="Arial" w:cs="Arial"/>
        </w:rPr>
        <w:t>0</w:t>
      </w:r>
      <w:r w:rsidRPr="00F3188B">
        <w:rPr>
          <w:rFonts w:ascii="Arial" w:hAnsi="Arial" w:cs="Arial"/>
        </w:rPr>
        <w:t xml:space="preserve">-GRLL-GRA/SGCONT “Presentación de la  Información </w:t>
      </w:r>
      <w:r>
        <w:rPr>
          <w:rFonts w:ascii="Arial" w:hAnsi="Arial" w:cs="Arial"/>
        </w:rPr>
        <w:t xml:space="preserve">Administrativa de la Provisión por Tiempo de Servicio </w:t>
      </w:r>
      <w:r w:rsidRPr="00F3188B">
        <w:rPr>
          <w:rFonts w:ascii="Arial" w:hAnsi="Arial" w:cs="Arial"/>
        </w:rPr>
        <w:t>aprobada con R.G.R. Nº 0</w:t>
      </w:r>
      <w:r>
        <w:rPr>
          <w:rFonts w:ascii="Arial" w:hAnsi="Arial" w:cs="Arial"/>
        </w:rPr>
        <w:t>02</w:t>
      </w:r>
      <w:r w:rsidRPr="00F3188B">
        <w:rPr>
          <w:rFonts w:ascii="Arial" w:hAnsi="Arial" w:cs="Arial"/>
        </w:rPr>
        <w:t>-2011-GRLL-GGR/GRA.</w:t>
      </w:r>
    </w:p>
    <w:p w:rsidR="001B01D6" w:rsidRDefault="001B01D6" w:rsidP="001B01D6">
      <w:pPr>
        <w:tabs>
          <w:tab w:val="left" w:pos="-2127"/>
          <w:tab w:val="left" w:pos="1276"/>
        </w:tabs>
        <w:ind w:left="1276" w:hanging="425"/>
        <w:jc w:val="both"/>
        <w:rPr>
          <w:rFonts w:ascii="Arial" w:hAnsi="Arial" w:cs="Arial"/>
        </w:rPr>
      </w:pPr>
    </w:p>
    <w:p w:rsidR="001B01D6" w:rsidRDefault="001B01D6" w:rsidP="001B01D6">
      <w:pPr>
        <w:tabs>
          <w:tab w:val="left" w:pos="-2127"/>
          <w:tab w:val="left" w:pos="1276"/>
        </w:tabs>
        <w:ind w:left="1276" w:hanging="425"/>
        <w:jc w:val="both"/>
        <w:rPr>
          <w:rFonts w:ascii="Arial" w:hAnsi="Arial" w:cs="Arial"/>
        </w:rPr>
      </w:pPr>
    </w:p>
    <w:p w:rsidR="001B01D6" w:rsidRDefault="001B01D6" w:rsidP="001B01D6">
      <w:pPr>
        <w:tabs>
          <w:tab w:val="left" w:pos="-2127"/>
          <w:tab w:val="left" w:pos="1276"/>
        </w:tabs>
        <w:ind w:left="1276" w:hanging="425"/>
        <w:jc w:val="both"/>
        <w:rPr>
          <w:rFonts w:ascii="Arial" w:hAnsi="Arial" w:cs="Arial"/>
        </w:rPr>
      </w:pPr>
    </w:p>
    <w:p w:rsidR="001B01D6" w:rsidRPr="00F3188B" w:rsidRDefault="001B01D6" w:rsidP="001B01D6">
      <w:pPr>
        <w:numPr>
          <w:ilvl w:val="0"/>
          <w:numId w:val="1"/>
        </w:numPr>
        <w:tabs>
          <w:tab w:val="left" w:pos="-2127"/>
          <w:tab w:val="left" w:pos="1276"/>
        </w:tabs>
        <w:ind w:left="1276" w:hanging="425"/>
        <w:jc w:val="both"/>
        <w:rPr>
          <w:rFonts w:ascii="Arial" w:hAnsi="Arial" w:cs="Arial"/>
        </w:rPr>
      </w:pPr>
      <w:r w:rsidRPr="00F3188B">
        <w:rPr>
          <w:rFonts w:ascii="Arial" w:hAnsi="Arial" w:cs="Arial"/>
        </w:rPr>
        <w:t xml:space="preserve">Directiva para </w:t>
      </w:r>
      <w:r>
        <w:rPr>
          <w:rFonts w:ascii="Arial" w:hAnsi="Arial" w:cs="Arial"/>
        </w:rPr>
        <w:t xml:space="preserve">presentación de Información </w:t>
      </w:r>
      <w:r w:rsidRPr="00F3188B">
        <w:rPr>
          <w:rFonts w:ascii="Arial" w:hAnsi="Arial" w:cs="Arial"/>
        </w:rPr>
        <w:t>Contable:</w:t>
      </w:r>
    </w:p>
    <w:p w:rsidR="001B01D6" w:rsidRDefault="001B01D6" w:rsidP="001B01D6">
      <w:pPr>
        <w:tabs>
          <w:tab w:val="left" w:pos="-2127"/>
          <w:tab w:val="left" w:pos="1276"/>
        </w:tabs>
        <w:ind w:left="1276" w:hanging="425"/>
        <w:jc w:val="both"/>
        <w:rPr>
          <w:rFonts w:ascii="Arial" w:hAnsi="Arial" w:cs="Arial"/>
        </w:rPr>
      </w:pPr>
      <w:r>
        <w:rPr>
          <w:rFonts w:ascii="Arial" w:hAnsi="Arial" w:cs="Arial"/>
        </w:rPr>
        <w:tab/>
      </w:r>
      <w:r w:rsidRPr="00F3188B">
        <w:rPr>
          <w:rFonts w:ascii="Arial" w:hAnsi="Arial" w:cs="Arial"/>
        </w:rPr>
        <w:t>Aprobación de la Directiva Nº 001-2011-GRLL-GRA/SGCONT “Presentación de la  Información Patrimonial para la elaboración y sustentación de los EE.FF. mensuales del ejercicio 2010 de la Sede Central, aprobada con R.G.R. Nº 004-2011-GRLL-GGR/GRA.</w:t>
      </w:r>
    </w:p>
    <w:p w:rsidR="001B01D6" w:rsidRDefault="001B01D6" w:rsidP="001B01D6">
      <w:pPr>
        <w:tabs>
          <w:tab w:val="left" w:pos="-2127"/>
          <w:tab w:val="left" w:pos="1276"/>
        </w:tabs>
        <w:ind w:left="1276" w:hanging="425"/>
        <w:jc w:val="both"/>
        <w:rPr>
          <w:rFonts w:ascii="Arial" w:hAnsi="Arial" w:cs="Arial"/>
        </w:rPr>
      </w:pPr>
    </w:p>
    <w:p w:rsidR="001B01D6" w:rsidRDefault="001B01D6" w:rsidP="001B01D6">
      <w:pPr>
        <w:numPr>
          <w:ilvl w:val="0"/>
          <w:numId w:val="1"/>
        </w:numPr>
        <w:tabs>
          <w:tab w:val="left" w:pos="-2127"/>
          <w:tab w:val="left" w:pos="1276"/>
        </w:tabs>
        <w:ind w:left="1276" w:hanging="425"/>
        <w:jc w:val="both"/>
        <w:rPr>
          <w:rFonts w:ascii="Arial" w:hAnsi="Arial" w:cs="Arial"/>
        </w:rPr>
      </w:pPr>
      <w:r>
        <w:rPr>
          <w:rFonts w:ascii="Arial" w:hAnsi="Arial" w:cs="Arial"/>
        </w:rPr>
        <w:t xml:space="preserve">Elaboración </w:t>
      </w:r>
      <w:r w:rsidRPr="00F3188B">
        <w:rPr>
          <w:rFonts w:ascii="Arial" w:hAnsi="Arial" w:cs="Arial"/>
        </w:rPr>
        <w:t>de la Directiva Nº 002-2011-GRLL-GRA/SGCONT “</w:t>
      </w:r>
      <w:r>
        <w:rPr>
          <w:rFonts w:ascii="Arial" w:hAnsi="Arial" w:cs="Arial"/>
        </w:rPr>
        <w:t>P</w:t>
      </w:r>
      <w:r w:rsidRPr="00F3188B">
        <w:rPr>
          <w:rFonts w:ascii="Arial" w:hAnsi="Arial" w:cs="Arial"/>
        </w:rPr>
        <w:t>resentación de la  Información Patrimonial de almacenes para la elaboración de los EE.FF. mensuales del ejercicio 2010 de la Sede Central aprobada con R.G.R. Nº 005-2011-GRLL-GGR/GRA.</w:t>
      </w:r>
    </w:p>
    <w:p w:rsidR="001B01D6" w:rsidRDefault="001B01D6" w:rsidP="001B01D6">
      <w:pPr>
        <w:tabs>
          <w:tab w:val="left" w:pos="-2127"/>
          <w:tab w:val="left" w:pos="1276"/>
        </w:tabs>
        <w:ind w:left="1276" w:hanging="425"/>
        <w:jc w:val="both"/>
        <w:rPr>
          <w:rFonts w:ascii="Arial" w:hAnsi="Arial" w:cs="Arial"/>
        </w:rPr>
      </w:pPr>
    </w:p>
    <w:p w:rsidR="001B01D6" w:rsidRPr="00B86BB9" w:rsidRDefault="001B01D6" w:rsidP="001B01D6">
      <w:pPr>
        <w:numPr>
          <w:ilvl w:val="0"/>
          <w:numId w:val="1"/>
        </w:numPr>
        <w:tabs>
          <w:tab w:val="left" w:pos="-2127"/>
        </w:tabs>
        <w:ind w:left="1276" w:hanging="425"/>
        <w:jc w:val="both"/>
        <w:rPr>
          <w:rFonts w:ascii="Arial" w:hAnsi="Arial" w:cs="Arial"/>
        </w:rPr>
      </w:pPr>
      <w:r w:rsidRPr="00B86BB9">
        <w:rPr>
          <w:rFonts w:ascii="Arial" w:hAnsi="Arial" w:cs="Arial"/>
        </w:rPr>
        <w:t>Aprobación de  la Directiva Nº 002-2011-GRLL-GGR/GRA Documentación Sustentatoria para los registros de la fase de compromiso y devengado, así como edición y archivamiento de los Libros Contables que sustentan los Registros Contables aprobada con R.G.R. Nº 019-2011-GRLL-GGR/GRA.</w:t>
      </w:r>
    </w:p>
    <w:p w:rsidR="001B01D6" w:rsidRPr="00B86BB9" w:rsidRDefault="001B01D6" w:rsidP="001B01D6">
      <w:pPr>
        <w:pStyle w:val="Prrafodelista"/>
        <w:tabs>
          <w:tab w:val="left" w:pos="1276"/>
        </w:tabs>
        <w:ind w:left="1276" w:hanging="425"/>
        <w:rPr>
          <w:rFonts w:ascii="Arial" w:hAnsi="Arial" w:cs="Arial"/>
          <w:sz w:val="20"/>
          <w:szCs w:val="20"/>
          <w:lang w:val="es-ES"/>
        </w:rPr>
      </w:pPr>
    </w:p>
    <w:p w:rsidR="001B01D6" w:rsidRDefault="001B01D6" w:rsidP="001B01D6">
      <w:pPr>
        <w:numPr>
          <w:ilvl w:val="0"/>
          <w:numId w:val="1"/>
        </w:numPr>
        <w:tabs>
          <w:tab w:val="left" w:pos="-2127"/>
          <w:tab w:val="left" w:pos="1276"/>
        </w:tabs>
        <w:ind w:left="1276" w:hanging="425"/>
        <w:jc w:val="both"/>
        <w:rPr>
          <w:rFonts w:ascii="Arial" w:hAnsi="Arial" w:cs="Arial"/>
        </w:rPr>
      </w:pPr>
      <w:r w:rsidRPr="00F3188B">
        <w:rPr>
          <w:rFonts w:ascii="Arial" w:hAnsi="Arial" w:cs="Arial"/>
        </w:rPr>
        <w:t>Aprobación de la Directiva Nº 004-2011-GRLL-GGR/GRA, que regula las normas y procedimientos para la toma de inventario e Instrucciones para la verificación Física de los Bienes Muebles del GRLL, aprobada con R.G.R. Nº 0</w:t>
      </w:r>
      <w:r>
        <w:rPr>
          <w:rFonts w:ascii="Arial" w:hAnsi="Arial" w:cs="Arial"/>
        </w:rPr>
        <w:t>39</w:t>
      </w:r>
      <w:r w:rsidRPr="00F3188B">
        <w:rPr>
          <w:rFonts w:ascii="Arial" w:hAnsi="Arial" w:cs="Arial"/>
        </w:rPr>
        <w:t>-2011-GRLL-GGR/GRA.</w:t>
      </w:r>
    </w:p>
    <w:p w:rsidR="001B01D6" w:rsidRPr="00C9784D" w:rsidRDefault="001B01D6" w:rsidP="001B01D6">
      <w:pPr>
        <w:pStyle w:val="Prrafodelista"/>
        <w:tabs>
          <w:tab w:val="left" w:pos="1276"/>
        </w:tabs>
        <w:ind w:left="1276" w:hanging="425"/>
        <w:rPr>
          <w:rFonts w:ascii="Arial" w:hAnsi="Arial" w:cs="Arial"/>
          <w:lang w:val="es-ES"/>
        </w:rPr>
      </w:pPr>
    </w:p>
    <w:p w:rsidR="001B01D6" w:rsidRDefault="001B01D6" w:rsidP="001B01D6">
      <w:pPr>
        <w:numPr>
          <w:ilvl w:val="0"/>
          <w:numId w:val="1"/>
        </w:numPr>
        <w:tabs>
          <w:tab w:val="left" w:pos="-2127"/>
          <w:tab w:val="left" w:pos="1276"/>
        </w:tabs>
        <w:ind w:left="1276" w:hanging="425"/>
        <w:jc w:val="both"/>
        <w:rPr>
          <w:rFonts w:ascii="Arial" w:hAnsi="Arial" w:cs="Arial"/>
        </w:rPr>
      </w:pPr>
      <w:r>
        <w:rPr>
          <w:rFonts w:ascii="Arial" w:hAnsi="Arial" w:cs="Arial"/>
        </w:rPr>
        <w:t>Se ha designado el Comité de Saneamiento Contable para dar cumplimiento a la Resolución Directoral N° 012-2011-EF/93.01 que APRUEBA LINEAMIENTO PARA EL SANEAMIENTO CONTABLE.</w:t>
      </w:r>
    </w:p>
    <w:p w:rsidR="001B01D6" w:rsidRPr="00C9784D" w:rsidRDefault="001B01D6" w:rsidP="001B01D6">
      <w:pPr>
        <w:pStyle w:val="Prrafodelista"/>
        <w:tabs>
          <w:tab w:val="left" w:pos="1276"/>
        </w:tabs>
        <w:ind w:left="1276" w:hanging="425"/>
        <w:rPr>
          <w:rFonts w:ascii="Arial" w:hAnsi="Arial" w:cs="Arial"/>
          <w:lang w:val="es-ES"/>
        </w:rPr>
      </w:pPr>
    </w:p>
    <w:p w:rsidR="001B01D6" w:rsidRDefault="001B01D6" w:rsidP="001B01D6">
      <w:pPr>
        <w:numPr>
          <w:ilvl w:val="0"/>
          <w:numId w:val="14"/>
        </w:numPr>
        <w:ind w:left="709" w:hanging="283"/>
        <w:jc w:val="both"/>
        <w:rPr>
          <w:rFonts w:ascii="Arial" w:hAnsi="Arial" w:cs="Arial"/>
        </w:rPr>
      </w:pPr>
      <w:r w:rsidRPr="00D1147D">
        <w:rPr>
          <w:rFonts w:ascii="Arial" w:hAnsi="Arial" w:cs="Arial"/>
        </w:rPr>
        <w:t xml:space="preserve">Se han </w:t>
      </w:r>
      <w:r>
        <w:rPr>
          <w:rFonts w:ascii="Arial" w:hAnsi="Arial" w:cs="Arial"/>
        </w:rPr>
        <w:t xml:space="preserve">elaborado 90 OFICIOS, disponiendo la adopción de medidas correctivas para la implementación de las recomendaciones contenidas en  37 Informes y Memorando de Control  Interno </w:t>
      </w:r>
      <w:r w:rsidRPr="00D1147D">
        <w:rPr>
          <w:rFonts w:ascii="Arial" w:hAnsi="Arial" w:cs="Arial"/>
        </w:rPr>
        <w:t>emitidos por el Órgano de Control In</w:t>
      </w:r>
      <w:r>
        <w:rPr>
          <w:rFonts w:ascii="Arial" w:hAnsi="Arial" w:cs="Arial"/>
        </w:rPr>
        <w:t xml:space="preserve">stitucional, la </w:t>
      </w:r>
      <w:r w:rsidRPr="00D1147D">
        <w:rPr>
          <w:rFonts w:ascii="Arial" w:hAnsi="Arial" w:cs="Arial"/>
        </w:rPr>
        <w:t>Contraloría General de la República</w:t>
      </w:r>
      <w:r>
        <w:rPr>
          <w:rFonts w:ascii="Arial" w:hAnsi="Arial" w:cs="Arial"/>
        </w:rPr>
        <w:t xml:space="preserve">, y Sociedad de Auditoria </w:t>
      </w:r>
      <w:r w:rsidRPr="00D1147D">
        <w:rPr>
          <w:rFonts w:ascii="Arial" w:hAnsi="Arial" w:cs="Arial"/>
        </w:rPr>
        <w:t>emergente de los informes de Auditoría</w:t>
      </w:r>
      <w:r>
        <w:rPr>
          <w:rFonts w:ascii="Arial" w:hAnsi="Arial" w:cs="Arial"/>
        </w:rPr>
        <w:t>.</w:t>
      </w:r>
    </w:p>
    <w:p w:rsidR="001B01D6" w:rsidRDefault="001B01D6" w:rsidP="001B01D6">
      <w:pPr>
        <w:ind w:left="786"/>
        <w:jc w:val="both"/>
        <w:rPr>
          <w:rFonts w:ascii="Arial" w:hAnsi="Arial" w:cs="Arial"/>
        </w:rPr>
      </w:pPr>
    </w:p>
    <w:p w:rsidR="001B01D6" w:rsidRPr="000A37FF" w:rsidRDefault="001B01D6" w:rsidP="001B01D6">
      <w:pPr>
        <w:numPr>
          <w:ilvl w:val="0"/>
          <w:numId w:val="15"/>
        </w:numPr>
        <w:ind w:left="426" w:hanging="426"/>
        <w:jc w:val="both"/>
        <w:rPr>
          <w:rFonts w:ascii="Arial" w:hAnsi="Arial" w:cs="Arial"/>
        </w:rPr>
      </w:pPr>
      <w:r w:rsidRPr="00E041D9">
        <w:rPr>
          <w:rFonts w:ascii="Arial" w:hAnsi="Arial" w:cs="Arial"/>
          <w:b/>
        </w:rPr>
        <w:t>E</w:t>
      </w:r>
      <w:r>
        <w:rPr>
          <w:rFonts w:ascii="Arial" w:hAnsi="Arial" w:cs="Arial"/>
          <w:b/>
        </w:rPr>
        <w:t>N LA SUB GERENCIA DE TESORERÍA</w:t>
      </w:r>
    </w:p>
    <w:p w:rsidR="001B01D6" w:rsidRPr="000A37FF" w:rsidRDefault="001B01D6" w:rsidP="001B01D6">
      <w:pPr>
        <w:pStyle w:val="Prrafodelista"/>
        <w:rPr>
          <w:rFonts w:ascii="Arial" w:hAnsi="Arial" w:cs="Arial"/>
          <w:b/>
          <w:lang w:val="es-ES"/>
        </w:rPr>
      </w:pPr>
    </w:p>
    <w:p w:rsidR="001B01D6" w:rsidRPr="000A37FF" w:rsidRDefault="001B01D6" w:rsidP="001B01D6">
      <w:pPr>
        <w:ind w:left="426"/>
        <w:jc w:val="both"/>
        <w:rPr>
          <w:rFonts w:ascii="Arial" w:hAnsi="Arial" w:cs="Arial"/>
          <w:sz w:val="18"/>
          <w:szCs w:val="18"/>
          <w:lang w:val="es-PE" w:eastAsia="es-PE"/>
        </w:rPr>
      </w:pPr>
      <w:r w:rsidRPr="000A37FF">
        <w:rPr>
          <w:rFonts w:ascii="Arial" w:hAnsi="Arial" w:cs="Arial"/>
          <w:sz w:val="18"/>
          <w:szCs w:val="18"/>
          <w:lang w:val="es-PE" w:eastAsia="es-PE"/>
        </w:rPr>
        <w:t>La Sub Gerencia de Tesorería, es un órgano de línea de la Gerencia Regional de Administración. De acuerdo a la Ley Marco de Administración Financiera para el Sector Público y acorde a  las normas de tesorería es responsable de los ingresos y egresos financieros que gestiona el Gobierno Regional de la Libertad. En ese sentido es  responsable de administrar y controlar los fondos correspondientes al Gobierno Regional, atendiendo el cumplimiento de los compromisos financieros del mismo. Depende jerárquicamente de la Gerencia Regional de Administración.</w:t>
      </w:r>
    </w:p>
    <w:p w:rsidR="001B01D6" w:rsidRDefault="001B01D6" w:rsidP="001B01D6">
      <w:pPr>
        <w:ind w:left="1211"/>
        <w:jc w:val="both"/>
        <w:rPr>
          <w:rFonts w:ascii="Arial" w:hAnsi="Arial" w:cs="Arial"/>
        </w:rPr>
      </w:pPr>
    </w:p>
    <w:p w:rsidR="001B01D6" w:rsidRPr="000A37FF" w:rsidRDefault="001B01D6" w:rsidP="001B01D6">
      <w:pPr>
        <w:numPr>
          <w:ilvl w:val="0"/>
          <w:numId w:val="7"/>
        </w:numPr>
        <w:ind w:left="851" w:hanging="425"/>
        <w:jc w:val="both"/>
        <w:rPr>
          <w:rFonts w:ascii="Arial" w:hAnsi="Arial" w:cs="Arial"/>
          <w:sz w:val="18"/>
          <w:szCs w:val="18"/>
        </w:rPr>
      </w:pPr>
      <w:r>
        <w:rPr>
          <w:rFonts w:ascii="Arial" w:hAnsi="Arial" w:cs="Arial"/>
          <w:sz w:val="18"/>
          <w:szCs w:val="18"/>
        </w:rPr>
        <w:tab/>
        <w:t xml:space="preserve">Los </w:t>
      </w:r>
      <w:r w:rsidRPr="000A37FF">
        <w:rPr>
          <w:rFonts w:ascii="Arial" w:hAnsi="Arial" w:cs="Arial"/>
          <w:sz w:val="18"/>
          <w:szCs w:val="18"/>
        </w:rPr>
        <w:t xml:space="preserve">ingresos </w:t>
      </w:r>
      <w:r>
        <w:rPr>
          <w:rFonts w:ascii="Arial" w:hAnsi="Arial" w:cs="Arial"/>
          <w:sz w:val="18"/>
          <w:szCs w:val="18"/>
        </w:rPr>
        <w:t xml:space="preserve">en la Sub Gerencia de Tesorería se </w:t>
      </w:r>
      <w:r w:rsidRPr="000A37FF">
        <w:rPr>
          <w:rFonts w:ascii="Arial" w:hAnsi="Arial" w:cs="Arial"/>
          <w:sz w:val="18"/>
          <w:szCs w:val="18"/>
        </w:rPr>
        <w:t xml:space="preserve">efectúan mediante documentos fuente denominados </w:t>
      </w:r>
      <w:r w:rsidRPr="00B0144D">
        <w:rPr>
          <w:rFonts w:ascii="Arial" w:hAnsi="Arial" w:cs="Arial"/>
          <w:sz w:val="18"/>
          <w:szCs w:val="18"/>
          <w:u w:val="single"/>
        </w:rPr>
        <w:t>RECIBOS DE INGRESOS</w:t>
      </w:r>
      <w:r w:rsidRPr="000A37FF">
        <w:rPr>
          <w:rFonts w:ascii="Arial" w:hAnsi="Arial" w:cs="Arial"/>
          <w:sz w:val="18"/>
          <w:szCs w:val="18"/>
        </w:rPr>
        <w:t xml:space="preserve">. </w:t>
      </w:r>
    </w:p>
    <w:p w:rsidR="001B01D6" w:rsidRPr="000A37FF" w:rsidRDefault="001B01D6" w:rsidP="001B01D6">
      <w:pPr>
        <w:ind w:left="851" w:hanging="425"/>
        <w:jc w:val="both"/>
        <w:rPr>
          <w:rFonts w:ascii="Arial" w:hAnsi="Arial" w:cs="Arial"/>
          <w:sz w:val="18"/>
          <w:szCs w:val="18"/>
        </w:rPr>
      </w:pPr>
    </w:p>
    <w:p w:rsidR="001B01D6" w:rsidRPr="000A37FF" w:rsidRDefault="001B01D6" w:rsidP="001B01D6">
      <w:pPr>
        <w:ind w:left="851" w:hanging="425"/>
        <w:jc w:val="both"/>
        <w:rPr>
          <w:rFonts w:ascii="Arial" w:hAnsi="Arial" w:cs="Arial"/>
          <w:sz w:val="18"/>
          <w:szCs w:val="18"/>
        </w:rPr>
      </w:pPr>
      <w:r>
        <w:rPr>
          <w:rFonts w:ascii="Arial" w:hAnsi="Arial" w:cs="Arial"/>
          <w:sz w:val="18"/>
          <w:szCs w:val="18"/>
        </w:rPr>
        <w:tab/>
      </w:r>
      <w:r w:rsidRPr="000A37FF">
        <w:rPr>
          <w:rFonts w:ascii="Arial" w:hAnsi="Arial" w:cs="Arial"/>
          <w:sz w:val="18"/>
          <w:szCs w:val="18"/>
        </w:rPr>
        <w:t xml:space="preserve">En el presente año, la Sub Gerencia de Tesorería ha ejecutado ingresos por S/.368´247,082 (incluido saldo de balance) mediante la elaboración de 3,091 Recibos de Ingresos y 156 T-5, por diversos conceptos entre los cuales tenemos: ingresos por venta de bases, derechos por diversos trámites de acuerdo al TUPA del Gobierno Regional de la Libertad, derecho por acceso a la información. Asimismo, parte de los recibos de ingresos son por T-6 depositados al Tesoro Público como devolución por viáticos no utilizados. </w:t>
      </w:r>
    </w:p>
    <w:p w:rsidR="001B01D6" w:rsidRDefault="001B01D6" w:rsidP="001B01D6">
      <w:pPr>
        <w:ind w:left="851" w:hanging="425"/>
        <w:jc w:val="both"/>
        <w:rPr>
          <w:rFonts w:ascii="Arial" w:hAnsi="Arial" w:cs="Arial"/>
          <w:sz w:val="18"/>
          <w:szCs w:val="18"/>
        </w:rPr>
      </w:pPr>
    </w:p>
    <w:p w:rsidR="001B01D6" w:rsidRPr="000A37FF" w:rsidRDefault="001B01D6" w:rsidP="001B01D6">
      <w:pPr>
        <w:pStyle w:val="Prrafodelista"/>
        <w:ind w:left="851" w:hanging="425"/>
        <w:rPr>
          <w:rFonts w:ascii="Arial" w:hAnsi="Arial" w:cs="Arial"/>
          <w:sz w:val="18"/>
          <w:szCs w:val="18"/>
          <w:lang w:val="es-ES"/>
        </w:rPr>
      </w:pPr>
    </w:p>
    <w:p w:rsidR="001B01D6" w:rsidRPr="000A37FF" w:rsidRDefault="001B01D6" w:rsidP="001B01D6">
      <w:pPr>
        <w:numPr>
          <w:ilvl w:val="0"/>
          <w:numId w:val="7"/>
        </w:numPr>
        <w:ind w:left="851" w:hanging="425"/>
        <w:jc w:val="both"/>
        <w:rPr>
          <w:rFonts w:ascii="Arial" w:hAnsi="Arial" w:cs="Arial"/>
          <w:sz w:val="18"/>
          <w:szCs w:val="18"/>
        </w:rPr>
      </w:pPr>
      <w:r>
        <w:rPr>
          <w:rFonts w:ascii="Arial" w:hAnsi="Arial" w:cs="Arial"/>
          <w:sz w:val="18"/>
          <w:szCs w:val="18"/>
        </w:rPr>
        <w:tab/>
        <w:t xml:space="preserve">Los </w:t>
      </w:r>
      <w:r w:rsidRPr="000A37FF">
        <w:rPr>
          <w:rFonts w:ascii="Arial" w:hAnsi="Arial" w:cs="Arial"/>
          <w:sz w:val="18"/>
          <w:szCs w:val="18"/>
        </w:rPr>
        <w:t xml:space="preserve">egresos en la </w:t>
      </w:r>
      <w:r>
        <w:rPr>
          <w:rFonts w:ascii="Arial" w:hAnsi="Arial" w:cs="Arial"/>
          <w:sz w:val="18"/>
          <w:szCs w:val="18"/>
        </w:rPr>
        <w:t>Sub Gerencia de T</w:t>
      </w:r>
      <w:r w:rsidRPr="000A37FF">
        <w:rPr>
          <w:rFonts w:ascii="Arial" w:hAnsi="Arial" w:cs="Arial"/>
          <w:sz w:val="18"/>
          <w:szCs w:val="18"/>
        </w:rPr>
        <w:t xml:space="preserve">esorería se realizan mediante documentos fuente denominados </w:t>
      </w:r>
      <w:r w:rsidRPr="00B0144D">
        <w:rPr>
          <w:rFonts w:ascii="Arial" w:hAnsi="Arial" w:cs="Arial"/>
          <w:sz w:val="18"/>
          <w:szCs w:val="18"/>
          <w:u w:val="single"/>
        </w:rPr>
        <w:t>COMPROBANTES DE PAGO</w:t>
      </w:r>
      <w:r w:rsidRPr="000A37FF">
        <w:rPr>
          <w:rFonts w:ascii="Arial" w:hAnsi="Arial" w:cs="Arial"/>
          <w:sz w:val="18"/>
          <w:szCs w:val="18"/>
        </w:rPr>
        <w:t xml:space="preserve">. </w:t>
      </w:r>
    </w:p>
    <w:p w:rsidR="001B01D6" w:rsidRPr="000A37FF" w:rsidRDefault="001B01D6" w:rsidP="001B01D6">
      <w:pPr>
        <w:ind w:left="851" w:hanging="425"/>
        <w:jc w:val="both"/>
        <w:rPr>
          <w:rFonts w:ascii="Arial" w:hAnsi="Arial" w:cs="Arial"/>
          <w:sz w:val="18"/>
          <w:szCs w:val="18"/>
        </w:rPr>
      </w:pPr>
    </w:p>
    <w:p w:rsidR="001B01D6" w:rsidRDefault="001B01D6" w:rsidP="001B01D6">
      <w:pPr>
        <w:ind w:left="851" w:hanging="425"/>
        <w:jc w:val="both"/>
        <w:rPr>
          <w:rFonts w:ascii="Arial" w:hAnsi="Arial" w:cs="Arial"/>
          <w:sz w:val="18"/>
          <w:szCs w:val="18"/>
        </w:rPr>
      </w:pPr>
      <w:r>
        <w:rPr>
          <w:rFonts w:ascii="Arial" w:hAnsi="Arial" w:cs="Arial"/>
          <w:sz w:val="18"/>
          <w:szCs w:val="18"/>
        </w:rPr>
        <w:tab/>
      </w:r>
      <w:r w:rsidRPr="000A37FF">
        <w:rPr>
          <w:rFonts w:ascii="Arial" w:hAnsi="Arial" w:cs="Arial"/>
          <w:sz w:val="18"/>
          <w:szCs w:val="18"/>
        </w:rPr>
        <w:t>En el presente año, la Sub Gerencia de Tesorería ha ejecutado egresos  por un importe total de S/.122´489,529.08 mediante el giro de 11,482 Comprobantes de Pago por diversos conceptos entre los cuales tenemos: pago de proveedores, remuneraciones, pensiones, contraprestaciones, subvenciones, retenciones varias, impuestos, descuentos judiciales, detracciones, retenciones de IGV, cobranzas coactivas, servicios básicos, anticipos de viáticos, reembolsos de viáticos, reembolso de caja chica, transferencias financieras.</w:t>
      </w:r>
    </w:p>
    <w:p w:rsidR="001B01D6" w:rsidRPr="000A37FF" w:rsidRDefault="001B01D6" w:rsidP="001B01D6">
      <w:pPr>
        <w:ind w:left="851" w:hanging="425"/>
        <w:jc w:val="both"/>
        <w:rPr>
          <w:rFonts w:ascii="Arial" w:hAnsi="Arial" w:cs="Arial"/>
          <w:sz w:val="18"/>
          <w:szCs w:val="18"/>
        </w:rPr>
      </w:pPr>
    </w:p>
    <w:p w:rsidR="001B01D6" w:rsidRDefault="001B01D6" w:rsidP="001B01D6">
      <w:pPr>
        <w:numPr>
          <w:ilvl w:val="0"/>
          <w:numId w:val="7"/>
        </w:numPr>
        <w:ind w:left="851" w:hanging="425"/>
        <w:jc w:val="both"/>
        <w:rPr>
          <w:rFonts w:ascii="Arial" w:hAnsi="Arial" w:cs="Arial"/>
          <w:sz w:val="18"/>
          <w:szCs w:val="18"/>
        </w:rPr>
      </w:pPr>
      <w:r>
        <w:rPr>
          <w:rFonts w:ascii="Arial" w:hAnsi="Arial" w:cs="Arial"/>
          <w:sz w:val="18"/>
          <w:szCs w:val="18"/>
        </w:rPr>
        <w:tab/>
      </w:r>
      <w:r w:rsidRPr="000A37FF">
        <w:rPr>
          <w:rFonts w:ascii="Arial" w:hAnsi="Arial" w:cs="Arial"/>
          <w:sz w:val="18"/>
          <w:szCs w:val="18"/>
        </w:rPr>
        <w:t xml:space="preserve">Se </w:t>
      </w:r>
      <w:proofErr w:type="spellStart"/>
      <w:r w:rsidRPr="000A37FF">
        <w:rPr>
          <w:rFonts w:ascii="Arial" w:hAnsi="Arial" w:cs="Arial"/>
          <w:sz w:val="18"/>
          <w:szCs w:val="18"/>
        </w:rPr>
        <w:t>logro</w:t>
      </w:r>
      <w:proofErr w:type="spellEnd"/>
      <w:r w:rsidRPr="000A37FF">
        <w:rPr>
          <w:rFonts w:ascii="Arial" w:hAnsi="Arial" w:cs="Arial"/>
          <w:sz w:val="18"/>
          <w:szCs w:val="18"/>
        </w:rPr>
        <w:t xml:space="preserve"> obtener </w:t>
      </w:r>
      <w:r>
        <w:rPr>
          <w:rFonts w:ascii="Arial" w:hAnsi="Arial" w:cs="Arial"/>
          <w:sz w:val="18"/>
          <w:szCs w:val="18"/>
        </w:rPr>
        <w:t>a</w:t>
      </w:r>
      <w:r w:rsidRPr="000A37FF">
        <w:rPr>
          <w:rFonts w:ascii="Arial" w:hAnsi="Arial" w:cs="Arial"/>
          <w:sz w:val="18"/>
          <w:szCs w:val="18"/>
        </w:rPr>
        <w:t>utorización de solicitud de ampliación de Calendario de Pagos para realizar transferencias financieras a municipalidades</w:t>
      </w:r>
      <w:r>
        <w:rPr>
          <w:rFonts w:ascii="Arial" w:hAnsi="Arial" w:cs="Arial"/>
          <w:sz w:val="18"/>
          <w:szCs w:val="18"/>
        </w:rPr>
        <w:t>.</w:t>
      </w:r>
    </w:p>
    <w:p w:rsidR="001B01D6" w:rsidRPr="000A37FF" w:rsidRDefault="001B01D6" w:rsidP="001B01D6">
      <w:pPr>
        <w:ind w:left="851" w:hanging="425"/>
        <w:jc w:val="both"/>
        <w:rPr>
          <w:rFonts w:ascii="Arial" w:hAnsi="Arial" w:cs="Arial"/>
          <w:sz w:val="18"/>
          <w:szCs w:val="18"/>
        </w:rPr>
      </w:pPr>
    </w:p>
    <w:p w:rsidR="001B01D6" w:rsidRPr="000A37FF" w:rsidRDefault="001B01D6" w:rsidP="001B01D6">
      <w:pPr>
        <w:numPr>
          <w:ilvl w:val="0"/>
          <w:numId w:val="7"/>
        </w:numPr>
        <w:ind w:left="851" w:hanging="425"/>
        <w:jc w:val="both"/>
        <w:rPr>
          <w:rFonts w:ascii="Arial" w:hAnsi="Arial" w:cs="Arial"/>
          <w:sz w:val="18"/>
          <w:szCs w:val="18"/>
        </w:rPr>
      </w:pPr>
      <w:r>
        <w:rPr>
          <w:rFonts w:ascii="Arial" w:hAnsi="Arial" w:cs="Arial"/>
          <w:sz w:val="18"/>
          <w:szCs w:val="18"/>
          <w:lang w:val="es-PE"/>
        </w:rPr>
        <w:tab/>
      </w:r>
      <w:r w:rsidRPr="000A37FF">
        <w:rPr>
          <w:rFonts w:ascii="Arial" w:hAnsi="Arial" w:cs="Arial"/>
          <w:sz w:val="18"/>
          <w:szCs w:val="18"/>
          <w:lang w:val="es-PE"/>
        </w:rPr>
        <w:t>Se ha cumplido oportunamente con efectuar la Conciliación de Cuentas de Enlace con la Dirección Nacional de Endeudamiento y Tesoro Público.</w:t>
      </w:r>
    </w:p>
    <w:p w:rsidR="001B01D6" w:rsidRDefault="001B01D6" w:rsidP="001B01D6">
      <w:pPr>
        <w:ind w:left="1276"/>
        <w:jc w:val="both"/>
        <w:rPr>
          <w:rFonts w:ascii="Arial" w:hAnsi="Arial" w:cs="Arial"/>
          <w:sz w:val="18"/>
          <w:szCs w:val="18"/>
        </w:rPr>
      </w:pPr>
    </w:p>
    <w:p w:rsidR="001B01D6" w:rsidRDefault="001B01D6" w:rsidP="001B01D6">
      <w:pPr>
        <w:ind w:left="1276"/>
        <w:jc w:val="both"/>
        <w:rPr>
          <w:rFonts w:ascii="Arial" w:hAnsi="Arial" w:cs="Arial"/>
          <w:sz w:val="18"/>
          <w:szCs w:val="18"/>
        </w:rPr>
      </w:pPr>
    </w:p>
    <w:p w:rsidR="001B01D6" w:rsidRPr="000A37FF" w:rsidRDefault="001B01D6" w:rsidP="001B01D6">
      <w:pPr>
        <w:numPr>
          <w:ilvl w:val="0"/>
          <w:numId w:val="7"/>
        </w:numPr>
        <w:ind w:left="851" w:hanging="425"/>
        <w:jc w:val="both"/>
        <w:rPr>
          <w:rFonts w:ascii="Arial" w:hAnsi="Arial" w:cs="Arial"/>
          <w:sz w:val="18"/>
          <w:szCs w:val="18"/>
        </w:rPr>
      </w:pPr>
      <w:r>
        <w:rPr>
          <w:rFonts w:ascii="Arial" w:hAnsi="Arial" w:cs="Arial"/>
          <w:sz w:val="18"/>
          <w:szCs w:val="18"/>
        </w:rPr>
        <w:tab/>
        <w:t>Se hizo la f</w:t>
      </w:r>
      <w:r w:rsidRPr="000A37FF">
        <w:rPr>
          <w:rFonts w:ascii="Arial" w:hAnsi="Arial" w:cs="Arial"/>
          <w:sz w:val="18"/>
          <w:szCs w:val="18"/>
        </w:rPr>
        <w:t>ormulación y Sustentación satisfactoria de la propuesta del Cuadro de Asignación de Personal-CAP de la Subgerencia de Tesorería.</w:t>
      </w:r>
    </w:p>
    <w:p w:rsidR="001B01D6" w:rsidRPr="000A37FF" w:rsidRDefault="001B01D6" w:rsidP="001B01D6">
      <w:pPr>
        <w:ind w:left="851"/>
        <w:jc w:val="both"/>
        <w:rPr>
          <w:rFonts w:ascii="Arial" w:hAnsi="Arial" w:cs="Arial"/>
          <w:sz w:val="18"/>
          <w:szCs w:val="18"/>
        </w:rPr>
      </w:pPr>
    </w:p>
    <w:p w:rsidR="001B01D6" w:rsidRDefault="001B01D6" w:rsidP="001B01D6">
      <w:pPr>
        <w:numPr>
          <w:ilvl w:val="0"/>
          <w:numId w:val="8"/>
        </w:numPr>
        <w:ind w:left="851" w:hanging="425"/>
        <w:jc w:val="both"/>
        <w:rPr>
          <w:rFonts w:ascii="Arial" w:hAnsi="Arial" w:cs="Arial"/>
          <w:sz w:val="18"/>
          <w:szCs w:val="18"/>
        </w:rPr>
      </w:pPr>
      <w:r>
        <w:rPr>
          <w:rFonts w:ascii="Verdana" w:hAnsi="Verdana"/>
          <w:sz w:val="16"/>
          <w:szCs w:val="16"/>
        </w:rPr>
        <w:tab/>
        <w:t xml:space="preserve">Se ha logrado agilizar el procedimiento para el otorgamiento de </w:t>
      </w:r>
      <w:r w:rsidRPr="005C0A8A">
        <w:rPr>
          <w:rFonts w:ascii="Verdana" w:hAnsi="Verdana"/>
          <w:sz w:val="16"/>
          <w:szCs w:val="16"/>
        </w:rPr>
        <w:t>anticipo</w:t>
      </w:r>
      <w:r>
        <w:rPr>
          <w:rFonts w:ascii="Verdana" w:hAnsi="Verdana"/>
          <w:sz w:val="16"/>
          <w:szCs w:val="16"/>
        </w:rPr>
        <w:t>s</w:t>
      </w:r>
      <w:r w:rsidRPr="005C0A8A">
        <w:rPr>
          <w:rFonts w:ascii="Verdana" w:hAnsi="Verdana"/>
          <w:sz w:val="16"/>
          <w:szCs w:val="16"/>
        </w:rPr>
        <w:t xml:space="preserve"> de viáticos en forma oportuna</w:t>
      </w:r>
      <w:r>
        <w:rPr>
          <w:rFonts w:ascii="Verdana" w:hAnsi="Verdana"/>
          <w:sz w:val="16"/>
          <w:szCs w:val="16"/>
        </w:rPr>
        <w:t xml:space="preserve"> al personal de Gobierno regional La Libertad. </w:t>
      </w:r>
    </w:p>
    <w:p w:rsidR="001B01D6" w:rsidRPr="000A37FF" w:rsidRDefault="001B01D6" w:rsidP="001B01D6">
      <w:pPr>
        <w:ind w:left="851" w:hanging="425"/>
        <w:jc w:val="both"/>
        <w:rPr>
          <w:rFonts w:ascii="Arial" w:hAnsi="Arial" w:cs="Arial"/>
          <w:sz w:val="18"/>
          <w:szCs w:val="18"/>
        </w:rPr>
      </w:pPr>
    </w:p>
    <w:p w:rsidR="001B01D6" w:rsidRPr="000A37FF" w:rsidRDefault="001B01D6" w:rsidP="001B01D6">
      <w:pPr>
        <w:numPr>
          <w:ilvl w:val="0"/>
          <w:numId w:val="8"/>
        </w:numPr>
        <w:ind w:left="851" w:hanging="425"/>
        <w:jc w:val="both"/>
        <w:rPr>
          <w:rFonts w:ascii="Arial" w:hAnsi="Arial" w:cs="Arial"/>
          <w:sz w:val="18"/>
          <w:szCs w:val="18"/>
        </w:rPr>
      </w:pPr>
      <w:r>
        <w:rPr>
          <w:rFonts w:ascii="Arial" w:hAnsi="Arial" w:cs="Arial"/>
          <w:sz w:val="18"/>
          <w:szCs w:val="18"/>
        </w:rPr>
        <w:tab/>
      </w:r>
      <w:r w:rsidRPr="000A37FF">
        <w:rPr>
          <w:rFonts w:ascii="Arial" w:hAnsi="Arial" w:cs="Arial"/>
          <w:sz w:val="18"/>
          <w:szCs w:val="18"/>
        </w:rPr>
        <w:t>Se ha agilizado el pago a los proveedores mediante la modalidad de abonos en cuenta bancaria reduciendo el tiempo en el sistema de pago  a proveedores, toda vez que se ahorra los pasos siguientes:</w:t>
      </w:r>
    </w:p>
    <w:p w:rsidR="001B01D6" w:rsidRPr="000A37FF" w:rsidRDefault="001B01D6" w:rsidP="001B01D6">
      <w:pPr>
        <w:ind w:left="1134" w:hanging="283"/>
        <w:jc w:val="both"/>
        <w:rPr>
          <w:rFonts w:ascii="Arial" w:hAnsi="Arial" w:cs="Arial"/>
          <w:sz w:val="18"/>
          <w:szCs w:val="18"/>
        </w:rPr>
      </w:pPr>
    </w:p>
    <w:p w:rsidR="001B01D6" w:rsidRPr="000A37FF" w:rsidRDefault="001B01D6" w:rsidP="001B01D6">
      <w:pPr>
        <w:numPr>
          <w:ilvl w:val="0"/>
          <w:numId w:val="3"/>
        </w:numPr>
        <w:ind w:left="1134" w:hanging="283"/>
        <w:jc w:val="both"/>
        <w:rPr>
          <w:rFonts w:ascii="Arial" w:hAnsi="Arial" w:cs="Arial"/>
          <w:sz w:val="18"/>
          <w:szCs w:val="18"/>
        </w:rPr>
      </w:pPr>
      <w:r w:rsidRPr="000A37FF">
        <w:rPr>
          <w:rFonts w:ascii="Arial" w:hAnsi="Arial" w:cs="Arial"/>
          <w:sz w:val="18"/>
          <w:szCs w:val="18"/>
        </w:rPr>
        <w:t>Reducción de emisión de cheques.</w:t>
      </w:r>
    </w:p>
    <w:p w:rsidR="001B01D6" w:rsidRPr="000A37FF" w:rsidRDefault="001B01D6" w:rsidP="001B01D6">
      <w:pPr>
        <w:numPr>
          <w:ilvl w:val="0"/>
          <w:numId w:val="3"/>
        </w:numPr>
        <w:ind w:left="1134" w:hanging="283"/>
        <w:jc w:val="both"/>
        <w:rPr>
          <w:rFonts w:ascii="Arial" w:hAnsi="Arial" w:cs="Arial"/>
          <w:sz w:val="18"/>
          <w:szCs w:val="18"/>
        </w:rPr>
      </w:pPr>
      <w:r w:rsidRPr="000A37FF">
        <w:rPr>
          <w:rFonts w:ascii="Arial" w:hAnsi="Arial" w:cs="Arial"/>
          <w:sz w:val="18"/>
          <w:szCs w:val="18"/>
        </w:rPr>
        <w:t>El proveedor ya no tiene que venir a la Sede a recoger los cheques.</w:t>
      </w:r>
    </w:p>
    <w:p w:rsidR="001B01D6" w:rsidRPr="000A37FF" w:rsidRDefault="001B01D6" w:rsidP="001B01D6">
      <w:pPr>
        <w:numPr>
          <w:ilvl w:val="0"/>
          <w:numId w:val="3"/>
        </w:numPr>
        <w:ind w:left="1134" w:hanging="283"/>
        <w:jc w:val="both"/>
        <w:rPr>
          <w:rFonts w:ascii="Arial" w:hAnsi="Arial" w:cs="Arial"/>
          <w:sz w:val="18"/>
          <w:szCs w:val="18"/>
        </w:rPr>
      </w:pPr>
      <w:r w:rsidRPr="000A37FF">
        <w:rPr>
          <w:rFonts w:ascii="Arial" w:hAnsi="Arial" w:cs="Arial"/>
          <w:sz w:val="18"/>
          <w:szCs w:val="18"/>
        </w:rPr>
        <w:t>El proveedor ya no tiene que ir al banco a cobrar el cheque.</w:t>
      </w:r>
    </w:p>
    <w:p w:rsidR="001B01D6" w:rsidRDefault="001B01D6" w:rsidP="001B01D6">
      <w:pPr>
        <w:ind w:left="1701" w:hanging="284"/>
        <w:jc w:val="both"/>
        <w:rPr>
          <w:rFonts w:ascii="Arial" w:hAnsi="Arial" w:cs="Arial"/>
        </w:rPr>
      </w:pPr>
    </w:p>
    <w:p w:rsidR="001B01D6" w:rsidRDefault="001B01D6" w:rsidP="001B01D6">
      <w:pPr>
        <w:numPr>
          <w:ilvl w:val="0"/>
          <w:numId w:val="15"/>
        </w:numPr>
        <w:jc w:val="both"/>
        <w:rPr>
          <w:rFonts w:ascii="Arial" w:hAnsi="Arial" w:cs="Arial"/>
        </w:rPr>
      </w:pPr>
      <w:r>
        <w:rPr>
          <w:rFonts w:ascii="Arial" w:hAnsi="Arial" w:cs="Arial"/>
          <w:b/>
        </w:rPr>
        <w:t>SUB GERENCIA DE CONTABILIDAD</w:t>
      </w:r>
    </w:p>
    <w:p w:rsidR="001B01D6" w:rsidRDefault="001B01D6" w:rsidP="001B01D6">
      <w:pPr>
        <w:ind w:left="1779"/>
        <w:jc w:val="both"/>
        <w:rPr>
          <w:rFonts w:ascii="Arial" w:hAnsi="Arial" w:cs="Arial"/>
        </w:rPr>
      </w:pPr>
    </w:p>
    <w:p w:rsidR="001B01D6" w:rsidRDefault="001B01D6" w:rsidP="001B01D6">
      <w:pPr>
        <w:numPr>
          <w:ilvl w:val="0"/>
          <w:numId w:val="9"/>
        </w:numPr>
        <w:ind w:left="1276" w:hanging="850"/>
        <w:jc w:val="both"/>
        <w:rPr>
          <w:rFonts w:ascii="Arial" w:hAnsi="Arial" w:cs="Arial"/>
        </w:rPr>
      </w:pPr>
      <w:r>
        <w:rPr>
          <w:rFonts w:ascii="Arial" w:hAnsi="Arial" w:cs="Arial"/>
        </w:rPr>
        <w:t xml:space="preserve"> Al 31 de diciembre del 2011 se han alcanzado los siguientes logros</w:t>
      </w:r>
    </w:p>
    <w:p w:rsidR="001B01D6" w:rsidRDefault="001B01D6" w:rsidP="001B01D6">
      <w:pPr>
        <w:ind w:left="1779"/>
        <w:jc w:val="both"/>
        <w:rPr>
          <w:rFonts w:ascii="Arial" w:hAnsi="Arial" w:cs="Arial"/>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835"/>
        <w:gridCol w:w="3685"/>
        <w:gridCol w:w="2410"/>
        <w:gridCol w:w="567"/>
      </w:tblGrid>
      <w:tr w:rsidR="001B01D6" w:rsidRPr="00E91B3E" w:rsidTr="000A37FF">
        <w:tc>
          <w:tcPr>
            <w:tcW w:w="568" w:type="dxa"/>
            <w:vAlign w:val="center"/>
          </w:tcPr>
          <w:p w:rsidR="001B01D6" w:rsidRPr="00E91B3E" w:rsidRDefault="001B01D6" w:rsidP="000A37FF">
            <w:pPr>
              <w:jc w:val="center"/>
              <w:rPr>
                <w:rFonts w:ascii="Arial" w:hAnsi="Arial" w:cs="Arial"/>
                <w:b/>
                <w:sz w:val="16"/>
                <w:szCs w:val="16"/>
              </w:rPr>
            </w:pPr>
            <w:r w:rsidRPr="00E91B3E">
              <w:rPr>
                <w:rFonts w:ascii="Arial" w:hAnsi="Arial" w:cs="Arial"/>
                <w:b/>
                <w:sz w:val="16"/>
                <w:szCs w:val="16"/>
              </w:rPr>
              <w:t>N°</w:t>
            </w:r>
          </w:p>
        </w:tc>
        <w:tc>
          <w:tcPr>
            <w:tcW w:w="2835" w:type="dxa"/>
            <w:vAlign w:val="center"/>
          </w:tcPr>
          <w:p w:rsidR="001B01D6" w:rsidRPr="00E91B3E" w:rsidRDefault="001B01D6" w:rsidP="000A37FF">
            <w:pPr>
              <w:jc w:val="center"/>
              <w:rPr>
                <w:rFonts w:ascii="Arial" w:hAnsi="Arial" w:cs="Arial"/>
                <w:b/>
                <w:sz w:val="16"/>
                <w:szCs w:val="16"/>
              </w:rPr>
            </w:pPr>
            <w:r w:rsidRPr="00E91B3E">
              <w:rPr>
                <w:rFonts w:ascii="Arial" w:hAnsi="Arial" w:cs="Arial"/>
                <w:b/>
                <w:sz w:val="16"/>
                <w:szCs w:val="16"/>
              </w:rPr>
              <w:t>ACTIVIDAD</w:t>
            </w:r>
          </w:p>
        </w:tc>
        <w:tc>
          <w:tcPr>
            <w:tcW w:w="3685" w:type="dxa"/>
            <w:vAlign w:val="center"/>
          </w:tcPr>
          <w:p w:rsidR="001B01D6" w:rsidRPr="00B0144D" w:rsidRDefault="001B01D6" w:rsidP="000A37FF">
            <w:pPr>
              <w:jc w:val="center"/>
              <w:rPr>
                <w:rFonts w:ascii="Arial" w:hAnsi="Arial" w:cs="Arial"/>
                <w:b/>
                <w:sz w:val="16"/>
                <w:szCs w:val="16"/>
              </w:rPr>
            </w:pPr>
            <w:r w:rsidRPr="00B0144D">
              <w:rPr>
                <w:rFonts w:ascii="Arial" w:hAnsi="Arial" w:cs="Arial"/>
                <w:b/>
                <w:sz w:val="16"/>
                <w:szCs w:val="16"/>
              </w:rPr>
              <w:t>IMPACTO</w:t>
            </w:r>
          </w:p>
        </w:tc>
        <w:tc>
          <w:tcPr>
            <w:tcW w:w="2410" w:type="dxa"/>
            <w:vAlign w:val="center"/>
          </w:tcPr>
          <w:p w:rsidR="001B01D6" w:rsidRPr="000A37FF" w:rsidRDefault="001B01D6" w:rsidP="000A37FF">
            <w:pPr>
              <w:jc w:val="center"/>
              <w:rPr>
                <w:rFonts w:ascii="Arial" w:hAnsi="Arial" w:cs="Arial"/>
                <w:b/>
                <w:sz w:val="16"/>
                <w:szCs w:val="16"/>
              </w:rPr>
            </w:pPr>
            <w:r w:rsidRPr="00B0144D">
              <w:rPr>
                <w:rFonts w:ascii="Arial" w:hAnsi="Arial" w:cs="Arial"/>
                <w:b/>
                <w:sz w:val="16"/>
                <w:szCs w:val="16"/>
              </w:rPr>
              <w:t>INDICADORES</w:t>
            </w:r>
          </w:p>
        </w:tc>
        <w:tc>
          <w:tcPr>
            <w:tcW w:w="567" w:type="dxa"/>
            <w:vAlign w:val="center"/>
          </w:tcPr>
          <w:p w:rsidR="001B01D6" w:rsidRPr="000A37FF" w:rsidRDefault="001B01D6" w:rsidP="000A37FF">
            <w:pPr>
              <w:jc w:val="center"/>
              <w:rPr>
                <w:rFonts w:ascii="Arial" w:hAnsi="Arial" w:cs="Arial"/>
                <w:b/>
              </w:rPr>
            </w:pPr>
            <w:r w:rsidRPr="000A37FF">
              <w:rPr>
                <w:rFonts w:ascii="Arial" w:hAnsi="Arial" w:cs="Arial"/>
                <w:b/>
              </w:rPr>
              <w:t>%</w:t>
            </w:r>
          </w:p>
        </w:tc>
      </w:tr>
      <w:tr w:rsidR="001B01D6" w:rsidRPr="000A37FF" w:rsidTr="000A37FF">
        <w:trPr>
          <w:trHeight w:val="680"/>
        </w:trPr>
        <w:tc>
          <w:tcPr>
            <w:tcW w:w="568" w:type="dxa"/>
            <w:vAlign w:val="center"/>
          </w:tcPr>
          <w:p w:rsidR="001B01D6" w:rsidRPr="00E91B3E" w:rsidRDefault="001B01D6" w:rsidP="000A37FF">
            <w:pPr>
              <w:jc w:val="center"/>
              <w:rPr>
                <w:rFonts w:ascii="Arial" w:hAnsi="Arial" w:cs="Arial"/>
                <w:sz w:val="16"/>
                <w:szCs w:val="16"/>
              </w:rPr>
            </w:pPr>
            <w:r w:rsidRPr="00E91B3E">
              <w:rPr>
                <w:rFonts w:ascii="Arial" w:hAnsi="Arial" w:cs="Arial"/>
                <w:sz w:val="16"/>
                <w:szCs w:val="16"/>
              </w:rPr>
              <w:t>1</w:t>
            </w:r>
          </w:p>
        </w:tc>
        <w:tc>
          <w:tcPr>
            <w:tcW w:w="2835" w:type="dxa"/>
            <w:vAlign w:val="center"/>
          </w:tcPr>
          <w:p w:rsidR="001B01D6" w:rsidRPr="00E91B3E" w:rsidRDefault="001B01D6" w:rsidP="000A37FF">
            <w:pPr>
              <w:jc w:val="both"/>
              <w:rPr>
                <w:rFonts w:ascii="Arial" w:hAnsi="Arial" w:cs="Arial"/>
                <w:sz w:val="16"/>
                <w:szCs w:val="16"/>
              </w:rPr>
            </w:pPr>
            <w:r w:rsidRPr="00E91B3E">
              <w:rPr>
                <w:rFonts w:ascii="Arial" w:hAnsi="Arial" w:cs="Arial"/>
                <w:sz w:val="16"/>
                <w:szCs w:val="16"/>
              </w:rPr>
              <w:t>Formulación de los Estados Financieros de la Sede Central y del Pliego</w:t>
            </w:r>
          </w:p>
        </w:tc>
        <w:tc>
          <w:tcPr>
            <w:tcW w:w="3685" w:type="dxa"/>
            <w:vAlign w:val="center"/>
          </w:tcPr>
          <w:p w:rsidR="001B01D6" w:rsidRPr="00E91B3E" w:rsidRDefault="001B01D6" w:rsidP="000A37FF">
            <w:pPr>
              <w:jc w:val="both"/>
              <w:rPr>
                <w:rFonts w:ascii="Arial" w:hAnsi="Arial" w:cs="Arial"/>
                <w:sz w:val="16"/>
                <w:szCs w:val="16"/>
              </w:rPr>
            </w:pPr>
            <w:r w:rsidRPr="00E91B3E">
              <w:rPr>
                <w:rFonts w:ascii="Arial" w:hAnsi="Arial" w:cs="Arial"/>
                <w:sz w:val="16"/>
                <w:szCs w:val="16"/>
              </w:rPr>
              <w:t>Presentación de los Estados Financieros durante el año Fiscal 2011, de acuerdo a las asignaciones Presupuestales  aprobadas por el MEF</w:t>
            </w:r>
          </w:p>
        </w:tc>
        <w:tc>
          <w:tcPr>
            <w:tcW w:w="2410" w:type="dxa"/>
            <w:vAlign w:val="center"/>
          </w:tcPr>
          <w:p w:rsidR="001B01D6" w:rsidRPr="00E91B3E" w:rsidRDefault="001B01D6" w:rsidP="000A37FF">
            <w:pPr>
              <w:jc w:val="center"/>
              <w:rPr>
                <w:rFonts w:ascii="Arial" w:hAnsi="Arial" w:cs="Arial"/>
                <w:sz w:val="16"/>
                <w:szCs w:val="16"/>
              </w:rPr>
            </w:pPr>
            <w:r w:rsidRPr="00E91B3E">
              <w:rPr>
                <w:rFonts w:ascii="Arial" w:hAnsi="Arial" w:cs="Arial"/>
                <w:sz w:val="16"/>
                <w:szCs w:val="16"/>
              </w:rPr>
              <w:t>Documentos aprobados</w:t>
            </w:r>
          </w:p>
        </w:tc>
        <w:tc>
          <w:tcPr>
            <w:tcW w:w="567" w:type="dxa"/>
            <w:vAlign w:val="center"/>
          </w:tcPr>
          <w:p w:rsidR="001B01D6" w:rsidRPr="00E91B3E" w:rsidRDefault="001B01D6" w:rsidP="000A37FF">
            <w:pPr>
              <w:jc w:val="center"/>
              <w:rPr>
                <w:rFonts w:ascii="Arial" w:hAnsi="Arial" w:cs="Arial"/>
                <w:sz w:val="16"/>
                <w:szCs w:val="16"/>
              </w:rPr>
            </w:pPr>
            <w:r w:rsidRPr="00E91B3E">
              <w:rPr>
                <w:rFonts w:ascii="Arial" w:hAnsi="Arial" w:cs="Arial"/>
                <w:sz w:val="16"/>
                <w:szCs w:val="16"/>
              </w:rPr>
              <w:t>80</w:t>
            </w:r>
          </w:p>
        </w:tc>
      </w:tr>
      <w:tr w:rsidR="001B01D6" w:rsidRPr="000A37FF" w:rsidTr="000A37FF">
        <w:trPr>
          <w:trHeight w:val="680"/>
        </w:trPr>
        <w:tc>
          <w:tcPr>
            <w:tcW w:w="568" w:type="dxa"/>
            <w:vAlign w:val="center"/>
          </w:tcPr>
          <w:p w:rsidR="001B01D6" w:rsidRPr="00E91B3E" w:rsidRDefault="001B01D6" w:rsidP="000A37FF">
            <w:pPr>
              <w:jc w:val="center"/>
              <w:rPr>
                <w:rFonts w:ascii="Arial" w:hAnsi="Arial" w:cs="Arial"/>
                <w:sz w:val="16"/>
                <w:szCs w:val="16"/>
              </w:rPr>
            </w:pPr>
            <w:r w:rsidRPr="00E91B3E">
              <w:rPr>
                <w:rFonts w:ascii="Arial" w:hAnsi="Arial" w:cs="Arial"/>
                <w:sz w:val="16"/>
                <w:szCs w:val="16"/>
              </w:rPr>
              <w:t>2</w:t>
            </w:r>
          </w:p>
        </w:tc>
        <w:tc>
          <w:tcPr>
            <w:tcW w:w="2835" w:type="dxa"/>
            <w:vAlign w:val="center"/>
          </w:tcPr>
          <w:p w:rsidR="001B01D6" w:rsidRPr="00E91B3E" w:rsidRDefault="001B01D6" w:rsidP="000A37FF">
            <w:pPr>
              <w:jc w:val="both"/>
              <w:rPr>
                <w:rFonts w:ascii="Arial" w:hAnsi="Arial" w:cs="Arial"/>
                <w:sz w:val="16"/>
                <w:szCs w:val="16"/>
              </w:rPr>
            </w:pPr>
            <w:r w:rsidRPr="00E91B3E">
              <w:rPr>
                <w:rFonts w:ascii="Arial" w:hAnsi="Arial" w:cs="Arial"/>
                <w:sz w:val="16"/>
                <w:szCs w:val="16"/>
              </w:rPr>
              <w:t>Elaboración de Notas de Contabilidad</w:t>
            </w:r>
          </w:p>
        </w:tc>
        <w:tc>
          <w:tcPr>
            <w:tcW w:w="3685" w:type="dxa"/>
            <w:vAlign w:val="center"/>
          </w:tcPr>
          <w:p w:rsidR="001B01D6" w:rsidRPr="00E91B3E" w:rsidRDefault="001B01D6" w:rsidP="000A37FF">
            <w:pPr>
              <w:jc w:val="both"/>
              <w:rPr>
                <w:rFonts w:ascii="Arial" w:hAnsi="Arial" w:cs="Arial"/>
                <w:sz w:val="16"/>
                <w:szCs w:val="16"/>
              </w:rPr>
            </w:pPr>
            <w:r w:rsidRPr="00E91B3E">
              <w:rPr>
                <w:rFonts w:ascii="Arial" w:hAnsi="Arial" w:cs="Arial"/>
                <w:sz w:val="16"/>
                <w:szCs w:val="16"/>
              </w:rPr>
              <w:t>Información Complementaria a los valores patrimoniales para efectos de adecuada presentación en los Estados Financieros de la Entidad</w:t>
            </w:r>
          </w:p>
        </w:tc>
        <w:tc>
          <w:tcPr>
            <w:tcW w:w="2410" w:type="dxa"/>
            <w:vAlign w:val="center"/>
          </w:tcPr>
          <w:p w:rsidR="001B01D6" w:rsidRPr="00E91B3E" w:rsidRDefault="001B01D6" w:rsidP="000A37FF">
            <w:pPr>
              <w:jc w:val="center"/>
              <w:rPr>
                <w:rFonts w:ascii="Arial" w:hAnsi="Arial" w:cs="Arial"/>
                <w:sz w:val="16"/>
                <w:szCs w:val="16"/>
              </w:rPr>
            </w:pPr>
            <w:r w:rsidRPr="00E91B3E">
              <w:rPr>
                <w:rFonts w:ascii="Arial" w:hAnsi="Arial" w:cs="Arial"/>
                <w:sz w:val="16"/>
                <w:szCs w:val="16"/>
              </w:rPr>
              <w:t>Elaboración Mensual</w:t>
            </w:r>
          </w:p>
        </w:tc>
        <w:tc>
          <w:tcPr>
            <w:tcW w:w="567" w:type="dxa"/>
            <w:vAlign w:val="center"/>
          </w:tcPr>
          <w:p w:rsidR="001B01D6" w:rsidRPr="00E91B3E" w:rsidRDefault="001B01D6" w:rsidP="000A37FF">
            <w:pPr>
              <w:jc w:val="center"/>
              <w:rPr>
                <w:rFonts w:ascii="Arial" w:hAnsi="Arial" w:cs="Arial"/>
                <w:sz w:val="16"/>
                <w:szCs w:val="16"/>
              </w:rPr>
            </w:pPr>
            <w:r w:rsidRPr="00E91B3E">
              <w:rPr>
                <w:rFonts w:ascii="Arial" w:hAnsi="Arial" w:cs="Arial"/>
                <w:sz w:val="16"/>
                <w:szCs w:val="16"/>
              </w:rPr>
              <w:t>90</w:t>
            </w:r>
          </w:p>
        </w:tc>
      </w:tr>
      <w:tr w:rsidR="001B01D6" w:rsidRPr="000A37FF" w:rsidTr="000A37FF">
        <w:trPr>
          <w:trHeight w:val="680"/>
        </w:trPr>
        <w:tc>
          <w:tcPr>
            <w:tcW w:w="568" w:type="dxa"/>
            <w:vAlign w:val="center"/>
          </w:tcPr>
          <w:p w:rsidR="001B01D6" w:rsidRPr="00E91B3E" w:rsidRDefault="001B01D6" w:rsidP="000A37FF">
            <w:pPr>
              <w:jc w:val="center"/>
              <w:rPr>
                <w:rFonts w:ascii="Arial" w:hAnsi="Arial" w:cs="Arial"/>
                <w:sz w:val="16"/>
                <w:szCs w:val="16"/>
              </w:rPr>
            </w:pPr>
            <w:r w:rsidRPr="00E91B3E">
              <w:rPr>
                <w:rFonts w:ascii="Arial" w:hAnsi="Arial" w:cs="Arial"/>
                <w:sz w:val="16"/>
                <w:szCs w:val="16"/>
              </w:rPr>
              <w:t>3</w:t>
            </w:r>
          </w:p>
        </w:tc>
        <w:tc>
          <w:tcPr>
            <w:tcW w:w="2835" w:type="dxa"/>
            <w:vAlign w:val="center"/>
          </w:tcPr>
          <w:p w:rsidR="001B01D6" w:rsidRPr="00E91B3E" w:rsidRDefault="001B01D6" w:rsidP="000A37FF">
            <w:pPr>
              <w:jc w:val="both"/>
              <w:rPr>
                <w:rFonts w:ascii="Arial" w:hAnsi="Arial" w:cs="Arial"/>
                <w:sz w:val="16"/>
                <w:szCs w:val="16"/>
              </w:rPr>
            </w:pPr>
            <w:r w:rsidRPr="00E91B3E">
              <w:rPr>
                <w:rFonts w:ascii="Arial" w:hAnsi="Arial" w:cs="Arial"/>
                <w:sz w:val="16"/>
                <w:szCs w:val="16"/>
              </w:rPr>
              <w:t>Elaboración de los Estados Financieros y Presupuestarios de la Sede Central y del Pliego</w:t>
            </w:r>
          </w:p>
        </w:tc>
        <w:tc>
          <w:tcPr>
            <w:tcW w:w="3685" w:type="dxa"/>
            <w:vAlign w:val="center"/>
          </w:tcPr>
          <w:p w:rsidR="001B01D6" w:rsidRPr="00E91B3E" w:rsidRDefault="001B01D6" w:rsidP="000A37FF">
            <w:pPr>
              <w:jc w:val="both"/>
              <w:rPr>
                <w:rFonts w:ascii="Arial" w:hAnsi="Arial" w:cs="Arial"/>
                <w:sz w:val="16"/>
                <w:szCs w:val="16"/>
              </w:rPr>
            </w:pPr>
            <w:r w:rsidRPr="00E91B3E">
              <w:rPr>
                <w:rFonts w:ascii="Arial" w:hAnsi="Arial" w:cs="Arial"/>
                <w:sz w:val="16"/>
                <w:szCs w:val="16"/>
              </w:rPr>
              <w:t>Integración en los Módulos del Sistema SIAF-SP de cuentas presupuestales y patrimoniales</w:t>
            </w:r>
          </w:p>
        </w:tc>
        <w:tc>
          <w:tcPr>
            <w:tcW w:w="2410" w:type="dxa"/>
            <w:vAlign w:val="center"/>
          </w:tcPr>
          <w:p w:rsidR="001B01D6" w:rsidRPr="00E91B3E" w:rsidRDefault="001B01D6" w:rsidP="000A37FF">
            <w:pPr>
              <w:jc w:val="center"/>
              <w:rPr>
                <w:rFonts w:ascii="Arial" w:hAnsi="Arial" w:cs="Arial"/>
                <w:sz w:val="16"/>
                <w:szCs w:val="16"/>
              </w:rPr>
            </w:pPr>
            <w:r w:rsidRPr="00E91B3E">
              <w:rPr>
                <w:rFonts w:ascii="Arial" w:hAnsi="Arial" w:cs="Arial"/>
                <w:sz w:val="16"/>
                <w:szCs w:val="16"/>
              </w:rPr>
              <w:t>Balances General y Anexos de las 28 Unidades Ejecutoras</w:t>
            </w:r>
          </w:p>
          <w:p w:rsidR="001B01D6" w:rsidRPr="00E91B3E" w:rsidRDefault="001B01D6" w:rsidP="000A37FF">
            <w:pPr>
              <w:jc w:val="center"/>
              <w:rPr>
                <w:rFonts w:ascii="Arial" w:hAnsi="Arial" w:cs="Arial"/>
                <w:sz w:val="16"/>
                <w:szCs w:val="16"/>
              </w:rPr>
            </w:pPr>
            <w:r w:rsidRPr="00E91B3E">
              <w:rPr>
                <w:rFonts w:ascii="Arial" w:hAnsi="Arial" w:cs="Arial"/>
                <w:sz w:val="16"/>
                <w:szCs w:val="16"/>
              </w:rPr>
              <w:t>La presentación es trimestral</w:t>
            </w:r>
          </w:p>
        </w:tc>
        <w:tc>
          <w:tcPr>
            <w:tcW w:w="567" w:type="dxa"/>
            <w:vAlign w:val="center"/>
          </w:tcPr>
          <w:p w:rsidR="001B01D6" w:rsidRPr="00E91B3E" w:rsidRDefault="001B01D6" w:rsidP="000A37FF">
            <w:pPr>
              <w:jc w:val="center"/>
              <w:rPr>
                <w:rFonts w:ascii="Arial" w:hAnsi="Arial" w:cs="Arial"/>
                <w:sz w:val="16"/>
                <w:szCs w:val="16"/>
              </w:rPr>
            </w:pPr>
            <w:r w:rsidRPr="00E91B3E">
              <w:rPr>
                <w:rFonts w:ascii="Arial" w:hAnsi="Arial" w:cs="Arial"/>
                <w:sz w:val="16"/>
                <w:szCs w:val="16"/>
              </w:rPr>
              <w:t>85</w:t>
            </w:r>
          </w:p>
        </w:tc>
      </w:tr>
      <w:tr w:rsidR="001B01D6" w:rsidRPr="000A37FF" w:rsidTr="000A37FF">
        <w:trPr>
          <w:trHeight w:val="680"/>
        </w:trPr>
        <w:tc>
          <w:tcPr>
            <w:tcW w:w="568" w:type="dxa"/>
            <w:vAlign w:val="center"/>
          </w:tcPr>
          <w:p w:rsidR="001B01D6" w:rsidRPr="00E91B3E" w:rsidRDefault="001B01D6" w:rsidP="000A37FF">
            <w:pPr>
              <w:jc w:val="center"/>
              <w:rPr>
                <w:rFonts w:ascii="Arial" w:hAnsi="Arial" w:cs="Arial"/>
                <w:sz w:val="16"/>
                <w:szCs w:val="16"/>
              </w:rPr>
            </w:pPr>
            <w:r w:rsidRPr="00E91B3E">
              <w:rPr>
                <w:rFonts w:ascii="Arial" w:hAnsi="Arial" w:cs="Arial"/>
                <w:sz w:val="16"/>
                <w:szCs w:val="16"/>
              </w:rPr>
              <w:t>4</w:t>
            </w:r>
          </w:p>
        </w:tc>
        <w:tc>
          <w:tcPr>
            <w:tcW w:w="2835" w:type="dxa"/>
            <w:vAlign w:val="center"/>
          </w:tcPr>
          <w:p w:rsidR="001B01D6" w:rsidRPr="00E91B3E" w:rsidRDefault="001B01D6" w:rsidP="000A37FF">
            <w:pPr>
              <w:jc w:val="both"/>
              <w:rPr>
                <w:rFonts w:ascii="Arial" w:hAnsi="Arial" w:cs="Arial"/>
                <w:sz w:val="16"/>
                <w:szCs w:val="16"/>
              </w:rPr>
            </w:pPr>
            <w:r w:rsidRPr="00E91B3E">
              <w:rPr>
                <w:rFonts w:ascii="Arial" w:hAnsi="Arial" w:cs="Arial"/>
                <w:sz w:val="16"/>
                <w:szCs w:val="16"/>
              </w:rPr>
              <w:t>Presentación oportuna a la Cuenta General de la República</w:t>
            </w:r>
          </w:p>
        </w:tc>
        <w:tc>
          <w:tcPr>
            <w:tcW w:w="3685" w:type="dxa"/>
            <w:vAlign w:val="center"/>
          </w:tcPr>
          <w:p w:rsidR="001B01D6" w:rsidRPr="00E91B3E" w:rsidRDefault="001B01D6" w:rsidP="000A37FF">
            <w:pPr>
              <w:jc w:val="both"/>
              <w:rPr>
                <w:rFonts w:ascii="Arial" w:hAnsi="Arial" w:cs="Arial"/>
                <w:sz w:val="16"/>
                <w:szCs w:val="16"/>
              </w:rPr>
            </w:pPr>
            <w:r w:rsidRPr="00E91B3E">
              <w:rPr>
                <w:rFonts w:ascii="Arial" w:hAnsi="Arial" w:cs="Arial"/>
                <w:sz w:val="16"/>
                <w:szCs w:val="16"/>
              </w:rPr>
              <w:t>Información Administrativa Financiera elaborada en cumplimiento a normatividad vigente</w:t>
            </w:r>
          </w:p>
        </w:tc>
        <w:tc>
          <w:tcPr>
            <w:tcW w:w="2410" w:type="dxa"/>
            <w:vAlign w:val="center"/>
          </w:tcPr>
          <w:p w:rsidR="001B01D6" w:rsidRPr="00E91B3E" w:rsidRDefault="001B01D6" w:rsidP="000A37FF">
            <w:pPr>
              <w:jc w:val="center"/>
              <w:rPr>
                <w:rFonts w:ascii="Arial" w:hAnsi="Arial" w:cs="Arial"/>
                <w:sz w:val="16"/>
                <w:szCs w:val="16"/>
              </w:rPr>
            </w:pPr>
            <w:r w:rsidRPr="00E91B3E">
              <w:rPr>
                <w:rFonts w:ascii="Arial" w:hAnsi="Arial" w:cs="Arial"/>
                <w:sz w:val="16"/>
                <w:szCs w:val="16"/>
              </w:rPr>
              <w:t>Balances Generales Trimestrales</w:t>
            </w:r>
          </w:p>
        </w:tc>
        <w:tc>
          <w:tcPr>
            <w:tcW w:w="567" w:type="dxa"/>
            <w:vAlign w:val="center"/>
          </w:tcPr>
          <w:p w:rsidR="001B01D6" w:rsidRPr="00E91B3E" w:rsidRDefault="001B01D6" w:rsidP="000A37FF">
            <w:pPr>
              <w:jc w:val="center"/>
              <w:rPr>
                <w:rFonts w:ascii="Arial" w:hAnsi="Arial" w:cs="Arial"/>
                <w:sz w:val="16"/>
                <w:szCs w:val="16"/>
              </w:rPr>
            </w:pPr>
            <w:r w:rsidRPr="00E91B3E">
              <w:rPr>
                <w:rFonts w:ascii="Arial" w:hAnsi="Arial" w:cs="Arial"/>
                <w:sz w:val="16"/>
                <w:szCs w:val="16"/>
              </w:rPr>
              <w:t>100</w:t>
            </w:r>
          </w:p>
        </w:tc>
      </w:tr>
      <w:tr w:rsidR="001B01D6" w:rsidRPr="000A37FF" w:rsidTr="000A37FF">
        <w:trPr>
          <w:trHeight w:val="680"/>
        </w:trPr>
        <w:tc>
          <w:tcPr>
            <w:tcW w:w="568" w:type="dxa"/>
            <w:vAlign w:val="center"/>
          </w:tcPr>
          <w:p w:rsidR="001B01D6" w:rsidRPr="00E91B3E" w:rsidRDefault="001B01D6" w:rsidP="000A37FF">
            <w:pPr>
              <w:jc w:val="center"/>
              <w:rPr>
                <w:rFonts w:ascii="Arial" w:hAnsi="Arial" w:cs="Arial"/>
                <w:sz w:val="16"/>
                <w:szCs w:val="16"/>
              </w:rPr>
            </w:pPr>
            <w:r w:rsidRPr="00E91B3E">
              <w:rPr>
                <w:rFonts w:ascii="Arial" w:hAnsi="Arial" w:cs="Arial"/>
                <w:sz w:val="16"/>
                <w:szCs w:val="16"/>
              </w:rPr>
              <w:t>5</w:t>
            </w:r>
          </w:p>
        </w:tc>
        <w:tc>
          <w:tcPr>
            <w:tcW w:w="2835" w:type="dxa"/>
            <w:vAlign w:val="center"/>
          </w:tcPr>
          <w:p w:rsidR="001B01D6" w:rsidRPr="00E91B3E" w:rsidRDefault="001B01D6" w:rsidP="000A37FF">
            <w:pPr>
              <w:jc w:val="both"/>
              <w:rPr>
                <w:rFonts w:ascii="Arial" w:hAnsi="Arial" w:cs="Arial"/>
                <w:sz w:val="16"/>
                <w:szCs w:val="16"/>
              </w:rPr>
            </w:pPr>
            <w:r w:rsidRPr="00E91B3E">
              <w:rPr>
                <w:rFonts w:ascii="Arial" w:hAnsi="Arial" w:cs="Arial"/>
                <w:sz w:val="16"/>
                <w:szCs w:val="16"/>
              </w:rPr>
              <w:t>Análisis de las cuentas del Activo</w:t>
            </w:r>
          </w:p>
          <w:p w:rsidR="001B01D6" w:rsidRPr="00E91B3E" w:rsidRDefault="001B01D6" w:rsidP="000A37FF">
            <w:pPr>
              <w:jc w:val="both"/>
              <w:rPr>
                <w:rFonts w:ascii="Arial" w:hAnsi="Arial" w:cs="Arial"/>
                <w:sz w:val="16"/>
                <w:szCs w:val="16"/>
              </w:rPr>
            </w:pPr>
            <w:r w:rsidRPr="00E91B3E">
              <w:rPr>
                <w:rFonts w:ascii="Arial" w:hAnsi="Arial" w:cs="Arial"/>
                <w:sz w:val="16"/>
                <w:szCs w:val="16"/>
              </w:rPr>
              <w:t>Análisis de las cuentas del Pasivo</w:t>
            </w:r>
          </w:p>
        </w:tc>
        <w:tc>
          <w:tcPr>
            <w:tcW w:w="3685" w:type="dxa"/>
            <w:vAlign w:val="center"/>
          </w:tcPr>
          <w:p w:rsidR="001B01D6" w:rsidRPr="00E91B3E" w:rsidRDefault="001B01D6" w:rsidP="000A37FF">
            <w:pPr>
              <w:jc w:val="both"/>
              <w:rPr>
                <w:rFonts w:ascii="Arial" w:hAnsi="Arial" w:cs="Arial"/>
                <w:sz w:val="16"/>
                <w:szCs w:val="16"/>
              </w:rPr>
            </w:pPr>
            <w:r w:rsidRPr="00E91B3E">
              <w:rPr>
                <w:rFonts w:ascii="Arial" w:hAnsi="Arial" w:cs="Arial"/>
                <w:sz w:val="16"/>
                <w:szCs w:val="16"/>
              </w:rPr>
              <w:t>Presentación adecuada anexos de los Estados Financieros</w:t>
            </w:r>
          </w:p>
        </w:tc>
        <w:tc>
          <w:tcPr>
            <w:tcW w:w="2410" w:type="dxa"/>
            <w:vAlign w:val="center"/>
          </w:tcPr>
          <w:p w:rsidR="001B01D6" w:rsidRPr="00E91B3E" w:rsidRDefault="001B01D6" w:rsidP="000A37FF">
            <w:pPr>
              <w:jc w:val="center"/>
              <w:rPr>
                <w:rFonts w:ascii="Arial" w:hAnsi="Arial" w:cs="Arial"/>
                <w:sz w:val="16"/>
                <w:szCs w:val="16"/>
              </w:rPr>
            </w:pPr>
            <w:r w:rsidRPr="00E91B3E">
              <w:rPr>
                <w:rFonts w:ascii="Arial" w:hAnsi="Arial" w:cs="Arial"/>
                <w:sz w:val="16"/>
                <w:szCs w:val="16"/>
              </w:rPr>
              <w:t>Ejecución Mensual</w:t>
            </w:r>
          </w:p>
        </w:tc>
        <w:tc>
          <w:tcPr>
            <w:tcW w:w="567" w:type="dxa"/>
            <w:vAlign w:val="center"/>
          </w:tcPr>
          <w:p w:rsidR="001B01D6" w:rsidRPr="00E91B3E" w:rsidRDefault="001B01D6" w:rsidP="000A37FF">
            <w:pPr>
              <w:jc w:val="center"/>
              <w:rPr>
                <w:rFonts w:ascii="Arial" w:hAnsi="Arial" w:cs="Arial"/>
                <w:sz w:val="16"/>
                <w:szCs w:val="16"/>
              </w:rPr>
            </w:pPr>
            <w:r w:rsidRPr="00E91B3E">
              <w:rPr>
                <w:rFonts w:ascii="Arial" w:hAnsi="Arial" w:cs="Arial"/>
                <w:sz w:val="16"/>
                <w:szCs w:val="16"/>
              </w:rPr>
              <w:t>80</w:t>
            </w:r>
          </w:p>
        </w:tc>
      </w:tr>
      <w:tr w:rsidR="001B01D6" w:rsidRPr="00E91B3E" w:rsidTr="000A37FF">
        <w:trPr>
          <w:trHeight w:val="680"/>
        </w:trPr>
        <w:tc>
          <w:tcPr>
            <w:tcW w:w="568" w:type="dxa"/>
            <w:vAlign w:val="center"/>
          </w:tcPr>
          <w:p w:rsidR="001B01D6" w:rsidRPr="00E91B3E" w:rsidRDefault="001B01D6" w:rsidP="000A37FF">
            <w:pPr>
              <w:jc w:val="center"/>
              <w:rPr>
                <w:rFonts w:ascii="Arial" w:hAnsi="Arial" w:cs="Arial"/>
                <w:sz w:val="16"/>
                <w:szCs w:val="16"/>
              </w:rPr>
            </w:pPr>
            <w:r w:rsidRPr="00E91B3E">
              <w:rPr>
                <w:rFonts w:ascii="Arial" w:hAnsi="Arial" w:cs="Arial"/>
                <w:sz w:val="16"/>
                <w:szCs w:val="16"/>
              </w:rPr>
              <w:t>6</w:t>
            </w:r>
          </w:p>
        </w:tc>
        <w:tc>
          <w:tcPr>
            <w:tcW w:w="2835" w:type="dxa"/>
            <w:vAlign w:val="center"/>
          </w:tcPr>
          <w:p w:rsidR="001B01D6" w:rsidRPr="00E91B3E" w:rsidRDefault="001B01D6" w:rsidP="000A37FF">
            <w:pPr>
              <w:jc w:val="both"/>
              <w:rPr>
                <w:rFonts w:ascii="Arial" w:hAnsi="Arial" w:cs="Arial"/>
                <w:sz w:val="16"/>
                <w:szCs w:val="16"/>
              </w:rPr>
            </w:pPr>
            <w:r w:rsidRPr="00E91B3E">
              <w:rPr>
                <w:rFonts w:ascii="Arial" w:hAnsi="Arial" w:cs="Arial"/>
                <w:sz w:val="16"/>
                <w:szCs w:val="16"/>
              </w:rPr>
              <w:t>Concluir con la liquidación de la empresa ASFALT</w:t>
            </w:r>
          </w:p>
        </w:tc>
        <w:tc>
          <w:tcPr>
            <w:tcW w:w="3685" w:type="dxa"/>
            <w:vAlign w:val="center"/>
          </w:tcPr>
          <w:p w:rsidR="001B01D6" w:rsidRPr="00E91B3E" w:rsidRDefault="001B01D6" w:rsidP="000A37FF">
            <w:pPr>
              <w:jc w:val="both"/>
              <w:rPr>
                <w:rFonts w:ascii="Arial" w:hAnsi="Arial" w:cs="Arial"/>
                <w:sz w:val="16"/>
                <w:szCs w:val="16"/>
              </w:rPr>
            </w:pPr>
            <w:r w:rsidRPr="00E91B3E">
              <w:rPr>
                <w:rFonts w:ascii="Arial" w:hAnsi="Arial" w:cs="Arial"/>
                <w:sz w:val="16"/>
                <w:szCs w:val="16"/>
              </w:rPr>
              <w:t>Liquidación Administrativa Contable de la Empresa ASFALT</w:t>
            </w:r>
          </w:p>
        </w:tc>
        <w:tc>
          <w:tcPr>
            <w:tcW w:w="2410" w:type="dxa"/>
            <w:vAlign w:val="center"/>
          </w:tcPr>
          <w:p w:rsidR="001B01D6" w:rsidRPr="00E91B3E" w:rsidRDefault="001B01D6" w:rsidP="000A37FF">
            <w:pPr>
              <w:jc w:val="center"/>
              <w:rPr>
                <w:rFonts w:ascii="Arial" w:hAnsi="Arial" w:cs="Arial"/>
                <w:sz w:val="16"/>
                <w:szCs w:val="16"/>
              </w:rPr>
            </w:pPr>
            <w:r w:rsidRPr="00E91B3E">
              <w:rPr>
                <w:rFonts w:ascii="Arial" w:hAnsi="Arial" w:cs="Arial"/>
                <w:sz w:val="16"/>
                <w:szCs w:val="16"/>
              </w:rPr>
              <w:t>Documentos aprobados</w:t>
            </w:r>
          </w:p>
        </w:tc>
        <w:tc>
          <w:tcPr>
            <w:tcW w:w="567" w:type="dxa"/>
            <w:vAlign w:val="center"/>
          </w:tcPr>
          <w:p w:rsidR="001B01D6" w:rsidRPr="00E91B3E" w:rsidRDefault="001B01D6" w:rsidP="000A37FF">
            <w:pPr>
              <w:jc w:val="center"/>
              <w:rPr>
                <w:rFonts w:ascii="Arial" w:hAnsi="Arial" w:cs="Arial"/>
                <w:sz w:val="16"/>
                <w:szCs w:val="16"/>
              </w:rPr>
            </w:pPr>
            <w:r w:rsidRPr="00E91B3E">
              <w:rPr>
                <w:rFonts w:ascii="Arial" w:hAnsi="Arial" w:cs="Arial"/>
                <w:sz w:val="16"/>
                <w:szCs w:val="16"/>
              </w:rPr>
              <w:t>25</w:t>
            </w:r>
          </w:p>
        </w:tc>
      </w:tr>
      <w:tr w:rsidR="001B01D6" w:rsidRPr="00E91B3E" w:rsidTr="000A37FF">
        <w:trPr>
          <w:trHeight w:val="680"/>
        </w:trPr>
        <w:tc>
          <w:tcPr>
            <w:tcW w:w="568" w:type="dxa"/>
            <w:vAlign w:val="center"/>
          </w:tcPr>
          <w:p w:rsidR="001B01D6" w:rsidRPr="00E91B3E" w:rsidRDefault="001B01D6" w:rsidP="000A37FF">
            <w:pPr>
              <w:jc w:val="center"/>
              <w:rPr>
                <w:rFonts w:ascii="Arial" w:hAnsi="Arial" w:cs="Arial"/>
                <w:sz w:val="16"/>
                <w:szCs w:val="16"/>
              </w:rPr>
            </w:pPr>
            <w:r w:rsidRPr="00E91B3E">
              <w:rPr>
                <w:rFonts w:ascii="Arial" w:hAnsi="Arial" w:cs="Arial"/>
                <w:sz w:val="16"/>
                <w:szCs w:val="16"/>
              </w:rPr>
              <w:t>7</w:t>
            </w:r>
          </w:p>
        </w:tc>
        <w:tc>
          <w:tcPr>
            <w:tcW w:w="2835" w:type="dxa"/>
            <w:vAlign w:val="center"/>
          </w:tcPr>
          <w:p w:rsidR="001B01D6" w:rsidRPr="00E91B3E" w:rsidRDefault="001B01D6" w:rsidP="000A37FF">
            <w:pPr>
              <w:jc w:val="both"/>
              <w:rPr>
                <w:rFonts w:ascii="Arial" w:hAnsi="Arial" w:cs="Arial"/>
                <w:sz w:val="16"/>
                <w:szCs w:val="16"/>
              </w:rPr>
            </w:pPr>
            <w:r w:rsidRPr="00E91B3E">
              <w:rPr>
                <w:rFonts w:ascii="Arial" w:hAnsi="Arial" w:cs="Arial"/>
                <w:sz w:val="16"/>
                <w:szCs w:val="16"/>
              </w:rPr>
              <w:t>Conciliar las liquidaciones y Transferencias a las Unidades Beneficiarias y Entidades con Convenio suscrito.</w:t>
            </w:r>
          </w:p>
        </w:tc>
        <w:tc>
          <w:tcPr>
            <w:tcW w:w="3685" w:type="dxa"/>
            <w:vAlign w:val="center"/>
          </w:tcPr>
          <w:p w:rsidR="001B01D6" w:rsidRPr="00E91B3E" w:rsidRDefault="001B01D6" w:rsidP="000A37FF">
            <w:pPr>
              <w:jc w:val="both"/>
              <w:rPr>
                <w:rFonts w:ascii="Arial" w:hAnsi="Arial" w:cs="Arial"/>
                <w:sz w:val="16"/>
                <w:szCs w:val="16"/>
              </w:rPr>
            </w:pPr>
            <w:r w:rsidRPr="00E91B3E">
              <w:rPr>
                <w:rFonts w:ascii="Arial" w:hAnsi="Arial" w:cs="Arial"/>
                <w:sz w:val="16"/>
                <w:szCs w:val="16"/>
              </w:rPr>
              <w:t>Rendición de cuentas documentada para la rebaja contable y su posterior transferencia UNOPS y Municipalidades</w:t>
            </w:r>
          </w:p>
        </w:tc>
        <w:tc>
          <w:tcPr>
            <w:tcW w:w="2410" w:type="dxa"/>
            <w:vAlign w:val="center"/>
          </w:tcPr>
          <w:p w:rsidR="001B01D6" w:rsidRPr="00E91B3E" w:rsidRDefault="001B01D6" w:rsidP="000A37FF">
            <w:pPr>
              <w:jc w:val="center"/>
              <w:rPr>
                <w:rFonts w:ascii="Arial" w:hAnsi="Arial" w:cs="Arial"/>
                <w:sz w:val="16"/>
                <w:szCs w:val="16"/>
              </w:rPr>
            </w:pPr>
            <w:r w:rsidRPr="00E91B3E">
              <w:rPr>
                <w:rFonts w:ascii="Arial" w:hAnsi="Arial" w:cs="Arial"/>
                <w:sz w:val="16"/>
                <w:szCs w:val="16"/>
              </w:rPr>
              <w:t>Elaboración Mensual</w:t>
            </w:r>
          </w:p>
        </w:tc>
        <w:tc>
          <w:tcPr>
            <w:tcW w:w="567" w:type="dxa"/>
            <w:vAlign w:val="center"/>
          </w:tcPr>
          <w:p w:rsidR="001B01D6" w:rsidRPr="00E91B3E" w:rsidRDefault="001B01D6" w:rsidP="000A37FF">
            <w:pPr>
              <w:jc w:val="center"/>
              <w:rPr>
                <w:rFonts w:ascii="Arial" w:hAnsi="Arial" w:cs="Arial"/>
                <w:sz w:val="16"/>
                <w:szCs w:val="16"/>
              </w:rPr>
            </w:pPr>
            <w:r w:rsidRPr="00E91B3E">
              <w:rPr>
                <w:rFonts w:ascii="Arial" w:hAnsi="Arial" w:cs="Arial"/>
                <w:sz w:val="16"/>
                <w:szCs w:val="16"/>
              </w:rPr>
              <w:t>30</w:t>
            </w:r>
          </w:p>
        </w:tc>
      </w:tr>
      <w:tr w:rsidR="001B01D6" w:rsidRPr="00E91B3E" w:rsidTr="000A37FF">
        <w:trPr>
          <w:trHeight w:val="680"/>
        </w:trPr>
        <w:tc>
          <w:tcPr>
            <w:tcW w:w="568" w:type="dxa"/>
            <w:vAlign w:val="center"/>
          </w:tcPr>
          <w:p w:rsidR="001B01D6" w:rsidRPr="00E91B3E" w:rsidRDefault="001B01D6" w:rsidP="000A37FF">
            <w:pPr>
              <w:jc w:val="center"/>
              <w:rPr>
                <w:rFonts w:ascii="Arial" w:hAnsi="Arial" w:cs="Arial"/>
                <w:sz w:val="16"/>
                <w:szCs w:val="16"/>
              </w:rPr>
            </w:pPr>
            <w:r w:rsidRPr="00E91B3E">
              <w:rPr>
                <w:rFonts w:ascii="Arial" w:hAnsi="Arial" w:cs="Arial"/>
                <w:sz w:val="16"/>
                <w:szCs w:val="16"/>
              </w:rPr>
              <w:t>8</w:t>
            </w:r>
          </w:p>
        </w:tc>
        <w:tc>
          <w:tcPr>
            <w:tcW w:w="2835" w:type="dxa"/>
            <w:vAlign w:val="center"/>
          </w:tcPr>
          <w:p w:rsidR="001B01D6" w:rsidRPr="00E91B3E" w:rsidRDefault="001B01D6" w:rsidP="000A37FF">
            <w:pPr>
              <w:jc w:val="both"/>
              <w:rPr>
                <w:rFonts w:ascii="Arial" w:hAnsi="Arial" w:cs="Arial"/>
                <w:sz w:val="16"/>
                <w:szCs w:val="16"/>
              </w:rPr>
            </w:pPr>
            <w:r w:rsidRPr="00E91B3E">
              <w:rPr>
                <w:rFonts w:ascii="Arial" w:hAnsi="Arial" w:cs="Arial"/>
                <w:sz w:val="16"/>
                <w:szCs w:val="16"/>
              </w:rPr>
              <w:t>Actividades de Saneamiento contable e la Sede Central y del Pliego</w:t>
            </w:r>
          </w:p>
        </w:tc>
        <w:tc>
          <w:tcPr>
            <w:tcW w:w="3685" w:type="dxa"/>
            <w:vAlign w:val="center"/>
          </w:tcPr>
          <w:p w:rsidR="001B01D6" w:rsidRPr="00E91B3E" w:rsidRDefault="001B01D6" w:rsidP="000A37FF">
            <w:pPr>
              <w:jc w:val="both"/>
              <w:rPr>
                <w:rFonts w:ascii="Arial" w:hAnsi="Arial" w:cs="Arial"/>
                <w:sz w:val="16"/>
                <w:szCs w:val="16"/>
              </w:rPr>
            </w:pPr>
            <w:r w:rsidRPr="00E91B3E">
              <w:rPr>
                <w:rFonts w:ascii="Arial" w:hAnsi="Arial" w:cs="Arial"/>
                <w:sz w:val="16"/>
                <w:szCs w:val="16"/>
              </w:rPr>
              <w:t>Por la magnitud y transcendencia que involucra a otras unidades orgánicas como Gestión Patrimonial, infraestructura, Procuraduría Pública Regional.</w:t>
            </w:r>
          </w:p>
        </w:tc>
        <w:tc>
          <w:tcPr>
            <w:tcW w:w="2410" w:type="dxa"/>
            <w:vAlign w:val="center"/>
          </w:tcPr>
          <w:p w:rsidR="001B01D6" w:rsidRPr="00E91B3E" w:rsidRDefault="001B01D6" w:rsidP="000A37FF">
            <w:pPr>
              <w:jc w:val="center"/>
              <w:rPr>
                <w:rFonts w:ascii="Arial" w:hAnsi="Arial" w:cs="Arial"/>
                <w:sz w:val="16"/>
                <w:szCs w:val="16"/>
              </w:rPr>
            </w:pPr>
            <w:r w:rsidRPr="00E91B3E">
              <w:rPr>
                <w:rFonts w:ascii="Arial" w:hAnsi="Arial" w:cs="Arial"/>
                <w:sz w:val="16"/>
                <w:szCs w:val="16"/>
              </w:rPr>
              <w:t>Balances General y Anexos de las 28 Unidades Ejecutoras consolidadas y depuradas</w:t>
            </w:r>
          </w:p>
        </w:tc>
        <w:tc>
          <w:tcPr>
            <w:tcW w:w="567" w:type="dxa"/>
            <w:vAlign w:val="center"/>
          </w:tcPr>
          <w:p w:rsidR="001B01D6" w:rsidRPr="00E91B3E" w:rsidRDefault="001B01D6" w:rsidP="000A37FF">
            <w:pPr>
              <w:jc w:val="center"/>
              <w:rPr>
                <w:rFonts w:ascii="Arial" w:hAnsi="Arial" w:cs="Arial"/>
                <w:sz w:val="16"/>
                <w:szCs w:val="16"/>
              </w:rPr>
            </w:pPr>
            <w:r w:rsidRPr="00E91B3E">
              <w:rPr>
                <w:rFonts w:ascii="Arial" w:hAnsi="Arial" w:cs="Arial"/>
                <w:sz w:val="16"/>
                <w:szCs w:val="16"/>
              </w:rPr>
              <w:t>30</w:t>
            </w:r>
          </w:p>
        </w:tc>
      </w:tr>
      <w:tr w:rsidR="001B01D6" w:rsidRPr="00E91B3E" w:rsidTr="000A37FF">
        <w:trPr>
          <w:trHeight w:val="680"/>
        </w:trPr>
        <w:tc>
          <w:tcPr>
            <w:tcW w:w="568" w:type="dxa"/>
            <w:vAlign w:val="center"/>
          </w:tcPr>
          <w:p w:rsidR="001B01D6" w:rsidRPr="00E91B3E" w:rsidRDefault="001B01D6" w:rsidP="000A37FF">
            <w:pPr>
              <w:jc w:val="center"/>
              <w:rPr>
                <w:rFonts w:ascii="Arial" w:hAnsi="Arial" w:cs="Arial"/>
                <w:sz w:val="16"/>
                <w:szCs w:val="16"/>
              </w:rPr>
            </w:pPr>
            <w:r w:rsidRPr="00E91B3E">
              <w:rPr>
                <w:rFonts w:ascii="Arial" w:hAnsi="Arial" w:cs="Arial"/>
                <w:sz w:val="16"/>
                <w:szCs w:val="16"/>
              </w:rPr>
              <w:t>9</w:t>
            </w:r>
          </w:p>
        </w:tc>
        <w:tc>
          <w:tcPr>
            <w:tcW w:w="2835" w:type="dxa"/>
            <w:vAlign w:val="center"/>
          </w:tcPr>
          <w:p w:rsidR="001B01D6" w:rsidRPr="00E91B3E" w:rsidRDefault="001B01D6" w:rsidP="000A37FF">
            <w:pPr>
              <w:jc w:val="both"/>
              <w:rPr>
                <w:rFonts w:ascii="Arial" w:hAnsi="Arial" w:cs="Arial"/>
                <w:sz w:val="16"/>
                <w:szCs w:val="16"/>
              </w:rPr>
            </w:pPr>
            <w:r w:rsidRPr="00E91B3E">
              <w:rPr>
                <w:rFonts w:ascii="Arial" w:hAnsi="Arial" w:cs="Arial"/>
                <w:sz w:val="16"/>
                <w:szCs w:val="16"/>
              </w:rPr>
              <w:t>Supervisión Contable a las Unidades Ejecutoras del GRLL</w:t>
            </w:r>
          </w:p>
        </w:tc>
        <w:tc>
          <w:tcPr>
            <w:tcW w:w="3685" w:type="dxa"/>
            <w:vAlign w:val="center"/>
          </w:tcPr>
          <w:p w:rsidR="001B01D6" w:rsidRPr="00E91B3E" w:rsidRDefault="001B01D6" w:rsidP="000A37FF">
            <w:pPr>
              <w:jc w:val="both"/>
              <w:rPr>
                <w:rFonts w:ascii="Arial" w:hAnsi="Arial" w:cs="Arial"/>
                <w:sz w:val="16"/>
                <w:szCs w:val="16"/>
              </w:rPr>
            </w:pPr>
            <w:r w:rsidRPr="00E91B3E">
              <w:rPr>
                <w:rFonts w:ascii="Arial" w:hAnsi="Arial" w:cs="Arial"/>
                <w:sz w:val="16"/>
                <w:szCs w:val="16"/>
              </w:rPr>
              <w:t>Ejecución para asegurar su presentación oportuna y confiable en cumplimiento a la normatividad vigente</w:t>
            </w:r>
          </w:p>
        </w:tc>
        <w:tc>
          <w:tcPr>
            <w:tcW w:w="2410" w:type="dxa"/>
            <w:vAlign w:val="center"/>
          </w:tcPr>
          <w:p w:rsidR="001B01D6" w:rsidRPr="00E91B3E" w:rsidRDefault="001B01D6" w:rsidP="000A37FF">
            <w:pPr>
              <w:jc w:val="center"/>
              <w:rPr>
                <w:rFonts w:ascii="Arial" w:hAnsi="Arial" w:cs="Arial"/>
                <w:sz w:val="16"/>
                <w:szCs w:val="16"/>
              </w:rPr>
            </w:pPr>
            <w:r w:rsidRPr="00E91B3E">
              <w:rPr>
                <w:rFonts w:ascii="Arial" w:hAnsi="Arial" w:cs="Arial"/>
                <w:sz w:val="16"/>
                <w:szCs w:val="16"/>
              </w:rPr>
              <w:t>Balances Generales Trimestrales</w:t>
            </w:r>
          </w:p>
        </w:tc>
        <w:tc>
          <w:tcPr>
            <w:tcW w:w="567" w:type="dxa"/>
            <w:vAlign w:val="center"/>
          </w:tcPr>
          <w:p w:rsidR="001B01D6" w:rsidRPr="00E91B3E" w:rsidRDefault="001B01D6" w:rsidP="000A37FF">
            <w:pPr>
              <w:jc w:val="center"/>
              <w:rPr>
                <w:rFonts w:ascii="Arial" w:hAnsi="Arial" w:cs="Arial"/>
                <w:sz w:val="16"/>
                <w:szCs w:val="16"/>
              </w:rPr>
            </w:pPr>
            <w:r w:rsidRPr="00E91B3E">
              <w:rPr>
                <w:rFonts w:ascii="Arial" w:hAnsi="Arial" w:cs="Arial"/>
                <w:sz w:val="16"/>
                <w:szCs w:val="16"/>
              </w:rPr>
              <w:t>85</w:t>
            </w:r>
          </w:p>
        </w:tc>
      </w:tr>
      <w:tr w:rsidR="001B01D6" w:rsidRPr="00E91B3E" w:rsidTr="000A37FF">
        <w:trPr>
          <w:trHeight w:val="680"/>
        </w:trPr>
        <w:tc>
          <w:tcPr>
            <w:tcW w:w="568" w:type="dxa"/>
            <w:vAlign w:val="center"/>
          </w:tcPr>
          <w:p w:rsidR="001B01D6" w:rsidRPr="00E91B3E" w:rsidRDefault="001B01D6" w:rsidP="000A37FF">
            <w:pPr>
              <w:jc w:val="center"/>
              <w:rPr>
                <w:rFonts w:ascii="Arial" w:hAnsi="Arial" w:cs="Arial"/>
                <w:sz w:val="16"/>
                <w:szCs w:val="16"/>
              </w:rPr>
            </w:pPr>
            <w:r w:rsidRPr="00E91B3E">
              <w:rPr>
                <w:rFonts w:ascii="Arial" w:hAnsi="Arial" w:cs="Arial"/>
                <w:sz w:val="16"/>
                <w:szCs w:val="16"/>
              </w:rPr>
              <w:t>10</w:t>
            </w:r>
          </w:p>
        </w:tc>
        <w:tc>
          <w:tcPr>
            <w:tcW w:w="2835" w:type="dxa"/>
            <w:vAlign w:val="center"/>
          </w:tcPr>
          <w:p w:rsidR="001B01D6" w:rsidRPr="00E91B3E" w:rsidRDefault="001B01D6" w:rsidP="000A37FF">
            <w:pPr>
              <w:jc w:val="both"/>
              <w:rPr>
                <w:rFonts w:ascii="Arial" w:hAnsi="Arial" w:cs="Arial"/>
                <w:sz w:val="16"/>
                <w:szCs w:val="16"/>
              </w:rPr>
            </w:pPr>
            <w:r w:rsidRPr="00E91B3E">
              <w:rPr>
                <w:rFonts w:ascii="Arial" w:hAnsi="Arial" w:cs="Arial"/>
                <w:sz w:val="16"/>
                <w:szCs w:val="16"/>
              </w:rPr>
              <w:t>Conciliar con la Procuraduría Regional</w:t>
            </w:r>
          </w:p>
        </w:tc>
        <w:tc>
          <w:tcPr>
            <w:tcW w:w="3685" w:type="dxa"/>
            <w:vAlign w:val="center"/>
          </w:tcPr>
          <w:p w:rsidR="001B01D6" w:rsidRPr="00E91B3E" w:rsidRDefault="001B01D6" w:rsidP="000A37FF">
            <w:pPr>
              <w:jc w:val="both"/>
              <w:rPr>
                <w:rFonts w:ascii="Arial" w:hAnsi="Arial" w:cs="Arial"/>
                <w:sz w:val="16"/>
                <w:szCs w:val="16"/>
              </w:rPr>
            </w:pPr>
            <w:r w:rsidRPr="00E91B3E">
              <w:rPr>
                <w:rFonts w:ascii="Arial" w:hAnsi="Arial" w:cs="Arial"/>
                <w:sz w:val="16"/>
                <w:szCs w:val="16"/>
              </w:rPr>
              <w:t>Presentación adecuada anexos de los Estados Financieros</w:t>
            </w:r>
          </w:p>
        </w:tc>
        <w:tc>
          <w:tcPr>
            <w:tcW w:w="2410" w:type="dxa"/>
            <w:vAlign w:val="center"/>
          </w:tcPr>
          <w:p w:rsidR="001B01D6" w:rsidRPr="00E91B3E" w:rsidRDefault="001B01D6" w:rsidP="000A37FF">
            <w:pPr>
              <w:jc w:val="center"/>
              <w:rPr>
                <w:rFonts w:ascii="Arial" w:hAnsi="Arial" w:cs="Arial"/>
                <w:sz w:val="16"/>
                <w:szCs w:val="16"/>
              </w:rPr>
            </w:pPr>
            <w:r w:rsidRPr="00E91B3E">
              <w:rPr>
                <w:rFonts w:ascii="Arial" w:hAnsi="Arial" w:cs="Arial"/>
                <w:sz w:val="16"/>
                <w:szCs w:val="16"/>
              </w:rPr>
              <w:t>Ejecución Mensual</w:t>
            </w:r>
          </w:p>
        </w:tc>
        <w:tc>
          <w:tcPr>
            <w:tcW w:w="567" w:type="dxa"/>
            <w:vAlign w:val="center"/>
          </w:tcPr>
          <w:p w:rsidR="001B01D6" w:rsidRPr="00E91B3E" w:rsidRDefault="001B01D6" w:rsidP="000A37FF">
            <w:pPr>
              <w:jc w:val="center"/>
              <w:rPr>
                <w:rFonts w:ascii="Arial" w:hAnsi="Arial" w:cs="Arial"/>
                <w:sz w:val="16"/>
                <w:szCs w:val="16"/>
              </w:rPr>
            </w:pPr>
            <w:r w:rsidRPr="00E91B3E">
              <w:rPr>
                <w:rFonts w:ascii="Arial" w:hAnsi="Arial" w:cs="Arial"/>
                <w:sz w:val="16"/>
                <w:szCs w:val="16"/>
              </w:rPr>
              <w:t>85</w:t>
            </w:r>
          </w:p>
        </w:tc>
      </w:tr>
    </w:tbl>
    <w:p w:rsidR="001B01D6" w:rsidRDefault="001B01D6" w:rsidP="001B01D6">
      <w:pPr>
        <w:ind w:left="1779"/>
        <w:jc w:val="both"/>
        <w:rPr>
          <w:rFonts w:ascii="Arial" w:hAnsi="Arial" w:cs="Arial"/>
          <w:sz w:val="16"/>
          <w:szCs w:val="16"/>
        </w:rPr>
      </w:pPr>
    </w:p>
    <w:p w:rsidR="001B01D6" w:rsidRPr="000A37FF" w:rsidRDefault="001B01D6" w:rsidP="001B01D6">
      <w:pPr>
        <w:ind w:left="1779"/>
        <w:jc w:val="both"/>
        <w:rPr>
          <w:rFonts w:ascii="Arial" w:hAnsi="Arial" w:cs="Arial"/>
          <w:sz w:val="18"/>
          <w:szCs w:val="18"/>
        </w:rPr>
      </w:pPr>
    </w:p>
    <w:p w:rsidR="001B01D6" w:rsidRPr="000A37FF" w:rsidRDefault="001B01D6" w:rsidP="001B01D6">
      <w:pPr>
        <w:numPr>
          <w:ilvl w:val="0"/>
          <w:numId w:val="6"/>
        </w:numPr>
        <w:ind w:left="709" w:hanging="425"/>
        <w:jc w:val="both"/>
        <w:rPr>
          <w:rFonts w:ascii="Arial" w:hAnsi="Arial" w:cs="Arial"/>
          <w:sz w:val="18"/>
          <w:szCs w:val="18"/>
        </w:rPr>
      </w:pPr>
      <w:r w:rsidRPr="000A37FF">
        <w:rPr>
          <w:rFonts w:ascii="Arial" w:hAnsi="Arial" w:cs="Arial"/>
          <w:b/>
          <w:sz w:val="18"/>
          <w:szCs w:val="18"/>
        </w:rPr>
        <w:t>Se ha dado inicio a las acciones orientadas al Saneamiento Contable tanto a nivel Sede Central como a nivel de las 27 Unidades Ejecutoras restantes</w:t>
      </w:r>
      <w:r w:rsidRPr="000A37FF">
        <w:rPr>
          <w:rFonts w:ascii="Arial" w:hAnsi="Arial" w:cs="Arial"/>
          <w:sz w:val="18"/>
          <w:szCs w:val="18"/>
        </w:rPr>
        <w:t>, en cumplimiento a la Ley Nº 29608.  Para lo cual, se han creado los Comités de Saneamiento Contable en cada Unidad Ejecutora, dando cumplimiento al artículo 3° de la Ley N° 29608 y los lineamientos básicos aprobados mediante la Resolución Directoral N° 12-2011-EF/93.01.</w:t>
      </w:r>
    </w:p>
    <w:p w:rsidR="001B01D6" w:rsidRPr="000A37FF" w:rsidRDefault="001B01D6" w:rsidP="001B01D6">
      <w:pPr>
        <w:ind w:left="709"/>
        <w:jc w:val="both"/>
        <w:rPr>
          <w:rFonts w:ascii="Arial" w:hAnsi="Arial" w:cs="Arial"/>
          <w:sz w:val="18"/>
          <w:szCs w:val="18"/>
        </w:rPr>
      </w:pPr>
    </w:p>
    <w:p w:rsidR="001B01D6" w:rsidRDefault="001B01D6" w:rsidP="001B01D6">
      <w:pPr>
        <w:numPr>
          <w:ilvl w:val="0"/>
          <w:numId w:val="6"/>
        </w:numPr>
        <w:ind w:left="709" w:hanging="425"/>
        <w:jc w:val="both"/>
        <w:rPr>
          <w:rFonts w:ascii="Arial" w:hAnsi="Arial" w:cs="Arial"/>
        </w:rPr>
      </w:pPr>
      <w:r w:rsidRPr="000A37FF">
        <w:rPr>
          <w:rFonts w:ascii="Arial" w:hAnsi="Arial" w:cs="Arial"/>
          <w:sz w:val="18"/>
          <w:szCs w:val="18"/>
        </w:rPr>
        <w:tab/>
        <w:t>Se han logrado realizar conciliaciones de las diversas cuentas contables con las diversas unidades orgánica, tales como: Tesorería (Conciliaciones Bancarias y Conciliación de las Cuentas de Enlace – Tesoro Público); Procuraduría Pública (Contingencias, Provisiones y Cuentas por Pagar); Gestión Patrimonial (Cuentas del Activo Fijo); Logística (Existencias</w:t>
      </w:r>
      <w:r w:rsidRPr="00877899">
        <w:rPr>
          <w:rFonts w:ascii="Arial" w:hAnsi="Arial" w:cs="Arial"/>
        </w:rPr>
        <w:t>).</w:t>
      </w:r>
    </w:p>
    <w:p w:rsidR="001B01D6" w:rsidRDefault="001B01D6" w:rsidP="001B01D6">
      <w:pPr>
        <w:tabs>
          <w:tab w:val="left" w:pos="1980"/>
          <w:tab w:val="left" w:pos="3420"/>
        </w:tabs>
        <w:jc w:val="both"/>
        <w:rPr>
          <w:rFonts w:ascii="Verdana" w:hAnsi="Verdana"/>
          <w:b/>
          <w:lang w:val="es-PE"/>
        </w:rPr>
      </w:pPr>
    </w:p>
    <w:p w:rsidR="001B01D6" w:rsidRDefault="001B01D6" w:rsidP="001B01D6">
      <w:pPr>
        <w:tabs>
          <w:tab w:val="left" w:pos="1980"/>
          <w:tab w:val="left" w:pos="3420"/>
        </w:tabs>
        <w:jc w:val="both"/>
        <w:rPr>
          <w:rFonts w:ascii="Verdana" w:hAnsi="Verdana"/>
          <w:b/>
          <w:lang w:val="es-PE"/>
        </w:rPr>
      </w:pPr>
    </w:p>
    <w:p w:rsidR="001B01D6" w:rsidRPr="00AF0314" w:rsidRDefault="001B01D6" w:rsidP="001B01D6">
      <w:pPr>
        <w:spacing w:line="276" w:lineRule="auto"/>
        <w:ind w:left="851" w:hanging="851"/>
        <w:jc w:val="both"/>
        <w:rPr>
          <w:rFonts w:ascii="Arial" w:hAnsi="Arial" w:cs="Arial"/>
          <w:lang w:val="es-PE"/>
        </w:rPr>
      </w:pPr>
      <w:r>
        <w:rPr>
          <w:rFonts w:ascii="Arial" w:hAnsi="Arial" w:cs="Arial"/>
          <w:b/>
        </w:rPr>
        <w:lastRenderedPageBreak/>
        <w:t xml:space="preserve">4.   </w:t>
      </w:r>
      <w:r>
        <w:rPr>
          <w:rFonts w:ascii="Arial" w:hAnsi="Arial" w:cs="Arial"/>
          <w:b/>
          <w:lang w:val="es-PE"/>
        </w:rPr>
        <w:t>EN LA SUB GERENCIA DE LOGÍSTICA Y SERVICIOS AUXILIARES:</w:t>
      </w:r>
    </w:p>
    <w:p w:rsidR="001B01D6" w:rsidRPr="00C9784D" w:rsidRDefault="001B01D6" w:rsidP="001B01D6">
      <w:pPr>
        <w:spacing w:line="276" w:lineRule="auto"/>
        <w:ind w:left="851"/>
        <w:jc w:val="both"/>
        <w:rPr>
          <w:rFonts w:ascii="Arial" w:hAnsi="Arial" w:cs="Arial"/>
          <w:lang w:val="es-PE"/>
        </w:rPr>
      </w:pPr>
    </w:p>
    <w:p w:rsidR="001B01D6" w:rsidRPr="000A37FF" w:rsidRDefault="001B01D6" w:rsidP="001B01D6">
      <w:pPr>
        <w:numPr>
          <w:ilvl w:val="0"/>
          <w:numId w:val="10"/>
        </w:numPr>
        <w:spacing w:line="276" w:lineRule="auto"/>
        <w:ind w:left="709" w:hanging="425"/>
        <w:jc w:val="both"/>
        <w:rPr>
          <w:rFonts w:ascii="Arial" w:hAnsi="Arial" w:cs="Arial"/>
          <w:sz w:val="18"/>
          <w:szCs w:val="18"/>
          <w:lang w:val="es-PE"/>
        </w:rPr>
      </w:pPr>
      <w:r w:rsidRPr="000A37FF">
        <w:rPr>
          <w:rFonts w:ascii="Arial" w:hAnsi="Arial" w:cs="Arial"/>
          <w:sz w:val="18"/>
          <w:szCs w:val="18"/>
          <w:lang w:val="es-PE"/>
        </w:rPr>
        <w:t>Se ha logrado brindar una atención oportuna  a los requerimientos de bienes y servicios de las la Áreas usuarias destacando:</w:t>
      </w:r>
    </w:p>
    <w:p w:rsidR="001B01D6" w:rsidRPr="000A37FF" w:rsidRDefault="001B01D6" w:rsidP="001B01D6">
      <w:pPr>
        <w:ind w:left="426"/>
        <w:rPr>
          <w:rFonts w:ascii="Arial" w:hAnsi="Arial" w:cs="Arial"/>
          <w:sz w:val="18"/>
          <w:szCs w:val="18"/>
          <w:lang w:val="es-PE"/>
        </w:rPr>
      </w:pPr>
    </w:p>
    <w:p w:rsidR="001B01D6" w:rsidRPr="000A37FF" w:rsidRDefault="001B01D6" w:rsidP="001B01D6">
      <w:pPr>
        <w:numPr>
          <w:ilvl w:val="2"/>
          <w:numId w:val="16"/>
        </w:numPr>
        <w:ind w:left="993" w:hanging="284"/>
        <w:jc w:val="both"/>
        <w:rPr>
          <w:rFonts w:ascii="Arial" w:hAnsi="Arial" w:cs="Arial"/>
          <w:b/>
          <w:sz w:val="18"/>
          <w:szCs w:val="18"/>
          <w:lang w:val="es-PE"/>
        </w:rPr>
      </w:pPr>
      <w:r w:rsidRPr="000A37FF">
        <w:rPr>
          <w:rFonts w:ascii="Arial" w:hAnsi="Arial" w:cs="Arial"/>
          <w:sz w:val="18"/>
          <w:szCs w:val="18"/>
          <w:lang w:val="es-PE"/>
        </w:rPr>
        <w:t>Adquisición de Bienes: alimentos, materiales de oficina, aseo, combustibles repuestos, accesorios, vestuario</w:t>
      </w:r>
      <w:r w:rsidRPr="00713944">
        <w:rPr>
          <w:rFonts w:ascii="Arial" w:hAnsi="Arial" w:cs="Arial"/>
          <w:sz w:val="18"/>
          <w:szCs w:val="18"/>
        </w:rPr>
        <w:t>, alimentos para trucha, uniforme de verano e invierno, Equipamiento médico Hospital Belén</w:t>
      </w:r>
      <w:r>
        <w:rPr>
          <w:rFonts w:ascii="Arial" w:hAnsi="Arial" w:cs="Arial"/>
          <w:sz w:val="18"/>
          <w:szCs w:val="18"/>
        </w:rPr>
        <w:t xml:space="preserve"> </w:t>
      </w:r>
      <w:r w:rsidRPr="000A37FF">
        <w:rPr>
          <w:rFonts w:ascii="Arial" w:hAnsi="Arial" w:cs="Arial"/>
          <w:sz w:val="18"/>
          <w:szCs w:val="18"/>
          <w:lang w:val="es-PE"/>
        </w:rPr>
        <w:t xml:space="preserve">por el importe de </w:t>
      </w:r>
      <w:r w:rsidRPr="000A37FF">
        <w:rPr>
          <w:rFonts w:ascii="Arial" w:hAnsi="Arial" w:cs="Arial"/>
          <w:b/>
          <w:sz w:val="18"/>
          <w:szCs w:val="18"/>
          <w:lang w:val="es-PE"/>
        </w:rPr>
        <w:t>S/.</w:t>
      </w:r>
      <w:r>
        <w:rPr>
          <w:rFonts w:ascii="Arial" w:hAnsi="Arial" w:cs="Arial"/>
          <w:b/>
          <w:sz w:val="18"/>
          <w:szCs w:val="18"/>
          <w:lang w:val="es-PE"/>
        </w:rPr>
        <w:t xml:space="preserve"> </w:t>
      </w:r>
      <w:r w:rsidRPr="000A37FF">
        <w:rPr>
          <w:rFonts w:ascii="Arial" w:hAnsi="Arial" w:cs="Arial"/>
          <w:b/>
          <w:sz w:val="18"/>
          <w:szCs w:val="18"/>
          <w:lang w:val="es-PE"/>
        </w:rPr>
        <w:t xml:space="preserve">4’658,921.70 </w:t>
      </w:r>
    </w:p>
    <w:p w:rsidR="001B01D6" w:rsidRPr="000A37FF" w:rsidRDefault="001B01D6" w:rsidP="001B01D6">
      <w:pPr>
        <w:ind w:left="993" w:hanging="284"/>
        <w:rPr>
          <w:rFonts w:ascii="Arial" w:hAnsi="Arial" w:cs="Arial"/>
          <w:sz w:val="18"/>
          <w:szCs w:val="18"/>
          <w:lang w:val="es-PE"/>
        </w:rPr>
      </w:pPr>
    </w:p>
    <w:p w:rsidR="001B01D6" w:rsidRPr="000A37FF" w:rsidRDefault="001B01D6" w:rsidP="001B01D6">
      <w:pPr>
        <w:numPr>
          <w:ilvl w:val="2"/>
          <w:numId w:val="16"/>
        </w:numPr>
        <w:ind w:left="993" w:hanging="284"/>
        <w:jc w:val="both"/>
        <w:rPr>
          <w:rFonts w:ascii="Arial" w:hAnsi="Arial" w:cs="Arial"/>
          <w:sz w:val="18"/>
          <w:szCs w:val="18"/>
          <w:lang w:val="es-PE"/>
        </w:rPr>
      </w:pPr>
      <w:r w:rsidRPr="000A37FF">
        <w:rPr>
          <w:rFonts w:ascii="Arial" w:hAnsi="Arial" w:cs="Arial"/>
          <w:sz w:val="18"/>
          <w:szCs w:val="18"/>
          <w:lang w:val="es-PE"/>
        </w:rPr>
        <w:t xml:space="preserve">Adquisición de </w:t>
      </w:r>
      <w:r>
        <w:rPr>
          <w:rFonts w:ascii="Arial" w:hAnsi="Arial" w:cs="Arial"/>
          <w:sz w:val="18"/>
          <w:szCs w:val="18"/>
          <w:lang w:val="es-PE"/>
        </w:rPr>
        <w:t>S</w:t>
      </w:r>
      <w:r w:rsidRPr="000A37FF">
        <w:rPr>
          <w:rFonts w:ascii="Arial" w:hAnsi="Arial" w:cs="Arial"/>
          <w:sz w:val="18"/>
          <w:szCs w:val="18"/>
          <w:lang w:val="es-PE"/>
        </w:rPr>
        <w:t xml:space="preserve">ervicios por el importe de </w:t>
      </w:r>
      <w:r w:rsidRPr="000A37FF">
        <w:rPr>
          <w:rFonts w:ascii="Arial" w:hAnsi="Arial" w:cs="Arial"/>
          <w:b/>
          <w:sz w:val="18"/>
          <w:szCs w:val="18"/>
          <w:lang w:val="es-PE"/>
        </w:rPr>
        <w:t xml:space="preserve">S/. </w:t>
      </w:r>
      <w:r>
        <w:rPr>
          <w:rFonts w:ascii="Arial" w:hAnsi="Arial" w:cs="Arial"/>
          <w:b/>
          <w:sz w:val="18"/>
          <w:szCs w:val="18"/>
          <w:lang w:val="es-PE"/>
        </w:rPr>
        <w:t>14’488,034.96</w:t>
      </w:r>
      <w:r w:rsidRPr="000A37FF">
        <w:rPr>
          <w:rFonts w:ascii="Arial" w:hAnsi="Arial" w:cs="Arial"/>
          <w:b/>
          <w:sz w:val="18"/>
          <w:szCs w:val="18"/>
          <w:lang w:val="es-PE"/>
        </w:rPr>
        <w:t xml:space="preserve"> </w:t>
      </w:r>
      <w:r w:rsidRPr="000A37FF">
        <w:rPr>
          <w:rFonts w:ascii="Arial" w:hAnsi="Arial" w:cs="Arial"/>
          <w:sz w:val="18"/>
          <w:szCs w:val="18"/>
          <w:lang w:val="es-PE"/>
        </w:rPr>
        <w:t>según</w:t>
      </w:r>
      <w:r>
        <w:rPr>
          <w:rFonts w:ascii="Arial" w:hAnsi="Arial" w:cs="Arial"/>
          <w:sz w:val="18"/>
          <w:szCs w:val="18"/>
          <w:lang w:val="es-PE"/>
        </w:rPr>
        <w:t xml:space="preserve"> el siguiente detalle</w:t>
      </w:r>
      <w:r w:rsidRPr="000A37FF">
        <w:rPr>
          <w:rFonts w:ascii="Arial" w:hAnsi="Arial" w:cs="Arial"/>
          <w:sz w:val="18"/>
          <w:szCs w:val="18"/>
          <w:lang w:val="es-PE"/>
        </w:rPr>
        <w:t>:</w:t>
      </w:r>
      <w:r>
        <w:rPr>
          <w:rFonts w:ascii="Arial" w:hAnsi="Arial" w:cs="Arial"/>
          <w:sz w:val="18"/>
          <w:szCs w:val="18"/>
          <w:lang w:val="es-PE"/>
        </w:rPr>
        <w:t xml:space="preserve"> Mantenimiento de Carreteras, de Oficinas, formulación de expedientes, aulas prefabricadas  por </w:t>
      </w:r>
      <w:r w:rsidRPr="006C0360">
        <w:rPr>
          <w:rFonts w:ascii="Arial" w:hAnsi="Arial" w:cs="Arial"/>
          <w:sz w:val="18"/>
          <w:szCs w:val="18"/>
          <w:lang w:val="es-PE"/>
        </w:rPr>
        <w:t xml:space="preserve">S/. </w:t>
      </w:r>
      <w:r w:rsidRPr="00B0144D">
        <w:rPr>
          <w:rFonts w:ascii="Arial" w:hAnsi="Arial" w:cs="Arial"/>
          <w:sz w:val="18"/>
          <w:szCs w:val="18"/>
          <w:lang w:val="es-PE"/>
        </w:rPr>
        <w:t>8’940,719.52</w:t>
      </w:r>
      <w:r w:rsidRPr="000A37FF">
        <w:rPr>
          <w:rFonts w:ascii="Arial" w:hAnsi="Arial" w:cs="Arial"/>
          <w:sz w:val="18"/>
          <w:szCs w:val="18"/>
          <w:lang w:val="es-PE"/>
        </w:rPr>
        <w:t>;</w:t>
      </w:r>
      <w:r w:rsidRPr="006C0360">
        <w:rPr>
          <w:rFonts w:ascii="Arial" w:hAnsi="Arial" w:cs="Arial"/>
          <w:sz w:val="18"/>
          <w:szCs w:val="18"/>
          <w:lang w:val="es-PE"/>
        </w:rPr>
        <w:t xml:space="preserve"> </w:t>
      </w:r>
      <w:r w:rsidRPr="00B0144D">
        <w:rPr>
          <w:rFonts w:ascii="Arial" w:hAnsi="Arial" w:cs="Arial"/>
          <w:sz w:val="18"/>
          <w:szCs w:val="18"/>
          <w:lang w:val="es-PE"/>
        </w:rPr>
        <w:t xml:space="preserve"> servicios telefonía, </w:t>
      </w:r>
      <w:r w:rsidRPr="000A37FF">
        <w:rPr>
          <w:rFonts w:ascii="Arial" w:hAnsi="Arial" w:cs="Arial"/>
          <w:sz w:val="18"/>
          <w:szCs w:val="18"/>
          <w:lang w:val="es-PE"/>
        </w:rPr>
        <w:t xml:space="preserve">agua, luz, publicidad, impresiones, </w:t>
      </w:r>
      <w:proofErr w:type="spellStart"/>
      <w:r w:rsidRPr="000A37FF">
        <w:rPr>
          <w:rFonts w:ascii="Arial" w:hAnsi="Arial" w:cs="Arial"/>
          <w:sz w:val="18"/>
          <w:szCs w:val="18"/>
          <w:lang w:val="es-PE"/>
        </w:rPr>
        <w:t>reparacion</w:t>
      </w:r>
      <w:proofErr w:type="spellEnd"/>
      <w:r w:rsidRPr="000A37FF">
        <w:rPr>
          <w:rFonts w:ascii="Arial" w:hAnsi="Arial" w:cs="Arial"/>
          <w:sz w:val="18"/>
          <w:szCs w:val="18"/>
          <w:lang w:val="es-PE"/>
        </w:rPr>
        <w:t xml:space="preserve"> de vehículos,  contratación de seguros, atenciones oficiales y otros servicios por  S/. 2’383,257.38;  </w:t>
      </w:r>
      <w:r w:rsidRPr="006C0360">
        <w:rPr>
          <w:rFonts w:ascii="Arial" w:hAnsi="Arial" w:cs="Arial"/>
          <w:sz w:val="18"/>
          <w:szCs w:val="18"/>
        </w:rPr>
        <w:t>alquiler maquinaria enrocado</w:t>
      </w:r>
      <w:r w:rsidRPr="00B0144D">
        <w:rPr>
          <w:rFonts w:ascii="Arial" w:hAnsi="Arial" w:cs="Arial"/>
          <w:sz w:val="18"/>
          <w:szCs w:val="18"/>
          <w:lang w:val="es-PE"/>
        </w:rPr>
        <w:t xml:space="preserve"> por S/. 2’232,203.47</w:t>
      </w:r>
      <w:r w:rsidRPr="000A37FF">
        <w:rPr>
          <w:rFonts w:ascii="Arial" w:hAnsi="Arial" w:cs="Arial"/>
          <w:sz w:val="18"/>
          <w:szCs w:val="18"/>
          <w:lang w:val="es-PE"/>
        </w:rPr>
        <w:t>;</w:t>
      </w:r>
      <w:r w:rsidRPr="006C0360">
        <w:rPr>
          <w:rFonts w:ascii="Arial" w:hAnsi="Arial" w:cs="Arial"/>
          <w:sz w:val="18"/>
          <w:szCs w:val="18"/>
          <w:lang w:val="es-PE"/>
        </w:rPr>
        <w:t xml:space="preserve"> </w:t>
      </w:r>
      <w:r w:rsidRPr="000A37FF">
        <w:rPr>
          <w:rFonts w:ascii="Arial" w:hAnsi="Arial" w:cs="Arial"/>
          <w:sz w:val="18"/>
          <w:szCs w:val="18"/>
          <w:lang w:val="es-PE"/>
        </w:rPr>
        <w:t xml:space="preserve">correo, impresiones, consultorías por la </w:t>
      </w:r>
      <w:r>
        <w:rPr>
          <w:rFonts w:ascii="Arial" w:hAnsi="Arial" w:cs="Arial"/>
          <w:sz w:val="18"/>
          <w:szCs w:val="18"/>
          <w:lang w:val="es-PE"/>
        </w:rPr>
        <w:t xml:space="preserve">el importe de </w:t>
      </w:r>
      <w:r w:rsidRPr="000A37FF">
        <w:rPr>
          <w:rFonts w:ascii="Arial" w:hAnsi="Arial" w:cs="Arial"/>
          <w:sz w:val="18"/>
          <w:szCs w:val="18"/>
          <w:lang w:val="es-PE"/>
        </w:rPr>
        <w:t>S/. 931,854.59 correspondiente a las siguientes fuentes de financiamiento:</w:t>
      </w:r>
    </w:p>
    <w:p w:rsidR="001B01D6" w:rsidRDefault="001B01D6" w:rsidP="001B01D6">
      <w:pPr>
        <w:pStyle w:val="Prrafodelista"/>
        <w:rPr>
          <w:rFonts w:ascii="Arial" w:hAnsi="Arial" w:cs="Arial"/>
          <w:lang w:val="es-PE"/>
        </w:rPr>
      </w:pPr>
    </w:p>
    <w:tbl>
      <w:tblPr>
        <w:tblW w:w="5807" w:type="dxa"/>
        <w:tblInd w:w="2060" w:type="dxa"/>
        <w:tblCellMar>
          <w:left w:w="70" w:type="dxa"/>
          <w:right w:w="70" w:type="dxa"/>
        </w:tblCellMar>
        <w:tblLook w:val="04A0" w:firstRow="1" w:lastRow="0" w:firstColumn="1" w:lastColumn="0" w:noHBand="0" w:noVBand="1"/>
      </w:tblPr>
      <w:tblGrid>
        <w:gridCol w:w="3822"/>
        <w:gridCol w:w="1985"/>
      </w:tblGrid>
      <w:tr w:rsidR="001B01D6" w:rsidRPr="007F365D" w:rsidTr="000A37FF">
        <w:trPr>
          <w:trHeight w:val="300"/>
        </w:trPr>
        <w:tc>
          <w:tcPr>
            <w:tcW w:w="3822" w:type="dxa"/>
            <w:tcBorders>
              <w:top w:val="single" w:sz="4" w:space="0" w:color="auto"/>
              <w:left w:val="single" w:sz="4" w:space="0" w:color="auto"/>
              <w:bottom w:val="single" w:sz="4" w:space="0" w:color="auto"/>
              <w:right w:val="nil"/>
            </w:tcBorders>
            <w:shd w:val="clear" w:color="auto" w:fill="auto"/>
            <w:noWrap/>
            <w:vAlign w:val="bottom"/>
            <w:hideMark/>
          </w:tcPr>
          <w:p w:rsidR="001B01D6" w:rsidRPr="000A37FF" w:rsidRDefault="001B01D6" w:rsidP="000A37FF">
            <w:pPr>
              <w:jc w:val="center"/>
              <w:rPr>
                <w:rFonts w:ascii="Calibri" w:hAnsi="Calibri"/>
                <w:b/>
                <w:color w:val="000000"/>
                <w:sz w:val="18"/>
                <w:szCs w:val="18"/>
                <w:lang w:val="es-PE" w:eastAsia="es-PE"/>
              </w:rPr>
            </w:pPr>
            <w:r w:rsidRPr="000A37FF">
              <w:rPr>
                <w:rFonts w:ascii="Calibri" w:hAnsi="Calibri"/>
                <w:b/>
                <w:color w:val="000000"/>
                <w:sz w:val="18"/>
                <w:szCs w:val="18"/>
                <w:lang w:val="es-PE" w:eastAsia="es-PE"/>
              </w:rPr>
              <w:t>FUENTE DE FINANCIAMIENTO</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01D6" w:rsidRPr="000A37FF" w:rsidRDefault="001B01D6" w:rsidP="000A37FF">
            <w:pPr>
              <w:jc w:val="center"/>
              <w:rPr>
                <w:rFonts w:ascii="Calibri" w:hAnsi="Calibri"/>
                <w:b/>
                <w:color w:val="000000"/>
                <w:sz w:val="18"/>
                <w:szCs w:val="18"/>
                <w:lang w:val="es-PE" w:eastAsia="es-PE"/>
              </w:rPr>
            </w:pPr>
            <w:r w:rsidRPr="000A37FF">
              <w:rPr>
                <w:rFonts w:ascii="Calibri" w:hAnsi="Calibri"/>
                <w:b/>
                <w:color w:val="000000"/>
                <w:sz w:val="18"/>
                <w:szCs w:val="18"/>
                <w:lang w:val="es-PE" w:eastAsia="es-PE"/>
              </w:rPr>
              <w:t>IMPORTE  S/.</w:t>
            </w:r>
          </w:p>
        </w:tc>
      </w:tr>
      <w:tr w:rsidR="001B01D6" w:rsidRPr="007F365D" w:rsidTr="000A37FF">
        <w:trPr>
          <w:trHeight w:val="300"/>
        </w:trPr>
        <w:tc>
          <w:tcPr>
            <w:tcW w:w="3822" w:type="dxa"/>
            <w:tcBorders>
              <w:top w:val="nil"/>
              <w:left w:val="single" w:sz="4" w:space="0" w:color="auto"/>
              <w:bottom w:val="nil"/>
              <w:right w:val="nil"/>
            </w:tcBorders>
            <w:shd w:val="clear" w:color="auto" w:fill="auto"/>
            <w:noWrap/>
            <w:vAlign w:val="bottom"/>
            <w:hideMark/>
          </w:tcPr>
          <w:p w:rsidR="001B01D6" w:rsidRPr="000A37FF" w:rsidRDefault="001B01D6" w:rsidP="000A37FF">
            <w:pPr>
              <w:rPr>
                <w:rFonts w:ascii="Calibri" w:hAnsi="Calibri"/>
                <w:color w:val="000000"/>
                <w:sz w:val="18"/>
                <w:szCs w:val="18"/>
                <w:lang w:val="es-PE" w:eastAsia="es-PE"/>
              </w:rPr>
            </w:pPr>
            <w:r w:rsidRPr="000A37FF">
              <w:rPr>
                <w:rFonts w:ascii="Calibri" w:hAnsi="Calibri"/>
                <w:color w:val="000000"/>
                <w:sz w:val="18"/>
                <w:szCs w:val="18"/>
                <w:lang w:val="es-PE" w:eastAsia="es-PE"/>
              </w:rPr>
              <w:t xml:space="preserve">Recursos Ordinarios </w:t>
            </w:r>
          </w:p>
        </w:tc>
        <w:tc>
          <w:tcPr>
            <w:tcW w:w="1985" w:type="dxa"/>
            <w:tcBorders>
              <w:top w:val="nil"/>
              <w:left w:val="single" w:sz="4" w:space="0" w:color="auto"/>
              <w:bottom w:val="nil"/>
              <w:right w:val="single" w:sz="4" w:space="0" w:color="auto"/>
            </w:tcBorders>
            <w:shd w:val="clear" w:color="auto" w:fill="auto"/>
            <w:noWrap/>
            <w:vAlign w:val="bottom"/>
            <w:hideMark/>
          </w:tcPr>
          <w:p w:rsidR="001B01D6" w:rsidRPr="000A37FF" w:rsidRDefault="001B01D6" w:rsidP="000A37FF">
            <w:pPr>
              <w:jc w:val="right"/>
              <w:rPr>
                <w:rFonts w:ascii="Calibri" w:hAnsi="Calibri"/>
                <w:color w:val="000000"/>
                <w:sz w:val="18"/>
                <w:szCs w:val="18"/>
                <w:lang w:val="es-PE" w:eastAsia="es-PE"/>
              </w:rPr>
            </w:pPr>
            <w:r>
              <w:rPr>
                <w:rFonts w:ascii="Calibri" w:hAnsi="Calibri"/>
                <w:color w:val="000000"/>
                <w:sz w:val="18"/>
                <w:szCs w:val="18"/>
                <w:lang w:val="es-PE" w:eastAsia="es-PE"/>
              </w:rPr>
              <w:t>2’383,257.38</w:t>
            </w:r>
          </w:p>
        </w:tc>
      </w:tr>
      <w:tr w:rsidR="001B01D6" w:rsidRPr="007F365D" w:rsidTr="000A37FF">
        <w:trPr>
          <w:trHeight w:val="300"/>
        </w:trPr>
        <w:tc>
          <w:tcPr>
            <w:tcW w:w="3822" w:type="dxa"/>
            <w:tcBorders>
              <w:top w:val="nil"/>
              <w:left w:val="single" w:sz="4" w:space="0" w:color="auto"/>
              <w:bottom w:val="nil"/>
              <w:right w:val="nil"/>
            </w:tcBorders>
            <w:shd w:val="clear" w:color="auto" w:fill="auto"/>
            <w:noWrap/>
            <w:vAlign w:val="bottom"/>
            <w:hideMark/>
          </w:tcPr>
          <w:p w:rsidR="001B01D6" w:rsidRPr="000A37FF" w:rsidRDefault="001B01D6" w:rsidP="000A37FF">
            <w:pPr>
              <w:rPr>
                <w:rFonts w:ascii="Calibri" w:hAnsi="Calibri"/>
                <w:color w:val="000000"/>
                <w:sz w:val="18"/>
                <w:szCs w:val="18"/>
                <w:lang w:val="es-PE" w:eastAsia="es-PE"/>
              </w:rPr>
            </w:pPr>
            <w:r w:rsidRPr="000A37FF">
              <w:rPr>
                <w:rFonts w:ascii="Calibri" w:hAnsi="Calibri"/>
                <w:color w:val="000000"/>
                <w:sz w:val="18"/>
                <w:szCs w:val="18"/>
                <w:lang w:val="es-PE" w:eastAsia="es-PE"/>
              </w:rPr>
              <w:t>Recursos Directamente Recaudados</w:t>
            </w:r>
          </w:p>
        </w:tc>
        <w:tc>
          <w:tcPr>
            <w:tcW w:w="1985" w:type="dxa"/>
            <w:tcBorders>
              <w:top w:val="nil"/>
              <w:left w:val="single" w:sz="4" w:space="0" w:color="auto"/>
              <w:bottom w:val="nil"/>
              <w:right w:val="single" w:sz="4" w:space="0" w:color="auto"/>
            </w:tcBorders>
            <w:shd w:val="clear" w:color="auto" w:fill="auto"/>
            <w:noWrap/>
            <w:vAlign w:val="bottom"/>
            <w:hideMark/>
          </w:tcPr>
          <w:p w:rsidR="001B01D6" w:rsidRPr="000A37FF" w:rsidRDefault="001B01D6" w:rsidP="000A37FF">
            <w:pPr>
              <w:jc w:val="right"/>
              <w:rPr>
                <w:rFonts w:ascii="Calibri" w:hAnsi="Calibri"/>
                <w:color w:val="000000"/>
                <w:sz w:val="18"/>
                <w:szCs w:val="18"/>
                <w:lang w:val="es-PE" w:eastAsia="es-PE"/>
              </w:rPr>
            </w:pPr>
            <w:r>
              <w:rPr>
                <w:rFonts w:ascii="Calibri" w:hAnsi="Calibri"/>
                <w:color w:val="000000"/>
                <w:sz w:val="18"/>
                <w:szCs w:val="18"/>
                <w:lang w:val="es-PE" w:eastAsia="es-PE"/>
              </w:rPr>
              <w:t>931,854.59</w:t>
            </w:r>
          </w:p>
        </w:tc>
      </w:tr>
      <w:tr w:rsidR="001B01D6" w:rsidRPr="007F365D" w:rsidTr="000A37FF">
        <w:trPr>
          <w:trHeight w:val="300"/>
        </w:trPr>
        <w:tc>
          <w:tcPr>
            <w:tcW w:w="3822" w:type="dxa"/>
            <w:tcBorders>
              <w:top w:val="nil"/>
              <w:left w:val="single" w:sz="4" w:space="0" w:color="auto"/>
              <w:bottom w:val="nil"/>
              <w:right w:val="nil"/>
            </w:tcBorders>
            <w:shd w:val="clear" w:color="auto" w:fill="auto"/>
            <w:noWrap/>
            <w:vAlign w:val="bottom"/>
            <w:hideMark/>
          </w:tcPr>
          <w:p w:rsidR="001B01D6" w:rsidRPr="000A37FF" w:rsidRDefault="001B01D6" w:rsidP="000A37FF">
            <w:pPr>
              <w:rPr>
                <w:rFonts w:ascii="Calibri" w:hAnsi="Calibri"/>
                <w:color w:val="000000"/>
                <w:sz w:val="18"/>
                <w:szCs w:val="18"/>
                <w:lang w:val="es-PE" w:eastAsia="es-PE"/>
              </w:rPr>
            </w:pPr>
            <w:r w:rsidRPr="000A37FF">
              <w:rPr>
                <w:rFonts w:ascii="Calibri" w:hAnsi="Calibri"/>
                <w:color w:val="000000"/>
                <w:sz w:val="18"/>
                <w:szCs w:val="18"/>
                <w:lang w:val="es-PE" w:eastAsia="es-PE"/>
              </w:rPr>
              <w:t xml:space="preserve">Donaciones y Transferencias </w:t>
            </w:r>
          </w:p>
        </w:tc>
        <w:tc>
          <w:tcPr>
            <w:tcW w:w="1985" w:type="dxa"/>
            <w:tcBorders>
              <w:top w:val="nil"/>
              <w:left w:val="single" w:sz="4" w:space="0" w:color="auto"/>
              <w:bottom w:val="nil"/>
              <w:right w:val="single" w:sz="4" w:space="0" w:color="auto"/>
            </w:tcBorders>
            <w:shd w:val="clear" w:color="auto" w:fill="auto"/>
            <w:noWrap/>
            <w:vAlign w:val="bottom"/>
            <w:hideMark/>
          </w:tcPr>
          <w:p w:rsidR="001B01D6" w:rsidRPr="000A37FF" w:rsidRDefault="001B01D6" w:rsidP="000A37FF">
            <w:pPr>
              <w:jc w:val="right"/>
              <w:rPr>
                <w:rFonts w:ascii="Calibri" w:hAnsi="Calibri"/>
                <w:color w:val="000000"/>
                <w:sz w:val="18"/>
                <w:szCs w:val="18"/>
                <w:lang w:val="es-PE" w:eastAsia="es-PE"/>
              </w:rPr>
            </w:pPr>
            <w:r w:rsidRPr="000A37FF">
              <w:rPr>
                <w:rFonts w:ascii="Calibri" w:hAnsi="Calibri"/>
                <w:color w:val="000000"/>
                <w:sz w:val="18"/>
                <w:szCs w:val="18"/>
                <w:lang w:val="es-PE" w:eastAsia="es-PE"/>
              </w:rPr>
              <w:t>2,232,203.47</w:t>
            </w:r>
          </w:p>
        </w:tc>
      </w:tr>
      <w:tr w:rsidR="001B01D6" w:rsidRPr="007F365D" w:rsidTr="000A37FF">
        <w:trPr>
          <w:trHeight w:val="300"/>
        </w:trPr>
        <w:tc>
          <w:tcPr>
            <w:tcW w:w="3822" w:type="dxa"/>
            <w:tcBorders>
              <w:top w:val="nil"/>
              <w:left w:val="single" w:sz="4" w:space="0" w:color="auto"/>
              <w:bottom w:val="nil"/>
              <w:right w:val="nil"/>
            </w:tcBorders>
            <w:shd w:val="clear" w:color="auto" w:fill="auto"/>
            <w:noWrap/>
            <w:vAlign w:val="bottom"/>
            <w:hideMark/>
          </w:tcPr>
          <w:p w:rsidR="001B01D6" w:rsidRPr="000A37FF" w:rsidRDefault="001B01D6" w:rsidP="000A37FF">
            <w:pPr>
              <w:rPr>
                <w:rFonts w:ascii="Calibri" w:hAnsi="Calibri"/>
                <w:color w:val="000000"/>
                <w:sz w:val="18"/>
                <w:szCs w:val="18"/>
                <w:lang w:val="es-PE" w:eastAsia="es-PE"/>
              </w:rPr>
            </w:pPr>
            <w:r w:rsidRPr="000A37FF">
              <w:rPr>
                <w:rFonts w:ascii="Calibri" w:hAnsi="Calibri"/>
                <w:color w:val="000000"/>
                <w:sz w:val="18"/>
                <w:szCs w:val="18"/>
                <w:lang w:val="es-PE" w:eastAsia="es-PE"/>
              </w:rPr>
              <w:t>Recursos determinados</w:t>
            </w:r>
          </w:p>
        </w:tc>
        <w:tc>
          <w:tcPr>
            <w:tcW w:w="1985" w:type="dxa"/>
            <w:tcBorders>
              <w:top w:val="nil"/>
              <w:left w:val="single" w:sz="4" w:space="0" w:color="auto"/>
              <w:bottom w:val="nil"/>
              <w:right w:val="single" w:sz="4" w:space="0" w:color="auto"/>
            </w:tcBorders>
            <w:shd w:val="clear" w:color="auto" w:fill="auto"/>
            <w:noWrap/>
            <w:vAlign w:val="bottom"/>
            <w:hideMark/>
          </w:tcPr>
          <w:p w:rsidR="001B01D6" w:rsidRPr="000A37FF" w:rsidRDefault="001B01D6" w:rsidP="000A37FF">
            <w:pPr>
              <w:jc w:val="right"/>
              <w:rPr>
                <w:rFonts w:ascii="Calibri" w:hAnsi="Calibri"/>
                <w:color w:val="000000"/>
                <w:sz w:val="18"/>
                <w:szCs w:val="18"/>
                <w:lang w:val="es-PE" w:eastAsia="es-PE"/>
              </w:rPr>
            </w:pPr>
            <w:r>
              <w:rPr>
                <w:rFonts w:ascii="Calibri" w:hAnsi="Calibri"/>
                <w:color w:val="000000"/>
                <w:sz w:val="18"/>
                <w:szCs w:val="18"/>
                <w:lang w:val="es-PE" w:eastAsia="es-PE"/>
              </w:rPr>
              <w:t>8’940,719.52</w:t>
            </w:r>
          </w:p>
        </w:tc>
      </w:tr>
      <w:tr w:rsidR="001B01D6" w:rsidRPr="00784CFA" w:rsidTr="000A37FF">
        <w:trPr>
          <w:trHeight w:val="300"/>
        </w:trPr>
        <w:tc>
          <w:tcPr>
            <w:tcW w:w="3822" w:type="dxa"/>
            <w:tcBorders>
              <w:top w:val="single" w:sz="4" w:space="0" w:color="auto"/>
              <w:left w:val="single" w:sz="4" w:space="0" w:color="auto"/>
              <w:bottom w:val="single" w:sz="4" w:space="0" w:color="auto"/>
              <w:right w:val="nil"/>
            </w:tcBorders>
            <w:shd w:val="clear" w:color="auto" w:fill="auto"/>
            <w:noWrap/>
            <w:vAlign w:val="bottom"/>
            <w:hideMark/>
          </w:tcPr>
          <w:p w:rsidR="001B01D6" w:rsidRPr="000A37FF" w:rsidRDefault="001B01D6" w:rsidP="000A37FF">
            <w:pPr>
              <w:rPr>
                <w:rFonts w:ascii="Calibri" w:hAnsi="Calibri"/>
                <w:b/>
                <w:color w:val="000000"/>
                <w:sz w:val="18"/>
                <w:szCs w:val="18"/>
                <w:lang w:val="es-PE" w:eastAsia="es-PE"/>
              </w:rPr>
            </w:pPr>
            <w:r w:rsidRPr="000A37FF">
              <w:rPr>
                <w:rFonts w:ascii="Calibri" w:hAnsi="Calibri"/>
                <w:b/>
                <w:color w:val="000000"/>
                <w:sz w:val="18"/>
                <w:szCs w:val="18"/>
                <w:lang w:val="es-PE" w:eastAsia="es-PE"/>
              </w:rPr>
              <w:t>Total de servicios adquiridos al 31/12/2011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01D6" w:rsidRPr="000A37FF" w:rsidRDefault="001B01D6" w:rsidP="000A37FF">
            <w:pPr>
              <w:jc w:val="right"/>
              <w:rPr>
                <w:rFonts w:ascii="Calibri" w:hAnsi="Calibri"/>
                <w:b/>
                <w:color w:val="000000"/>
                <w:sz w:val="18"/>
                <w:szCs w:val="18"/>
                <w:lang w:val="es-PE" w:eastAsia="es-PE"/>
              </w:rPr>
            </w:pPr>
            <w:r w:rsidRPr="000A37FF">
              <w:rPr>
                <w:rFonts w:ascii="Calibri" w:hAnsi="Calibri"/>
                <w:b/>
                <w:color w:val="000000"/>
                <w:sz w:val="18"/>
                <w:szCs w:val="18"/>
                <w:lang w:val="es-PE" w:eastAsia="es-PE"/>
              </w:rPr>
              <w:t xml:space="preserve">S/.          </w:t>
            </w:r>
            <w:r>
              <w:rPr>
                <w:rFonts w:ascii="Calibri" w:hAnsi="Calibri"/>
                <w:b/>
                <w:color w:val="000000"/>
                <w:sz w:val="18"/>
                <w:szCs w:val="18"/>
                <w:lang w:val="es-PE" w:eastAsia="es-PE"/>
              </w:rPr>
              <w:t>14’488,034.96</w:t>
            </w:r>
          </w:p>
        </w:tc>
      </w:tr>
    </w:tbl>
    <w:p w:rsidR="001B01D6" w:rsidRDefault="001B01D6" w:rsidP="001B01D6">
      <w:pPr>
        <w:rPr>
          <w:rFonts w:ascii="Arial" w:hAnsi="Arial" w:cs="Arial"/>
          <w:lang w:val="es-PE"/>
        </w:rPr>
      </w:pPr>
    </w:p>
    <w:p w:rsidR="001B01D6" w:rsidRPr="000A37FF" w:rsidRDefault="001B01D6" w:rsidP="001B01D6">
      <w:pPr>
        <w:numPr>
          <w:ilvl w:val="0"/>
          <w:numId w:val="10"/>
        </w:numPr>
        <w:ind w:left="709" w:hanging="425"/>
        <w:jc w:val="both"/>
        <w:rPr>
          <w:rFonts w:ascii="Arial" w:hAnsi="Arial" w:cs="Arial"/>
          <w:sz w:val="18"/>
          <w:szCs w:val="18"/>
          <w:lang w:val="es-PE"/>
        </w:rPr>
      </w:pPr>
      <w:r>
        <w:rPr>
          <w:rFonts w:ascii="Arial" w:hAnsi="Arial" w:cs="Arial"/>
          <w:sz w:val="18"/>
          <w:szCs w:val="18"/>
          <w:lang w:val="es-PE"/>
        </w:rPr>
        <w:t>Al 31 de Diciembre del 2011 s</w:t>
      </w:r>
      <w:r w:rsidRPr="000A37FF">
        <w:rPr>
          <w:rFonts w:ascii="Arial" w:hAnsi="Arial" w:cs="Arial"/>
          <w:sz w:val="18"/>
          <w:szCs w:val="18"/>
          <w:lang w:val="es-PE"/>
        </w:rPr>
        <w:t xml:space="preserve">e han desarrollado 28 procesos de selección para la adquisición de Bienes y </w:t>
      </w:r>
      <w:r>
        <w:rPr>
          <w:rFonts w:ascii="Arial" w:hAnsi="Arial" w:cs="Arial"/>
          <w:sz w:val="18"/>
          <w:szCs w:val="18"/>
          <w:lang w:val="es-PE"/>
        </w:rPr>
        <w:t>S</w:t>
      </w:r>
      <w:r w:rsidRPr="000A37FF">
        <w:rPr>
          <w:rFonts w:ascii="Arial" w:hAnsi="Arial" w:cs="Arial"/>
          <w:sz w:val="18"/>
          <w:szCs w:val="18"/>
          <w:lang w:val="es-PE"/>
        </w:rPr>
        <w:t>ervicios en las siguientes modalidades</w:t>
      </w:r>
      <w:r>
        <w:rPr>
          <w:rFonts w:ascii="Arial" w:hAnsi="Arial" w:cs="Arial"/>
          <w:sz w:val="18"/>
          <w:szCs w:val="18"/>
          <w:lang w:val="es-PE"/>
        </w:rPr>
        <w:t>:</w:t>
      </w:r>
    </w:p>
    <w:p w:rsidR="001B01D6" w:rsidRPr="000A37FF" w:rsidRDefault="001B01D6" w:rsidP="001B01D6">
      <w:pPr>
        <w:rPr>
          <w:rFonts w:ascii="Arial" w:hAnsi="Arial" w:cs="Arial"/>
          <w:sz w:val="18"/>
          <w:szCs w:val="18"/>
        </w:rPr>
      </w:pPr>
      <w:r w:rsidRPr="000A37FF">
        <w:rPr>
          <w:rFonts w:ascii="Arial" w:hAnsi="Arial" w:cs="Arial"/>
          <w:sz w:val="18"/>
          <w:szCs w:val="18"/>
        </w:rPr>
        <w:t xml:space="preserve"> </w:t>
      </w:r>
    </w:p>
    <w:tbl>
      <w:tblPr>
        <w:tblpPr w:leftFromText="141" w:rightFromText="141" w:vertAnchor="text" w:horzAnchor="page" w:tblpX="3763" w:tblpY="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1401"/>
      </w:tblGrid>
      <w:tr w:rsidR="001B01D6" w:rsidRPr="000A37FF" w:rsidTr="000A37FF">
        <w:tc>
          <w:tcPr>
            <w:tcW w:w="4361" w:type="dxa"/>
          </w:tcPr>
          <w:p w:rsidR="001B01D6" w:rsidRPr="000A37FF" w:rsidRDefault="001B01D6" w:rsidP="000A37FF">
            <w:pPr>
              <w:jc w:val="center"/>
              <w:rPr>
                <w:rFonts w:ascii="Arial" w:hAnsi="Arial" w:cs="Arial"/>
                <w:b/>
                <w:sz w:val="18"/>
                <w:szCs w:val="18"/>
              </w:rPr>
            </w:pPr>
            <w:r w:rsidRPr="000A37FF">
              <w:rPr>
                <w:rFonts w:ascii="Arial" w:hAnsi="Arial" w:cs="Arial"/>
                <w:b/>
                <w:sz w:val="18"/>
                <w:szCs w:val="18"/>
              </w:rPr>
              <w:t>MODALIDAD</w:t>
            </w:r>
          </w:p>
        </w:tc>
        <w:tc>
          <w:tcPr>
            <w:tcW w:w="1401" w:type="dxa"/>
          </w:tcPr>
          <w:p w:rsidR="001B01D6" w:rsidRPr="000A37FF" w:rsidRDefault="001B01D6" w:rsidP="000A37FF">
            <w:pPr>
              <w:jc w:val="center"/>
              <w:rPr>
                <w:rFonts w:ascii="Arial" w:hAnsi="Arial" w:cs="Arial"/>
                <w:b/>
                <w:sz w:val="18"/>
                <w:szCs w:val="18"/>
              </w:rPr>
            </w:pPr>
            <w:r w:rsidRPr="000A37FF">
              <w:rPr>
                <w:rFonts w:ascii="Arial" w:hAnsi="Arial" w:cs="Arial"/>
                <w:b/>
                <w:sz w:val="18"/>
                <w:szCs w:val="18"/>
              </w:rPr>
              <w:t>CANTIDAD</w:t>
            </w:r>
          </w:p>
        </w:tc>
      </w:tr>
      <w:tr w:rsidR="001B01D6" w:rsidRPr="000A37FF" w:rsidTr="000A37FF">
        <w:tc>
          <w:tcPr>
            <w:tcW w:w="4361" w:type="dxa"/>
          </w:tcPr>
          <w:p w:rsidR="001B01D6" w:rsidRPr="000A37FF" w:rsidRDefault="001B01D6" w:rsidP="000A37FF">
            <w:pPr>
              <w:tabs>
                <w:tab w:val="left" w:pos="158"/>
              </w:tabs>
              <w:rPr>
                <w:rFonts w:ascii="Arial" w:hAnsi="Arial" w:cs="Arial"/>
                <w:sz w:val="18"/>
                <w:szCs w:val="18"/>
              </w:rPr>
            </w:pPr>
            <w:r w:rsidRPr="000A37FF">
              <w:rPr>
                <w:rFonts w:ascii="Arial" w:hAnsi="Arial" w:cs="Arial"/>
                <w:sz w:val="18"/>
                <w:szCs w:val="18"/>
              </w:rPr>
              <w:t xml:space="preserve">Adjudicación de Menor Cuantía, </w:t>
            </w:r>
          </w:p>
        </w:tc>
        <w:tc>
          <w:tcPr>
            <w:tcW w:w="1401" w:type="dxa"/>
          </w:tcPr>
          <w:p w:rsidR="001B01D6" w:rsidRPr="000A37FF" w:rsidRDefault="001B01D6" w:rsidP="000A37FF">
            <w:pPr>
              <w:jc w:val="center"/>
              <w:rPr>
                <w:rFonts w:ascii="Arial" w:hAnsi="Arial" w:cs="Arial"/>
                <w:sz w:val="18"/>
                <w:szCs w:val="18"/>
              </w:rPr>
            </w:pPr>
            <w:r w:rsidRPr="000A37FF">
              <w:rPr>
                <w:rFonts w:ascii="Arial" w:hAnsi="Arial" w:cs="Arial"/>
                <w:sz w:val="18"/>
                <w:szCs w:val="18"/>
              </w:rPr>
              <w:t>11</w:t>
            </w:r>
          </w:p>
        </w:tc>
      </w:tr>
      <w:tr w:rsidR="001B01D6" w:rsidRPr="000A37FF" w:rsidTr="000A37FF">
        <w:tc>
          <w:tcPr>
            <w:tcW w:w="4361" w:type="dxa"/>
          </w:tcPr>
          <w:p w:rsidR="001B01D6" w:rsidRPr="000A37FF" w:rsidRDefault="001B01D6" w:rsidP="000A37FF">
            <w:pPr>
              <w:tabs>
                <w:tab w:val="left" w:pos="158"/>
              </w:tabs>
              <w:rPr>
                <w:rFonts w:ascii="Arial" w:hAnsi="Arial" w:cs="Arial"/>
                <w:sz w:val="18"/>
                <w:szCs w:val="18"/>
              </w:rPr>
            </w:pPr>
            <w:r w:rsidRPr="000A37FF">
              <w:rPr>
                <w:rFonts w:ascii="Arial" w:hAnsi="Arial" w:cs="Arial"/>
                <w:sz w:val="18"/>
                <w:szCs w:val="18"/>
              </w:rPr>
              <w:t>Procesos de Adjudicación Directa Selectiva.</w:t>
            </w:r>
          </w:p>
        </w:tc>
        <w:tc>
          <w:tcPr>
            <w:tcW w:w="1401" w:type="dxa"/>
          </w:tcPr>
          <w:p w:rsidR="001B01D6" w:rsidRPr="000A37FF" w:rsidRDefault="001B01D6" w:rsidP="000A37FF">
            <w:pPr>
              <w:jc w:val="center"/>
              <w:rPr>
                <w:rFonts w:ascii="Arial" w:hAnsi="Arial" w:cs="Arial"/>
                <w:sz w:val="18"/>
                <w:szCs w:val="18"/>
              </w:rPr>
            </w:pPr>
            <w:r w:rsidRPr="000A37FF">
              <w:rPr>
                <w:rFonts w:ascii="Arial" w:hAnsi="Arial" w:cs="Arial"/>
                <w:sz w:val="18"/>
                <w:szCs w:val="18"/>
              </w:rPr>
              <w:t>07</w:t>
            </w:r>
          </w:p>
        </w:tc>
      </w:tr>
      <w:tr w:rsidR="001B01D6" w:rsidRPr="000A37FF" w:rsidTr="000A37FF">
        <w:tc>
          <w:tcPr>
            <w:tcW w:w="4361" w:type="dxa"/>
          </w:tcPr>
          <w:p w:rsidR="001B01D6" w:rsidRPr="000A37FF" w:rsidRDefault="001B01D6" w:rsidP="000A37FF">
            <w:pPr>
              <w:tabs>
                <w:tab w:val="left" w:pos="158"/>
              </w:tabs>
              <w:rPr>
                <w:rFonts w:ascii="Arial" w:hAnsi="Arial" w:cs="Arial"/>
                <w:sz w:val="18"/>
                <w:szCs w:val="18"/>
              </w:rPr>
            </w:pPr>
            <w:r w:rsidRPr="000A37FF">
              <w:rPr>
                <w:rFonts w:ascii="Arial" w:hAnsi="Arial" w:cs="Arial"/>
                <w:sz w:val="18"/>
                <w:szCs w:val="18"/>
              </w:rPr>
              <w:t>Procesos de Adjudicación Directa Pública.</w:t>
            </w:r>
          </w:p>
        </w:tc>
        <w:tc>
          <w:tcPr>
            <w:tcW w:w="1401" w:type="dxa"/>
          </w:tcPr>
          <w:p w:rsidR="001B01D6" w:rsidRPr="000A37FF" w:rsidRDefault="001B01D6" w:rsidP="000A37FF">
            <w:pPr>
              <w:jc w:val="center"/>
              <w:rPr>
                <w:rFonts w:ascii="Arial" w:hAnsi="Arial" w:cs="Arial"/>
                <w:sz w:val="18"/>
                <w:szCs w:val="18"/>
              </w:rPr>
            </w:pPr>
            <w:r w:rsidRPr="000A37FF">
              <w:rPr>
                <w:rFonts w:ascii="Arial" w:hAnsi="Arial" w:cs="Arial"/>
                <w:sz w:val="18"/>
                <w:szCs w:val="18"/>
              </w:rPr>
              <w:t>05</w:t>
            </w:r>
          </w:p>
        </w:tc>
      </w:tr>
      <w:tr w:rsidR="001B01D6" w:rsidRPr="000A37FF" w:rsidTr="000A37FF">
        <w:tc>
          <w:tcPr>
            <w:tcW w:w="4361" w:type="dxa"/>
          </w:tcPr>
          <w:p w:rsidR="001B01D6" w:rsidRPr="000A37FF" w:rsidRDefault="001B01D6" w:rsidP="000A37FF">
            <w:pPr>
              <w:tabs>
                <w:tab w:val="left" w:pos="158"/>
              </w:tabs>
              <w:rPr>
                <w:rFonts w:ascii="Arial" w:hAnsi="Arial" w:cs="Arial"/>
                <w:sz w:val="18"/>
                <w:szCs w:val="18"/>
              </w:rPr>
            </w:pPr>
            <w:r w:rsidRPr="000A37FF">
              <w:rPr>
                <w:rFonts w:ascii="Arial" w:hAnsi="Arial" w:cs="Arial"/>
                <w:sz w:val="18"/>
                <w:szCs w:val="18"/>
              </w:rPr>
              <w:t xml:space="preserve">Procesos de Licitación Pública </w:t>
            </w:r>
          </w:p>
        </w:tc>
        <w:tc>
          <w:tcPr>
            <w:tcW w:w="1401" w:type="dxa"/>
          </w:tcPr>
          <w:p w:rsidR="001B01D6" w:rsidRPr="000A37FF" w:rsidRDefault="001B01D6" w:rsidP="000A37FF">
            <w:pPr>
              <w:jc w:val="center"/>
              <w:rPr>
                <w:rFonts w:ascii="Arial" w:hAnsi="Arial" w:cs="Arial"/>
                <w:sz w:val="18"/>
                <w:szCs w:val="18"/>
              </w:rPr>
            </w:pPr>
            <w:r w:rsidRPr="000A37FF">
              <w:rPr>
                <w:rFonts w:ascii="Arial" w:hAnsi="Arial" w:cs="Arial"/>
                <w:sz w:val="18"/>
                <w:szCs w:val="18"/>
              </w:rPr>
              <w:t>04</w:t>
            </w:r>
          </w:p>
        </w:tc>
      </w:tr>
      <w:tr w:rsidR="001B01D6" w:rsidRPr="000A37FF" w:rsidTr="000A37FF">
        <w:tc>
          <w:tcPr>
            <w:tcW w:w="4361" w:type="dxa"/>
          </w:tcPr>
          <w:p w:rsidR="001B01D6" w:rsidRPr="000A37FF" w:rsidRDefault="001B01D6" w:rsidP="000A37FF">
            <w:pPr>
              <w:tabs>
                <w:tab w:val="left" w:pos="158"/>
              </w:tabs>
              <w:rPr>
                <w:rFonts w:ascii="Arial" w:hAnsi="Arial" w:cs="Arial"/>
                <w:sz w:val="18"/>
                <w:szCs w:val="18"/>
              </w:rPr>
            </w:pPr>
            <w:r w:rsidRPr="000A37FF">
              <w:rPr>
                <w:rFonts w:ascii="Arial" w:hAnsi="Arial" w:cs="Arial"/>
                <w:sz w:val="18"/>
                <w:szCs w:val="18"/>
              </w:rPr>
              <w:t xml:space="preserve"> Proceso de Concurso Público </w:t>
            </w:r>
          </w:p>
        </w:tc>
        <w:tc>
          <w:tcPr>
            <w:tcW w:w="1401" w:type="dxa"/>
          </w:tcPr>
          <w:p w:rsidR="001B01D6" w:rsidRPr="000A37FF" w:rsidRDefault="001B01D6" w:rsidP="000A37FF">
            <w:pPr>
              <w:jc w:val="center"/>
              <w:rPr>
                <w:rFonts w:ascii="Arial" w:hAnsi="Arial" w:cs="Arial"/>
                <w:sz w:val="18"/>
                <w:szCs w:val="18"/>
              </w:rPr>
            </w:pPr>
            <w:r w:rsidRPr="000A37FF">
              <w:rPr>
                <w:rFonts w:ascii="Arial" w:hAnsi="Arial" w:cs="Arial"/>
                <w:sz w:val="18"/>
                <w:szCs w:val="18"/>
              </w:rPr>
              <w:t>01</w:t>
            </w:r>
          </w:p>
        </w:tc>
      </w:tr>
      <w:tr w:rsidR="001B01D6" w:rsidRPr="000A37FF" w:rsidTr="000A37FF">
        <w:tc>
          <w:tcPr>
            <w:tcW w:w="4361" w:type="dxa"/>
          </w:tcPr>
          <w:p w:rsidR="001B01D6" w:rsidRPr="000A37FF" w:rsidRDefault="001B01D6" w:rsidP="000A37FF">
            <w:pPr>
              <w:tabs>
                <w:tab w:val="left" w:pos="158"/>
              </w:tabs>
              <w:jc w:val="center"/>
              <w:rPr>
                <w:rFonts w:ascii="Arial" w:hAnsi="Arial" w:cs="Arial"/>
                <w:b/>
                <w:sz w:val="18"/>
                <w:szCs w:val="18"/>
              </w:rPr>
            </w:pPr>
            <w:r w:rsidRPr="000A37FF">
              <w:rPr>
                <w:rFonts w:ascii="Arial" w:hAnsi="Arial" w:cs="Arial"/>
                <w:b/>
                <w:sz w:val="18"/>
                <w:szCs w:val="18"/>
              </w:rPr>
              <w:t>TOTAL</w:t>
            </w:r>
          </w:p>
        </w:tc>
        <w:tc>
          <w:tcPr>
            <w:tcW w:w="1401" w:type="dxa"/>
          </w:tcPr>
          <w:p w:rsidR="001B01D6" w:rsidRPr="000A37FF" w:rsidRDefault="001B01D6" w:rsidP="000A37FF">
            <w:pPr>
              <w:jc w:val="center"/>
              <w:rPr>
                <w:rFonts w:ascii="Arial" w:hAnsi="Arial" w:cs="Arial"/>
                <w:b/>
                <w:sz w:val="18"/>
                <w:szCs w:val="18"/>
              </w:rPr>
            </w:pPr>
            <w:r w:rsidRPr="000A37FF">
              <w:rPr>
                <w:rFonts w:ascii="Arial" w:hAnsi="Arial" w:cs="Arial"/>
                <w:b/>
                <w:sz w:val="18"/>
                <w:szCs w:val="18"/>
              </w:rPr>
              <w:t>28</w:t>
            </w:r>
          </w:p>
        </w:tc>
      </w:tr>
    </w:tbl>
    <w:p w:rsidR="001B01D6" w:rsidRPr="000A37FF" w:rsidRDefault="001B01D6" w:rsidP="001B01D6">
      <w:pPr>
        <w:rPr>
          <w:rFonts w:ascii="Arial" w:hAnsi="Arial" w:cs="Arial"/>
          <w:sz w:val="18"/>
          <w:szCs w:val="18"/>
        </w:rPr>
      </w:pPr>
    </w:p>
    <w:p w:rsidR="001B01D6" w:rsidRPr="000A37FF" w:rsidRDefault="001B01D6" w:rsidP="001B01D6">
      <w:pPr>
        <w:rPr>
          <w:rFonts w:ascii="Arial" w:hAnsi="Arial" w:cs="Arial"/>
          <w:sz w:val="18"/>
          <w:szCs w:val="18"/>
        </w:rPr>
      </w:pPr>
    </w:p>
    <w:p w:rsidR="001B01D6" w:rsidRPr="000A37FF" w:rsidRDefault="001B01D6" w:rsidP="001B01D6">
      <w:pPr>
        <w:rPr>
          <w:rFonts w:ascii="Arial" w:hAnsi="Arial" w:cs="Arial"/>
          <w:sz w:val="18"/>
          <w:szCs w:val="18"/>
        </w:rPr>
      </w:pPr>
    </w:p>
    <w:p w:rsidR="001B01D6" w:rsidRPr="000A37FF" w:rsidRDefault="001B01D6" w:rsidP="001B01D6">
      <w:pPr>
        <w:ind w:left="426"/>
        <w:rPr>
          <w:rFonts w:ascii="Arial" w:hAnsi="Arial" w:cs="Arial"/>
          <w:sz w:val="18"/>
          <w:szCs w:val="18"/>
        </w:rPr>
      </w:pPr>
    </w:p>
    <w:p w:rsidR="001B01D6" w:rsidRPr="000A37FF" w:rsidRDefault="001B01D6" w:rsidP="001B01D6">
      <w:pPr>
        <w:ind w:left="851"/>
        <w:rPr>
          <w:rFonts w:ascii="Arial" w:hAnsi="Arial" w:cs="Arial"/>
          <w:sz w:val="18"/>
          <w:szCs w:val="18"/>
        </w:rPr>
      </w:pPr>
    </w:p>
    <w:p w:rsidR="001B01D6" w:rsidRPr="000A37FF" w:rsidRDefault="001B01D6" w:rsidP="001B01D6">
      <w:pPr>
        <w:ind w:left="1134"/>
        <w:jc w:val="both"/>
        <w:rPr>
          <w:rFonts w:ascii="Arial" w:hAnsi="Arial" w:cs="Arial"/>
          <w:sz w:val="18"/>
          <w:szCs w:val="18"/>
        </w:rPr>
      </w:pPr>
    </w:p>
    <w:p w:rsidR="001B01D6" w:rsidRPr="000A37FF" w:rsidRDefault="001B01D6" w:rsidP="001B01D6">
      <w:pPr>
        <w:ind w:left="1134"/>
        <w:jc w:val="both"/>
        <w:rPr>
          <w:rFonts w:ascii="Arial" w:hAnsi="Arial" w:cs="Arial"/>
          <w:sz w:val="18"/>
          <w:szCs w:val="18"/>
        </w:rPr>
      </w:pPr>
    </w:p>
    <w:p w:rsidR="001B01D6" w:rsidRPr="000A37FF" w:rsidRDefault="001B01D6" w:rsidP="001B01D6">
      <w:pPr>
        <w:ind w:left="1134"/>
        <w:jc w:val="both"/>
        <w:rPr>
          <w:rFonts w:ascii="Arial" w:hAnsi="Arial" w:cs="Arial"/>
          <w:sz w:val="18"/>
          <w:szCs w:val="18"/>
        </w:rPr>
      </w:pPr>
    </w:p>
    <w:p w:rsidR="001B01D6" w:rsidRPr="006915C6" w:rsidRDefault="001B01D6" w:rsidP="001B01D6">
      <w:pPr>
        <w:pStyle w:val="Style4"/>
        <w:kinsoku w:val="0"/>
        <w:ind w:left="709" w:right="53"/>
        <w:jc w:val="both"/>
        <w:rPr>
          <w:rStyle w:val="CharacterStyle1"/>
          <w:rFonts w:ascii="Arial" w:hAnsi="Arial" w:cs="Arial"/>
          <w:spacing w:val="-1"/>
          <w:sz w:val="18"/>
          <w:szCs w:val="18"/>
          <w:lang w:val="es-ES" w:eastAsia="es-ES"/>
        </w:rPr>
      </w:pPr>
    </w:p>
    <w:p w:rsidR="001B01D6" w:rsidRPr="006915C6" w:rsidRDefault="001B01D6" w:rsidP="001B01D6">
      <w:pPr>
        <w:pStyle w:val="Style4"/>
        <w:numPr>
          <w:ilvl w:val="0"/>
          <w:numId w:val="12"/>
        </w:numPr>
        <w:kinsoku w:val="0"/>
        <w:autoSpaceDE/>
        <w:autoSpaceDN/>
        <w:spacing w:before="0" w:line="240" w:lineRule="auto"/>
        <w:ind w:left="709" w:right="53" w:hanging="425"/>
        <w:jc w:val="both"/>
        <w:rPr>
          <w:rStyle w:val="CharacterStyle1"/>
          <w:rFonts w:ascii="Arial" w:hAnsi="Arial" w:cs="Arial"/>
          <w:sz w:val="18"/>
          <w:szCs w:val="18"/>
          <w:lang w:val="es-ES" w:eastAsia="es-ES"/>
        </w:rPr>
      </w:pPr>
      <w:r w:rsidRPr="006915C6">
        <w:rPr>
          <w:rStyle w:val="CharacterStyle1"/>
          <w:rFonts w:ascii="Arial" w:hAnsi="Arial" w:cs="Arial"/>
          <w:spacing w:val="-1"/>
          <w:sz w:val="18"/>
          <w:szCs w:val="18"/>
          <w:lang w:val="es-ES" w:eastAsia="es-ES"/>
        </w:rPr>
        <w:t xml:space="preserve">Se recuperó la confianza perdida de muchas empresas hacia el Gobierno </w:t>
      </w:r>
      <w:r w:rsidRPr="006915C6">
        <w:rPr>
          <w:rStyle w:val="CharacterStyle1"/>
          <w:rFonts w:ascii="Arial" w:hAnsi="Arial" w:cs="Arial"/>
          <w:sz w:val="18"/>
          <w:szCs w:val="18"/>
          <w:lang w:val="es-ES" w:eastAsia="es-ES"/>
        </w:rPr>
        <w:t>Regional, así como la adecuada imagen a la institución, por pago oportuno.</w:t>
      </w:r>
    </w:p>
    <w:p w:rsidR="001B01D6" w:rsidRPr="006915C6" w:rsidRDefault="001B01D6" w:rsidP="001B01D6">
      <w:pPr>
        <w:pStyle w:val="Style4"/>
        <w:kinsoku w:val="0"/>
        <w:autoSpaceDE/>
        <w:autoSpaceDN/>
        <w:spacing w:before="0" w:line="240" w:lineRule="auto"/>
        <w:ind w:left="709" w:right="53" w:hanging="425"/>
        <w:jc w:val="both"/>
        <w:rPr>
          <w:rStyle w:val="CharacterStyle1"/>
          <w:rFonts w:ascii="Arial" w:hAnsi="Arial" w:cs="Arial"/>
          <w:sz w:val="18"/>
          <w:szCs w:val="18"/>
          <w:lang w:val="es-ES" w:eastAsia="es-ES"/>
        </w:rPr>
      </w:pPr>
    </w:p>
    <w:p w:rsidR="001B01D6" w:rsidRPr="00B0144D" w:rsidRDefault="001B01D6" w:rsidP="001B01D6">
      <w:pPr>
        <w:pStyle w:val="Style1"/>
        <w:numPr>
          <w:ilvl w:val="0"/>
          <w:numId w:val="12"/>
        </w:numPr>
        <w:kinsoku w:val="0"/>
        <w:autoSpaceDE/>
        <w:autoSpaceDN/>
        <w:adjustRightInd/>
        <w:ind w:left="709" w:hanging="425"/>
        <w:rPr>
          <w:rStyle w:val="CharacterStyle2"/>
          <w:rFonts w:ascii="Arial" w:eastAsia="Calibri" w:hAnsi="Arial" w:cs="Arial"/>
          <w:spacing w:val="6"/>
          <w:sz w:val="18"/>
          <w:szCs w:val="18"/>
          <w:lang w:val="es-ES" w:eastAsia="es-ES"/>
        </w:rPr>
      </w:pPr>
      <w:r w:rsidRPr="00B0144D">
        <w:rPr>
          <w:rStyle w:val="CharacterStyle2"/>
          <w:rFonts w:ascii="Arial" w:eastAsia="Calibri" w:hAnsi="Arial" w:cs="Arial"/>
          <w:spacing w:val="6"/>
          <w:sz w:val="18"/>
          <w:szCs w:val="18"/>
          <w:lang w:val="es-ES" w:eastAsia="es-ES"/>
        </w:rPr>
        <w:t>Actualización de LA Base de Datos de Proveedores generando la Libre Competencia.</w:t>
      </w:r>
    </w:p>
    <w:p w:rsidR="001B01D6" w:rsidRPr="00B0144D" w:rsidRDefault="001B01D6" w:rsidP="001B01D6">
      <w:pPr>
        <w:pStyle w:val="Prrafodelista"/>
        <w:ind w:left="709" w:hanging="425"/>
        <w:rPr>
          <w:rStyle w:val="CharacterStyle2"/>
          <w:rFonts w:ascii="Arial" w:hAnsi="Arial" w:cs="Arial"/>
          <w:spacing w:val="6"/>
          <w:sz w:val="18"/>
          <w:szCs w:val="18"/>
          <w:lang w:val="es-ES" w:eastAsia="es-ES"/>
        </w:rPr>
      </w:pPr>
    </w:p>
    <w:p w:rsidR="001B01D6" w:rsidRPr="000A37FF" w:rsidRDefault="001B01D6" w:rsidP="001B01D6">
      <w:pPr>
        <w:pStyle w:val="Style4"/>
        <w:numPr>
          <w:ilvl w:val="0"/>
          <w:numId w:val="12"/>
        </w:numPr>
        <w:kinsoku w:val="0"/>
        <w:autoSpaceDE/>
        <w:autoSpaceDN/>
        <w:spacing w:before="0" w:line="240" w:lineRule="auto"/>
        <w:ind w:left="709" w:right="53" w:hanging="425"/>
        <w:jc w:val="both"/>
        <w:rPr>
          <w:rStyle w:val="CharacterStyle1"/>
          <w:rFonts w:ascii="Arial" w:hAnsi="Arial" w:cs="Arial"/>
          <w:spacing w:val="2"/>
          <w:sz w:val="18"/>
          <w:szCs w:val="18"/>
          <w:lang w:val="es-ES" w:eastAsia="es-ES"/>
        </w:rPr>
      </w:pPr>
      <w:r w:rsidRPr="000A37FF">
        <w:rPr>
          <w:rStyle w:val="CharacterStyle1"/>
          <w:rFonts w:ascii="Arial" w:hAnsi="Arial" w:cs="Arial"/>
          <w:sz w:val="18"/>
          <w:szCs w:val="18"/>
          <w:lang w:val="es-ES" w:eastAsia="es-ES"/>
        </w:rPr>
        <w:t xml:space="preserve">Informar mensualmente a las Gerencias/Sub. Gerencias /Oficinas, la situación </w:t>
      </w:r>
      <w:r w:rsidRPr="000A37FF">
        <w:rPr>
          <w:rStyle w:val="CharacterStyle1"/>
          <w:rFonts w:ascii="Arial" w:hAnsi="Arial" w:cs="Arial"/>
          <w:spacing w:val="2"/>
          <w:sz w:val="18"/>
          <w:szCs w:val="18"/>
          <w:lang w:val="es-ES" w:eastAsia="es-ES"/>
        </w:rPr>
        <w:t>de su presupuesto y reprogramación de los mismos.</w:t>
      </w:r>
    </w:p>
    <w:p w:rsidR="001B01D6" w:rsidRPr="000A37FF" w:rsidRDefault="001B01D6" w:rsidP="001B01D6">
      <w:pPr>
        <w:pStyle w:val="Prrafodelista"/>
        <w:ind w:left="709" w:hanging="425"/>
        <w:rPr>
          <w:rStyle w:val="CharacterStyle1"/>
          <w:rFonts w:ascii="Arial" w:hAnsi="Arial" w:cs="Arial"/>
          <w:spacing w:val="2"/>
          <w:sz w:val="18"/>
          <w:szCs w:val="18"/>
          <w:lang w:val="es-ES" w:eastAsia="es-ES"/>
        </w:rPr>
      </w:pPr>
    </w:p>
    <w:p w:rsidR="001B01D6" w:rsidRPr="000A37FF" w:rsidRDefault="001B01D6" w:rsidP="001B01D6">
      <w:pPr>
        <w:pStyle w:val="Style4"/>
        <w:numPr>
          <w:ilvl w:val="0"/>
          <w:numId w:val="12"/>
        </w:numPr>
        <w:kinsoku w:val="0"/>
        <w:autoSpaceDE/>
        <w:autoSpaceDN/>
        <w:spacing w:before="0" w:line="240" w:lineRule="auto"/>
        <w:ind w:left="709" w:right="53" w:hanging="425"/>
        <w:jc w:val="both"/>
        <w:rPr>
          <w:rStyle w:val="CharacterStyle1"/>
          <w:rFonts w:ascii="Arial" w:hAnsi="Arial" w:cs="Arial"/>
          <w:spacing w:val="1"/>
          <w:sz w:val="18"/>
          <w:szCs w:val="18"/>
          <w:lang w:val="es-ES" w:eastAsia="es-ES"/>
        </w:rPr>
      </w:pPr>
      <w:r w:rsidRPr="000A37FF">
        <w:rPr>
          <w:rStyle w:val="CharacterStyle1"/>
          <w:rFonts w:ascii="Arial" w:hAnsi="Arial" w:cs="Arial"/>
          <w:spacing w:val="-4"/>
          <w:sz w:val="18"/>
          <w:szCs w:val="18"/>
          <w:lang w:val="es-ES" w:eastAsia="es-ES"/>
        </w:rPr>
        <w:t xml:space="preserve">Se acondicionó las instalaciones del PROIND-Trujillo, para el desarrollo de </w:t>
      </w:r>
      <w:r w:rsidRPr="000A37FF">
        <w:rPr>
          <w:rStyle w:val="CharacterStyle1"/>
          <w:rFonts w:ascii="Arial" w:hAnsi="Arial" w:cs="Arial"/>
          <w:spacing w:val="1"/>
          <w:sz w:val="18"/>
          <w:szCs w:val="18"/>
          <w:lang w:val="es-ES" w:eastAsia="es-ES"/>
        </w:rPr>
        <w:t>actividades de varias dependencias de la Sede Central del GR-LL.</w:t>
      </w:r>
    </w:p>
    <w:p w:rsidR="001B01D6" w:rsidRPr="000A37FF" w:rsidRDefault="001B01D6" w:rsidP="001B01D6">
      <w:pPr>
        <w:pStyle w:val="Prrafodelista"/>
        <w:ind w:left="709" w:hanging="425"/>
        <w:rPr>
          <w:rStyle w:val="CharacterStyle1"/>
          <w:rFonts w:ascii="Arial" w:hAnsi="Arial" w:cs="Arial"/>
          <w:spacing w:val="1"/>
          <w:sz w:val="18"/>
          <w:szCs w:val="18"/>
          <w:lang w:val="es-ES" w:eastAsia="es-ES"/>
        </w:rPr>
      </w:pPr>
    </w:p>
    <w:p w:rsidR="001B01D6" w:rsidRPr="000A37FF" w:rsidRDefault="001B01D6" w:rsidP="001B01D6">
      <w:pPr>
        <w:pStyle w:val="Style4"/>
        <w:numPr>
          <w:ilvl w:val="0"/>
          <w:numId w:val="12"/>
        </w:numPr>
        <w:kinsoku w:val="0"/>
        <w:autoSpaceDE/>
        <w:autoSpaceDN/>
        <w:spacing w:before="0" w:line="240" w:lineRule="auto"/>
        <w:ind w:left="709" w:hanging="425"/>
        <w:rPr>
          <w:rStyle w:val="CharacterStyle1"/>
          <w:rFonts w:ascii="Arial" w:hAnsi="Arial" w:cs="Arial"/>
          <w:sz w:val="18"/>
          <w:szCs w:val="18"/>
          <w:lang w:val="es-ES" w:eastAsia="es-ES"/>
        </w:rPr>
      </w:pPr>
      <w:r w:rsidRPr="000A37FF">
        <w:rPr>
          <w:rStyle w:val="CharacterStyle1"/>
          <w:rFonts w:ascii="Arial" w:hAnsi="Arial" w:cs="Arial"/>
          <w:spacing w:val="-1"/>
          <w:sz w:val="18"/>
          <w:szCs w:val="18"/>
          <w:lang w:val="es-ES" w:eastAsia="es-ES"/>
        </w:rPr>
        <w:t xml:space="preserve">Se acondicionó la Sub Gerencia de Contabilidad, dentro de la Sede Central del </w:t>
      </w:r>
      <w:r w:rsidRPr="000A37FF">
        <w:rPr>
          <w:rStyle w:val="CharacterStyle1"/>
          <w:rFonts w:ascii="Arial" w:hAnsi="Arial" w:cs="Arial"/>
          <w:sz w:val="18"/>
          <w:szCs w:val="18"/>
          <w:lang w:val="es-ES" w:eastAsia="es-ES"/>
        </w:rPr>
        <w:t>GR-LL.</w:t>
      </w:r>
    </w:p>
    <w:p w:rsidR="001B01D6" w:rsidRPr="000A37FF" w:rsidRDefault="001B01D6" w:rsidP="001B01D6">
      <w:pPr>
        <w:pStyle w:val="Prrafodelista"/>
        <w:ind w:left="709" w:hanging="425"/>
        <w:rPr>
          <w:rStyle w:val="CharacterStyle1"/>
          <w:rFonts w:ascii="Arial" w:hAnsi="Arial" w:cs="Arial"/>
          <w:sz w:val="18"/>
          <w:szCs w:val="18"/>
          <w:lang w:val="es-ES" w:eastAsia="es-ES"/>
        </w:rPr>
      </w:pPr>
    </w:p>
    <w:p w:rsidR="001B01D6" w:rsidRPr="000A37FF" w:rsidRDefault="001B01D6" w:rsidP="001B01D6">
      <w:pPr>
        <w:pStyle w:val="Style1"/>
        <w:numPr>
          <w:ilvl w:val="0"/>
          <w:numId w:val="12"/>
        </w:numPr>
        <w:kinsoku w:val="0"/>
        <w:autoSpaceDE/>
        <w:autoSpaceDN/>
        <w:adjustRightInd/>
        <w:ind w:left="709" w:hanging="425"/>
        <w:rPr>
          <w:rStyle w:val="CharacterStyle2"/>
          <w:rFonts w:ascii="Arial" w:eastAsia="Calibri" w:hAnsi="Arial" w:cs="Arial"/>
          <w:spacing w:val="6"/>
          <w:sz w:val="18"/>
          <w:szCs w:val="18"/>
          <w:lang w:val="es-ES" w:eastAsia="es-ES"/>
        </w:rPr>
      </w:pPr>
      <w:r w:rsidRPr="000A37FF">
        <w:rPr>
          <w:rStyle w:val="CharacterStyle2"/>
          <w:rFonts w:ascii="Arial" w:eastAsia="Calibri" w:hAnsi="Arial" w:cs="Arial"/>
          <w:spacing w:val="6"/>
          <w:sz w:val="18"/>
          <w:szCs w:val="18"/>
          <w:lang w:val="es-ES" w:eastAsia="es-ES"/>
        </w:rPr>
        <w:t>Escaso monto de deudas para ser pagadas por créditos devengados.</w:t>
      </w:r>
    </w:p>
    <w:p w:rsidR="001B01D6" w:rsidRPr="000A37FF" w:rsidRDefault="001B01D6" w:rsidP="001B01D6">
      <w:pPr>
        <w:pStyle w:val="Prrafodelista"/>
        <w:ind w:left="709" w:hanging="425"/>
        <w:rPr>
          <w:rStyle w:val="CharacterStyle2"/>
          <w:rFonts w:ascii="Arial" w:hAnsi="Arial" w:cs="Arial"/>
          <w:spacing w:val="6"/>
          <w:sz w:val="18"/>
          <w:szCs w:val="18"/>
          <w:lang w:val="es-ES" w:eastAsia="es-ES"/>
        </w:rPr>
      </w:pPr>
    </w:p>
    <w:p w:rsidR="001B01D6" w:rsidRPr="000A37FF" w:rsidRDefault="001B01D6" w:rsidP="001B01D6">
      <w:pPr>
        <w:pStyle w:val="Style1"/>
        <w:numPr>
          <w:ilvl w:val="0"/>
          <w:numId w:val="12"/>
        </w:numPr>
        <w:kinsoku w:val="0"/>
        <w:autoSpaceDE/>
        <w:autoSpaceDN/>
        <w:adjustRightInd/>
        <w:ind w:left="709" w:right="53" w:hanging="425"/>
        <w:jc w:val="both"/>
        <w:rPr>
          <w:rStyle w:val="CharacterStyle2"/>
          <w:rFonts w:ascii="Arial" w:eastAsia="Calibri" w:hAnsi="Arial" w:cs="Arial"/>
          <w:spacing w:val="1"/>
          <w:sz w:val="18"/>
          <w:szCs w:val="18"/>
          <w:lang w:val="es-ES" w:eastAsia="es-ES"/>
        </w:rPr>
      </w:pPr>
      <w:r w:rsidRPr="000A37FF">
        <w:rPr>
          <w:rStyle w:val="CharacterStyle2"/>
          <w:rFonts w:ascii="Arial" w:eastAsia="Calibri" w:hAnsi="Arial" w:cs="Arial"/>
          <w:sz w:val="18"/>
          <w:szCs w:val="18"/>
          <w:lang w:val="es-ES" w:eastAsia="es-ES"/>
        </w:rPr>
        <w:t>Se logró llevar con éxito el Proceso de Selección para el otorgamiento de</w:t>
      </w:r>
      <w:r w:rsidRPr="000A37FF">
        <w:rPr>
          <w:rStyle w:val="CharacterStyle2"/>
          <w:rFonts w:ascii="Arial" w:eastAsia="Calibri" w:hAnsi="Arial" w:cs="Arial"/>
          <w:sz w:val="18"/>
          <w:szCs w:val="18"/>
          <w:lang w:val="es-ES" w:eastAsia="es-ES"/>
        </w:rPr>
        <w:br/>
      </w:r>
      <w:r w:rsidRPr="000A37FF">
        <w:rPr>
          <w:rStyle w:val="CharacterStyle2"/>
          <w:rFonts w:ascii="Arial" w:eastAsia="Calibri" w:hAnsi="Arial" w:cs="Arial"/>
          <w:spacing w:val="1"/>
          <w:sz w:val="18"/>
          <w:szCs w:val="18"/>
          <w:lang w:val="es-ES" w:eastAsia="es-ES"/>
        </w:rPr>
        <w:t>Uniformes de Verano e Invierno a los Trabajadores de la Sede Central.</w:t>
      </w:r>
    </w:p>
    <w:p w:rsidR="001B01D6" w:rsidRPr="000A37FF" w:rsidRDefault="001B01D6" w:rsidP="001B01D6">
      <w:pPr>
        <w:pStyle w:val="Prrafodelista"/>
        <w:ind w:left="709" w:hanging="425"/>
        <w:rPr>
          <w:rStyle w:val="CharacterStyle2"/>
          <w:rFonts w:ascii="Arial" w:hAnsi="Arial" w:cs="Arial"/>
          <w:spacing w:val="1"/>
          <w:sz w:val="18"/>
          <w:szCs w:val="18"/>
          <w:lang w:val="es-ES" w:eastAsia="es-ES"/>
        </w:rPr>
      </w:pPr>
    </w:p>
    <w:p w:rsidR="001B01D6" w:rsidRPr="000A37FF" w:rsidRDefault="001B01D6" w:rsidP="001B01D6">
      <w:pPr>
        <w:pStyle w:val="Style1"/>
        <w:numPr>
          <w:ilvl w:val="0"/>
          <w:numId w:val="12"/>
        </w:numPr>
        <w:kinsoku w:val="0"/>
        <w:autoSpaceDE/>
        <w:autoSpaceDN/>
        <w:adjustRightInd/>
        <w:ind w:left="709" w:right="53" w:hanging="425"/>
        <w:jc w:val="both"/>
        <w:rPr>
          <w:rStyle w:val="CharacterStyle2"/>
          <w:rFonts w:ascii="Arial" w:eastAsia="Calibri" w:hAnsi="Arial" w:cs="Arial"/>
          <w:sz w:val="18"/>
          <w:szCs w:val="18"/>
          <w:lang w:val="es-ES" w:eastAsia="es-ES"/>
        </w:rPr>
      </w:pPr>
      <w:r w:rsidRPr="000A37FF">
        <w:rPr>
          <w:rStyle w:val="CharacterStyle2"/>
          <w:rFonts w:ascii="Arial" w:eastAsia="Calibri" w:hAnsi="Arial" w:cs="Arial"/>
          <w:spacing w:val="-4"/>
          <w:sz w:val="18"/>
          <w:szCs w:val="18"/>
          <w:lang w:val="es-ES" w:eastAsia="es-ES"/>
        </w:rPr>
        <w:t xml:space="preserve">Se logró llevar con éxito el Proceso de Selección para el otorgamiento de Canastas de Víveres a los Trabajadores de la Sede Central para el mes de </w:t>
      </w:r>
      <w:r w:rsidRPr="000A37FF">
        <w:rPr>
          <w:rStyle w:val="CharacterStyle2"/>
          <w:rFonts w:ascii="Arial" w:eastAsia="Calibri" w:hAnsi="Arial" w:cs="Arial"/>
          <w:sz w:val="18"/>
          <w:szCs w:val="18"/>
          <w:lang w:val="es-ES" w:eastAsia="es-ES"/>
        </w:rPr>
        <w:t>Diciembre.</w:t>
      </w:r>
    </w:p>
    <w:p w:rsidR="001B01D6" w:rsidRPr="000A37FF" w:rsidRDefault="001B01D6" w:rsidP="001B01D6">
      <w:pPr>
        <w:pStyle w:val="Prrafodelista"/>
        <w:ind w:left="709" w:hanging="425"/>
        <w:rPr>
          <w:rStyle w:val="CharacterStyle2"/>
          <w:rFonts w:ascii="Arial" w:hAnsi="Arial" w:cs="Arial"/>
          <w:sz w:val="18"/>
          <w:szCs w:val="18"/>
          <w:lang w:val="es-ES" w:eastAsia="es-ES"/>
        </w:rPr>
      </w:pPr>
    </w:p>
    <w:p w:rsidR="001B01D6" w:rsidRPr="000A37FF" w:rsidRDefault="001B01D6" w:rsidP="001B01D6">
      <w:pPr>
        <w:pStyle w:val="Style1"/>
        <w:numPr>
          <w:ilvl w:val="0"/>
          <w:numId w:val="12"/>
        </w:numPr>
        <w:kinsoku w:val="0"/>
        <w:autoSpaceDE/>
        <w:autoSpaceDN/>
        <w:adjustRightInd/>
        <w:ind w:left="709" w:right="72" w:hanging="425"/>
        <w:jc w:val="both"/>
        <w:rPr>
          <w:rStyle w:val="CharacterStyle2"/>
          <w:rFonts w:ascii="Arial" w:eastAsia="Calibri" w:hAnsi="Arial" w:cs="Arial"/>
          <w:sz w:val="18"/>
          <w:szCs w:val="18"/>
          <w:lang w:val="es-ES" w:eastAsia="es-ES"/>
        </w:rPr>
      </w:pPr>
      <w:r w:rsidRPr="000A37FF">
        <w:rPr>
          <w:rStyle w:val="CharacterStyle2"/>
          <w:rFonts w:ascii="Arial" w:eastAsia="Calibri" w:hAnsi="Arial" w:cs="Arial"/>
          <w:spacing w:val="1"/>
          <w:sz w:val="18"/>
          <w:szCs w:val="18"/>
          <w:lang w:val="es-ES" w:eastAsia="es-ES"/>
        </w:rPr>
        <w:t xml:space="preserve">Se ha logrado pasar al ejercicio 2011 con saldos positivos de combustible para el Pool de vehículos de la Sede Central, lo cual garantiza atender con esta dotación </w:t>
      </w:r>
      <w:r w:rsidRPr="000A37FF">
        <w:rPr>
          <w:rStyle w:val="CharacterStyle2"/>
          <w:rFonts w:ascii="Arial" w:eastAsia="Calibri" w:hAnsi="Arial" w:cs="Arial"/>
          <w:sz w:val="18"/>
          <w:szCs w:val="18"/>
          <w:lang w:val="es-ES" w:eastAsia="es-ES"/>
        </w:rPr>
        <w:t>a las diferentes unidades vehiculares hasta implementar el próximo proceso de subasta inversa 2012.</w:t>
      </w:r>
    </w:p>
    <w:p w:rsidR="001B01D6" w:rsidRPr="000A37FF" w:rsidRDefault="001B01D6" w:rsidP="001B01D6">
      <w:pPr>
        <w:pStyle w:val="Style1"/>
        <w:kinsoku w:val="0"/>
        <w:autoSpaceDE/>
        <w:autoSpaceDN/>
        <w:adjustRightInd/>
        <w:ind w:left="709" w:hanging="425"/>
        <w:jc w:val="both"/>
        <w:rPr>
          <w:rStyle w:val="CharacterStyle2"/>
          <w:rFonts w:ascii="Arial" w:eastAsia="Calibri" w:hAnsi="Arial" w:cs="Arial"/>
          <w:b/>
          <w:bCs/>
          <w:spacing w:val="-52"/>
          <w:sz w:val="18"/>
          <w:szCs w:val="18"/>
          <w:lang w:val="es-ES" w:eastAsia="es-ES"/>
        </w:rPr>
      </w:pPr>
    </w:p>
    <w:p w:rsidR="001B01D6" w:rsidRDefault="001B01D6" w:rsidP="001B01D6">
      <w:pPr>
        <w:pStyle w:val="Style1"/>
        <w:numPr>
          <w:ilvl w:val="0"/>
          <w:numId w:val="12"/>
        </w:numPr>
        <w:kinsoku w:val="0"/>
        <w:autoSpaceDE/>
        <w:autoSpaceDN/>
        <w:adjustRightInd/>
        <w:ind w:left="709" w:hanging="425"/>
        <w:rPr>
          <w:rStyle w:val="CharacterStyle2"/>
          <w:rFonts w:ascii="Arial" w:eastAsia="Calibri" w:hAnsi="Arial" w:cs="Arial"/>
          <w:spacing w:val="6"/>
          <w:sz w:val="18"/>
          <w:szCs w:val="18"/>
          <w:lang w:val="es-ES" w:eastAsia="es-ES"/>
        </w:rPr>
      </w:pPr>
      <w:r w:rsidRPr="000A37FF">
        <w:rPr>
          <w:rStyle w:val="CharacterStyle2"/>
          <w:rFonts w:ascii="Arial" w:eastAsia="Calibri" w:hAnsi="Arial" w:cs="Arial"/>
          <w:spacing w:val="6"/>
          <w:sz w:val="18"/>
          <w:szCs w:val="18"/>
          <w:lang w:val="es-ES" w:eastAsia="es-ES"/>
        </w:rPr>
        <w:t>Se ha logrado pasar al ejercicio 2011 con stock de material de escritorio para la Sede Central, lo cual garantiza atender con lo necesario a las diferentes dependencias hasta implementar el próximo proceso de selección 2012.</w:t>
      </w:r>
    </w:p>
    <w:p w:rsidR="001B01D6" w:rsidRDefault="001B01D6" w:rsidP="001B01D6">
      <w:pPr>
        <w:pStyle w:val="Prrafodelista"/>
        <w:rPr>
          <w:rStyle w:val="CharacterStyle2"/>
          <w:rFonts w:ascii="Arial" w:hAnsi="Arial" w:cs="Arial"/>
          <w:spacing w:val="6"/>
          <w:sz w:val="18"/>
          <w:szCs w:val="18"/>
          <w:lang w:val="es-ES" w:eastAsia="es-ES"/>
        </w:rPr>
      </w:pPr>
    </w:p>
    <w:p w:rsidR="001B01D6" w:rsidRPr="006915C6" w:rsidRDefault="001B01D6" w:rsidP="001B01D6">
      <w:pPr>
        <w:pStyle w:val="Style1"/>
        <w:numPr>
          <w:ilvl w:val="0"/>
          <w:numId w:val="12"/>
        </w:numPr>
        <w:kinsoku w:val="0"/>
        <w:autoSpaceDE/>
        <w:autoSpaceDN/>
        <w:adjustRightInd/>
        <w:ind w:left="709" w:hanging="425"/>
        <w:jc w:val="both"/>
        <w:rPr>
          <w:rStyle w:val="CharacterStyle2"/>
          <w:rFonts w:ascii="Arial" w:eastAsia="Calibri" w:hAnsi="Arial" w:cs="Arial"/>
          <w:spacing w:val="6"/>
          <w:sz w:val="18"/>
          <w:szCs w:val="18"/>
          <w:lang w:val="es-ES" w:eastAsia="es-ES"/>
        </w:rPr>
      </w:pPr>
      <w:r w:rsidRPr="006915C6">
        <w:rPr>
          <w:rStyle w:val="CharacterStyle2"/>
          <w:rFonts w:ascii="Arial" w:eastAsia="Calibri" w:hAnsi="Arial" w:cs="Arial"/>
          <w:spacing w:val="6"/>
          <w:sz w:val="18"/>
          <w:szCs w:val="18"/>
          <w:lang w:val="es-ES" w:eastAsia="es-ES"/>
        </w:rPr>
        <w:t xml:space="preserve">Se logró atender los requerimientos de Publicación al 99% en el diario oficial El Peruano, </w:t>
      </w:r>
      <w:r w:rsidRPr="006915C6">
        <w:rPr>
          <w:rStyle w:val="CharacterStyle2"/>
          <w:rFonts w:ascii="Arial" w:eastAsia="Calibri" w:hAnsi="Arial" w:cs="Arial"/>
          <w:spacing w:val="6"/>
          <w:sz w:val="18"/>
          <w:szCs w:val="18"/>
          <w:lang w:val="es-ES" w:eastAsia="es-ES"/>
        </w:rPr>
        <w:lastRenderedPageBreak/>
        <w:t>emitida por el Consejo Regional de la Región La Libertad.</w:t>
      </w:r>
    </w:p>
    <w:p w:rsidR="001B01D6" w:rsidRPr="00B32D7B" w:rsidRDefault="001B01D6" w:rsidP="001B01D6">
      <w:pPr>
        <w:pStyle w:val="Prrafodelista"/>
        <w:ind w:left="1134"/>
        <w:rPr>
          <w:rStyle w:val="CharacterStyle2"/>
          <w:rFonts w:ascii="Arial" w:hAnsi="Arial" w:cs="Arial"/>
          <w:spacing w:val="6"/>
          <w:sz w:val="18"/>
          <w:szCs w:val="18"/>
          <w:lang w:val="es-ES" w:eastAsia="es-ES"/>
        </w:rPr>
      </w:pPr>
    </w:p>
    <w:p w:rsidR="001B01D6" w:rsidRDefault="001B01D6" w:rsidP="001B01D6">
      <w:pPr>
        <w:ind w:left="1134" w:hanging="850"/>
        <w:jc w:val="both"/>
        <w:rPr>
          <w:rFonts w:ascii="Arial" w:hAnsi="Arial" w:cs="Arial"/>
        </w:rPr>
      </w:pPr>
    </w:p>
    <w:p w:rsidR="001B01D6" w:rsidRDefault="001B01D6" w:rsidP="001B01D6">
      <w:pPr>
        <w:numPr>
          <w:ilvl w:val="0"/>
          <w:numId w:val="17"/>
        </w:numPr>
        <w:ind w:left="284" w:hanging="284"/>
        <w:jc w:val="both"/>
        <w:rPr>
          <w:rFonts w:ascii="Arial" w:hAnsi="Arial" w:cs="Arial"/>
        </w:rPr>
      </w:pPr>
      <w:r>
        <w:rPr>
          <w:rFonts w:ascii="Arial" w:hAnsi="Arial" w:cs="Arial"/>
          <w:b/>
        </w:rPr>
        <w:t xml:space="preserve">EN LA SUB GERENCIA DE RECURSOS HUMANOS: </w:t>
      </w:r>
    </w:p>
    <w:p w:rsidR="001B01D6" w:rsidRDefault="001B01D6" w:rsidP="001B01D6">
      <w:pPr>
        <w:ind w:left="709"/>
        <w:jc w:val="both"/>
        <w:rPr>
          <w:rFonts w:ascii="Arial" w:hAnsi="Arial" w:cs="Arial"/>
        </w:rPr>
      </w:pPr>
    </w:p>
    <w:p w:rsidR="001B01D6" w:rsidRPr="000A37FF" w:rsidRDefault="001B01D6" w:rsidP="001B01D6">
      <w:pPr>
        <w:numPr>
          <w:ilvl w:val="0"/>
          <w:numId w:val="4"/>
        </w:numPr>
        <w:ind w:left="709" w:hanging="425"/>
        <w:jc w:val="both"/>
        <w:rPr>
          <w:rFonts w:ascii="Arial" w:hAnsi="Arial" w:cs="Arial"/>
          <w:sz w:val="18"/>
          <w:szCs w:val="18"/>
        </w:rPr>
      </w:pPr>
      <w:r w:rsidRPr="000A37FF">
        <w:rPr>
          <w:rFonts w:ascii="Arial" w:hAnsi="Arial" w:cs="Arial"/>
          <w:sz w:val="18"/>
          <w:szCs w:val="18"/>
        </w:rPr>
        <w:t xml:space="preserve">Se ha implementado con nueva tecnología para el control de asistencia, mediante la adquisición de 08 equipos Biométricos, para el registro de entrada y salida  del personal con huella digital, para el personal nombrado, contratado por   funcionamiento y designados de un total de 343 trabajadores del Régimen del Decreto Legislativo N° 276, y del personal CAS, en el Consejo Regional, Gerencia Regional de Energía, Minas e Hidrocarburos, Gerencia Regional de Trabajo y Promoción del Empleo, Aldea Infantil, PROIND – Trujillo y Sede Central. </w:t>
      </w:r>
    </w:p>
    <w:p w:rsidR="001B01D6" w:rsidRPr="000A37FF" w:rsidRDefault="001B01D6" w:rsidP="001B01D6">
      <w:pPr>
        <w:ind w:left="709" w:hanging="425"/>
        <w:jc w:val="both"/>
        <w:rPr>
          <w:rFonts w:ascii="Arial" w:hAnsi="Arial" w:cs="Arial"/>
          <w:sz w:val="18"/>
          <w:szCs w:val="18"/>
        </w:rPr>
      </w:pPr>
    </w:p>
    <w:p w:rsidR="001B01D6" w:rsidRPr="000A37FF" w:rsidRDefault="001B01D6" w:rsidP="001B01D6">
      <w:pPr>
        <w:numPr>
          <w:ilvl w:val="0"/>
          <w:numId w:val="4"/>
        </w:numPr>
        <w:ind w:left="709" w:hanging="425"/>
        <w:jc w:val="both"/>
        <w:rPr>
          <w:rFonts w:ascii="Arial" w:hAnsi="Arial" w:cs="Arial"/>
          <w:sz w:val="18"/>
          <w:szCs w:val="18"/>
        </w:rPr>
      </w:pPr>
      <w:r w:rsidRPr="000A37FF">
        <w:rPr>
          <w:rFonts w:ascii="Arial" w:hAnsi="Arial" w:cs="Arial"/>
          <w:sz w:val="18"/>
          <w:szCs w:val="18"/>
        </w:rPr>
        <w:t>Se ha adquirido dos impresoras y una cámara digital para la elaboración de fotochecks, para el personal nombrado, contratado por funcionamiento y designado. Este equipo permitirá regularizar y/o uniformizar a nivel regional el uso obligatorio del fotocheck.</w:t>
      </w:r>
    </w:p>
    <w:p w:rsidR="001B01D6" w:rsidRPr="000A37FF" w:rsidRDefault="001B01D6" w:rsidP="001B01D6">
      <w:pPr>
        <w:ind w:left="709" w:hanging="425"/>
        <w:jc w:val="both"/>
        <w:rPr>
          <w:rFonts w:ascii="Arial" w:hAnsi="Arial" w:cs="Arial"/>
          <w:sz w:val="18"/>
          <w:szCs w:val="18"/>
        </w:rPr>
      </w:pPr>
    </w:p>
    <w:p w:rsidR="001B01D6" w:rsidRPr="000A37FF" w:rsidRDefault="001B01D6" w:rsidP="001B01D6">
      <w:pPr>
        <w:numPr>
          <w:ilvl w:val="0"/>
          <w:numId w:val="4"/>
        </w:numPr>
        <w:ind w:left="709" w:hanging="425"/>
        <w:jc w:val="both"/>
        <w:rPr>
          <w:rFonts w:ascii="Arial" w:hAnsi="Arial" w:cs="Arial"/>
          <w:sz w:val="18"/>
          <w:szCs w:val="18"/>
        </w:rPr>
      </w:pPr>
      <w:r w:rsidRPr="000A37FF">
        <w:rPr>
          <w:rFonts w:ascii="Arial" w:hAnsi="Arial" w:cs="Arial"/>
          <w:sz w:val="18"/>
          <w:szCs w:val="18"/>
        </w:rPr>
        <w:t>El área de Bienestar Social, ha realizado coordinaciones con las 27 Unidades Ejecutoras, respecto al fortalecimiento de la familia y la promoción de la lactancia materna, para dar cumplimiento a lo establecido por el D.S. Nº 009-2006-MIMDES, acerca de la implementación de lactarios en las entidades públicas.</w:t>
      </w:r>
    </w:p>
    <w:p w:rsidR="001B01D6" w:rsidRPr="000A37FF" w:rsidRDefault="001B01D6" w:rsidP="001B01D6">
      <w:pPr>
        <w:ind w:left="709" w:hanging="425"/>
        <w:jc w:val="both"/>
        <w:rPr>
          <w:rFonts w:ascii="Arial" w:hAnsi="Arial" w:cs="Arial"/>
          <w:sz w:val="18"/>
          <w:szCs w:val="18"/>
        </w:rPr>
      </w:pPr>
    </w:p>
    <w:p w:rsidR="001B01D6" w:rsidRPr="000A37FF" w:rsidRDefault="001B01D6" w:rsidP="001B01D6">
      <w:pPr>
        <w:numPr>
          <w:ilvl w:val="0"/>
          <w:numId w:val="4"/>
        </w:numPr>
        <w:ind w:left="709" w:hanging="425"/>
        <w:jc w:val="both"/>
        <w:rPr>
          <w:rFonts w:ascii="Arial" w:hAnsi="Arial" w:cs="Arial"/>
          <w:sz w:val="18"/>
          <w:szCs w:val="18"/>
        </w:rPr>
      </w:pPr>
      <w:r w:rsidRPr="000A37FF">
        <w:rPr>
          <w:rFonts w:ascii="Arial" w:hAnsi="Arial" w:cs="Arial"/>
          <w:sz w:val="18"/>
          <w:szCs w:val="18"/>
        </w:rPr>
        <w:t>Se ha contribuido a la emisión del Decreto Regional N° 09-2011-GR-LL, respecto al pago de subsidios, por fallecimiento de familiar directo y gastos de sepelio, y asignaciones por 25 y 30 años de servicios, en base a las remuneraciones totales de los servidores a beneficiarse, tal como lo establecen los artículos 144</w:t>
      </w:r>
      <w:r>
        <w:rPr>
          <w:rFonts w:ascii="Arial" w:hAnsi="Arial" w:cs="Arial"/>
          <w:sz w:val="18"/>
          <w:szCs w:val="18"/>
        </w:rPr>
        <w:t>°</w:t>
      </w:r>
      <w:r w:rsidRPr="000A37FF">
        <w:rPr>
          <w:rFonts w:ascii="Arial" w:hAnsi="Arial" w:cs="Arial"/>
          <w:sz w:val="18"/>
          <w:szCs w:val="18"/>
        </w:rPr>
        <w:t xml:space="preserve"> y 145</w:t>
      </w:r>
      <w:r>
        <w:rPr>
          <w:rFonts w:ascii="Arial" w:hAnsi="Arial" w:cs="Arial"/>
          <w:sz w:val="18"/>
          <w:szCs w:val="18"/>
        </w:rPr>
        <w:t>°</w:t>
      </w:r>
      <w:r w:rsidRPr="000A37FF">
        <w:rPr>
          <w:rFonts w:ascii="Arial" w:hAnsi="Arial" w:cs="Arial"/>
          <w:sz w:val="18"/>
          <w:szCs w:val="18"/>
        </w:rPr>
        <w:t xml:space="preserve"> del Decreto Supremo N° 005-90-PCM, y el </w:t>
      </w:r>
      <w:proofErr w:type="spellStart"/>
      <w:r w:rsidRPr="000A37FF">
        <w:rPr>
          <w:rFonts w:ascii="Arial" w:hAnsi="Arial" w:cs="Arial"/>
          <w:sz w:val="18"/>
          <w:szCs w:val="18"/>
        </w:rPr>
        <w:t>articulo</w:t>
      </w:r>
      <w:proofErr w:type="spellEnd"/>
      <w:r w:rsidRPr="000A37FF">
        <w:rPr>
          <w:rFonts w:ascii="Arial" w:hAnsi="Arial" w:cs="Arial"/>
          <w:sz w:val="18"/>
          <w:szCs w:val="18"/>
        </w:rPr>
        <w:t xml:space="preserve"> 54</w:t>
      </w:r>
      <w:r>
        <w:rPr>
          <w:rFonts w:ascii="Arial" w:hAnsi="Arial" w:cs="Arial"/>
          <w:sz w:val="18"/>
          <w:szCs w:val="18"/>
        </w:rPr>
        <w:t xml:space="preserve">° </w:t>
      </w:r>
      <w:r w:rsidRPr="000A37FF">
        <w:rPr>
          <w:rFonts w:ascii="Arial" w:hAnsi="Arial" w:cs="Arial"/>
          <w:sz w:val="18"/>
          <w:szCs w:val="18"/>
        </w:rPr>
        <w:t>inciso a) del Decreto Legislativo N° 276, respectivamente.</w:t>
      </w:r>
    </w:p>
    <w:p w:rsidR="001B01D6" w:rsidRPr="000A37FF" w:rsidRDefault="001B01D6" w:rsidP="001B01D6">
      <w:pPr>
        <w:ind w:left="709" w:hanging="425"/>
        <w:jc w:val="both"/>
        <w:rPr>
          <w:rFonts w:ascii="Arial" w:hAnsi="Arial" w:cs="Arial"/>
          <w:sz w:val="18"/>
          <w:szCs w:val="18"/>
        </w:rPr>
      </w:pPr>
    </w:p>
    <w:p w:rsidR="001B01D6" w:rsidRPr="000A37FF" w:rsidRDefault="001B01D6" w:rsidP="001B01D6">
      <w:pPr>
        <w:numPr>
          <w:ilvl w:val="0"/>
          <w:numId w:val="4"/>
        </w:numPr>
        <w:ind w:left="709" w:hanging="425"/>
        <w:jc w:val="both"/>
        <w:rPr>
          <w:rFonts w:ascii="Arial" w:hAnsi="Arial" w:cs="Arial"/>
          <w:sz w:val="18"/>
          <w:szCs w:val="18"/>
        </w:rPr>
      </w:pPr>
      <w:r w:rsidRPr="000A37FF">
        <w:rPr>
          <w:rFonts w:ascii="Arial" w:hAnsi="Arial" w:cs="Arial"/>
          <w:sz w:val="18"/>
          <w:szCs w:val="18"/>
        </w:rPr>
        <w:t>Se está efectuando el reconocimiento de los  Beneficios Sociales a los trabajadores  gratificaciones por 25 y 30 años, y subsidio por luto y gastos de sepelio en función a la remuneración total en aplicación de la RESOLUCION DE SALA PLENA N° 001-2011-SERVIR-TSC y las sentencias judiciales.</w:t>
      </w:r>
    </w:p>
    <w:p w:rsidR="001B01D6" w:rsidRPr="000A37FF" w:rsidRDefault="001B01D6" w:rsidP="001B01D6">
      <w:pPr>
        <w:ind w:left="709" w:hanging="425"/>
        <w:jc w:val="both"/>
        <w:rPr>
          <w:rFonts w:ascii="Arial" w:hAnsi="Arial" w:cs="Arial"/>
          <w:sz w:val="18"/>
          <w:szCs w:val="18"/>
        </w:rPr>
      </w:pPr>
    </w:p>
    <w:p w:rsidR="001B01D6" w:rsidRPr="000A37FF" w:rsidRDefault="001B01D6" w:rsidP="001B01D6">
      <w:pPr>
        <w:numPr>
          <w:ilvl w:val="0"/>
          <w:numId w:val="4"/>
        </w:numPr>
        <w:ind w:left="709" w:hanging="425"/>
        <w:jc w:val="both"/>
        <w:rPr>
          <w:rFonts w:ascii="Arial" w:hAnsi="Arial" w:cs="Arial"/>
          <w:sz w:val="18"/>
          <w:szCs w:val="18"/>
        </w:rPr>
      </w:pPr>
      <w:r w:rsidRPr="000A37FF">
        <w:rPr>
          <w:rFonts w:ascii="Arial" w:hAnsi="Arial" w:cs="Arial"/>
          <w:sz w:val="18"/>
          <w:szCs w:val="18"/>
        </w:rPr>
        <w:t>Aporte técnico-legal sobre el reconocimiento del pago de subsidios, por fallecimiento de familiar directo y gastos de sepelio, a favor de los contratados y funcionarios de la entidad, en base a los pronunciamientos del SERVIR.</w:t>
      </w:r>
    </w:p>
    <w:p w:rsidR="001B01D6" w:rsidRDefault="001B01D6" w:rsidP="001B01D6">
      <w:pPr>
        <w:ind w:left="709" w:hanging="425"/>
        <w:jc w:val="both"/>
        <w:rPr>
          <w:rFonts w:ascii="Arial" w:hAnsi="Arial" w:cs="Arial"/>
          <w:sz w:val="18"/>
          <w:szCs w:val="18"/>
        </w:rPr>
      </w:pPr>
    </w:p>
    <w:p w:rsidR="001B01D6" w:rsidRPr="000A37FF" w:rsidRDefault="001B01D6" w:rsidP="001B01D6">
      <w:pPr>
        <w:numPr>
          <w:ilvl w:val="0"/>
          <w:numId w:val="4"/>
        </w:numPr>
        <w:ind w:left="709" w:hanging="425"/>
        <w:jc w:val="both"/>
        <w:rPr>
          <w:rFonts w:ascii="Arial" w:hAnsi="Arial" w:cs="Arial"/>
          <w:sz w:val="18"/>
          <w:szCs w:val="18"/>
        </w:rPr>
      </w:pPr>
      <w:r w:rsidRPr="000A37FF">
        <w:rPr>
          <w:rFonts w:ascii="Arial" w:hAnsi="Arial" w:cs="Arial"/>
          <w:sz w:val="18"/>
          <w:szCs w:val="18"/>
        </w:rPr>
        <w:t>Aporte técnico-judicial, referente a La procedencia del cobro vía solicitud de reintegro formulados por los servidores de la entidad, respecto a los pagos diminutos de subsidios y asignaciones.</w:t>
      </w:r>
    </w:p>
    <w:p w:rsidR="001B01D6" w:rsidRPr="000A37FF" w:rsidRDefault="001B01D6" w:rsidP="001B01D6">
      <w:pPr>
        <w:ind w:left="709" w:hanging="425"/>
        <w:jc w:val="both"/>
        <w:rPr>
          <w:rFonts w:ascii="Arial" w:hAnsi="Arial" w:cs="Arial"/>
          <w:sz w:val="18"/>
          <w:szCs w:val="18"/>
        </w:rPr>
      </w:pPr>
    </w:p>
    <w:p w:rsidR="001B01D6" w:rsidRPr="000A37FF" w:rsidRDefault="001B01D6" w:rsidP="001B01D6">
      <w:pPr>
        <w:numPr>
          <w:ilvl w:val="0"/>
          <w:numId w:val="4"/>
        </w:numPr>
        <w:ind w:left="709" w:hanging="425"/>
        <w:jc w:val="both"/>
        <w:rPr>
          <w:rFonts w:ascii="Arial" w:hAnsi="Arial" w:cs="Arial"/>
          <w:sz w:val="18"/>
          <w:szCs w:val="18"/>
        </w:rPr>
      </w:pPr>
      <w:r w:rsidRPr="000A37FF">
        <w:rPr>
          <w:rFonts w:ascii="Arial" w:hAnsi="Arial" w:cs="Arial"/>
          <w:sz w:val="18"/>
          <w:szCs w:val="18"/>
        </w:rPr>
        <w:t>Cumplimiento oportuno y adecuado de los mandatos judiciales de reincorporaciones y pago de devengados de los servidores demandantes.</w:t>
      </w:r>
    </w:p>
    <w:p w:rsidR="001B01D6" w:rsidRPr="000A37FF" w:rsidRDefault="001B01D6" w:rsidP="001B01D6">
      <w:pPr>
        <w:ind w:left="709" w:hanging="425"/>
        <w:jc w:val="both"/>
        <w:rPr>
          <w:rFonts w:ascii="Arial" w:hAnsi="Arial" w:cs="Arial"/>
          <w:sz w:val="18"/>
          <w:szCs w:val="18"/>
        </w:rPr>
      </w:pPr>
    </w:p>
    <w:p w:rsidR="001B01D6" w:rsidRPr="000A37FF" w:rsidRDefault="001B01D6" w:rsidP="001B01D6">
      <w:pPr>
        <w:numPr>
          <w:ilvl w:val="0"/>
          <w:numId w:val="4"/>
        </w:numPr>
        <w:ind w:left="709" w:hanging="425"/>
        <w:jc w:val="both"/>
        <w:rPr>
          <w:rFonts w:ascii="Arial" w:hAnsi="Arial" w:cs="Arial"/>
          <w:sz w:val="18"/>
          <w:szCs w:val="18"/>
        </w:rPr>
      </w:pPr>
      <w:r w:rsidRPr="000A37FF">
        <w:rPr>
          <w:rFonts w:ascii="Arial" w:hAnsi="Arial" w:cs="Arial"/>
          <w:sz w:val="18"/>
          <w:szCs w:val="18"/>
        </w:rPr>
        <w:t>Descongestión de la carga procesal y mejora en la atención de las solicitudes de los servidores e interesados.</w:t>
      </w:r>
    </w:p>
    <w:p w:rsidR="001B01D6" w:rsidRPr="000A37FF" w:rsidRDefault="001B01D6" w:rsidP="001B01D6">
      <w:pPr>
        <w:ind w:left="709" w:hanging="425"/>
        <w:jc w:val="both"/>
        <w:rPr>
          <w:rFonts w:ascii="Arial" w:hAnsi="Arial" w:cs="Arial"/>
          <w:sz w:val="18"/>
          <w:szCs w:val="18"/>
        </w:rPr>
      </w:pPr>
    </w:p>
    <w:p w:rsidR="001B01D6" w:rsidRPr="000A37FF" w:rsidRDefault="001B01D6" w:rsidP="001B01D6">
      <w:pPr>
        <w:numPr>
          <w:ilvl w:val="0"/>
          <w:numId w:val="4"/>
        </w:numPr>
        <w:ind w:left="709" w:hanging="425"/>
        <w:jc w:val="both"/>
        <w:rPr>
          <w:rFonts w:ascii="Arial" w:hAnsi="Arial" w:cs="Arial"/>
          <w:sz w:val="18"/>
          <w:szCs w:val="18"/>
          <w:lang w:val="es-PE"/>
        </w:rPr>
      </w:pPr>
      <w:r w:rsidRPr="000A37FF">
        <w:rPr>
          <w:rFonts w:ascii="Arial" w:hAnsi="Arial" w:cs="Arial"/>
          <w:sz w:val="18"/>
          <w:szCs w:val="18"/>
          <w:lang w:val="es-PE"/>
        </w:rPr>
        <w:t>Cumplimiento del D.S. N° 111-2010-PCM y la Ley N° 29735, sobre Proceso de Nombramiento de contratados</w:t>
      </w:r>
    </w:p>
    <w:p w:rsidR="001B01D6" w:rsidRPr="000A37FF" w:rsidRDefault="001B01D6" w:rsidP="001B01D6">
      <w:pPr>
        <w:ind w:left="709" w:hanging="425"/>
        <w:jc w:val="both"/>
        <w:rPr>
          <w:rFonts w:ascii="Arial" w:hAnsi="Arial" w:cs="Arial"/>
          <w:sz w:val="18"/>
          <w:szCs w:val="18"/>
          <w:lang w:val="es-PE"/>
        </w:rPr>
      </w:pPr>
    </w:p>
    <w:p w:rsidR="001B01D6" w:rsidRPr="000A37FF" w:rsidRDefault="001B01D6" w:rsidP="001B01D6">
      <w:pPr>
        <w:numPr>
          <w:ilvl w:val="0"/>
          <w:numId w:val="4"/>
        </w:numPr>
        <w:ind w:left="709" w:hanging="425"/>
        <w:jc w:val="both"/>
        <w:rPr>
          <w:rFonts w:ascii="Arial" w:hAnsi="Arial" w:cs="Arial"/>
          <w:sz w:val="18"/>
          <w:szCs w:val="18"/>
          <w:lang w:val="es-PE"/>
        </w:rPr>
      </w:pPr>
      <w:r w:rsidRPr="000A37FF">
        <w:rPr>
          <w:rFonts w:ascii="Arial" w:hAnsi="Arial" w:cs="Arial"/>
          <w:sz w:val="18"/>
          <w:szCs w:val="18"/>
          <w:lang w:val="es-PE"/>
        </w:rPr>
        <w:t>Implementación de los alcances del Decreto Regional N° 09-2011-PRE y de la Resolución de Sala Plena N° 001-2011-SERVIR/TSC, respecto al pago a los servidores públicos de asignaciones por cumplir 25 y 30 años de servicios, así como de los subsidios por fallecimiento y gastos de sepelio, en función a la remuneración total de los mismos.</w:t>
      </w:r>
    </w:p>
    <w:p w:rsidR="001B01D6" w:rsidRPr="000A37FF" w:rsidRDefault="001B01D6" w:rsidP="001B01D6">
      <w:pPr>
        <w:ind w:left="709" w:hanging="425"/>
        <w:jc w:val="both"/>
        <w:rPr>
          <w:rFonts w:ascii="Arial" w:hAnsi="Arial" w:cs="Arial"/>
          <w:sz w:val="18"/>
          <w:szCs w:val="18"/>
          <w:lang w:val="es-PE"/>
        </w:rPr>
      </w:pPr>
    </w:p>
    <w:p w:rsidR="001B01D6" w:rsidRPr="000A37FF" w:rsidRDefault="001B01D6" w:rsidP="001B01D6">
      <w:pPr>
        <w:numPr>
          <w:ilvl w:val="0"/>
          <w:numId w:val="4"/>
        </w:numPr>
        <w:ind w:left="709" w:hanging="425"/>
        <w:jc w:val="both"/>
        <w:rPr>
          <w:rFonts w:ascii="Arial" w:hAnsi="Arial" w:cs="Arial"/>
          <w:sz w:val="18"/>
          <w:szCs w:val="18"/>
        </w:rPr>
      </w:pPr>
      <w:r w:rsidRPr="000A37FF">
        <w:rPr>
          <w:rFonts w:ascii="Arial" w:hAnsi="Arial" w:cs="Arial"/>
          <w:sz w:val="18"/>
          <w:szCs w:val="18"/>
          <w:lang w:val="es-PE"/>
        </w:rPr>
        <w:t xml:space="preserve">Implementación del pago de intereses legales laborales a los servidores públicos, en estancia administrativa, en base a los lineamientos expedidos por el SERVIR. </w:t>
      </w:r>
      <w:r w:rsidRPr="000A37FF">
        <w:rPr>
          <w:rFonts w:ascii="Arial" w:hAnsi="Arial" w:cs="Arial"/>
          <w:sz w:val="18"/>
          <w:szCs w:val="18"/>
        </w:rPr>
        <w:t>Informe Legal N° 339-2010-SERVIR/GG-OAJ.</w:t>
      </w:r>
    </w:p>
    <w:p w:rsidR="001B01D6" w:rsidRPr="000A37FF" w:rsidRDefault="001B01D6" w:rsidP="001B01D6">
      <w:pPr>
        <w:ind w:left="709" w:hanging="425"/>
        <w:jc w:val="both"/>
        <w:rPr>
          <w:rFonts w:ascii="Arial" w:hAnsi="Arial" w:cs="Arial"/>
          <w:sz w:val="18"/>
          <w:szCs w:val="18"/>
        </w:rPr>
      </w:pPr>
    </w:p>
    <w:p w:rsidR="001B01D6" w:rsidRPr="000A37FF" w:rsidRDefault="001B01D6" w:rsidP="001B01D6">
      <w:pPr>
        <w:numPr>
          <w:ilvl w:val="0"/>
          <w:numId w:val="4"/>
        </w:numPr>
        <w:ind w:left="709" w:hanging="425"/>
        <w:jc w:val="both"/>
        <w:rPr>
          <w:rFonts w:ascii="Arial" w:hAnsi="Arial" w:cs="Arial"/>
          <w:sz w:val="18"/>
          <w:szCs w:val="18"/>
          <w:lang w:val="es-PE"/>
        </w:rPr>
      </w:pPr>
      <w:r w:rsidRPr="000A37FF">
        <w:rPr>
          <w:rFonts w:ascii="Arial" w:hAnsi="Arial" w:cs="Arial"/>
          <w:sz w:val="18"/>
          <w:szCs w:val="18"/>
          <w:lang w:val="es-PE"/>
        </w:rPr>
        <w:t xml:space="preserve">Encuentros de Capacitación con los responsables de las veintiocho (28) Ejecutoras para tratar los siguientes temas: a) Sistema de remuneraciones, asistencia y control, planillas, y aspectos normativos, b) Problemática integral de los Contratos Administrativos de Servicios </w:t>
      </w:r>
      <w:r>
        <w:rPr>
          <w:rFonts w:ascii="Arial" w:hAnsi="Arial" w:cs="Arial"/>
          <w:sz w:val="18"/>
          <w:szCs w:val="18"/>
          <w:lang w:val="es-PE"/>
        </w:rPr>
        <w:t xml:space="preserve">- </w:t>
      </w:r>
      <w:r w:rsidRPr="000A37FF">
        <w:rPr>
          <w:rFonts w:ascii="Arial" w:hAnsi="Arial" w:cs="Arial"/>
          <w:sz w:val="18"/>
          <w:szCs w:val="18"/>
          <w:lang w:val="es-PE"/>
        </w:rPr>
        <w:t>CAS</w:t>
      </w:r>
      <w:r>
        <w:rPr>
          <w:rFonts w:ascii="Arial" w:hAnsi="Arial" w:cs="Arial"/>
          <w:sz w:val="18"/>
          <w:szCs w:val="18"/>
          <w:lang w:val="es-PE"/>
        </w:rPr>
        <w:t>.</w:t>
      </w:r>
    </w:p>
    <w:p w:rsidR="001B01D6" w:rsidRPr="000A37FF" w:rsidRDefault="001B01D6" w:rsidP="001B01D6">
      <w:pPr>
        <w:ind w:left="709" w:hanging="425"/>
        <w:jc w:val="both"/>
        <w:rPr>
          <w:rFonts w:ascii="Arial" w:hAnsi="Arial" w:cs="Arial"/>
          <w:sz w:val="18"/>
          <w:szCs w:val="18"/>
          <w:lang w:val="es-PE"/>
        </w:rPr>
      </w:pPr>
    </w:p>
    <w:p w:rsidR="001B01D6" w:rsidRPr="000A37FF" w:rsidRDefault="001B01D6" w:rsidP="001B01D6">
      <w:pPr>
        <w:numPr>
          <w:ilvl w:val="0"/>
          <w:numId w:val="4"/>
        </w:numPr>
        <w:ind w:left="709" w:hanging="425"/>
        <w:jc w:val="both"/>
        <w:rPr>
          <w:rFonts w:ascii="Arial" w:hAnsi="Arial" w:cs="Arial"/>
          <w:sz w:val="18"/>
          <w:szCs w:val="18"/>
          <w:lang w:val="es-PE"/>
        </w:rPr>
      </w:pPr>
      <w:r w:rsidRPr="000A37FF">
        <w:rPr>
          <w:rFonts w:ascii="Arial" w:hAnsi="Arial" w:cs="Arial"/>
          <w:sz w:val="18"/>
          <w:szCs w:val="18"/>
          <w:lang w:val="es-PE"/>
        </w:rPr>
        <w:t>Se ha elaborado el Reglamento Interno de Trabajo actualizado para los servidores de Carrera.</w:t>
      </w:r>
    </w:p>
    <w:p w:rsidR="001B01D6" w:rsidRPr="000A37FF" w:rsidRDefault="001B01D6" w:rsidP="001B01D6">
      <w:pPr>
        <w:ind w:left="709" w:hanging="425"/>
        <w:jc w:val="both"/>
        <w:rPr>
          <w:rFonts w:ascii="Arial" w:hAnsi="Arial" w:cs="Arial"/>
          <w:sz w:val="18"/>
          <w:szCs w:val="18"/>
          <w:lang w:val="es-PE"/>
        </w:rPr>
      </w:pPr>
    </w:p>
    <w:p w:rsidR="001B01D6" w:rsidRPr="000A37FF" w:rsidRDefault="001B01D6" w:rsidP="001B01D6">
      <w:pPr>
        <w:numPr>
          <w:ilvl w:val="0"/>
          <w:numId w:val="4"/>
        </w:numPr>
        <w:ind w:left="709" w:hanging="425"/>
        <w:jc w:val="both"/>
        <w:rPr>
          <w:rFonts w:ascii="Arial" w:hAnsi="Arial" w:cs="Arial"/>
          <w:sz w:val="18"/>
          <w:szCs w:val="18"/>
          <w:lang w:val="es-PE"/>
        </w:rPr>
      </w:pPr>
      <w:r w:rsidRPr="000A37FF">
        <w:rPr>
          <w:rFonts w:ascii="Arial" w:hAnsi="Arial" w:cs="Arial"/>
          <w:sz w:val="18"/>
          <w:szCs w:val="18"/>
          <w:lang w:val="es-PE"/>
        </w:rPr>
        <w:t xml:space="preserve">Se ha formulado </w:t>
      </w:r>
      <w:r>
        <w:rPr>
          <w:rFonts w:ascii="Arial" w:hAnsi="Arial" w:cs="Arial"/>
          <w:sz w:val="18"/>
          <w:szCs w:val="18"/>
          <w:lang w:val="es-PE"/>
        </w:rPr>
        <w:t xml:space="preserve">un  </w:t>
      </w:r>
      <w:r w:rsidRPr="000A37FF">
        <w:rPr>
          <w:rFonts w:ascii="Arial" w:hAnsi="Arial" w:cs="Arial"/>
          <w:sz w:val="18"/>
          <w:szCs w:val="18"/>
          <w:lang w:val="es-PE"/>
        </w:rPr>
        <w:t>nuevo Reglamento Interno de Trabajo para los trabajadores bajo el régimen de Contratos Administrativos de Servicio - CAS.</w:t>
      </w:r>
    </w:p>
    <w:p w:rsidR="001B01D6" w:rsidRPr="000A37FF" w:rsidRDefault="001B01D6" w:rsidP="001B01D6">
      <w:pPr>
        <w:ind w:left="709" w:hanging="425"/>
        <w:jc w:val="both"/>
        <w:rPr>
          <w:rFonts w:ascii="Arial" w:hAnsi="Arial" w:cs="Arial"/>
          <w:sz w:val="18"/>
          <w:szCs w:val="18"/>
          <w:lang w:val="es-PE"/>
        </w:rPr>
      </w:pPr>
    </w:p>
    <w:p w:rsidR="001B01D6" w:rsidRPr="000A37FF" w:rsidRDefault="001B01D6" w:rsidP="001B01D6">
      <w:pPr>
        <w:numPr>
          <w:ilvl w:val="0"/>
          <w:numId w:val="4"/>
        </w:numPr>
        <w:ind w:left="709" w:hanging="425"/>
        <w:jc w:val="both"/>
        <w:rPr>
          <w:rFonts w:ascii="Arial" w:hAnsi="Arial" w:cs="Arial"/>
          <w:sz w:val="18"/>
          <w:szCs w:val="18"/>
        </w:rPr>
      </w:pPr>
      <w:r w:rsidRPr="000A37FF">
        <w:rPr>
          <w:rFonts w:ascii="Arial" w:hAnsi="Arial" w:cs="Arial"/>
          <w:sz w:val="18"/>
          <w:szCs w:val="18"/>
          <w:lang w:val="es-PE"/>
        </w:rPr>
        <w:t xml:space="preserve">Se ha elaborado una </w:t>
      </w:r>
      <w:r w:rsidRPr="000A37FF">
        <w:rPr>
          <w:rFonts w:ascii="Arial" w:hAnsi="Arial" w:cs="Arial"/>
          <w:sz w:val="18"/>
          <w:szCs w:val="18"/>
        </w:rPr>
        <w:t>Directiva para normar sobre la Entrega de Cargo.</w:t>
      </w:r>
    </w:p>
    <w:p w:rsidR="001B01D6" w:rsidRPr="000A37FF" w:rsidRDefault="001B01D6" w:rsidP="001B01D6">
      <w:pPr>
        <w:ind w:left="709" w:hanging="425"/>
        <w:jc w:val="both"/>
        <w:rPr>
          <w:rFonts w:ascii="Arial" w:hAnsi="Arial" w:cs="Arial"/>
          <w:sz w:val="18"/>
          <w:szCs w:val="18"/>
        </w:rPr>
      </w:pPr>
    </w:p>
    <w:p w:rsidR="001B01D6" w:rsidRPr="000A37FF" w:rsidRDefault="001B01D6" w:rsidP="001B01D6">
      <w:pPr>
        <w:numPr>
          <w:ilvl w:val="0"/>
          <w:numId w:val="4"/>
        </w:numPr>
        <w:ind w:left="709" w:hanging="425"/>
        <w:jc w:val="both"/>
        <w:rPr>
          <w:rFonts w:ascii="Arial" w:hAnsi="Arial" w:cs="Arial"/>
          <w:sz w:val="18"/>
          <w:szCs w:val="18"/>
        </w:rPr>
      </w:pPr>
      <w:r w:rsidRPr="000A37FF">
        <w:rPr>
          <w:rFonts w:ascii="Arial" w:hAnsi="Arial" w:cs="Arial"/>
          <w:sz w:val="18"/>
          <w:szCs w:val="18"/>
          <w:lang w:val="es-PE"/>
        </w:rPr>
        <w:t xml:space="preserve">Se ha formulado una Directiva para reglamentar la aplicación del Código de Ética normado por la </w:t>
      </w:r>
      <w:r w:rsidRPr="000A37FF">
        <w:rPr>
          <w:rFonts w:ascii="Arial" w:hAnsi="Arial" w:cs="Arial"/>
          <w:sz w:val="18"/>
          <w:szCs w:val="18"/>
        </w:rPr>
        <w:t>Ley N° 27815 en la institución.</w:t>
      </w:r>
    </w:p>
    <w:p w:rsidR="001B01D6" w:rsidRPr="000A37FF" w:rsidRDefault="001B01D6" w:rsidP="001B01D6">
      <w:pPr>
        <w:ind w:left="709" w:hanging="425"/>
        <w:jc w:val="both"/>
        <w:rPr>
          <w:rFonts w:ascii="Arial" w:hAnsi="Arial" w:cs="Arial"/>
          <w:sz w:val="18"/>
          <w:szCs w:val="18"/>
        </w:rPr>
      </w:pPr>
    </w:p>
    <w:p w:rsidR="001B01D6" w:rsidRPr="000A37FF" w:rsidRDefault="001B01D6" w:rsidP="001B01D6">
      <w:pPr>
        <w:numPr>
          <w:ilvl w:val="0"/>
          <w:numId w:val="4"/>
        </w:numPr>
        <w:ind w:left="709" w:hanging="425"/>
        <w:jc w:val="both"/>
        <w:rPr>
          <w:rFonts w:ascii="Arial" w:hAnsi="Arial" w:cs="Arial"/>
          <w:sz w:val="18"/>
          <w:szCs w:val="18"/>
        </w:rPr>
      </w:pPr>
      <w:r w:rsidRPr="00941CE9">
        <w:rPr>
          <w:rFonts w:ascii="Arial" w:hAnsi="Arial" w:cs="Arial"/>
          <w:sz w:val="18"/>
          <w:szCs w:val="18"/>
          <w:lang w:val="es-PE"/>
        </w:rPr>
        <w:lastRenderedPageBreak/>
        <w:t xml:space="preserve">Se ha logrado ordenar y sistematizar los Legajos del Personal de Confianza, Nombrados y del Personal </w:t>
      </w:r>
      <w:r w:rsidRPr="000A37FF">
        <w:rPr>
          <w:rFonts w:ascii="Arial" w:hAnsi="Arial" w:cs="Arial"/>
          <w:sz w:val="18"/>
          <w:szCs w:val="18"/>
          <w:lang w:val="es-PE"/>
        </w:rPr>
        <w:t>bajo el régimen de Contratos Administrativos de Servicio – CAS.</w:t>
      </w:r>
    </w:p>
    <w:p w:rsidR="001B01D6" w:rsidRPr="001B01D6" w:rsidRDefault="001B01D6" w:rsidP="001B01D6">
      <w:pPr>
        <w:pStyle w:val="Prrafodelista"/>
        <w:rPr>
          <w:rFonts w:ascii="Arial" w:hAnsi="Arial" w:cs="Arial"/>
          <w:sz w:val="18"/>
          <w:szCs w:val="18"/>
          <w:lang w:val="es-PE"/>
        </w:rPr>
      </w:pPr>
    </w:p>
    <w:p w:rsidR="001B01D6" w:rsidRPr="001B01D6" w:rsidRDefault="001B01D6" w:rsidP="001B01D6">
      <w:pPr>
        <w:pStyle w:val="Prrafodelista"/>
        <w:rPr>
          <w:rFonts w:ascii="Arial" w:hAnsi="Arial" w:cs="Arial"/>
          <w:sz w:val="18"/>
          <w:szCs w:val="18"/>
          <w:lang w:val="es-PE"/>
        </w:rPr>
      </w:pPr>
    </w:p>
    <w:p w:rsidR="001B01D6" w:rsidRPr="001B01D6" w:rsidRDefault="001B01D6" w:rsidP="001B01D6">
      <w:pPr>
        <w:pStyle w:val="Prrafodelista"/>
        <w:rPr>
          <w:rFonts w:ascii="Arial" w:hAnsi="Arial" w:cs="Arial"/>
          <w:sz w:val="18"/>
          <w:szCs w:val="18"/>
          <w:lang w:val="es-PE"/>
        </w:rPr>
      </w:pPr>
    </w:p>
    <w:p w:rsidR="001B01D6" w:rsidRDefault="001B01D6" w:rsidP="001B01D6">
      <w:pPr>
        <w:numPr>
          <w:ilvl w:val="0"/>
          <w:numId w:val="17"/>
        </w:numPr>
        <w:ind w:left="284" w:hanging="284"/>
        <w:rPr>
          <w:rFonts w:ascii="Arial" w:hAnsi="Arial" w:cs="Arial"/>
          <w:b/>
        </w:rPr>
      </w:pPr>
      <w:r>
        <w:rPr>
          <w:rFonts w:ascii="Arial" w:hAnsi="Arial" w:cs="Arial"/>
          <w:b/>
        </w:rPr>
        <w:t xml:space="preserve">EN LA OFICINA DE EJECUCION COACTIVA </w:t>
      </w:r>
    </w:p>
    <w:p w:rsidR="001B01D6" w:rsidRDefault="001B01D6" w:rsidP="001B01D6">
      <w:pPr>
        <w:rPr>
          <w:rFonts w:ascii="Arial" w:hAnsi="Arial" w:cs="Arial"/>
          <w:b/>
        </w:rPr>
      </w:pPr>
    </w:p>
    <w:p w:rsidR="001B01D6" w:rsidRDefault="001B01D6" w:rsidP="001B01D6">
      <w:pPr>
        <w:numPr>
          <w:ilvl w:val="0"/>
          <w:numId w:val="11"/>
        </w:numPr>
        <w:ind w:left="709" w:hanging="425"/>
        <w:jc w:val="both"/>
        <w:rPr>
          <w:rFonts w:ascii="Arial" w:hAnsi="Arial" w:cs="Arial"/>
          <w:sz w:val="18"/>
          <w:szCs w:val="18"/>
        </w:rPr>
      </w:pPr>
      <w:r w:rsidRPr="000A37FF">
        <w:rPr>
          <w:rFonts w:ascii="Arial" w:hAnsi="Arial" w:cs="Arial"/>
          <w:sz w:val="18"/>
          <w:szCs w:val="18"/>
        </w:rPr>
        <w:t xml:space="preserve">La Oficina de Ejecución Coactiva en la actualidad cuenta con un marco legal establecido para garantizar al </w:t>
      </w:r>
      <w:r>
        <w:rPr>
          <w:rFonts w:ascii="Arial" w:hAnsi="Arial" w:cs="Arial"/>
          <w:sz w:val="18"/>
          <w:szCs w:val="18"/>
        </w:rPr>
        <w:t>o</w:t>
      </w:r>
      <w:r w:rsidRPr="000A37FF">
        <w:rPr>
          <w:rFonts w:ascii="Arial" w:hAnsi="Arial" w:cs="Arial"/>
          <w:sz w:val="18"/>
          <w:szCs w:val="18"/>
        </w:rPr>
        <w:t>bligado un debido procedimiento de ejecución coactiva.</w:t>
      </w:r>
    </w:p>
    <w:p w:rsidR="001B01D6" w:rsidRPr="000A37FF" w:rsidRDefault="001B01D6" w:rsidP="001B01D6">
      <w:pPr>
        <w:ind w:left="709" w:hanging="425"/>
        <w:jc w:val="both"/>
        <w:rPr>
          <w:rFonts w:ascii="Arial" w:hAnsi="Arial" w:cs="Arial"/>
          <w:sz w:val="18"/>
          <w:szCs w:val="18"/>
        </w:rPr>
      </w:pPr>
    </w:p>
    <w:p w:rsidR="001B01D6" w:rsidRDefault="001B01D6" w:rsidP="001B01D6">
      <w:pPr>
        <w:numPr>
          <w:ilvl w:val="0"/>
          <w:numId w:val="11"/>
        </w:numPr>
        <w:ind w:left="709" w:hanging="425"/>
        <w:jc w:val="both"/>
        <w:rPr>
          <w:rFonts w:ascii="Arial" w:hAnsi="Arial" w:cs="Arial"/>
          <w:sz w:val="18"/>
          <w:szCs w:val="18"/>
        </w:rPr>
      </w:pPr>
      <w:r>
        <w:rPr>
          <w:rFonts w:ascii="Arial" w:hAnsi="Arial" w:cs="Arial"/>
          <w:sz w:val="18"/>
          <w:szCs w:val="18"/>
        </w:rPr>
        <w:t>Al 31 de Diciembre del 2011 han ingresado a la Oficina de Ejecución Coactiva 2,550 Expedientes, de los cuales e</w:t>
      </w:r>
      <w:r w:rsidRPr="000A37FF">
        <w:rPr>
          <w:rFonts w:ascii="Arial" w:hAnsi="Arial" w:cs="Arial"/>
          <w:sz w:val="18"/>
          <w:szCs w:val="18"/>
        </w:rPr>
        <w:t>n el año 2010 ingresa</w:t>
      </w:r>
      <w:r>
        <w:rPr>
          <w:rFonts w:ascii="Arial" w:hAnsi="Arial" w:cs="Arial"/>
          <w:sz w:val="18"/>
          <w:szCs w:val="18"/>
        </w:rPr>
        <w:t xml:space="preserve">ron 2,390 expedientes que represente el </w:t>
      </w:r>
      <w:r w:rsidRPr="000A37FF">
        <w:rPr>
          <w:rFonts w:ascii="Arial" w:hAnsi="Arial" w:cs="Arial"/>
          <w:b/>
          <w:sz w:val="18"/>
          <w:szCs w:val="18"/>
        </w:rPr>
        <w:t xml:space="preserve">93.73% </w:t>
      </w:r>
      <w:r w:rsidRPr="000A37FF">
        <w:rPr>
          <w:rFonts w:ascii="Arial" w:hAnsi="Arial" w:cs="Arial"/>
          <w:sz w:val="18"/>
          <w:szCs w:val="18"/>
        </w:rPr>
        <w:t>que son la</w:t>
      </w:r>
      <w:r>
        <w:rPr>
          <w:rFonts w:ascii="Arial" w:hAnsi="Arial" w:cs="Arial"/>
          <w:b/>
          <w:sz w:val="18"/>
          <w:szCs w:val="18"/>
        </w:rPr>
        <w:t xml:space="preserve"> </w:t>
      </w:r>
      <w:r w:rsidRPr="000A37FF">
        <w:rPr>
          <w:rFonts w:ascii="Arial" w:hAnsi="Arial" w:cs="Arial"/>
          <w:sz w:val="18"/>
          <w:szCs w:val="18"/>
        </w:rPr>
        <w:t xml:space="preserve">acumulación desde el año 1992;  y de Enero a Diciembre del año 2011 han ingresado </w:t>
      </w:r>
      <w:r>
        <w:rPr>
          <w:rFonts w:ascii="Arial" w:hAnsi="Arial" w:cs="Arial"/>
          <w:sz w:val="18"/>
          <w:szCs w:val="18"/>
        </w:rPr>
        <w:t xml:space="preserve">160 expedientes que constituye el </w:t>
      </w:r>
      <w:r w:rsidRPr="000A37FF">
        <w:rPr>
          <w:rFonts w:ascii="Arial" w:hAnsi="Arial" w:cs="Arial"/>
          <w:sz w:val="18"/>
          <w:szCs w:val="18"/>
        </w:rPr>
        <w:t>6.27%,  como se  especifica en la tabla siguiente:</w:t>
      </w:r>
    </w:p>
    <w:p w:rsidR="001B01D6" w:rsidRPr="000A37FF" w:rsidRDefault="001B01D6" w:rsidP="001B01D6">
      <w:pPr>
        <w:ind w:left="1418"/>
        <w:jc w:val="both"/>
        <w:rPr>
          <w:rFonts w:ascii="Arial" w:hAnsi="Arial" w:cs="Arial"/>
          <w:sz w:val="18"/>
          <w:szCs w:val="18"/>
        </w:rPr>
      </w:pPr>
    </w:p>
    <w:tbl>
      <w:tblPr>
        <w:tblW w:w="4060" w:type="dxa"/>
        <w:jc w:val="center"/>
        <w:tblInd w:w="65" w:type="dxa"/>
        <w:tblCellMar>
          <w:left w:w="70" w:type="dxa"/>
          <w:right w:w="70" w:type="dxa"/>
        </w:tblCellMar>
        <w:tblLook w:val="04A0" w:firstRow="1" w:lastRow="0" w:firstColumn="1" w:lastColumn="0" w:noHBand="0" w:noVBand="1"/>
      </w:tblPr>
      <w:tblGrid>
        <w:gridCol w:w="2740"/>
        <w:gridCol w:w="1320"/>
      </w:tblGrid>
      <w:tr w:rsidR="001B01D6" w:rsidRPr="00D36064" w:rsidTr="000A37FF">
        <w:trPr>
          <w:trHeight w:val="600"/>
          <w:jc w:val="center"/>
        </w:trPr>
        <w:tc>
          <w:tcPr>
            <w:tcW w:w="2740" w:type="dxa"/>
            <w:tcBorders>
              <w:top w:val="single" w:sz="4" w:space="0" w:color="auto"/>
              <w:left w:val="single" w:sz="4" w:space="0" w:color="auto"/>
              <w:bottom w:val="single" w:sz="4" w:space="0" w:color="auto"/>
              <w:right w:val="single" w:sz="4" w:space="0" w:color="auto"/>
            </w:tcBorders>
            <w:noWrap/>
            <w:vAlign w:val="bottom"/>
            <w:hideMark/>
          </w:tcPr>
          <w:p w:rsidR="001B01D6" w:rsidRPr="000A37FF" w:rsidRDefault="001B01D6" w:rsidP="000A37FF">
            <w:pPr>
              <w:jc w:val="center"/>
              <w:rPr>
                <w:rFonts w:ascii="Arial" w:hAnsi="Arial" w:cs="Arial"/>
                <w:b/>
                <w:color w:val="000000"/>
                <w:sz w:val="16"/>
                <w:szCs w:val="16"/>
              </w:rPr>
            </w:pPr>
            <w:r w:rsidRPr="000A37FF">
              <w:rPr>
                <w:rFonts w:ascii="Arial" w:hAnsi="Arial" w:cs="Arial"/>
                <w:b/>
                <w:color w:val="000000"/>
                <w:sz w:val="16"/>
                <w:szCs w:val="16"/>
              </w:rPr>
              <w:t>Año de Interpuesta la Multa Administrativa</w:t>
            </w:r>
          </w:p>
        </w:tc>
        <w:tc>
          <w:tcPr>
            <w:tcW w:w="1320" w:type="dxa"/>
            <w:tcBorders>
              <w:top w:val="single" w:sz="4" w:space="0" w:color="auto"/>
              <w:left w:val="nil"/>
              <w:bottom w:val="single" w:sz="4" w:space="0" w:color="auto"/>
              <w:right w:val="single" w:sz="4" w:space="0" w:color="auto"/>
            </w:tcBorders>
            <w:noWrap/>
            <w:vAlign w:val="bottom"/>
            <w:hideMark/>
          </w:tcPr>
          <w:p w:rsidR="001B01D6" w:rsidRPr="000A37FF" w:rsidRDefault="001B01D6" w:rsidP="000A37FF">
            <w:pPr>
              <w:jc w:val="center"/>
              <w:rPr>
                <w:rFonts w:ascii="Arial" w:hAnsi="Arial" w:cs="Arial"/>
                <w:b/>
                <w:color w:val="000000"/>
                <w:sz w:val="16"/>
                <w:szCs w:val="16"/>
              </w:rPr>
            </w:pPr>
            <w:r w:rsidRPr="000A37FF">
              <w:rPr>
                <w:rFonts w:ascii="Arial" w:hAnsi="Arial" w:cs="Arial"/>
                <w:b/>
                <w:color w:val="000000"/>
                <w:sz w:val="16"/>
                <w:szCs w:val="16"/>
              </w:rPr>
              <w:t>N° de Expediente</w:t>
            </w:r>
          </w:p>
        </w:tc>
      </w:tr>
      <w:tr w:rsidR="001B01D6" w:rsidRPr="00D36064" w:rsidTr="000A37FF">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rsidR="001B01D6" w:rsidRPr="000A37FF" w:rsidRDefault="001B01D6" w:rsidP="000A37FF">
            <w:pPr>
              <w:jc w:val="center"/>
              <w:rPr>
                <w:rFonts w:ascii="Arial" w:hAnsi="Arial" w:cs="Arial"/>
                <w:b/>
                <w:color w:val="000000"/>
                <w:sz w:val="16"/>
                <w:szCs w:val="16"/>
              </w:rPr>
            </w:pPr>
            <w:r w:rsidRPr="000A37FF">
              <w:rPr>
                <w:rFonts w:ascii="Arial" w:hAnsi="Arial" w:cs="Arial"/>
                <w:b/>
                <w:color w:val="000000"/>
                <w:sz w:val="16"/>
                <w:szCs w:val="16"/>
              </w:rPr>
              <w:t>1992</w:t>
            </w:r>
          </w:p>
        </w:tc>
        <w:tc>
          <w:tcPr>
            <w:tcW w:w="1320" w:type="dxa"/>
            <w:tcBorders>
              <w:top w:val="nil"/>
              <w:left w:val="nil"/>
              <w:bottom w:val="single" w:sz="4" w:space="0" w:color="auto"/>
              <w:right w:val="single" w:sz="4" w:space="0" w:color="auto"/>
            </w:tcBorders>
            <w:noWrap/>
            <w:vAlign w:val="bottom"/>
            <w:hideMark/>
          </w:tcPr>
          <w:p w:rsidR="001B01D6" w:rsidRPr="000A37FF" w:rsidRDefault="001B01D6" w:rsidP="000A37FF">
            <w:pPr>
              <w:jc w:val="center"/>
              <w:rPr>
                <w:rFonts w:ascii="Arial" w:hAnsi="Arial" w:cs="Arial"/>
                <w:b/>
                <w:color w:val="000000"/>
                <w:sz w:val="16"/>
                <w:szCs w:val="16"/>
              </w:rPr>
            </w:pPr>
            <w:r w:rsidRPr="000A37FF">
              <w:rPr>
                <w:rFonts w:ascii="Arial" w:hAnsi="Arial" w:cs="Arial"/>
                <w:b/>
                <w:color w:val="000000"/>
                <w:sz w:val="16"/>
                <w:szCs w:val="16"/>
              </w:rPr>
              <w:t>4</w:t>
            </w:r>
          </w:p>
        </w:tc>
      </w:tr>
      <w:tr w:rsidR="001B01D6" w:rsidRPr="00D36064" w:rsidTr="000A37FF">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rsidR="001B01D6" w:rsidRPr="000A37FF" w:rsidRDefault="001B01D6" w:rsidP="000A37FF">
            <w:pPr>
              <w:jc w:val="center"/>
              <w:rPr>
                <w:rFonts w:ascii="Arial" w:hAnsi="Arial" w:cs="Arial"/>
                <w:b/>
                <w:color w:val="000000"/>
                <w:sz w:val="16"/>
                <w:szCs w:val="16"/>
              </w:rPr>
            </w:pPr>
            <w:r w:rsidRPr="000A37FF">
              <w:rPr>
                <w:rFonts w:ascii="Arial" w:hAnsi="Arial" w:cs="Arial"/>
                <w:b/>
                <w:color w:val="000000"/>
                <w:sz w:val="16"/>
                <w:szCs w:val="16"/>
              </w:rPr>
              <w:t>1993</w:t>
            </w:r>
          </w:p>
        </w:tc>
        <w:tc>
          <w:tcPr>
            <w:tcW w:w="1320" w:type="dxa"/>
            <w:tcBorders>
              <w:top w:val="nil"/>
              <w:left w:val="nil"/>
              <w:bottom w:val="single" w:sz="4" w:space="0" w:color="auto"/>
              <w:right w:val="single" w:sz="4" w:space="0" w:color="auto"/>
            </w:tcBorders>
            <w:noWrap/>
            <w:vAlign w:val="bottom"/>
            <w:hideMark/>
          </w:tcPr>
          <w:p w:rsidR="001B01D6" w:rsidRPr="000A37FF" w:rsidRDefault="001B01D6" w:rsidP="000A37FF">
            <w:pPr>
              <w:jc w:val="center"/>
              <w:rPr>
                <w:rFonts w:ascii="Arial" w:hAnsi="Arial" w:cs="Arial"/>
                <w:b/>
                <w:color w:val="000000"/>
                <w:sz w:val="16"/>
                <w:szCs w:val="16"/>
              </w:rPr>
            </w:pPr>
            <w:r w:rsidRPr="000A37FF">
              <w:rPr>
                <w:rFonts w:ascii="Arial" w:hAnsi="Arial" w:cs="Arial"/>
                <w:b/>
                <w:color w:val="000000"/>
                <w:sz w:val="16"/>
                <w:szCs w:val="16"/>
              </w:rPr>
              <w:t>10</w:t>
            </w:r>
          </w:p>
        </w:tc>
      </w:tr>
      <w:tr w:rsidR="001B01D6" w:rsidRPr="00D36064" w:rsidTr="000A37FF">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rsidR="001B01D6" w:rsidRPr="000A37FF" w:rsidRDefault="001B01D6" w:rsidP="000A37FF">
            <w:pPr>
              <w:jc w:val="center"/>
              <w:rPr>
                <w:rFonts w:ascii="Arial" w:hAnsi="Arial" w:cs="Arial"/>
                <w:b/>
                <w:color w:val="000000"/>
                <w:sz w:val="16"/>
                <w:szCs w:val="16"/>
              </w:rPr>
            </w:pPr>
            <w:r w:rsidRPr="000A37FF">
              <w:rPr>
                <w:rFonts w:ascii="Arial" w:hAnsi="Arial" w:cs="Arial"/>
                <w:b/>
                <w:color w:val="000000"/>
                <w:sz w:val="16"/>
                <w:szCs w:val="16"/>
              </w:rPr>
              <w:t>1994</w:t>
            </w:r>
          </w:p>
        </w:tc>
        <w:tc>
          <w:tcPr>
            <w:tcW w:w="1320" w:type="dxa"/>
            <w:tcBorders>
              <w:top w:val="nil"/>
              <w:left w:val="nil"/>
              <w:bottom w:val="single" w:sz="4" w:space="0" w:color="auto"/>
              <w:right w:val="single" w:sz="4" w:space="0" w:color="auto"/>
            </w:tcBorders>
            <w:noWrap/>
            <w:vAlign w:val="bottom"/>
            <w:hideMark/>
          </w:tcPr>
          <w:p w:rsidR="001B01D6" w:rsidRPr="000A37FF" w:rsidRDefault="001B01D6" w:rsidP="000A37FF">
            <w:pPr>
              <w:jc w:val="center"/>
              <w:rPr>
                <w:rFonts w:ascii="Arial" w:hAnsi="Arial" w:cs="Arial"/>
                <w:b/>
                <w:color w:val="000000"/>
                <w:sz w:val="16"/>
                <w:szCs w:val="16"/>
              </w:rPr>
            </w:pPr>
            <w:r w:rsidRPr="000A37FF">
              <w:rPr>
                <w:rFonts w:ascii="Arial" w:hAnsi="Arial" w:cs="Arial"/>
                <w:b/>
                <w:color w:val="000000"/>
                <w:sz w:val="16"/>
                <w:szCs w:val="16"/>
              </w:rPr>
              <w:t>136</w:t>
            </w:r>
          </w:p>
        </w:tc>
      </w:tr>
      <w:tr w:rsidR="001B01D6" w:rsidRPr="00D36064" w:rsidTr="000A37FF">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rsidR="001B01D6" w:rsidRPr="000A37FF" w:rsidRDefault="001B01D6" w:rsidP="000A37FF">
            <w:pPr>
              <w:jc w:val="center"/>
              <w:rPr>
                <w:rFonts w:ascii="Arial" w:hAnsi="Arial" w:cs="Arial"/>
                <w:b/>
                <w:color w:val="000000"/>
                <w:sz w:val="16"/>
                <w:szCs w:val="16"/>
              </w:rPr>
            </w:pPr>
            <w:r w:rsidRPr="000A37FF">
              <w:rPr>
                <w:rFonts w:ascii="Arial" w:hAnsi="Arial" w:cs="Arial"/>
                <w:b/>
                <w:color w:val="000000"/>
                <w:sz w:val="16"/>
                <w:szCs w:val="16"/>
              </w:rPr>
              <w:t>1995</w:t>
            </w:r>
          </w:p>
        </w:tc>
        <w:tc>
          <w:tcPr>
            <w:tcW w:w="1320" w:type="dxa"/>
            <w:tcBorders>
              <w:top w:val="nil"/>
              <w:left w:val="nil"/>
              <w:bottom w:val="single" w:sz="4" w:space="0" w:color="auto"/>
              <w:right w:val="single" w:sz="4" w:space="0" w:color="auto"/>
            </w:tcBorders>
            <w:noWrap/>
            <w:vAlign w:val="bottom"/>
            <w:hideMark/>
          </w:tcPr>
          <w:p w:rsidR="001B01D6" w:rsidRPr="000A37FF" w:rsidRDefault="001B01D6" w:rsidP="000A37FF">
            <w:pPr>
              <w:jc w:val="center"/>
              <w:rPr>
                <w:rFonts w:ascii="Arial" w:hAnsi="Arial" w:cs="Arial"/>
                <w:b/>
                <w:color w:val="000000"/>
                <w:sz w:val="16"/>
                <w:szCs w:val="16"/>
              </w:rPr>
            </w:pPr>
            <w:r w:rsidRPr="000A37FF">
              <w:rPr>
                <w:rFonts w:ascii="Arial" w:hAnsi="Arial" w:cs="Arial"/>
                <w:b/>
                <w:color w:val="000000"/>
                <w:sz w:val="16"/>
                <w:szCs w:val="16"/>
              </w:rPr>
              <w:t>156</w:t>
            </w:r>
          </w:p>
        </w:tc>
      </w:tr>
      <w:tr w:rsidR="001B01D6" w:rsidRPr="00D36064" w:rsidTr="000A37FF">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rsidR="001B01D6" w:rsidRPr="000A37FF" w:rsidRDefault="001B01D6" w:rsidP="000A37FF">
            <w:pPr>
              <w:jc w:val="center"/>
              <w:rPr>
                <w:rFonts w:ascii="Arial" w:hAnsi="Arial" w:cs="Arial"/>
                <w:b/>
                <w:color w:val="000000"/>
                <w:sz w:val="16"/>
                <w:szCs w:val="16"/>
              </w:rPr>
            </w:pPr>
            <w:r w:rsidRPr="000A37FF">
              <w:rPr>
                <w:rFonts w:ascii="Arial" w:hAnsi="Arial" w:cs="Arial"/>
                <w:b/>
                <w:color w:val="000000"/>
                <w:sz w:val="16"/>
                <w:szCs w:val="16"/>
              </w:rPr>
              <w:t>1996</w:t>
            </w:r>
          </w:p>
        </w:tc>
        <w:tc>
          <w:tcPr>
            <w:tcW w:w="1320" w:type="dxa"/>
            <w:tcBorders>
              <w:top w:val="nil"/>
              <w:left w:val="nil"/>
              <w:bottom w:val="single" w:sz="4" w:space="0" w:color="auto"/>
              <w:right w:val="single" w:sz="4" w:space="0" w:color="auto"/>
            </w:tcBorders>
            <w:noWrap/>
            <w:vAlign w:val="bottom"/>
            <w:hideMark/>
          </w:tcPr>
          <w:p w:rsidR="001B01D6" w:rsidRPr="000A37FF" w:rsidRDefault="001B01D6" w:rsidP="000A37FF">
            <w:pPr>
              <w:jc w:val="center"/>
              <w:rPr>
                <w:rFonts w:ascii="Arial" w:hAnsi="Arial" w:cs="Arial"/>
                <w:b/>
                <w:color w:val="000000"/>
                <w:sz w:val="16"/>
                <w:szCs w:val="16"/>
              </w:rPr>
            </w:pPr>
            <w:r w:rsidRPr="000A37FF">
              <w:rPr>
                <w:rFonts w:ascii="Arial" w:hAnsi="Arial" w:cs="Arial"/>
                <w:b/>
                <w:color w:val="000000"/>
                <w:sz w:val="16"/>
                <w:szCs w:val="16"/>
              </w:rPr>
              <w:t>137</w:t>
            </w:r>
          </w:p>
        </w:tc>
      </w:tr>
      <w:tr w:rsidR="001B01D6" w:rsidRPr="00D36064" w:rsidTr="000A37FF">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rsidR="001B01D6" w:rsidRPr="000A37FF" w:rsidRDefault="001B01D6" w:rsidP="000A37FF">
            <w:pPr>
              <w:jc w:val="center"/>
              <w:rPr>
                <w:rFonts w:ascii="Arial" w:hAnsi="Arial" w:cs="Arial"/>
                <w:b/>
                <w:color w:val="000000"/>
                <w:sz w:val="16"/>
                <w:szCs w:val="16"/>
              </w:rPr>
            </w:pPr>
            <w:r w:rsidRPr="000A37FF">
              <w:rPr>
                <w:rFonts w:ascii="Arial" w:hAnsi="Arial" w:cs="Arial"/>
                <w:b/>
                <w:color w:val="000000"/>
                <w:sz w:val="16"/>
                <w:szCs w:val="16"/>
              </w:rPr>
              <w:t>1997</w:t>
            </w:r>
          </w:p>
        </w:tc>
        <w:tc>
          <w:tcPr>
            <w:tcW w:w="1320" w:type="dxa"/>
            <w:tcBorders>
              <w:top w:val="nil"/>
              <w:left w:val="nil"/>
              <w:bottom w:val="single" w:sz="4" w:space="0" w:color="auto"/>
              <w:right w:val="single" w:sz="4" w:space="0" w:color="auto"/>
            </w:tcBorders>
            <w:noWrap/>
            <w:vAlign w:val="bottom"/>
            <w:hideMark/>
          </w:tcPr>
          <w:p w:rsidR="001B01D6" w:rsidRPr="000A37FF" w:rsidRDefault="001B01D6" w:rsidP="000A37FF">
            <w:pPr>
              <w:jc w:val="center"/>
              <w:rPr>
                <w:rFonts w:ascii="Arial" w:hAnsi="Arial" w:cs="Arial"/>
                <w:b/>
                <w:color w:val="000000"/>
                <w:sz w:val="16"/>
                <w:szCs w:val="16"/>
              </w:rPr>
            </w:pPr>
            <w:r w:rsidRPr="000A37FF">
              <w:rPr>
                <w:rFonts w:ascii="Arial" w:hAnsi="Arial" w:cs="Arial"/>
                <w:b/>
                <w:color w:val="000000"/>
                <w:sz w:val="16"/>
                <w:szCs w:val="16"/>
              </w:rPr>
              <w:t>78</w:t>
            </w:r>
          </w:p>
        </w:tc>
      </w:tr>
      <w:tr w:rsidR="001B01D6" w:rsidRPr="00D36064" w:rsidTr="000A37FF">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rsidR="001B01D6" w:rsidRPr="000A37FF" w:rsidRDefault="001B01D6" w:rsidP="000A37FF">
            <w:pPr>
              <w:jc w:val="center"/>
              <w:rPr>
                <w:rFonts w:ascii="Arial" w:hAnsi="Arial" w:cs="Arial"/>
                <w:b/>
                <w:color w:val="000000"/>
                <w:sz w:val="16"/>
                <w:szCs w:val="16"/>
              </w:rPr>
            </w:pPr>
            <w:r w:rsidRPr="000A37FF">
              <w:rPr>
                <w:rFonts w:ascii="Arial" w:hAnsi="Arial" w:cs="Arial"/>
                <w:b/>
                <w:color w:val="000000"/>
                <w:sz w:val="16"/>
                <w:szCs w:val="16"/>
              </w:rPr>
              <w:t>1998</w:t>
            </w:r>
          </w:p>
        </w:tc>
        <w:tc>
          <w:tcPr>
            <w:tcW w:w="1320" w:type="dxa"/>
            <w:tcBorders>
              <w:top w:val="nil"/>
              <w:left w:val="nil"/>
              <w:bottom w:val="single" w:sz="4" w:space="0" w:color="auto"/>
              <w:right w:val="single" w:sz="4" w:space="0" w:color="auto"/>
            </w:tcBorders>
            <w:noWrap/>
            <w:vAlign w:val="bottom"/>
            <w:hideMark/>
          </w:tcPr>
          <w:p w:rsidR="001B01D6" w:rsidRPr="000A37FF" w:rsidRDefault="001B01D6" w:rsidP="000A37FF">
            <w:pPr>
              <w:jc w:val="center"/>
              <w:rPr>
                <w:rFonts w:ascii="Arial" w:hAnsi="Arial" w:cs="Arial"/>
                <w:b/>
                <w:color w:val="000000"/>
                <w:sz w:val="16"/>
                <w:szCs w:val="16"/>
              </w:rPr>
            </w:pPr>
            <w:r w:rsidRPr="000A37FF">
              <w:rPr>
                <w:rFonts w:ascii="Arial" w:hAnsi="Arial" w:cs="Arial"/>
                <w:b/>
                <w:color w:val="000000"/>
                <w:sz w:val="16"/>
                <w:szCs w:val="16"/>
              </w:rPr>
              <w:t>128</w:t>
            </w:r>
          </w:p>
        </w:tc>
      </w:tr>
      <w:tr w:rsidR="001B01D6" w:rsidRPr="00D36064" w:rsidTr="000A37FF">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rsidR="001B01D6" w:rsidRPr="000A37FF" w:rsidRDefault="001B01D6" w:rsidP="000A37FF">
            <w:pPr>
              <w:jc w:val="center"/>
              <w:rPr>
                <w:rFonts w:ascii="Arial" w:hAnsi="Arial" w:cs="Arial"/>
                <w:b/>
                <w:color w:val="000000"/>
                <w:sz w:val="16"/>
                <w:szCs w:val="16"/>
              </w:rPr>
            </w:pPr>
            <w:r w:rsidRPr="000A37FF">
              <w:rPr>
                <w:rFonts w:ascii="Arial" w:hAnsi="Arial" w:cs="Arial"/>
                <w:b/>
                <w:color w:val="000000"/>
                <w:sz w:val="16"/>
                <w:szCs w:val="16"/>
              </w:rPr>
              <w:t>1999</w:t>
            </w:r>
          </w:p>
        </w:tc>
        <w:tc>
          <w:tcPr>
            <w:tcW w:w="1320" w:type="dxa"/>
            <w:tcBorders>
              <w:top w:val="nil"/>
              <w:left w:val="nil"/>
              <w:bottom w:val="single" w:sz="4" w:space="0" w:color="auto"/>
              <w:right w:val="single" w:sz="4" w:space="0" w:color="auto"/>
            </w:tcBorders>
            <w:noWrap/>
            <w:vAlign w:val="bottom"/>
            <w:hideMark/>
          </w:tcPr>
          <w:p w:rsidR="001B01D6" w:rsidRPr="000A37FF" w:rsidRDefault="001B01D6" w:rsidP="000A37FF">
            <w:pPr>
              <w:jc w:val="center"/>
              <w:rPr>
                <w:rFonts w:ascii="Arial" w:hAnsi="Arial" w:cs="Arial"/>
                <w:b/>
                <w:color w:val="000000"/>
                <w:sz w:val="16"/>
                <w:szCs w:val="16"/>
              </w:rPr>
            </w:pPr>
            <w:r w:rsidRPr="000A37FF">
              <w:rPr>
                <w:rFonts w:ascii="Arial" w:hAnsi="Arial" w:cs="Arial"/>
                <w:b/>
                <w:color w:val="000000"/>
                <w:sz w:val="16"/>
                <w:szCs w:val="16"/>
              </w:rPr>
              <w:t>111</w:t>
            </w:r>
          </w:p>
        </w:tc>
      </w:tr>
      <w:tr w:rsidR="001B01D6" w:rsidRPr="00D36064" w:rsidTr="000A37FF">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rsidR="001B01D6" w:rsidRPr="000A37FF" w:rsidRDefault="001B01D6" w:rsidP="000A37FF">
            <w:pPr>
              <w:jc w:val="center"/>
              <w:rPr>
                <w:rFonts w:ascii="Arial" w:hAnsi="Arial" w:cs="Arial"/>
                <w:b/>
                <w:color w:val="000000"/>
                <w:sz w:val="16"/>
                <w:szCs w:val="16"/>
              </w:rPr>
            </w:pPr>
            <w:r w:rsidRPr="000A37FF">
              <w:rPr>
                <w:rFonts w:ascii="Arial" w:hAnsi="Arial" w:cs="Arial"/>
                <w:b/>
                <w:color w:val="000000"/>
                <w:sz w:val="16"/>
                <w:szCs w:val="16"/>
              </w:rPr>
              <w:t>2000</w:t>
            </w:r>
          </w:p>
        </w:tc>
        <w:tc>
          <w:tcPr>
            <w:tcW w:w="1320" w:type="dxa"/>
            <w:tcBorders>
              <w:top w:val="nil"/>
              <w:left w:val="nil"/>
              <w:bottom w:val="single" w:sz="4" w:space="0" w:color="auto"/>
              <w:right w:val="single" w:sz="4" w:space="0" w:color="auto"/>
            </w:tcBorders>
            <w:noWrap/>
            <w:vAlign w:val="bottom"/>
            <w:hideMark/>
          </w:tcPr>
          <w:p w:rsidR="001B01D6" w:rsidRPr="000A37FF" w:rsidRDefault="001B01D6" w:rsidP="000A37FF">
            <w:pPr>
              <w:jc w:val="center"/>
              <w:rPr>
                <w:rFonts w:ascii="Arial" w:hAnsi="Arial" w:cs="Arial"/>
                <w:b/>
                <w:color w:val="000000"/>
                <w:sz w:val="16"/>
                <w:szCs w:val="16"/>
              </w:rPr>
            </w:pPr>
            <w:r w:rsidRPr="000A37FF">
              <w:rPr>
                <w:rFonts w:ascii="Arial" w:hAnsi="Arial" w:cs="Arial"/>
                <w:b/>
                <w:color w:val="000000"/>
                <w:sz w:val="16"/>
                <w:szCs w:val="16"/>
              </w:rPr>
              <w:t>175</w:t>
            </w:r>
          </w:p>
        </w:tc>
      </w:tr>
      <w:tr w:rsidR="001B01D6" w:rsidRPr="00D36064" w:rsidTr="000A37FF">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rsidR="001B01D6" w:rsidRPr="000A37FF" w:rsidRDefault="001B01D6" w:rsidP="000A37FF">
            <w:pPr>
              <w:jc w:val="center"/>
              <w:rPr>
                <w:rFonts w:ascii="Arial" w:hAnsi="Arial" w:cs="Arial"/>
                <w:b/>
                <w:color w:val="000000"/>
                <w:sz w:val="16"/>
                <w:szCs w:val="16"/>
              </w:rPr>
            </w:pPr>
            <w:r w:rsidRPr="000A37FF">
              <w:rPr>
                <w:rFonts w:ascii="Arial" w:hAnsi="Arial" w:cs="Arial"/>
                <w:b/>
                <w:color w:val="000000"/>
                <w:sz w:val="16"/>
                <w:szCs w:val="16"/>
              </w:rPr>
              <w:t>2001</w:t>
            </w:r>
          </w:p>
        </w:tc>
        <w:tc>
          <w:tcPr>
            <w:tcW w:w="1320" w:type="dxa"/>
            <w:tcBorders>
              <w:top w:val="nil"/>
              <w:left w:val="nil"/>
              <w:bottom w:val="single" w:sz="4" w:space="0" w:color="auto"/>
              <w:right w:val="single" w:sz="4" w:space="0" w:color="auto"/>
            </w:tcBorders>
            <w:noWrap/>
            <w:vAlign w:val="bottom"/>
            <w:hideMark/>
          </w:tcPr>
          <w:p w:rsidR="001B01D6" w:rsidRPr="000A37FF" w:rsidRDefault="001B01D6" w:rsidP="000A37FF">
            <w:pPr>
              <w:jc w:val="center"/>
              <w:rPr>
                <w:rFonts w:ascii="Arial" w:hAnsi="Arial" w:cs="Arial"/>
                <w:b/>
                <w:color w:val="000000"/>
                <w:sz w:val="16"/>
                <w:szCs w:val="16"/>
              </w:rPr>
            </w:pPr>
            <w:r w:rsidRPr="000A37FF">
              <w:rPr>
                <w:rFonts w:ascii="Arial" w:hAnsi="Arial" w:cs="Arial"/>
                <w:b/>
                <w:color w:val="000000"/>
                <w:sz w:val="16"/>
                <w:szCs w:val="16"/>
              </w:rPr>
              <w:t>169</w:t>
            </w:r>
          </w:p>
        </w:tc>
      </w:tr>
      <w:tr w:rsidR="001B01D6" w:rsidRPr="00D36064" w:rsidTr="000A37FF">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rsidR="001B01D6" w:rsidRPr="000A37FF" w:rsidRDefault="001B01D6" w:rsidP="000A37FF">
            <w:pPr>
              <w:jc w:val="center"/>
              <w:rPr>
                <w:rFonts w:ascii="Arial" w:hAnsi="Arial" w:cs="Arial"/>
                <w:b/>
                <w:color w:val="000000"/>
                <w:sz w:val="16"/>
                <w:szCs w:val="16"/>
              </w:rPr>
            </w:pPr>
            <w:r w:rsidRPr="000A37FF">
              <w:rPr>
                <w:rFonts w:ascii="Arial" w:hAnsi="Arial" w:cs="Arial"/>
                <w:b/>
                <w:color w:val="000000"/>
                <w:sz w:val="16"/>
                <w:szCs w:val="16"/>
              </w:rPr>
              <w:t>2002</w:t>
            </w:r>
          </w:p>
        </w:tc>
        <w:tc>
          <w:tcPr>
            <w:tcW w:w="1320" w:type="dxa"/>
            <w:tcBorders>
              <w:top w:val="nil"/>
              <w:left w:val="nil"/>
              <w:bottom w:val="single" w:sz="4" w:space="0" w:color="auto"/>
              <w:right w:val="single" w:sz="4" w:space="0" w:color="auto"/>
            </w:tcBorders>
            <w:noWrap/>
            <w:vAlign w:val="bottom"/>
            <w:hideMark/>
          </w:tcPr>
          <w:p w:rsidR="001B01D6" w:rsidRPr="000A37FF" w:rsidRDefault="001B01D6" w:rsidP="000A37FF">
            <w:pPr>
              <w:jc w:val="center"/>
              <w:rPr>
                <w:rFonts w:ascii="Arial" w:hAnsi="Arial" w:cs="Arial"/>
                <w:b/>
                <w:color w:val="000000"/>
                <w:sz w:val="16"/>
                <w:szCs w:val="16"/>
              </w:rPr>
            </w:pPr>
            <w:r w:rsidRPr="000A37FF">
              <w:rPr>
                <w:rFonts w:ascii="Arial" w:hAnsi="Arial" w:cs="Arial"/>
                <w:b/>
                <w:color w:val="000000"/>
                <w:sz w:val="16"/>
                <w:szCs w:val="16"/>
              </w:rPr>
              <w:t>191</w:t>
            </w:r>
          </w:p>
        </w:tc>
      </w:tr>
      <w:tr w:rsidR="001B01D6" w:rsidRPr="00D36064" w:rsidTr="000A37FF">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rsidR="001B01D6" w:rsidRPr="000A37FF" w:rsidRDefault="001B01D6" w:rsidP="000A37FF">
            <w:pPr>
              <w:jc w:val="center"/>
              <w:rPr>
                <w:rFonts w:ascii="Arial" w:hAnsi="Arial" w:cs="Arial"/>
                <w:b/>
                <w:color w:val="000000"/>
                <w:sz w:val="16"/>
                <w:szCs w:val="16"/>
              </w:rPr>
            </w:pPr>
            <w:r w:rsidRPr="000A37FF">
              <w:rPr>
                <w:rFonts w:ascii="Arial" w:hAnsi="Arial" w:cs="Arial"/>
                <w:b/>
                <w:color w:val="000000"/>
                <w:sz w:val="16"/>
                <w:szCs w:val="16"/>
              </w:rPr>
              <w:t>2003</w:t>
            </w:r>
          </w:p>
        </w:tc>
        <w:tc>
          <w:tcPr>
            <w:tcW w:w="1320" w:type="dxa"/>
            <w:tcBorders>
              <w:top w:val="nil"/>
              <w:left w:val="nil"/>
              <w:bottom w:val="single" w:sz="4" w:space="0" w:color="auto"/>
              <w:right w:val="single" w:sz="4" w:space="0" w:color="auto"/>
            </w:tcBorders>
            <w:noWrap/>
            <w:vAlign w:val="bottom"/>
            <w:hideMark/>
          </w:tcPr>
          <w:p w:rsidR="001B01D6" w:rsidRPr="000A37FF" w:rsidRDefault="001B01D6" w:rsidP="000A37FF">
            <w:pPr>
              <w:jc w:val="center"/>
              <w:rPr>
                <w:rFonts w:ascii="Arial" w:hAnsi="Arial" w:cs="Arial"/>
                <w:b/>
                <w:color w:val="000000"/>
                <w:sz w:val="16"/>
                <w:szCs w:val="16"/>
              </w:rPr>
            </w:pPr>
            <w:r w:rsidRPr="000A37FF">
              <w:rPr>
                <w:rFonts w:ascii="Arial" w:hAnsi="Arial" w:cs="Arial"/>
                <w:b/>
                <w:color w:val="000000"/>
                <w:sz w:val="16"/>
                <w:szCs w:val="16"/>
              </w:rPr>
              <w:t>137</w:t>
            </w:r>
          </w:p>
        </w:tc>
      </w:tr>
      <w:tr w:rsidR="001B01D6" w:rsidRPr="00D36064" w:rsidTr="000A37FF">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rsidR="001B01D6" w:rsidRPr="000A37FF" w:rsidRDefault="001B01D6" w:rsidP="000A37FF">
            <w:pPr>
              <w:jc w:val="center"/>
              <w:rPr>
                <w:rFonts w:ascii="Arial" w:hAnsi="Arial" w:cs="Arial"/>
                <w:b/>
                <w:color w:val="000000"/>
                <w:sz w:val="16"/>
                <w:szCs w:val="16"/>
              </w:rPr>
            </w:pPr>
            <w:r w:rsidRPr="000A37FF">
              <w:rPr>
                <w:rFonts w:ascii="Arial" w:hAnsi="Arial" w:cs="Arial"/>
                <w:b/>
                <w:color w:val="000000"/>
                <w:sz w:val="16"/>
                <w:szCs w:val="16"/>
              </w:rPr>
              <w:t>2004</w:t>
            </w:r>
          </w:p>
        </w:tc>
        <w:tc>
          <w:tcPr>
            <w:tcW w:w="1320" w:type="dxa"/>
            <w:tcBorders>
              <w:top w:val="nil"/>
              <w:left w:val="nil"/>
              <w:bottom w:val="single" w:sz="4" w:space="0" w:color="auto"/>
              <w:right w:val="single" w:sz="4" w:space="0" w:color="auto"/>
            </w:tcBorders>
            <w:noWrap/>
            <w:vAlign w:val="bottom"/>
            <w:hideMark/>
          </w:tcPr>
          <w:p w:rsidR="001B01D6" w:rsidRPr="000A37FF" w:rsidRDefault="001B01D6" w:rsidP="000A37FF">
            <w:pPr>
              <w:jc w:val="center"/>
              <w:rPr>
                <w:rFonts w:ascii="Arial" w:hAnsi="Arial" w:cs="Arial"/>
                <w:b/>
                <w:color w:val="000000"/>
                <w:sz w:val="16"/>
                <w:szCs w:val="16"/>
              </w:rPr>
            </w:pPr>
            <w:r w:rsidRPr="000A37FF">
              <w:rPr>
                <w:rFonts w:ascii="Arial" w:hAnsi="Arial" w:cs="Arial"/>
                <w:b/>
                <w:color w:val="000000"/>
                <w:sz w:val="16"/>
                <w:szCs w:val="16"/>
              </w:rPr>
              <w:t>163</w:t>
            </w:r>
          </w:p>
        </w:tc>
      </w:tr>
      <w:tr w:rsidR="001B01D6" w:rsidRPr="00D36064" w:rsidTr="000A37FF">
        <w:trPr>
          <w:trHeight w:val="300"/>
          <w:jc w:val="center"/>
        </w:trPr>
        <w:tc>
          <w:tcPr>
            <w:tcW w:w="2740" w:type="dxa"/>
            <w:tcBorders>
              <w:top w:val="single" w:sz="4" w:space="0" w:color="auto"/>
              <w:left w:val="single" w:sz="4" w:space="0" w:color="auto"/>
              <w:bottom w:val="single" w:sz="4" w:space="0" w:color="auto"/>
              <w:right w:val="single" w:sz="4" w:space="0" w:color="auto"/>
            </w:tcBorders>
            <w:noWrap/>
            <w:vAlign w:val="bottom"/>
            <w:hideMark/>
          </w:tcPr>
          <w:p w:rsidR="001B01D6" w:rsidRPr="000A37FF" w:rsidRDefault="001B01D6" w:rsidP="000A37FF">
            <w:pPr>
              <w:jc w:val="center"/>
              <w:rPr>
                <w:rFonts w:ascii="Arial" w:hAnsi="Arial" w:cs="Arial"/>
                <w:b/>
                <w:color w:val="000000"/>
                <w:sz w:val="16"/>
                <w:szCs w:val="16"/>
              </w:rPr>
            </w:pPr>
            <w:r w:rsidRPr="000A37FF">
              <w:rPr>
                <w:rFonts w:ascii="Arial" w:hAnsi="Arial" w:cs="Arial"/>
                <w:b/>
                <w:color w:val="000000"/>
                <w:sz w:val="16"/>
                <w:szCs w:val="16"/>
              </w:rPr>
              <w:t>2005</w:t>
            </w:r>
          </w:p>
        </w:tc>
        <w:tc>
          <w:tcPr>
            <w:tcW w:w="1320" w:type="dxa"/>
            <w:tcBorders>
              <w:top w:val="single" w:sz="4" w:space="0" w:color="auto"/>
              <w:left w:val="nil"/>
              <w:bottom w:val="single" w:sz="4" w:space="0" w:color="auto"/>
              <w:right w:val="single" w:sz="4" w:space="0" w:color="auto"/>
            </w:tcBorders>
            <w:noWrap/>
            <w:vAlign w:val="bottom"/>
            <w:hideMark/>
          </w:tcPr>
          <w:p w:rsidR="001B01D6" w:rsidRPr="000A37FF" w:rsidRDefault="001B01D6" w:rsidP="000A37FF">
            <w:pPr>
              <w:jc w:val="center"/>
              <w:rPr>
                <w:rFonts w:ascii="Arial" w:hAnsi="Arial" w:cs="Arial"/>
                <w:b/>
                <w:color w:val="000000"/>
                <w:sz w:val="16"/>
                <w:szCs w:val="16"/>
              </w:rPr>
            </w:pPr>
            <w:r w:rsidRPr="000A37FF">
              <w:rPr>
                <w:rFonts w:ascii="Arial" w:hAnsi="Arial" w:cs="Arial"/>
                <w:b/>
                <w:color w:val="000000"/>
                <w:sz w:val="16"/>
                <w:szCs w:val="16"/>
              </w:rPr>
              <w:t>167</w:t>
            </w:r>
          </w:p>
        </w:tc>
      </w:tr>
      <w:tr w:rsidR="001B01D6" w:rsidRPr="00D36064" w:rsidTr="000A37FF">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rsidR="001B01D6" w:rsidRPr="000A37FF" w:rsidRDefault="001B01D6" w:rsidP="000A37FF">
            <w:pPr>
              <w:jc w:val="center"/>
              <w:rPr>
                <w:rFonts w:ascii="Arial" w:hAnsi="Arial" w:cs="Arial"/>
                <w:b/>
                <w:color w:val="000000"/>
                <w:sz w:val="16"/>
                <w:szCs w:val="16"/>
              </w:rPr>
            </w:pPr>
            <w:r w:rsidRPr="000A37FF">
              <w:rPr>
                <w:rFonts w:ascii="Arial" w:hAnsi="Arial" w:cs="Arial"/>
                <w:b/>
                <w:color w:val="000000"/>
                <w:sz w:val="16"/>
                <w:szCs w:val="16"/>
              </w:rPr>
              <w:t>2006</w:t>
            </w:r>
          </w:p>
        </w:tc>
        <w:tc>
          <w:tcPr>
            <w:tcW w:w="1320" w:type="dxa"/>
            <w:tcBorders>
              <w:top w:val="nil"/>
              <w:left w:val="nil"/>
              <w:bottom w:val="single" w:sz="4" w:space="0" w:color="auto"/>
              <w:right w:val="single" w:sz="4" w:space="0" w:color="auto"/>
            </w:tcBorders>
            <w:noWrap/>
            <w:vAlign w:val="bottom"/>
            <w:hideMark/>
          </w:tcPr>
          <w:p w:rsidR="001B01D6" w:rsidRPr="000A37FF" w:rsidRDefault="001B01D6" w:rsidP="000A37FF">
            <w:pPr>
              <w:jc w:val="center"/>
              <w:rPr>
                <w:rFonts w:ascii="Arial" w:hAnsi="Arial" w:cs="Arial"/>
                <w:b/>
                <w:color w:val="000000"/>
                <w:sz w:val="16"/>
                <w:szCs w:val="16"/>
              </w:rPr>
            </w:pPr>
            <w:r w:rsidRPr="000A37FF">
              <w:rPr>
                <w:rFonts w:ascii="Arial" w:hAnsi="Arial" w:cs="Arial"/>
                <w:b/>
                <w:color w:val="000000"/>
                <w:sz w:val="16"/>
                <w:szCs w:val="16"/>
              </w:rPr>
              <w:t>161</w:t>
            </w:r>
          </w:p>
        </w:tc>
      </w:tr>
      <w:tr w:rsidR="001B01D6" w:rsidRPr="00D36064" w:rsidTr="000A37FF">
        <w:trPr>
          <w:trHeight w:val="300"/>
          <w:jc w:val="center"/>
        </w:trPr>
        <w:tc>
          <w:tcPr>
            <w:tcW w:w="2740" w:type="dxa"/>
            <w:tcBorders>
              <w:top w:val="single" w:sz="4" w:space="0" w:color="auto"/>
              <w:left w:val="single" w:sz="4" w:space="0" w:color="auto"/>
              <w:bottom w:val="single" w:sz="4" w:space="0" w:color="auto"/>
              <w:right w:val="single" w:sz="4" w:space="0" w:color="auto"/>
            </w:tcBorders>
            <w:noWrap/>
            <w:vAlign w:val="bottom"/>
            <w:hideMark/>
          </w:tcPr>
          <w:p w:rsidR="001B01D6" w:rsidRPr="000A37FF" w:rsidRDefault="001B01D6" w:rsidP="000A37FF">
            <w:pPr>
              <w:jc w:val="center"/>
              <w:rPr>
                <w:rFonts w:ascii="Arial" w:hAnsi="Arial" w:cs="Arial"/>
                <w:b/>
                <w:color w:val="000000"/>
                <w:sz w:val="16"/>
                <w:szCs w:val="16"/>
              </w:rPr>
            </w:pPr>
            <w:r w:rsidRPr="000A37FF">
              <w:rPr>
                <w:rFonts w:ascii="Arial" w:hAnsi="Arial" w:cs="Arial"/>
                <w:b/>
                <w:color w:val="000000"/>
                <w:sz w:val="16"/>
                <w:szCs w:val="16"/>
              </w:rPr>
              <w:t>2007</w:t>
            </w:r>
          </w:p>
        </w:tc>
        <w:tc>
          <w:tcPr>
            <w:tcW w:w="1320" w:type="dxa"/>
            <w:tcBorders>
              <w:top w:val="single" w:sz="4" w:space="0" w:color="auto"/>
              <w:left w:val="nil"/>
              <w:bottom w:val="single" w:sz="4" w:space="0" w:color="auto"/>
              <w:right w:val="single" w:sz="4" w:space="0" w:color="auto"/>
            </w:tcBorders>
            <w:noWrap/>
            <w:vAlign w:val="bottom"/>
            <w:hideMark/>
          </w:tcPr>
          <w:p w:rsidR="001B01D6" w:rsidRPr="000A37FF" w:rsidRDefault="001B01D6" w:rsidP="000A37FF">
            <w:pPr>
              <w:jc w:val="center"/>
              <w:rPr>
                <w:rFonts w:ascii="Arial" w:hAnsi="Arial" w:cs="Arial"/>
                <w:b/>
                <w:color w:val="000000"/>
                <w:sz w:val="16"/>
                <w:szCs w:val="16"/>
              </w:rPr>
            </w:pPr>
            <w:r w:rsidRPr="000A37FF">
              <w:rPr>
                <w:rFonts w:ascii="Arial" w:hAnsi="Arial" w:cs="Arial"/>
                <w:b/>
                <w:color w:val="000000"/>
                <w:sz w:val="16"/>
                <w:szCs w:val="16"/>
              </w:rPr>
              <w:t>185</w:t>
            </w:r>
          </w:p>
        </w:tc>
      </w:tr>
      <w:tr w:rsidR="001B01D6" w:rsidRPr="00D36064" w:rsidTr="000A37FF">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rsidR="001B01D6" w:rsidRPr="000A37FF" w:rsidRDefault="001B01D6" w:rsidP="000A37FF">
            <w:pPr>
              <w:jc w:val="center"/>
              <w:rPr>
                <w:rFonts w:ascii="Arial" w:hAnsi="Arial" w:cs="Arial"/>
                <w:b/>
                <w:color w:val="000000"/>
                <w:sz w:val="16"/>
                <w:szCs w:val="16"/>
              </w:rPr>
            </w:pPr>
            <w:r w:rsidRPr="000A37FF">
              <w:rPr>
                <w:rFonts w:ascii="Arial" w:hAnsi="Arial" w:cs="Arial"/>
                <w:b/>
                <w:color w:val="000000"/>
                <w:sz w:val="16"/>
                <w:szCs w:val="16"/>
              </w:rPr>
              <w:t>2008</w:t>
            </w:r>
          </w:p>
        </w:tc>
        <w:tc>
          <w:tcPr>
            <w:tcW w:w="1320" w:type="dxa"/>
            <w:tcBorders>
              <w:top w:val="nil"/>
              <w:left w:val="nil"/>
              <w:bottom w:val="single" w:sz="4" w:space="0" w:color="auto"/>
              <w:right w:val="single" w:sz="4" w:space="0" w:color="auto"/>
            </w:tcBorders>
            <w:noWrap/>
            <w:vAlign w:val="bottom"/>
            <w:hideMark/>
          </w:tcPr>
          <w:p w:rsidR="001B01D6" w:rsidRPr="000A37FF" w:rsidRDefault="001B01D6" w:rsidP="000A37FF">
            <w:pPr>
              <w:jc w:val="center"/>
              <w:rPr>
                <w:rFonts w:ascii="Arial" w:hAnsi="Arial" w:cs="Arial"/>
                <w:b/>
                <w:color w:val="000000"/>
                <w:sz w:val="16"/>
                <w:szCs w:val="16"/>
              </w:rPr>
            </w:pPr>
            <w:r w:rsidRPr="000A37FF">
              <w:rPr>
                <w:rFonts w:ascii="Arial" w:hAnsi="Arial" w:cs="Arial"/>
                <w:b/>
                <w:color w:val="000000"/>
                <w:sz w:val="16"/>
                <w:szCs w:val="16"/>
              </w:rPr>
              <w:t>163</w:t>
            </w:r>
          </w:p>
        </w:tc>
      </w:tr>
      <w:tr w:rsidR="001B01D6" w:rsidRPr="00D36064" w:rsidTr="000A37FF">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rsidR="001B01D6" w:rsidRPr="000A37FF" w:rsidRDefault="001B01D6" w:rsidP="000A37FF">
            <w:pPr>
              <w:jc w:val="center"/>
              <w:rPr>
                <w:rFonts w:ascii="Arial" w:hAnsi="Arial" w:cs="Arial"/>
                <w:b/>
                <w:color w:val="000000"/>
                <w:sz w:val="16"/>
                <w:szCs w:val="16"/>
              </w:rPr>
            </w:pPr>
            <w:r w:rsidRPr="000A37FF">
              <w:rPr>
                <w:rFonts w:ascii="Arial" w:hAnsi="Arial" w:cs="Arial"/>
                <w:b/>
                <w:color w:val="000000"/>
                <w:sz w:val="16"/>
                <w:szCs w:val="16"/>
              </w:rPr>
              <w:t>2009</w:t>
            </w:r>
          </w:p>
        </w:tc>
        <w:tc>
          <w:tcPr>
            <w:tcW w:w="1320" w:type="dxa"/>
            <w:tcBorders>
              <w:top w:val="nil"/>
              <w:left w:val="nil"/>
              <w:bottom w:val="single" w:sz="4" w:space="0" w:color="auto"/>
              <w:right w:val="single" w:sz="4" w:space="0" w:color="auto"/>
            </w:tcBorders>
            <w:noWrap/>
            <w:vAlign w:val="bottom"/>
            <w:hideMark/>
          </w:tcPr>
          <w:p w:rsidR="001B01D6" w:rsidRPr="000A37FF" w:rsidRDefault="001B01D6" w:rsidP="000A37FF">
            <w:pPr>
              <w:jc w:val="center"/>
              <w:rPr>
                <w:rFonts w:ascii="Arial" w:hAnsi="Arial" w:cs="Arial"/>
                <w:b/>
                <w:color w:val="000000"/>
                <w:sz w:val="16"/>
                <w:szCs w:val="16"/>
              </w:rPr>
            </w:pPr>
            <w:r w:rsidRPr="000A37FF">
              <w:rPr>
                <w:rFonts w:ascii="Arial" w:hAnsi="Arial" w:cs="Arial"/>
                <w:b/>
                <w:color w:val="000000"/>
                <w:sz w:val="16"/>
                <w:szCs w:val="16"/>
              </w:rPr>
              <w:t>179</w:t>
            </w:r>
          </w:p>
        </w:tc>
      </w:tr>
      <w:tr w:rsidR="001B01D6" w:rsidRPr="00D36064" w:rsidTr="000A37FF">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rsidR="001B01D6" w:rsidRPr="000A37FF" w:rsidRDefault="001B01D6" w:rsidP="000A37FF">
            <w:pPr>
              <w:jc w:val="center"/>
              <w:rPr>
                <w:rFonts w:ascii="Arial" w:hAnsi="Arial" w:cs="Arial"/>
                <w:b/>
                <w:color w:val="000000"/>
                <w:sz w:val="16"/>
                <w:szCs w:val="16"/>
              </w:rPr>
            </w:pPr>
            <w:r w:rsidRPr="000A37FF">
              <w:rPr>
                <w:rFonts w:ascii="Arial" w:hAnsi="Arial" w:cs="Arial"/>
                <w:b/>
                <w:color w:val="000000"/>
                <w:sz w:val="16"/>
                <w:szCs w:val="16"/>
              </w:rPr>
              <w:t>2010</w:t>
            </w:r>
          </w:p>
        </w:tc>
        <w:tc>
          <w:tcPr>
            <w:tcW w:w="1320" w:type="dxa"/>
            <w:tcBorders>
              <w:top w:val="nil"/>
              <w:left w:val="nil"/>
              <w:bottom w:val="single" w:sz="4" w:space="0" w:color="auto"/>
              <w:right w:val="single" w:sz="4" w:space="0" w:color="auto"/>
            </w:tcBorders>
            <w:noWrap/>
            <w:vAlign w:val="bottom"/>
            <w:hideMark/>
          </w:tcPr>
          <w:p w:rsidR="001B01D6" w:rsidRPr="000A37FF" w:rsidRDefault="001B01D6" w:rsidP="000A37FF">
            <w:pPr>
              <w:jc w:val="center"/>
              <w:rPr>
                <w:rFonts w:ascii="Arial" w:hAnsi="Arial" w:cs="Arial"/>
                <w:b/>
                <w:color w:val="000000"/>
                <w:sz w:val="16"/>
                <w:szCs w:val="16"/>
              </w:rPr>
            </w:pPr>
            <w:r w:rsidRPr="000A37FF">
              <w:rPr>
                <w:rFonts w:ascii="Arial" w:hAnsi="Arial" w:cs="Arial"/>
                <w:b/>
                <w:color w:val="000000"/>
                <w:sz w:val="16"/>
                <w:szCs w:val="16"/>
              </w:rPr>
              <w:t>42</w:t>
            </w:r>
          </w:p>
        </w:tc>
      </w:tr>
      <w:tr w:rsidR="001B01D6" w:rsidRPr="00D36064" w:rsidTr="000A37FF">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rsidR="001B01D6" w:rsidRPr="000A37FF" w:rsidRDefault="001B01D6" w:rsidP="000A37FF">
            <w:pPr>
              <w:jc w:val="center"/>
              <w:rPr>
                <w:rFonts w:ascii="Arial" w:hAnsi="Arial" w:cs="Arial"/>
                <w:b/>
                <w:color w:val="000000"/>
                <w:sz w:val="16"/>
                <w:szCs w:val="16"/>
              </w:rPr>
            </w:pPr>
            <w:r w:rsidRPr="000A37FF">
              <w:rPr>
                <w:rFonts w:ascii="Arial" w:hAnsi="Arial" w:cs="Arial"/>
                <w:b/>
                <w:color w:val="000000"/>
                <w:sz w:val="16"/>
                <w:szCs w:val="16"/>
              </w:rPr>
              <w:t>2011</w:t>
            </w:r>
          </w:p>
        </w:tc>
        <w:tc>
          <w:tcPr>
            <w:tcW w:w="1320" w:type="dxa"/>
            <w:tcBorders>
              <w:top w:val="nil"/>
              <w:left w:val="nil"/>
              <w:bottom w:val="single" w:sz="4" w:space="0" w:color="auto"/>
              <w:right w:val="single" w:sz="4" w:space="0" w:color="auto"/>
            </w:tcBorders>
            <w:noWrap/>
            <w:vAlign w:val="bottom"/>
            <w:hideMark/>
          </w:tcPr>
          <w:p w:rsidR="001B01D6" w:rsidRPr="000A37FF" w:rsidRDefault="001B01D6" w:rsidP="000A37FF">
            <w:pPr>
              <w:jc w:val="center"/>
              <w:rPr>
                <w:rFonts w:ascii="Arial" w:hAnsi="Arial" w:cs="Arial"/>
                <w:b/>
                <w:color w:val="000000"/>
                <w:sz w:val="16"/>
                <w:szCs w:val="16"/>
              </w:rPr>
            </w:pPr>
            <w:r w:rsidRPr="000A37FF">
              <w:rPr>
                <w:rFonts w:ascii="Arial" w:hAnsi="Arial" w:cs="Arial"/>
                <w:b/>
                <w:color w:val="000000"/>
                <w:sz w:val="16"/>
                <w:szCs w:val="16"/>
              </w:rPr>
              <w:t>59</w:t>
            </w:r>
          </w:p>
        </w:tc>
      </w:tr>
      <w:tr w:rsidR="001B01D6" w:rsidRPr="00D36064" w:rsidTr="000A37FF">
        <w:trPr>
          <w:trHeight w:val="300"/>
          <w:jc w:val="center"/>
        </w:trPr>
        <w:tc>
          <w:tcPr>
            <w:tcW w:w="2740" w:type="dxa"/>
            <w:tcBorders>
              <w:top w:val="single" w:sz="4" w:space="0" w:color="auto"/>
              <w:left w:val="single" w:sz="4" w:space="0" w:color="auto"/>
              <w:bottom w:val="single" w:sz="4" w:space="0" w:color="auto"/>
              <w:right w:val="single" w:sz="4" w:space="0" w:color="auto"/>
            </w:tcBorders>
            <w:noWrap/>
            <w:vAlign w:val="bottom"/>
            <w:hideMark/>
          </w:tcPr>
          <w:p w:rsidR="001B01D6" w:rsidRPr="000A37FF" w:rsidRDefault="001B01D6" w:rsidP="000A37FF">
            <w:pPr>
              <w:jc w:val="right"/>
              <w:rPr>
                <w:rFonts w:ascii="Arial" w:hAnsi="Arial" w:cs="Arial"/>
                <w:b/>
                <w:color w:val="000000"/>
                <w:sz w:val="16"/>
                <w:szCs w:val="16"/>
              </w:rPr>
            </w:pPr>
            <w:r w:rsidRPr="000A37FF">
              <w:rPr>
                <w:rFonts w:ascii="Arial" w:hAnsi="Arial" w:cs="Arial"/>
                <w:b/>
                <w:color w:val="000000"/>
                <w:sz w:val="16"/>
                <w:szCs w:val="16"/>
              </w:rPr>
              <w:t>TOTAL DE EXPEDIENTES</w:t>
            </w:r>
          </w:p>
        </w:tc>
        <w:tc>
          <w:tcPr>
            <w:tcW w:w="1320" w:type="dxa"/>
            <w:tcBorders>
              <w:top w:val="single" w:sz="4" w:space="0" w:color="auto"/>
              <w:left w:val="single" w:sz="4" w:space="0" w:color="auto"/>
              <w:bottom w:val="single" w:sz="4" w:space="0" w:color="auto"/>
              <w:right w:val="single" w:sz="4" w:space="0" w:color="auto"/>
            </w:tcBorders>
            <w:noWrap/>
            <w:vAlign w:val="bottom"/>
            <w:hideMark/>
          </w:tcPr>
          <w:p w:rsidR="001B01D6" w:rsidRPr="000A37FF" w:rsidRDefault="001B01D6" w:rsidP="000A37FF">
            <w:pPr>
              <w:rPr>
                <w:rFonts w:ascii="Arial" w:hAnsi="Arial" w:cs="Arial"/>
                <w:b/>
                <w:color w:val="000000"/>
                <w:sz w:val="16"/>
                <w:szCs w:val="16"/>
              </w:rPr>
            </w:pPr>
            <w:r w:rsidRPr="000A37FF">
              <w:rPr>
                <w:rFonts w:ascii="Arial" w:hAnsi="Arial" w:cs="Arial"/>
                <w:b/>
                <w:color w:val="000000"/>
                <w:sz w:val="16"/>
                <w:szCs w:val="16"/>
              </w:rPr>
              <w:t xml:space="preserve">   </w:t>
            </w:r>
            <w:r>
              <w:rPr>
                <w:rFonts w:ascii="Arial" w:hAnsi="Arial" w:cs="Arial"/>
                <w:b/>
                <w:color w:val="000000"/>
                <w:sz w:val="16"/>
                <w:szCs w:val="16"/>
              </w:rPr>
              <w:t xml:space="preserve">   </w:t>
            </w:r>
            <w:r w:rsidRPr="000A37FF">
              <w:rPr>
                <w:rFonts w:ascii="Arial" w:hAnsi="Arial" w:cs="Arial"/>
                <w:b/>
                <w:color w:val="000000"/>
                <w:sz w:val="16"/>
                <w:szCs w:val="16"/>
              </w:rPr>
              <w:t xml:space="preserve">  2550</w:t>
            </w:r>
          </w:p>
        </w:tc>
      </w:tr>
    </w:tbl>
    <w:p w:rsidR="001B01D6" w:rsidRDefault="001B01D6" w:rsidP="001B01D6">
      <w:pPr>
        <w:ind w:left="2138"/>
        <w:jc w:val="both"/>
        <w:rPr>
          <w:rFonts w:ascii="Arial" w:hAnsi="Arial" w:cs="Arial"/>
          <w:sz w:val="18"/>
          <w:szCs w:val="18"/>
        </w:rPr>
      </w:pPr>
    </w:p>
    <w:p w:rsidR="001B01D6" w:rsidRDefault="001B01D6" w:rsidP="001B01D6">
      <w:pPr>
        <w:ind w:left="2138"/>
        <w:jc w:val="both"/>
        <w:rPr>
          <w:rFonts w:ascii="Arial" w:hAnsi="Arial" w:cs="Arial"/>
          <w:sz w:val="18"/>
          <w:szCs w:val="18"/>
        </w:rPr>
      </w:pPr>
    </w:p>
    <w:p w:rsidR="001B01D6" w:rsidRPr="000A37FF" w:rsidRDefault="001B01D6" w:rsidP="001B01D6">
      <w:pPr>
        <w:numPr>
          <w:ilvl w:val="0"/>
          <w:numId w:val="11"/>
        </w:numPr>
        <w:ind w:left="709" w:hanging="425"/>
        <w:jc w:val="both"/>
        <w:rPr>
          <w:rFonts w:ascii="Arial" w:hAnsi="Arial" w:cs="Arial"/>
          <w:sz w:val="18"/>
          <w:szCs w:val="18"/>
        </w:rPr>
      </w:pPr>
      <w:r w:rsidRPr="000A37FF">
        <w:rPr>
          <w:rFonts w:ascii="Arial" w:hAnsi="Arial" w:cs="Arial"/>
          <w:sz w:val="18"/>
          <w:szCs w:val="18"/>
          <w:lang w:val="es-PE"/>
        </w:rPr>
        <w:t xml:space="preserve">En la Oficina de Ejecución Coactiva se ha recaudado la suma de S/. 739,679.90 </w:t>
      </w:r>
    </w:p>
    <w:p w:rsidR="001B01D6" w:rsidRPr="000A37FF" w:rsidRDefault="001B01D6" w:rsidP="001B01D6">
      <w:pPr>
        <w:ind w:left="1418"/>
        <w:jc w:val="both"/>
        <w:rPr>
          <w:rFonts w:ascii="Arial" w:hAnsi="Arial" w:cs="Arial"/>
          <w:sz w:val="18"/>
          <w:szCs w:val="18"/>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7"/>
        <w:gridCol w:w="1695"/>
        <w:gridCol w:w="1524"/>
      </w:tblGrid>
      <w:tr w:rsidR="001B01D6" w:rsidRPr="000A37FF" w:rsidTr="000A37FF">
        <w:tc>
          <w:tcPr>
            <w:tcW w:w="4967" w:type="dxa"/>
          </w:tcPr>
          <w:p w:rsidR="001B01D6" w:rsidRDefault="001B01D6" w:rsidP="000A37FF">
            <w:pPr>
              <w:jc w:val="center"/>
              <w:rPr>
                <w:rFonts w:ascii="Arial" w:hAnsi="Arial" w:cs="Arial"/>
                <w:b/>
                <w:sz w:val="18"/>
                <w:szCs w:val="18"/>
                <w:lang w:val="es-PE"/>
              </w:rPr>
            </w:pPr>
          </w:p>
          <w:p w:rsidR="001B01D6" w:rsidRPr="00BC42BA" w:rsidRDefault="001B01D6" w:rsidP="000A37FF">
            <w:pPr>
              <w:jc w:val="center"/>
              <w:rPr>
                <w:rFonts w:ascii="Arial" w:hAnsi="Arial" w:cs="Arial"/>
                <w:b/>
                <w:sz w:val="18"/>
                <w:szCs w:val="18"/>
                <w:lang w:val="es-PE"/>
              </w:rPr>
            </w:pPr>
            <w:r w:rsidRPr="00BC42BA">
              <w:rPr>
                <w:rFonts w:ascii="Arial" w:hAnsi="Arial" w:cs="Arial"/>
                <w:b/>
                <w:sz w:val="18"/>
                <w:szCs w:val="18"/>
                <w:lang w:val="es-PE"/>
              </w:rPr>
              <w:t>CONCEPTO</w:t>
            </w:r>
          </w:p>
        </w:tc>
        <w:tc>
          <w:tcPr>
            <w:tcW w:w="1695" w:type="dxa"/>
          </w:tcPr>
          <w:p w:rsidR="001B01D6" w:rsidRDefault="001B01D6" w:rsidP="000A37FF">
            <w:pPr>
              <w:jc w:val="center"/>
              <w:rPr>
                <w:rFonts w:ascii="Arial" w:hAnsi="Arial" w:cs="Arial"/>
                <w:b/>
                <w:sz w:val="18"/>
                <w:szCs w:val="18"/>
                <w:lang w:val="es-PE"/>
              </w:rPr>
            </w:pPr>
            <w:r w:rsidRPr="00BC42BA">
              <w:rPr>
                <w:rFonts w:ascii="Arial" w:hAnsi="Arial" w:cs="Arial"/>
                <w:b/>
                <w:sz w:val="18"/>
                <w:szCs w:val="18"/>
                <w:lang w:val="es-PE"/>
              </w:rPr>
              <w:t>MONTO RECAUDADO</w:t>
            </w:r>
          </w:p>
          <w:p w:rsidR="001B01D6" w:rsidRPr="00BC42BA" w:rsidRDefault="001B01D6" w:rsidP="000A37FF">
            <w:pPr>
              <w:jc w:val="center"/>
              <w:rPr>
                <w:rFonts w:ascii="Arial" w:hAnsi="Arial" w:cs="Arial"/>
                <w:b/>
                <w:sz w:val="18"/>
                <w:szCs w:val="18"/>
                <w:lang w:val="es-PE"/>
              </w:rPr>
            </w:pPr>
            <w:r>
              <w:rPr>
                <w:rFonts w:ascii="Arial" w:hAnsi="Arial" w:cs="Arial"/>
                <w:b/>
                <w:sz w:val="18"/>
                <w:szCs w:val="18"/>
                <w:lang w:val="es-PE"/>
              </w:rPr>
              <w:t>AÑOS 2010-2011</w:t>
            </w:r>
          </w:p>
        </w:tc>
        <w:tc>
          <w:tcPr>
            <w:tcW w:w="1524" w:type="dxa"/>
          </w:tcPr>
          <w:p w:rsidR="001B01D6" w:rsidRDefault="001B01D6" w:rsidP="000A37FF">
            <w:pPr>
              <w:jc w:val="center"/>
              <w:rPr>
                <w:rFonts w:ascii="Arial" w:hAnsi="Arial" w:cs="Arial"/>
                <w:b/>
                <w:sz w:val="18"/>
                <w:szCs w:val="18"/>
                <w:lang w:val="es-PE"/>
              </w:rPr>
            </w:pPr>
            <w:r>
              <w:rPr>
                <w:rFonts w:ascii="Arial" w:hAnsi="Arial" w:cs="Arial"/>
                <w:b/>
                <w:sz w:val="18"/>
                <w:szCs w:val="18"/>
                <w:lang w:val="es-PE"/>
              </w:rPr>
              <w:t>RECAUDADO</w:t>
            </w:r>
          </w:p>
          <w:p w:rsidR="001B01D6" w:rsidRPr="00BC42BA" w:rsidRDefault="001B01D6" w:rsidP="000A37FF">
            <w:pPr>
              <w:jc w:val="center"/>
              <w:rPr>
                <w:rFonts w:ascii="Arial" w:hAnsi="Arial" w:cs="Arial"/>
                <w:b/>
                <w:sz w:val="18"/>
                <w:szCs w:val="18"/>
                <w:lang w:val="es-PE"/>
              </w:rPr>
            </w:pPr>
            <w:r>
              <w:rPr>
                <w:rFonts w:ascii="Arial" w:hAnsi="Arial" w:cs="Arial"/>
                <w:b/>
                <w:sz w:val="18"/>
                <w:szCs w:val="18"/>
                <w:lang w:val="es-PE"/>
              </w:rPr>
              <w:t>EN EL 2011</w:t>
            </w:r>
          </w:p>
        </w:tc>
      </w:tr>
      <w:tr w:rsidR="001B01D6" w:rsidRPr="000A37FF" w:rsidTr="000A37FF">
        <w:tc>
          <w:tcPr>
            <w:tcW w:w="4967" w:type="dxa"/>
          </w:tcPr>
          <w:p w:rsidR="001B01D6" w:rsidRDefault="001B01D6" w:rsidP="000A37FF">
            <w:pPr>
              <w:widowControl w:val="0"/>
              <w:autoSpaceDE w:val="0"/>
              <w:autoSpaceDN w:val="0"/>
              <w:adjustRightInd w:val="0"/>
              <w:spacing w:before="60"/>
              <w:ind w:left="317"/>
              <w:jc w:val="both"/>
              <w:rPr>
                <w:rFonts w:ascii="Arial" w:hAnsi="Arial" w:cs="Arial"/>
                <w:sz w:val="18"/>
                <w:szCs w:val="18"/>
              </w:rPr>
            </w:pPr>
            <w:r w:rsidRPr="00B228BA">
              <w:rPr>
                <w:rFonts w:ascii="Arial" w:hAnsi="Arial" w:cs="Arial"/>
                <w:sz w:val="18"/>
                <w:szCs w:val="18"/>
              </w:rPr>
              <w:t>Durante los años 2010 y 2011, se ha recaudado un total S/. 86,890.4825 como resultado que 25 administrados se acogieron al fraccionamiento</w:t>
            </w:r>
            <w:r>
              <w:rPr>
                <w:rFonts w:ascii="Arial" w:hAnsi="Arial" w:cs="Arial"/>
                <w:sz w:val="18"/>
                <w:szCs w:val="18"/>
              </w:rPr>
              <w:t>.</w:t>
            </w:r>
          </w:p>
          <w:p w:rsidR="001B01D6" w:rsidRPr="00BC42BA" w:rsidRDefault="001B01D6" w:rsidP="000A37FF">
            <w:pPr>
              <w:ind w:left="317" w:hanging="284"/>
              <w:jc w:val="both"/>
              <w:rPr>
                <w:rFonts w:ascii="Arial" w:hAnsi="Arial" w:cs="Arial"/>
                <w:sz w:val="18"/>
                <w:szCs w:val="18"/>
                <w:lang w:val="es-PE"/>
              </w:rPr>
            </w:pPr>
          </w:p>
        </w:tc>
        <w:tc>
          <w:tcPr>
            <w:tcW w:w="1695" w:type="dxa"/>
          </w:tcPr>
          <w:p w:rsidR="001B01D6" w:rsidRDefault="001B01D6" w:rsidP="000A37FF">
            <w:pPr>
              <w:jc w:val="right"/>
              <w:rPr>
                <w:rFonts w:ascii="Arial" w:hAnsi="Arial" w:cs="Arial"/>
                <w:sz w:val="18"/>
                <w:szCs w:val="18"/>
                <w:lang w:val="es-PE"/>
              </w:rPr>
            </w:pPr>
          </w:p>
          <w:p w:rsidR="001B01D6" w:rsidRPr="00BC42BA" w:rsidRDefault="001B01D6" w:rsidP="000A37FF">
            <w:pPr>
              <w:jc w:val="right"/>
              <w:rPr>
                <w:rFonts w:ascii="Arial" w:hAnsi="Arial" w:cs="Arial"/>
                <w:sz w:val="18"/>
                <w:szCs w:val="18"/>
                <w:lang w:val="es-PE"/>
              </w:rPr>
            </w:pPr>
            <w:r w:rsidRPr="00BC42BA">
              <w:rPr>
                <w:rFonts w:ascii="Arial" w:hAnsi="Arial" w:cs="Arial"/>
                <w:sz w:val="18"/>
                <w:szCs w:val="18"/>
                <w:lang w:val="es-PE"/>
              </w:rPr>
              <w:t>86,890.48</w:t>
            </w:r>
          </w:p>
        </w:tc>
        <w:tc>
          <w:tcPr>
            <w:tcW w:w="1524" w:type="dxa"/>
          </w:tcPr>
          <w:p w:rsidR="001B01D6" w:rsidRDefault="001B01D6" w:rsidP="000A37FF">
            <w:pPr>
              <w:jc w:val="right"/>
              <w:rPr>
                <w:rFonts w:ascii="Arial" w:hAnsi="Arial" w:cs="Arial"/>
                <w:sz w:val="18"/>
                <w:szCs w:val="18"/>
                <w:lang w:val="es-PE"/>
              </w:rPr>
            </w:pPr>
          </w:p>
          <w:p w:rsidR="001B01D6" w:rsidRPr="00BC42BA" w:rsidRDefault="001B01D6" w:rsidP="000A37FF">
            <w:pPr>
              <w:jc w:val="right"/>
              <w:rPr>
                <w:rFonts w:ascii="Arial" w:hAnsi="Arial" w:cs="Arial"/>
                <w:sz w:val="18"/>
                <w:szCs w:val="18"/>
                <w:lang w:val="es-PE"/>
              </w:rPr>
            </w:pPr>
            <w:r>
              <w:rPr>
                <w:rFonts w:ascii="Arial" w:hAnsi="Arial" w:cs="Arial"/>
                <w:sz w:val="18"/>
                <w:szCs w:val="18"/>
                <w:lang w:val="es-PE"/>
              </w:rPr>
              <w:t>68,325.84</w:t>
            </w:r>
          </w:p>
        </w:tc>
      </w:tr>
      <w:tr w:rsidR="001B01D6" w:rsidRPr="000A37FF" w:rsidTr="000A37FF">
        <w:tc>
          <w:tcPr>
            <w:tcW w:w="4967" w:type="dxa"/>
          </w:tcPr>
          <w:p w:rsidR="001B01D6" w:rsidRDefault="001B01D6" w:rsidP="000A37FF">
            <w:pPr>
              <w:widowControl w:val="0"/>
              <w:autoSpaceDE w:val="0"/>
              <w:autoSpaceDN w:val="0"/>
              <w:adjustRightInd w:val="0"/>
              <w:ind w:left="317"/>
              <w:jc w:val="both"/>
              <w:rPr>
                <w:rFonts w:ascii="Arial" w:hAnsi="Arial" w:cs="Arial"/>
                <w:sz w:val="18"/>
                <w:szCs w:val="18"/>
              </w:rPr>
            </w:pPr>
            <w:r>
              <w:rPr>
                <w:rFonts w:ascii="Arial" w:hAnsi="Arial" w:cs="Arial"/>
                <w:sz w:val="18"/>
                <w:szCs w:val="18"/>
              </w:rPr>
              <w:t>Durante los años 2010 y 2011</w:t>
            </w:r>
            <w:r w:rsidRPr="00B228BA">
              <w:rPr>
                <w:rFonts w:ascii="Arial" w:hAnsi="Arial" w:cs="Arial"/>
                <w:sz w:val="18"/>
                <w:szCs w:val="18"/>
              </w:rPr>
              <w:t xml:space="preserve"> al interponer la medida cautelar de retención de fondos, se han recuperado S/. 364,283.01</w:t>
            </w:r>
            <w:r>
              <w:rPr>
                <w:rFonts w:ascii="Arial" w:hAnsi="Arial" w:cs="Arial"/>
                <w:sz w:val="18"/>
                <w:szCs w:val="18"/>
              </w:rPr>
              <w:t xml:space="preserve">.. </w:t>
            </w:r>
          </w:p>
          <w:p w:rsidR="001B01D6" w:rsidRPr="00BC42BA" w:rsidRDefault="001B01D6" w:rsidP="000A37FF">
            <w:pPr>
              <w:ind w:left="317" w:hanging="284"/>
              <w:jc w:val="both"/>
              <w:rPr>
                <w:rFonts w:ascii="Arial" w:hAnsi="Arial" w:cs="Arial"/>
                <w:sz w:val="18"/>
                <w:szCs w:val="18"/>
                <w:lang w:val="es-PE"/>
              </w:rPr>
            </w:pPr>
          </w:p>
        </w:tc>
        <w:tc>
          <w:tcPr>
            <w:tcW w:w="1695" w:type="dxa"/>
          </w:tcPr>
          <w:p w:rsidR="001B01D6" w:rsidRDefault="001B01D6" w:rsidP="000A37FF">
            <w:pPr>
              <w:jc w:val="right"/>
              <w:rPr>
                <w:rFonts w:ascii="Arial" w:hAnsi="Arial" w:cs="Arial"/>
                <w:sz w:val="18"/>
                <w:szCs w:val="18"/>
                <w:lang w:val="es-PE"/>
              </w:rPr>
            </w:pPr>
          </w:p>
          <w:p w:rsidR="001B01D6" w:rsidRPr="00BC42BA" w:rsidRDefault="001B01D6" w:rsidP="000A37FF">
            <w:pPr>
              <w:jc w:val="right"/>
              <w:rPr>
                <w:rFonts w:ascii="Arial" w:hAnsi="Arial" w:cs="Arial"/>
                <w:sz w:val="18"/>
                <w:szCs w:val="18"/>
                <w:lang w:val="es-PE"/>
              </w:rPr>
            </w:pPr>
            <w:r w:rsidRPr="00BC42BA">
              <w:rPr>
                <w:rFonts w:ascii="Arial" w:hAnsi="Arial" w:cs="Arial"/>
                <w:sz w:val="18"/>
                <w:szCs w:val="18"/>
                <w:lang w:val="es-PE"/>
              </w:rPr>
              <w:t>364,283.01</w:t>
            </w:r>
          </w:p>
        </w:tc>
        <w:tc>
          <w:tcPr>
            <w:tcW w:w="1524" w:type="dxa"/>
          </w:tcPr>
          <w:p w:rsidR="001B01D6" w:rsidRDefault="001B01D6" w:rsidP="000A37FF">
            <w:pPr>
              <w:jc w:val="right"/>
              <w:rPr>
                <w:rFonts w:ascii="Arial" w:hAnsi="Arial" w:cs="Arial"/>
                <w:sz w:val="18"/>
                <w:szCs w:val="18"/>
                <w:lang w:val="es-PE"/>
              </w:rPr>
            </w:pPr>
          </w:p>
          <w:p w:rsidR="001B01D6" w:rsidRPr="00BC42BA" w:rsidRDefault="001B01D6" w:rsidP="000A37FF">
            <w:pPr>
              <w:jc w:val="right"/>
              <w:rPr>
                <w:rFonts w:ascii="Arial" w:hAnsi="Arial" w:cs="Arial"/>
                <w:sz w:val="18"/>
                <w:szCs w:val="18"/>
                <w:lang w:val="es-PE"/>
              </w:rPr>
            </w:pPr>
            <w:r>
              <w:rPr>
                <w:rFonts w:ascii="Arial" w:hAnsi="Arial" w:cs="Arial"/>
                <w:sz w:val="18"/>
                <w:szCs w:val="18"/>
                <w:lang w:val="es-PE"/>
              </w:rPr>
              <w:t>196,845.90</w:t>
            </w:r>
          </w:p>
        </w:tc>
      </w:tr>
      <w:tr w:rsidR="001B01D6" w:rsidRPr="000A37FF" w:rsidTr="000A37FF">
        <w:tc>
          <w:tcPr>
            <w:tcW w:w="4967" w:type="dxa"/>
          </w:tcPr>
          <w:p w:rsidR="001B01D6" w:rsidRPr="00B228BA" w:rsidRDefault="001B01D6" w:rsidP="000A37FF">
            <w:pPr>
              <w:widowControl w:val="0"/>
              <w:autoSpaceDE w:val="0"/>
              <w:autoSpaceDN w:val="0"/>
              <w:adjustRightInd w:val="0"/>
              <w:ind w:left="317"/>
              <w:jc w:val="both"/>
              <w:rPr>
                <w:rFonts w:ascii="Arial" w:hAnsi="Arial" w:cs="Arial"/>
                <w:sz w:val="18"/>
                <w:szCs w:val="18"/>
              </w:rPr>
            </w:pPr>
            <w:r>
              <w:rPr>
                <w:rFonts w:ascii="Arial" w:hAnsi="Arial" w:cs="Arial"/>
                <w:sz w:val="18"/>
                <w:szCs w:val="18"/>
              </w:rPr>
              <w:t xml:space="preserve">En los ejercicios 2010 y 2011 se ha recaudado el importe de S/. 288,506.40 directamente por los depósitos efectuados por los administrados en la cuenta cobranzas coactivas.  </w:t>
            </w:r>
          </w:p>
          <w:p w:rsidR="001B01D6" w:rsidRPr="00BC42BA" w:rsidRDefault="001B01D6" w:rsidP="000A37FF">
            <w:pPr>
              <w:ind w:left="317" w:hanging="284"/>
              <w:jc w:val="both"/>
              <w:rPr>
                <w:rFonts w:ascii="Arial" w:hAnsi="Arial" w:cs="Arial"/>
                <w:sz w:val="18"/>
                <w:szCs w:val="18"/>
                <w:lang w:val="es-PE"/>
              </w:rPr>
            </w:pPr>
          </w:p>
        </w:tc>
        <w:tc>
          <w:tcPr>
            <w:tcW w:w="1695" w:type="dxa"/>
          </w:tcPr>
          <w:p w:rsidR="001B01D6" w:rsidRDefault="001B01D6" w:rsidP="000A37FF">
            <w:pPr>
              <w:jc w:val="right"/>
              <w:rPr>
                <w:rFonts w:ascii="Arial" w:hAnsi="Arial" w:cs="Arial"/>
                <w:sz w:val="18"/>
                <w:szCs w:val="18"/>
                <w:lang w:val="es-PE"/>
              </w:rPr>
            </w:pPr>
          </w:p>
          <w:p w:rsidR="001B01D6" w:rsidRPr="00BC42BA" w:rsidRDefault="001B01D6" w:rsidP="000A37FF">
            <w:pPr>
              <w:jc w:val="right"/>
              <w:rPr>
                <w:rFonts w:ascii="Arial" w:hAnsi="Arial" w:cs="Arial"/>
                <w:sz w:val="18"/>
                <w:szCs w:val="18"/>
                <w:lang w:val="es-PE"/>
              </w:rPr>
            </w:pPr>
            <w:r w:rsidRPr="00BC42BA">
              <w:rPr>
                <w:rFonts w:ascii="Arial" w:hAnsi="Arial" w:cs="Arial"/>
                <w:sz w:val="18"/>
                <w:szCs w:val="18"/>
                <w:lang w:val="es-PE"/>
              </w:rPr>
              <w:t>288,506.41</w:t>
            </w:r>
          </w:p>
        </w:tc>
        <w:tc>
          <w:tcPr>
            <w:tcW w:w="1524" w:type="dxa"/>
          </w:tcPr>
          <w:p w:rsidR="001B01D6" w:rsidRDefault="001B01D6" w:rsidP="000A37FF">
            <w:pPr>
              <w:jc w:val="right"/>
              <w:rPr>
                <w:rFonts w:ascii="Arial" w:hAnsi="Arial" w:cs="Arial"/>
                <w:sz w:val="18"/>
                <w:szCs w:val="18"/>
                <w:lang w:val="es-PE"/>
              </w:rPr>
            </w:pPr>
          </w:p>
          <w:p w:rsidR="001B01D6" w:rsidRPr="00BC42BA" w:rsidRDefault="001B01D6" w:rsidP="000A37FF">
            <w:pPr>
              <w:jc w:val="right"/>
              <w:rPr>
                <w:rFonts w:ascii="Arial" w:hAnsi="Arial" w:cs="Arial"/>
                <w:sz w:val="18"/>
                <w:szCs w:val="18"/>
                <w:lang w:val="es-PE"/>
              </w:rPr>
            </w:pPr>
            <w:r>
              <w:rPr>
                <w:rFonts w:ascii="Arial" w:hAnsi="Arial" w:cs="Arial"/>
                <w:sz w:val="18"/>
                <w:szCs w:val="18"/>
                <w:lang w:val="es-PE"/>
              </w:rPr>
              <w:t>68,934.65</w:t>
            </w:r>
          </w:p>
        </w:tc>
      </w:tr>
      <w:tr w:rsidR="001B01D6" w:rsidRPr="000A37FF" w:rsidTr="000A37FF">
        <w:tc>
          <w:tcPr>
            <w:tcW w:w="4967" w:type="dxa"/>
          </w:tcPr>
          <w:p w:rsidR="001B01D6" w:rsidRPr="00BC42BA" w:rsidRDefault="001B01D6" w:rsidP="000A37FF">
            <w:pPr>
              <w:jc w:val="both"/>
              <w:rPr>
                <w:rFonts w:ascii="Arial" w:hAnsi="Arial" w:cs="Arial"/>
                <w:sz w:val="18"/>
                <w:szCs w:val="18"/>
                <w:lang w:val="es-PE"/>
              </w:rPr>
            </w:pPr>
            <w:r>
              <w:rPr>
                <w:rFonts w:ascii="Arial" w:hAnsi="Arial" w:cs="Arial"/>
                <w:sz w:val="18"/>
                <w:szCs w:val="18"/>
                <w:lang w:val="es-PE"/>
              </w:rPr>
              <w:t>TOTAL RECAUDADO EN LOS AÑOS 2010 Y 2011</w:t>
            </w:r>
          </w:p>
        </w:tc>
        <w:tc>
          <w:tcPr>
            <w:tcW w:w="1695" w:type="dxa"/>
          </w:tcPr>
          <w:p w:rsidR="001B01D6" w:rsidRPr="00BC42BA" w:rsidRDefault="001B01D6" w:rsidP="000A37FF">
            <w:pPr>
              <w:jc w:val="right"/>
              <w:rPr>
                <w:rFonts w:ascii="Arial" w:hAnsi="Arial" w:cs="Arial"/>
                <w:b/>
                <w:sz w:val="18"/>
                <w:szCs w:val="18"/>
                <w:lang w:val="es-PE"/>
              </w:rPr>
            </w:pPr>
            <w:r w:rsidRPr="00BC42BA">
              <w:rPr>
                <w:rFonts w:ascii="Arial" w:hAnsi="Arial" w:cs="Arial"/>
                <w:b/>
                <w:sz w:val="18"/>
                <w:szCs w:val="18"/>
                <w:lang w:val="es-PE"/>
              </w:rPr>
              <w:t>S/. 739,679.90</w:t>
            </w:r>
          </w:p>
        </w:tc>
        <w:tc>
          <w:tcPr>
            <w:tcW w:w="1524" w:type="dxa"/>
          </w:tcPr>
          <w:p w:rsidR="001B01D6" w:rsidRPr="00BC42BA" w:rsidRDefault="001B01D6" w:rsidP="000A37FF">
            <w:pPr>
              <w:jc w:val="right"/>
              <w:rPr>
                <w:rFonts w:ascii="Arial" w:hAnsi="Arial" w:cs="Arial"/>
                <w:b/>
                <w:sz w:val="18"/>
                <w:szCs w:val="18"/>
                <w:lang w:val="es-PE"/>
              </w:rPr>
            </w:pPr>
            <w:r>
              <w:rPr>
                <w:rFonts w:ascii="Arial" w:hAnsi="Arial" w:cs="Arial"/>
                <w:b/>
                <w:sz w:val="18"/>
                <w:szCs w:val="18"/>
                <w:lang w:val="es-PE"/>
              </w:rPr>
              <w:t>S/.   334,106.39</w:t>
            </w:r>
          </w:p>
        </w:tc>
      </w:tr>
    </w:tbl>
    <w:p w:rsidR="001B01D6" w:rsidRDefault="001B01D6" w:rsidP="001B01D6">
      <w:pPr>
        <w:ind w:left="1418"/>
        <w:jc w:val="both"/>
        <w:rPr>
          <w:rFonts w:ascii="Arial" w:hAnsi="Arial" w:cs="Arial"/>
          <w:sz w:val="18"/>
          <w:szCs w:val="18"/>
          <w:lang w:val="es-PE"/>
        </w:rPr>
      </w:pPr>
    </w:p>
    <w:p w:rsidR="001B01D6" w:rsidRDefault="001B01D6" w:rsidP="001B01D6">
      <w:pPr>
        <w:ind w:firstLine="45"/>
        <w:jc w:val="both"/>
        <w:rPr>
          <w:rFonts w:ascii="Arial" w:hAnsi="Arial" w:cs="Arial"/>
          <w:sz w:val="18"/>
          <w:szCs w:val="18"/>
          <w:lang w:val="es-PE"/>
        </w:rPr>
      </w:pPr>
    </w:p>
    <w:p w:rsidR="001B01D6" w:rsidRDefault="001B01D6" w:rsidP="001B01D6">
      <w:pPr>
        <w:ind w:firstLine="45"/>
        <w:jc w:val="both"/>
        <w:rPr>
          <w:rFonts w:ascii="Arial" w:hAnsi="Arial" w:cs="Arial"/>
          <w:sz w:val="18"/>
          <w:szCs w:val="18"/>
          <w:lang w:val="es-PE"/>
        </w:rPr>
      </w:pPr>
    </w:p>
    <w:p w:rsidR="001B01D6" w:rsidRDefault="001B01D6" w:rsidP="001B01D6">
      <w:pPr>
        <w:ind w:firstLine="45"/>
        <w:jc w:val="both"/>
        <w:rPr>
          <w:rFonts w:ascii="Arial" w:hAnsi="Arial" w:cs="Arial"/>
          <w:sz w:val="18"/>
          <w:szCs w:val="18"/>
          <w:lang w:val="es-PE"/>
        </w:rPr>
      </w:pPr>
    </w:p>
    <w:p w:rsidR="001B01D6" w:rsidRPr="000A37FF" w:rsidRDefault="001B01D6" w:rsidP="001B01D6">
      <w:pPr>
        <w:ind w:firstLine="45"/>
        <w:jc w:val="both"/>
        <w:rPr>
          <w:rFonts w:ascii="Arial" w:hAnsi="Arial" w:cs="Arial"/>
          <w:lang w:val="es-PE"/>
        </w:rPr>
      </w:pPr>
    </w:p>
    <w:p w:rsidR="001B01D6" w:rsidRPr="000A37FF" w:rsidRDefault="001B01D6" w:rsidP="001B01D6">
      <w:pPr>
        <w:numPr>
          <w:ilvl w:val="0"/>
          <w:numId w:val="11"/>
        </w:numPr>
        <w:ind w:left="709" w:hanging="425"/>
        <w:jc w:val="both"/>
        <w:rPr>
          <w:rFonts w:ascii="Arial" w:hAnsi="Arial" w:cs="Arial"/>
          <w:b/>
          <w:sz w:val="18"/>
          <w:szCs w:val="18"/>
        </w:rPr>
      </w:pPr>
      <w:r w:rsidRPr="000A37FF">
        <w:rPr>
          <w:rFonts w:ascii="Arial" w:hAnsi="Arial" w:cs="Arial"/>
          <w:b/>
          <w:sz w:val="18"/>
          <w:szCs w:val="18"/>
        </w:rPr>
        <w:t>ESTADO SITUACIONAL DE LOS EXPEDIENTES EN LA OFICINA DE EJECUCION COACTIVA.</w:t>
      </w:r>
    </w:p>
    <w:p w:rsidR="001B01D6" w:rsidRPr="000A37FF" w:rsidRDefault="001B01D6" w:rsidP="001B01D6">
      <w:pPr>
        <w:ind w:left="1418"/>
        <w:jc w:val="both"/>
        <w:rPr>
          <w:rFonts w:ascii="Arial" w:hAnsi="Arial" w:cs="Arial"/>
          <w:b/>
        </w:rPr>
      </w:pPr>
    </w:p>
    <w:p w:rsidR="001B01D6" w:rsidRPr="001B5E27" w:rsidRDefault="001B01D6" w:rsidP="001B01D6">
      <w:pPr>
        <w:ind w:left="709"/>
        <w:jc w:val="both"/>
        <w:rPr>
          <w:rFonts w:ascii="Arial" w:hAnsi="Arial" w:cs="Arial"/>
        </w:rPr>
      </w:pPr>
      <w:r>
        <w:rPr>
          <w:rFonts w:ascii="Arial" w:hAnsi="Arial" w:cs="Arial"/>
        </w:rPr>
        <w:t xml:space="preserve">El en el ejercicio 2010 existían 2,390 expedientes, habiendo ingresado 160 expedientes en el ejercicio 2011 haciendo un total de 2,550 cuyo estado situacional es el siguiente:  </w:t>
      </w:r>
    </w:p>
    <w:p w:rsidR="001B01D6" w:rsidRPr="00B02725" w:rsidRDefault="001B01D6" w:rsidP="001B01D6">
      <w:pPr>
        <w:ind w:left="851"/>
        <w:rPr>
          <w:rFonts w:ascii="Arial" w:hAnsi="Arial" w:cs="Arial"/>
          <w:b/>
        </w:rPr>
      </w:pPr>
    </w:p>
    <w:tbl>
      <w:tblPr>
        <w:tblW w:w="822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1276"/>
        <w:gridCol w:w="1843"/>
      </w:tblGrid>
      <w:tr w:rsidR="001B01D6" w:rsidRPr="00907339" w:rsidTr="000A37FF">
        <w:trPr>
          <w:trHeight w:val="567"/>
        </w:trPr>
        <w:tc>
          <w:tcPr>
            <w:tcW w:w="5103" w:type="dxa"/>
            <w:vAlign w:val="center"/>
          </w:tcPr>
          <w:p w:rsidR="001B01D6" w:rsidRPr="000A37FF" w:rsidRDefault="001B01D6" w:rsidP="000A37FF">
            <w:pPr>
              <w:ind w:left="2124" w:hanging="2124"/>
              <w:jc w:val="center"/>
              <w:rPr>
                <w:rFonts w:ascii="Arial" w:hAnsi="Arial" w:cs="Arial"/>
                <w:b/>
                <w:sz w:val="16"/>
                <w:szCs w:val="16"/>
              </w:rPr>
            </w:pPr>
            <w:r w:rsidRPr="000A37FF">
              <w:rPr>
                <w:rFonts w:ascii="Arial" w:hAnsi="Arial" w:cs="Arial"/>
                <w:b/>
                <w:sz w:val="16"/>
                <w:szCs w:val="16"/>
              </w:rPr>
              <w:t>ESTADO</w:t>
            </w:r>
          </w:p>
        </w:tc>
        <w:tc>
          <w:tcPr>
            <w:tcW w:w="1276" w:type="dxa"/>
            <w:vAlign w:val="center"/>
          </w:tcPr>
          <w:p w:rsidR="001B01D6" w:rsidRPr="000A37FF" w:rsidRDefault="001B01D6" w:rsidP="000A37FF">
            <w:pPr>
              <w:ind w:left="2124" w:hanging="2124"/>
              <w:jc w:val="center"/>
              <w:rPr>
                <w:rFonts w:ascii="Arial" w:hAnsi="Arial" w:cs="Arial"/>
                <w:b/>
                <w:sz w:val="16"/>
                <w:szCs w:val="16"/>
              </w:rPr>
            </w:pPr>
            <w:r w:rsidRPr="000A37FF">
              <w:rPr>
                <w:rFonts w:ascii="Arial" w:hAnsi="Arial" w:cs="Arial"/>
                <w:b/>
                <w:sz w:val="16"/>
                <w:szCs w:val="16"/>
              </w:rPr>
              <w:t xml:space="preserve">N° </w:t>
            </w:r>
          </w:p>
          <w:p w:rsidR="001B01D6" w:rsidRPr="000A37FF" w:rsidRDefault="001B01D6" w:rsidP="000A37FF">
            <w:pPr>
              <w:ind w:left="2124" w:hanging="2124"/>
              <w:jc w:val="center"/>
              <w:rPr>
                <w:rFonts w:ascii="Arial" w:hAnsi="Arial" w:cs="Arial"/>
                <w:b/>
                <w:sz w:val="16"/>
                <w:szCs w:val="16"/>
              </w:rPr>
            </w:pPr>
            <w:r w:rsidRPr="000A37FF">
              <w:rPr>
                <w:rFonts w:ascii="Arial" w:hAnsi="Arial" w:cs="Arial"/>
                <w:b/>
                <w:sz w:val="16"/>
                <w:szCs w:val="16"/>
              </w:rPr>
              <w:t>EXPEDIENT</w:t>
            </w:r>
            <w:r>
              <w:rPr>
                <w:rFonts w:ascii="Arial" w:hAnsi="Arial" w:cs="Arial"/>
                <w:b/>
                <w:sz w:val="16"/>
                <w:szCs w:val="16"/>
              </w:rPr>
              <w:t>E</w:t>
            </w:r>
            <w:r w:rsidRPr="000A37FF">
              <w:rPr>
                <w:rFonts w:ascii="Arial" w:hAnsi="Arial" w:cs="Arial"/>
                <w:b/>
                <w:sz w:val="16"/>
                <w:szCs w:val="16"/>
              </w:rPr>
              <w:t>ES</w:t>
            </w:r>
          </w:p>
        </w:tc>
        <w:tc>
          <w:tcPr>
            <w:tcW w:w="1843" w:type="dxa"/>
            <w:vAlign w:val="center"/>
          </w:tcPr>
          <w:p w:rsidR="001B01D6" w:rsidRPr="000A37FF" w:rsidRDefault="001B01D6" w:rsidP="000A37FF">
            <w:pPr>
              <w:ind w:left="2124" w:hanging="2124"/>
              <w:jc w:val="center"/>
              <w:rPr>
                <w:rFonts w:ascii="Arial" w:hAnsi="Arial" w:cs="Arial"/>
                <w:b/>
                <w:sz w:val="16"/>
                <w:szCs w:val="16"/>
              </w:rPr>
            </w:pPr>
            <w:r w:rsidRPr="000A37FF">
              <w:rPr>
                <w:rFonts w:ascii="Arial" w:hAnsi="Arial" w:cs="Arial"/>
                <w:b/>
                <w:sz w:val="16"/>
                <w:szCs w:val="16"/>
              </w:rPr>
              <w:t>MONTO</w:t>
            </w:r>
          </w:p>
          <w:p w:rsidR="001B01D6" w:rsidRPr="000A37FF" w:rsidRDefault="001B01D6" w:rsidP="000A37FF">
            <w:pPr>
              <w:ind w:left="2124" w:hanging="2124"/>
              <w:jc w:val="center"/>
              <w:rPr>
                <w:rFonts w:ascii="Arial" w:hAnsi="Arial" w:cs="Arial"/>
                <w:b/>
                <w:sz w:val="16"/>
                <w:szCs w:val="16"/>
              </w:rPr>
            </w:pPr>
            <w:r w:rsidRPr="000A37FF">
              <w:rPr>
                <w:rFonts w:ascii="Arial" w:hAnsi="Arial" w:cs="Arial"/>
                <w:b/>
                <w:sz w:val="16"/>
                <w:szCs w:val="16"/>
              </w:rPr>
              <w:t>POR RECUPERAR</w:t>
            </w:r>
          </w:p>
          <w:p w:rsidR="001B01D6" w:rsidRPr="000A37FF" w:rsidRDefault="001B01D6" w:rsidP="000A37FF">
            <w:pPr>
              <w:ind w:left="2124" w:hanging="2124"/>
              <w:jc w:val="center"/>
              <w:rPr>
                <w:rFonts w:ascii="Arial" w:hAnsi="Arial" w:cs="Arial"/>
                <w:b/>
                <w:sz w:val="16"/>
                <w:szCs w:val="16"/>
              </w:rPr>
            </w:pPr>
            <w:r w:rsidRPr="000A37FF">
              <w:rPr>
                <w:rFonts w:ascii="Arial" w:hAnsi="Arial" w:cs="Arial"/>
                <w:b/>
                <w:sz w:val="16"/>
                <w:szCs w:val="16"/>
              </w:rPr>
              <w:t>Al 31.12.2011</w:t>
            </w:r>
          </w:p>
          <w:p w:rsidR="001B01D6" w:rsidRPr="000A37FF" w:rsidRDefault="001B01D6" w:rsidP="000A37FF">
            <w:pPr>
              <w:ind w:left="2124" w:hanging="2124"/>
              <w:jc w:val="center"/>
              <w:rPr>
                <w:rFonts w:ascii="Arial" w:hAnsi="Arial" w:cs="Arial"/>
                <w:b/>
                <w:sz w:val="16"/>
                <w:szCs w:val="16"/>
              </w:rPr>
            </w:pPr>
            <w:r w:rsidRPr="000A37FF">
              <w:rPr>
                <w:rFonts w:ascii="Arial" w:hAnsi="Arial" w:cs="Arial"/>
                <w:b/>
                <w:sz w:val="16"/>
                <w:szCs w:val="16"/>
              </w:rPr>
              <w:t xml:space="preserve"> S/.</w:t>
            </w:r>
          </w:p>
        </w:tc>
      </w:tr>
      <w:tr w:rsidR="001B01D6" w:rsidRPr="00907339" w:rsidTr="000A37FF">
        <w:trPr>
          <w:trHeight w:val="227"/>
        </w:trPr>
        <w:tc>
          <w:tcPr>
            <w:tcW w:w="5103" w:type="dxa"/>
          </w:tcPr>
          <w:p w:rsidR="001B01D6" w:rsidRPr="00AA4A57" w:rsidRDefault="001B01D6" w:rsidP="000A37FF">
            <w:pPr>
              <w:ind w:left="2124" w:hanging="2124"/>
              <w:jc w:val="both"/>
              <w:rPr>
                <w:rFonts w:ascii="Arial" w:hAnsi="Arial" w:cs="Arial"/>
                <w:sz w:val="17"/>
                <w:szCs w:val="17"/>
              </w:rPr>
            </w:pPr>
            <w:r w:rsidRPr="00AA4A57">
              <w:rPr>
                <w:rFonts w:ascii="Arial" w:hAnsi="Arial" w:cs="Arial"/>
                <w:sz w:val="17"/>
                <w:szCs w:val="17"/>
              </w:rPr>
              <w:t>Expedientes en Análisis</w:t>
            </w:r>
          </w:p>
        </w:tc>
        <w:tc>
          <w:tcPr>
            <w:tcW w:w="1276" w:type="dxa"/>
            <w:vAlign w:val="center"/>
          </w:tcPr>
          <w:p w:rsidR="001B01D6" w:rsidRPr="00AA4A57" w:rsidRDefault="001B01D6" w:rsidP="000A37FF">
            <w:pPr>
              <w:ind w:left="2124" w:hanging="2124"/>
              <w:jc w:val="center"/>
              <w:rPr>
                <w:rFonts w:ascii="Arial" w:hAnsi="Arial" w:cs="Arial"/>
                <w:sz w:val="17"/>
                <w:szCs w:val="17"/>
              </w:rPr>
            </w:pPr>
            <w:r>
              <w:rPr>
                <w:rFonts w:ascii="Arial" w:hAnsi="Arial" w:cs="Arial"/>
                <w:sz w:val="17"/>
                <w:szCs w:val="17"/>
              </w:rPr>
              <w:t>49</w:t>
            </w:r>
          </w:p>
        </w:tc>
        <w:tc>
          <w:tcPr>
            <w:tcW w:w="1843" w:type="dxa"/>
            <w:vAlign w:val="center"/>
          </w:tcPr>
          <w:p w:rsidR="001B01D6" w:rsidRPr="00AA4A57" w:rsidRDefault="001B01D6" w:rsidP="000A37FF">
            <w:pPr>
              <w:ind w:left="2124" w:hanging="2124"/>
              <w:jc w:val="right"/>
              <w:rPr>
                <w:rFonts w:ascii="Arial" w:hAnsi="Arial" w:cs="Arial"/>
                <w:sz w:val="17"/>
                <w:szCs w:val="17"/>
              </w:rPr>
            </w:pPr>
            <w:r>
              <w:rPr>
                <w:rFonts w:ascii="Arial" w:hAnsi="Arial" w:cs="Arial"/>
                <w:sz w:val="17"/>
                <w:szCs w:val="17"/>
              </w:rPr>
              <w:t>81,900.00</w:t>
            </w:r>
          </w:p>
        </w:tc>
      </w:tr>
      <w:tr w:rsidR="001B01D6" w:rsidRPr="00907339" w:rsidTr="000A37FF">
        <w:trPr>
          <w:trHeight w:val="227"/>
        </w:trPr>
        <w:tc>
          <w:tcPr>
            <w:tcW w:w="5103" w:type="dxa"/>
          </w:tcPr>
          <w:p w:rsidR="001B01D6" w:rsidRPr="00AA4A57" w:rsidRDefault="001B01D6" w:rsidP="000A37FF">
            <w:pPr>
              <w:ind w:left="2124" w:hanging="2124"/>
              <w:jc w:val="both"/>
              <w:rPr>
                <w:rFonts w:ascii="Arial" w:hAnsi="Arial" w:cs="Arial"/>
                <w:sz w:val="17"/>
                <w:szCs w:val="17"/>
              </w:rPr>
            </w:pPr>
            <w:r w:rsidRPr="00AA4A57">
              <w:rPr>
                <w:rFonts w:ascii="Arial" w:hAnsi="Arial" w:cs="Arial"/>
                <w:sz w:val="17"/>
                <w:szCs w:val="17"/>
              </w:rPr>
              <w:t>Expedientes devueltos para regularización</w:t>
            </w:r>
          </w:p>
        </w:tc>
        <w:tc>
          <w:tcPr>
            <w:tcW w:w="1276" w:type="dxa"/>
            <w:vAlign w:val="center"/>
          </w:tcPr>
          <w:p w:rsidR="001B01D6" w:rsidRPr="00AA4A57" w:rsidRDefault="001B01D6" w:rsidP="000A37FF">
            <w:pPr>
              <w:ind w:left="2124" w:hanging="2124"/>
              <w:jc w:val="center"/>
              <w:rPr>
                <w:rFonts w:ascii="Arial" w:hAnsi="Arial" w:cs="Arial"/>
                <w:sz w:val="17"/>
                <w:szCs w:val="17"/>
              </w:rPr>
            </w:pPr>
            <w:r>
              <w:rPr>
                <w:rFonts w:ascii="Arial" w:hAnsi="Arial" w:cs="Arial"/>
                <w:sz w:val="17"/>
                <w:szCs w:val="17"/>
              </w:rPr>
              <w:t>887</w:t>
            </w:r>
          </w:p>
        </w:tc>
        <w:tc>
          <w:tcPr>
            <w:tcW w:w="1843" w:type="dxa"/>
            <w:vAlign w:val="center"/>
          </w:tcPr>
          <w:p w:rsidR="001B01D6" w:rsidRPr="00AA4A57" w:rsidRDefault="001B01D6" w:rsidP="000A37FF">
            <w:pPr>
              <w:ind w:left="2124" w:hanging="2124"/>
              <w:jc w:val="right"/>
              <w:rPr>
                <w:rFonts w:ascii="Arial" w:hAnsi="Arial" w:cs="Arial"/>
                <w:sz w:val="17"/>
                <w:szCs w:val="17"/>
              </w:rPr>
            </w:pPr>
            <w:r>
              <w:rPr>
                <w:rFonts w:ascii="Arial" w:hAnsi="Arial" w:cs="Arial"/>
                <w:sz w:val="17"/>
                <w:szCs w:val="17"/>
              </w:rPr>
              <w:t>2’799,872.88</w:t>
            </w:r>
          </w:p>
        </w:tc>
      </w:tr>
      <w:tr w:rsidR="001B01D6" w:rsidRPr="00907339" w:rsidTr="000A37FF">
        <w:trPr>
          <w:trHeight w:val="227"/>
        </w:trPr>
        <w:tc>
          <w:tcPr>
            <w:tcW w:w="5103" w:type="dxa"/>
          </w:tcPr>
          <w:p w:rsidR="001B01D6" w:rsidRPr="00AA4A57" w:rsidRDefault="001B01D6" w:rsidP="000A37FF">
            <w:pPr>
              <w:ind w:left="2124" w:hanging="2124"/>
              <w:jc w:val="both"/>
              <w:rPr>
                <w:rFonts w:ascii="Arial" w:hAnsi="Arial" w:cs="Arial"/>
                <w:sz w:val="17"/>
                <w:szCs w:val="17"/>
              </w:rPr>
            </w:pPr>
            <w:r w:rsidRPr="00AA4A57">
              <w:rPr>
                <w:rFonts w:ascii="Arial" w:hAnsi="Arial" w:cs="Arial"/>
                <w:sz w:val="17"/>
                <w:szCs w:val="17"/>
              </w:rPr>
              <w:t>Expedientes Duplicados</w:t>
            </w:r>
          </w:p>
        </w:tc>
        <w:tc>
          <w:tcPr>
            <w:tcW w:w="1276" w:type="dxa"/>
            <w:vAlign w:val="center"/>
          </w:tcPr>
          <w:p w:rsidR="001B01D6" w:rsidRPr="00AA4A57" w:rsidRDefault="001B01D6" w:rsidP="000A37FF">
            <w:pPr>
              <w:ind w:left="2124" w:hanging="2124"/>
              <w:jc w:val="center"/>
              <w:rPr>
                <w:rFonts w:ascii="Arial" w:hAnsi="Arial" w:cs="Arial"/>
                <w:sz w:val="17"/>
                <w:szCs w:val="17"/>
              </w:rPr>
            </w:pPr>
            <w:r w:rsidRPr="00AA4A57">
              <w:rPr>
                <w:rFonts w:ascii="Arial" w:hAnsi="Arial" w:cs="Arial"/>
                <w:sz w:val="17"/>
                <w:szCs w:val="17"/>
              </w:rPr>
              <w:t>173</w:t>
            </w:r>
          </w:p>
        </w:tc>
        <w:tc>
          <w:tcPr>
            <w:tcW w:w="1843" w:type="dxa"/>
            <w:vAlign w:val="center"/>
          </w:tcPr>
          <w:p w:rsidR="001B01D6" w:rsidRPr="00AA4A57" w:rsidRDefault="001B01D6" w:rsidP="000A37FF">
            <w:pPr>
              <w:ind w:left="2124" w:hanging="2124"/>
              <w:jc w:val="right"/>
              <w:rPr>
                <w:rFonts w:ascii="Arial" w:hAnsi="Arial" w:cs="Arial"/>
                <w:sz w:val="17"/>
                <w:szCs w:val="17"/>
              </w:rPr>
            </w:pPr>
            <w:r>
              <w:rPr>
                <w:rFonts w:ascii="Arial" w:hAnsi="Arial" w:cs="Arial"/>
                <w:sz w:val="17"/>
                <w:szCs w:val="17"/>
              </w:rPr>
              <w:t>-.-</w:t>
            </w:r>
          </w:p>
        </w:tc>
      </w:tr>
      <w:tr w:rsidR="001B01D6" w:rsidRPr="00907339" w:rsidTr="000A37FF">
        <w:trPr>
          <w:trHeight w:val="227"/>
        </w:trPr>
        <w:tc>
          <w:tcPr>
            <w:tcW w:w="5103" w:type="dxa"/>
          </w:tcPr>
          <w:p w:rsidR="001B01D6" w:rsidRPr="00AA4A57" w:rsidRDefault="001B01D6" w:rsidP="000A37FF">
            <w:pPr>
              <w:jc w:val="both"/>
              <w:rPr>
                <w:rFonts w:ascii="Arial" w:hAnsi="Arial" w:cs="Arial"/>
                <w:sz w:val="17"/>
                <w:szCs w:val="17"/>
              </w:rPr>
            </w:pPr>
            <w:r w:rsidRPr="00AA4A57">
              <w:rPr>
                <w:rFonts w:ascii="Arial" w:hAnsi="Arial" w:cs="Arial"/>
                <w:sz w:val="17"/>
                <w:szCs w:val="17"/>
              </w:rPr>
              <w:t>Expedientes Devueltos por Deuda Cancelada u Otros</w:t>
            </w:r>
          </w:p>
        </w:tc>
        <w:tc>
          <w:tcPr>
            <w:tcW w:w="1276" w:type="dxa"/>
            <w:vAlign w:val="center"/>
          </w:tcPr>
          <w:p w:rsidR="001B01D6" w:rsidRPr="00AA4A57" w:rsidRDefault="001B01D6" w:rsidP="000A37FF">
            <w:pPr>
              <w:ind w:left="2124" w:hanging="2124"/>
              <w:jc w:val="center"/>
              <w:rPr>
                <w:rFonts w:ascii="Arial" w:hAnsi="Arial" w:cs="Arial"/>
                <w:sz w:val="17"/>
                <w:szCs w:val="17"/>
              </w:rPr>
            </w:pPr>
            <w:r w:rsidRPr="00AA4A57">
              <w:rPr>
                <w:rFonts w:ascii="Arial" w:hAnsi="Arial" w:cs="Arial"/>
                <w:sz w:val="17"/>
                <w:szCs w:val="17"/>
              </w:rPr>
              <w:t>29</w:t>
            </w:r>
          </w:p>
        </w:tc>
        <w:tc>
          <w:tcPr>
            <w:tcW w:w="1843" w:type="dxa"/>
            <w:vAlign w:val="center"/>
          </w:tcPr>
          <w:p w:rsidR="001B01D6" w:rsidRPr="00AA4A57" w:rsidRDefault="001B01D6" w:rsidP="000A37FF">
            <w:pPr>
              <w:ind w:left="2124" w:hanging="2124"/>
              <w:jc w:val="right"/>
              <w:rPr>
                <w:rFonts w:ascii="Arial" w:hAnsi="Arial" w:cs="Arial"/>
                <w:sz w:val="17"/>
                <w:szCs w:val="17"/>
              </w:rPr>
            </w:pPr>
            <w:r>
              <w:rPr>
                <w:rFonts w:ascii="Arial" w:hAnsi="Arial" w:cs="Arial"/>
                <w:sz w:val="17"/>
                <w:szCs w:val="17"/>
              </w:rPr>
              <w:t>-.-</w:t>
            </w:r>
          </w:p>
        </w:tc>
      </w:tr>
      <w:tr w:rsidR="001B01D6" w:rsidRPr="00907339" w:rsidTr="000A37FF">
        <w:trPr>
          <w:trHeight w:val="227"/>
        </w:trPr>
        <w:tc>
          <w:tcPr>
            <w:tcW w:w="5103" w:type="dxa"/>
          </w:tcPr>
          <w:p w:rsidR="001B01D6" w:rsidRPr="00AA4A57" w:rsidRDefault="001B01D6" w:rsidP="000A37FF">
            <w:pPr>
              <w:ind w:left="2124" w:hanging="2124"/>
              <w:jc w:val="both"/>
              <w:rPr>
                <w:rFonts w:ascii="Arial" w:hAnsi="Arial" w:cs="Arial"/>
                <w:sz w:val="17"/>
                <w:szCs w:val="17"/>
              </w:rPr>
            </w:pPr>
            <w:r w:rsidRPr="00AA4A57">
              <w:rPr>
                <w:rFonts w:ascii="Arial" w:hAnsi="Arial" w:cs="Arial"/>
                <w:sz w:val="17"/>
                <w:szCs w:val="17"/>
              </w:rPr>
              <w:t>Expedientes en Procedimiento</w:t>
            </w:r>
          </w:p>
        </w:tc>
        <w:tc>
          <w:tcPr>
            <w:tcW w:w="1276" w:type="dxa"/>
            <w:vAlign w:val="center"/>
          </w:tcPr>
          <w:p w:rsidR="001B01D6" w:rsidRPr="00AA4A57" w:rsidRDefault="001B01D6" w:rsidP="000A37FF">
            <w:pPr>
              <w:ind w:left="2124" w:hanging="2124"/>
              <w:jc w:val="center"/>
              <w:rPr>
                <w:rFonts w:ascii="Arial" w:hAnsi="Arial" w:cs="Arial"/>
                <w:sz w:val="17"/>
                <w:szCs w:val="17"/>
              </w:rPr>
            </w:pPr>
            <w:r>
              <w:rPr>
                <w:rFonts w:ascii="Arial" w:hAnsi="Arial" w:cs="Arial"/>
                <w:sz w:val="17"/>
                <w:szCs w:val="17"/>
              </w:rPr>
              <w:t>188</w:t>
            </w:r>
          </w:p>
        </w:tc>
        <w:tc>
          <w:tcPr>
            <w:tcW w:w="1843" w:type="dxa"/>
            <w:vAlign w:val="center"/>
          </w:tcPr>
          <w:p w:rsidR="001B01D6" w:rsidRPr="00AA4A57" w:rsidRDefault="001B01D6" w:rsidP="000A37FF">
            <w:pPr>
              <w:ind w:left="2124" w:hanging="2124"/>
              <w:jc w:val="right"/>
              <w:rPr>
                <w:rFonts w:ascii="Arial" w:hAnsi="Arial" w:cs="Arial"/>
                <w:sz w:val="17"/>
                <w:szCs w:val="17"/>
              </w:rPr>
            </w:pPr>
            <w:r>
              <w:rPr>
                <w:rFonts w:ascii="Arial" w:hAnsi="Arial" w:cs="Arial"/>
                <w:sz w:val="17"/>
                <w:szCs w:val="17"/>
              </w:rPr>
              <w:t>774,349.55</w:t>
            </w:r>
          </w:p>
        </w:tc>
      </w:tr>
      <w:tr w:rsidR="001B01D6" w:rsidRPr="00907339" w:rsidTr="000A37FF">
        <w:trPr>
          <w:trHeight w:val="227"/>
        </w:trPr>
        <w:tc>
          <w:tcPr>
            <w:tcW w:w="5103" w:type="dxa"/>
          </w:tcPr>
          <w:p w:rsidR="001B01D6" w:rsidRPr="00AA4A57" w:rsidRDefault="001B01D6" w:rsidP="000A37FF">
            <w:pPr>
              <w:ind w:left="2124" w:hanging="2124"/>
              <w:jc w:val="both"/>
              <w:rPr>
                <w:rFonts w:ascii="Arial" w:hAnsi="Arial" w:cs="Arial"/>
                <w:sz w:val="17"/>
                <w:szCs w:val="17"/>
              </w:rPr>
            </w:pPr>
            <w:r w:rsidRPr="00AA4A57">
              <w:rPr>
                <w:rFonts w:ascii="Arial" w:hAnsi="Arial" w:cs="Arial"/>
                <w:sz w:val="17"/>
                <w:szCs w:val="17"/>
              </w:rPr>
              <w:t>Expedientes para variar Medida Cautelar</w:t>
            </w:r>
          </w:p>
        </w:tc>
        <w:tc>
          <w:tcPr>
            <w:tcW w:w="1276" w:type="dxa"/>
            <w:vAlign w:val="center"/>
          </w:tcPr>
          <w:p w:rsidR="001B01D6" w:rsidRPr="00AA4A57" w:rsidRDefault="001B01D6" w:rsidP="000A37FF">
            <w:pPr>
              <w:ind w:left="2124" w:hanging="2124"/>
              <w:jc w:val="center"/>
              <w:rPr>
                <w:rFonts w:ascii="Arial" w:hAnsi="Arial" w:cs="Arial"/>
                <w:sz w:val="17"/>
                <w:szCs w:val="17"/>
              </w:rPr>
            </w:pPr>
            <w:r>
              <w:rPr>
                <w:rFonts w:ascii="Arial" w:hAnsi="Arial" w:cs="Arial"/>
                <w:sz w:val="17"/>
                <w:szCs w:val="17"/>
              </w:rPr>
              <w:t>310</w:t>
            </w:r>
          </w:p>
        </w:tc>
        <w:tc>
          <w:tcPr>
            <w:tcW w:w="1843" w:type="dxa"/>
            <w:vAlign w:val="center"/>
          </w:tcPr>
          <w:p w:rsidR="001B01D6" w:rsidRPr="00AA4A57" w:rsidRDefault="001B01D6" w:rsidP="000A37FF">
            <w:pPr>
              <w:ind w:left="2124" w:hanging="2124"/>
              <w:jc w:val="right"/>
              <w:rPr>
                <w:rFonts w:ascii="Arial" w:hAnsi="Arial" w:cs="Arial"/>
                <w:sz w:val="17"/>
                <w:szCs w:val="17"/>
              </w:rPr>
            </w:pPr>
            <w:r>
              <w:rPr>
                <w:rFonts w:ascii="Arial" w:hAnsi="Arial" w:cs="Arial"/>
                <w:sz w:val="17"/>
                <w:szCs w:val="17"/>
              </w:rPr>
              <w:t>1’382,592.35</w:t>
            </w:r>
          </w:p>
        </w:tc>
      </w:tr>
      <w:tr w:rsidR="001B01D6" w:rsidRPr="00907339" w:rsidTr="000A37FF">
        <w:trPr>
          <w:trHeight w:val="227"/>
        </w:trPr>
        <w:tc>
          <w:tcPr>
            <w:tcW w:w="5103" w:type="dxa"/>
          </w:tcPr>
          <w:p w:rsidR="001B01D6" w:rsidRPr="00AA4A57" w:rsidRDefault="001B01D6" w:rsidP="000A37FF">
            <w:pPr>
              <w:ind w:left="2124" w:hanging="2124"/>
              <w:jc w:val="both"/>
              <w:rPr>
                <w:rFonts w:ascii="Arial" w:hAnsi="Arial" w:cs="Arial"/>
                <w:sz w:val="17"/>
                <w:szCs w:val="17"/>
              </w:rPr>
            </w:pPr>
            <w:r w:rsidRPr="00AA4A57">
              <w:rPr>
                <w:rFonts w:ascii="Arial" w:hAnsi="Arial" w:cs="Arial"/>
                <w:sz w:val="17"/>
                <w:szCs w:val="17"/>
              </w:rPr>
              <w:t>Expedientes de Baja y/o no Habido</w:t>
            </w:r>
          </w:p>
        </w:tc>
        <w:tc>
          <w:tcPr>
            <w:tcW w:w="1276" w:type="dxa"/>
            <w:vAlign w:val="center"/>
          </w:tcPr>
          <w:p w:rsidR="001B01D6" w:rsidRPr="00AA4A57" w:rsidRDefault="001B01D6" w:rsidP="000A37FF">
            <w:pPr>
              <w:ind w:left="2124" w:hanging="2124"/>
              <w:jc w:val="center"/>
              <w:rPr>
                <w:rFonts w:ascii="Arial" w:hAnsi="Arial" w:cs="Arial"/>
                <w:sz w:val="17"/>
                <w:szCs w:val="17"/>
              </w:rPr>
            </w:pPr>
            <w:r>
              <w:rPr>
                <w:rFonts w:ascii="Arial" w:hAnsi="Arial" w:cs="Arial"/>
                <w:sz w:val="17"/>
                <w:szCs w:val="17"/>
              </w:rPr>
              <w:t>30</w:t>
            </w:r>
          </w:p>
        </w:tc>
        <w:tc>
          <w:tcPr>
            <w:tcW w:w="1843" w:type="dxa"/>
            <w:vAlign w:val="center"/>
          </w:tcPr>
          <w:p w:rsidR="001B01D6" w:rsidRPr="00AA4A57" w:rsidRDefault="001B01D6" w:rsidP="000A37FF">
            <w:pPr>
              <w:ind w:left="2124" w:hanging="2124"/>
              <w:jc w:val="right"/>
              <w:rPr>
                <w:rFonts w:ascii="Arial" w:hAnsi="Arial" w:cs="Arial"/>
                <w:sz w:val="17"/>
                <w:szCs w:val="17"/>
              </w:rPr>
            </w:pPr>
            <w:r>
              <w:rPr>
                <w:rFonts w:ascii="Arial" w:hAnsi="Arial" w:cs="Arial"/>
                <w:sz w:val="17"/>
                <w:szCs w:val="17"/>
              </w:rPr>
              <w:t>85,807.00</w:t>
            </w:r>
          </w:p>
        </w:tc>
      </w:tr>
      <w:tr w:rsidR="001B01D6" w:rsidRPr="00907339" w:rsidTr="000A37FF">
        <w:trPr>
          <w:trHeight w:val="227"/>
        </w:trPr>
        <w:tc>
          <w:tcPr>
            <w:tcW w:w="5103" w:type="dxa"/>
          </w:tcPr>
          <w:p w:rsidR="001B01D6" w:rsidRPr="00AA4A57" w:rsidRDefault="001B01D6" w:rsidP="000A37FF">
            <w:pPr>
              <w:ind w:left="2124" w:hanging="2124"/>
              <w:jc w:val="both"/>
              <w:rPr>
                <w:rFonts w:ascii="Arial" w:hAnsi="Arial" w:cs="Arial"/>
                <w:sz w:val="17"/>
                <w:szCs w:val="17"/>
              </w:rPr>
            </w:pPr>
            <w:r>
              <w:rPr>
                <w:rFonts w:ascii="Arial" w:hAnsi="Arial" w:cs="Arial"/>
                <w:sz w:val="17"/>
                <w:szCs w:val="17"/>
              </w:rPr>
              <w:t>Expedientes regularizados</w:t>
            </w:r>
          </w:p>
        </w:tc>
        <w:tc>
          <w:tcPr>
            <w:tcW w:w="1276" w:type="dxa"/>
            <w:vAlign w:val="center"/>
          </w:tcPr>
          <w:p w:rsidR="001B01D6" w:rsidRPr="00AA4A57" w:rsidRDefault="001B01D6" w:rsidP="000A37FF">
            <w:pPr>
              <w:ind w:left="2124" w:hanging="2124"/>
              <w:jc w:val="center"/>
              <w:rPr>
                <w:rFonts w:ascii="Arial" w:hAnsi="Arial" w:cs="Arial"/>
                <w:sz w:val="17"/>
                <w:szCs w:val="17"/>
              </w:rPr>
            </w:pPr>
            <w:r>
              <w:rPr>
                <w:rFonts w:ascii="Arial" w:hAnsi="Arial" w:cs="Arial"/>
                <w:sz w:val="17"/>
                <w:szCs w:val="17"/>
              </w:rPr>
              <w:t>4</w:t>
            </w:r>
          </w:p>
        </w:tc>
        <w:tc>
          <w:tcPr>
            <w:tcW w:w="1843" w:type="dxa"/>
            <w:vAlign w:val="center"/>
          </w:tcPr>
          <w:p w:rsidR="001B01D6" w:rsidRPr="00AA4A57" w:rsidRDefault="001B01D6" w:rsidP="000A37FF">
            <w:pPr>
              <w:ind w:left="2124" w:hanging="2124"/>
              <w:jc w:val="right"/>
              <w:rPr>
                <w:rFonts w:ascii="Arial" w:hAnsi="Arial" w:cs="Arial"/>
                <w:sz w:val="17"/>
                <w:szCs w:val="17"/>
              </w:rPr>
            </w:pPr>
            <w:r>
              <w:rPr>
                <w:rFonts w:ascii="Arial" w:hAnsi="Arial" w:cs="Arial"/>
                <w:sz w:val="17"/>
                <w:szCs w:val="17"/>
              </w:rPr>
              <w:t>5,440.00</w:t>
            </w:r>
          </w:p>
        </w:tc>
      </w:tr>
      <w:tr w:rsidR="001B01D6" w:rsidRPr="00907339" w:rsidTr="000A37FF">
        <w:trPr>
          <w:trHeight w:val="227"/>
        </w:trPr>
        <w:tc>
          <w:tcPr>
            <w:tcW w:w="5103" w:type="dxa"/>
          </w:tcPr>
          <w:p w:rsidR="001B01D6" w:rsidRPr="00AA4A57" w:rsidRDefault="001B01D6" w:rsidP="000A37FF">
            <w:pPr>
              <w:ind w:left="2124" w:hanging="2124"/>
              <w:jc w:val="both"/>
              <w:rPr>
                <w:rFonts w:ascii="Arial" w:hAnsi="Arial" w:cs="Arial"/>
                <w:sz w:val="17"/>
                <w:szCs w:val="17"/>
              </w:rPr>
            </w:pPr>
            <w:r w:rsidRPr="00AA4A57">
              <w:rPr>
                <w:rFonts w:ascii="Arial" w:hAnsi="Arial" w:cs="Arial"/>
                <w:sz w:val="17"/>
                <w:szCs w:val="17"/>
              </w:rPr>
              <w:t>Expediente Ejecutor Anulado</w:t>
            </w:r>
          </w:p>
        </w:tc>
        <w:tc>
          <w:tcPr>
            <w:tcW w:w="1276" w:type="dxa"/>
            <w:vAlign w:val="center"/>
          </w:tcPr>
          <w:p w:rsidR="001B01D6" w:rsidRPr="00AA4A57" w:rsidRDefault="001B01D6" w:rsidP="000A37FF">
            <w:pPr>
              <w:ind w:left="2124" w:hanging="2124"/>
              <w:jc w:val="center"/>
              <w:rPr>
                <w:rFonts w:ascii="Arial" w:hAnsi="Arial" w:cs="Arial"/>
                <w:sz w:val="17"/>
                <w:szCs w:val="17"/>
              </w:rPr>
            </w:pPr>
            <w:r w:rsidRPr="00AA4A57">
              <w:rPr>
                <w:rFonts w:ascii="Arial" w:hAnsi="Arial" w:cs="Arial"/>
                <w:sz w:val="17"/>
                <w:szCs w:val="17"/>
              </w:rPr>
              <w:t>27</w:t>
            </w:r>
          </w:p>
        </w:tc>
        <w:tc>
          <w:tcPr>
            <w:tcW w:w="1843" w:type="dxa"/>
            <w:vAlign w:val="center"/>
          </w:tcPr>
          <w:p w:rsidR="001B01D6" w:rsidRPr="00AA4A57" w:rsidRDefault="001B01D6" w:rsidP="000A37FF">
            <w:pPr>
              <w:ind w:left="2124" w:hanging="2124"/>
              <w:jc w:val="right"/>
              <w:rPr>
                <w:rFonts w:ascii="Arial" w:hAnsi="Arial" w:cs="Arial"/>
                <w:sz w:val="17"/>
                <w:szCs w:val="17"/>
              </w:rPr>
            </w:pPr>
            <w:r w:rsidRPr="00AA4A57">
              <w:rPr>
                <w:rFonts w:ascii="Arial" w:hAnsi="Arial" w:cs="Arial"/>
                <w:sz w:val="17"/>
                <w:szCs w:val="17"/>
              </w:rPr>
              <w:t>41,962.00</w:t>
            </w:r>
          </w:p>
        </w:tc>
      </w:tr>
      <w:tr w:rsidR="001B01D6" w:rsidRPr="00907339" w:rsidTr="000A37FF">
        <w:trPr>
          <w:trHeight w:val="227"/>
        </w:trPr>
        <w:tc>
          <w:tcPr>
            <w:tcW w:w="5103" w:type="dxa"/>
          </w:tcPr>
          <w:p w:rsidR="001B01D6" w:rsidRPr="00AA4A57" w:rsidRDefault="001B01D6" w:rsidP="000A37FF">
            <w:pPr>
              <w:ind w:left="2124" w:hanging="2124"/>
              <w:jc w:val="both"/>
              <w:rPr>
                <w:rFonts w:ascii="Arial" w:hAnsi="Arial" w:cs="Arial"/>
                <w:sz w:val="17"/>
                <w:szCs w:val="17"/>
              </w:rPr>
            </w:pPr>
            <w:r w:rsidRPr="00AA4A57">
              <w:rPr>
                <w:rFonts w:ascii="Arial" w:hAnsi="Arial" w:cs="Arial"/>
                <w:sz w:val="17"/>
                <w:szCs w:val="17"/>
              </w:rPr>
              <w:t>Expedientes Archivados</w:t>
            </w:r>
          </w:p>
        </w:tc>
        <w:tc>
          <w:tcPr>
            <w:tcW w:w="1276" w:type="dxa"/>
            <w:vAlign w:val="center"/>
          </w:tcPr>
          <w:p w:rsidR="001B01D6" w:rsidRPr="00AA4A57" w:rsidRDefault="001B01D6" w:rsidP="000A37FF">
            <w:pPr>
              <w:ind w:left="2124" w:hanging="2124"/>
              <w:jc w:val="center"/>
              <w:rPr>
                <w:rFonts w:ascii="Arial" w:hAnsi="Arial" w:cs="Arial"/>
                <w:sz w:val="17"/>
                <w:szCs w:val="17"/>
              </w:rPr>
            </w:pPr>
            <w:r w:rsidRPr="00AA4A57">
              <w:rPr>
                <w:rFonts w:ascii="Arial" w:hAnsi="Arial" w:cs="Arial"/>
                <w:sz w:val="17"/>
                <w:szCs w:val="17"/>
              </w:rPr>
              <w:t>1</w:t>
            </w:r>
            <w:r>
              <w:rPr>
                <w:rFonts w:ascii="Arial" w:hAnsi="Arial" w:cs="Arial"/>
                <w:sz w:val="17"/>
                <w:szCs w:val="17"/>
              </w:rPr>
              <w:t>8</w:t>
            </w:r>
            <w:r w:rsidRPr="00AA4A57">
              <w:rPr>
                <w:rFonts w:ascii="Arial" w:hAnsi="Arial" w:cs="Arial"/>
                <w:sz w:val="17"/>
                <w:szCs w:val="17"/>
              </w:rPr>
              <w:t>4</w:t>
            </w:r>
          </w:p>
        </w:tc>
        <w:tc>
          <w:tcPr>
            <w:tcW w:w="1843" w:type="dxa"/>
            <w:shd w:val="clear" w:color="auto" w:fill="FFFFFF"/>
            <w:vAlign w:val="center"/>
          </w:tcPr>
          <w:p w:rsidR="001B01D6" w:rsidRPr="00AA4A57" w:rsidRDefault="001B01D6" w:rsidP="000A37FF">
            <w:pPr>
              <w:ind w:left="2124" w:hanging="2124"/>
              <w:jc w:val="right"/>
              <w:rPr>
                <w:rFonts w:ascii="Arial" w:hAnsi="Arial" w:cs="Arial"/>
                <w:sz w:val="17"/>
                <w:szCs w:val="17"/>
              </w:rPr>
            </w:pPr>
            <w:r>
              <w:rPr>
                <w:rFonts w:ascii="Arial" w:hAnsi="Arial" w:cs="Arial"/>
                <w:sz w:val="17"/>
                <w:szCs w:val="17"/>
              </w:rPr>
              <w:t>-.-</w:t>
            </w:r>
          </w:p>
        </w:tc>
      </w:tr>
      <w:tr w:rsidR="001B01D6" w:rsidRPr="00907339" w:rsidTr="000A37FF">
        <w:trPr>
          <w:trHeight w:val="227"/>
        </w:trPr>
        <w:tc>
          <w:tcPr>
            <w:tcW w:w="5103" w:type="dxa"/>
          </w:tcPr>
          <w:p w:rsidR="001B01D6" w:rsidRPr="00AA4A57" w:rsidRDefault="001B01D6" w:rsidP="000A37FF">
            <w:pPr>
              <w:ind w:hanging="16"/>
              <w:jc w:val="both"/>
              <w:rPr>
                <w:rFonts w:ascii="Arial" w:hAnsi="Arial" w:cs="Arial"/>
                <w:sz w:val="17"/>
                <w:szCs w:val="17"/>
              </w:rPr>
            </w:pPr>
            <w:r w:rsidRPr="00AA4A57">
              <w:rPr>
                <w:rFonts w:ascii="Arial" w:hAnsi="Arial" w:cs="Arial"/>
                <w:sz w:val="17"/>
                <w:szCs w:val="17"/>
              </w:rPr>
              <w:t>Expedientes Devueltos para Emisión de requerimiento de pago</w:t>
            </w:r>
          </w:p>
        </w:tc>
        <w:tc>
          <w:tcPr>
            <w:tcW w:w="1276" w:type="dxa"/>
            <w:vAlign w:val="center"/>
          </w:tcPr>
          <w:p w:rsidR="001B01D6" w:rsidRPr="00AA4A57" w:rsidRDefault="001B01D6" w:rsidP="000A37FF">
            <w:pPr>
              <w:ind w:left="2124" w:hanging="2124"/>
              <w:jc w:val="center"/>
              <w:rPr>
                <w:rFonts w:ascii="Arial" w:hAnsi="Arial" w:cs="Arial"/>
                <w:sz w:val="17"/>
                <w:szCs w:val="17"/>
              </w:rPr>
            </w:pPr>
            <w:r w:rsidRPr="00AA4A57">
              <w:rPr>
                <w:rFonts w:ascii="Arial" w:hAnsi="Arial" w:cs="Arial"/>
                <w:sz w:val="17"/>
                <w:szCs w:val="17"/>
              </w:rPr>
              <w:t>483</w:t>
            </w:r>
          </w:p>
        </w:tc>
        <w:tc>
          <w:tcPr>
            <w:tcW w:w="1843" w:type="dxa"/>
            <w:vAlign w:val="center"/>
          </w:tcPr>
          <w:p w:rsidR="001B01D6" w:rsidRPr="00AA4A57" w:rsidRDefault="001B01D6" w:rsidP="000A37FF">
            <w:pPr>
              <w:ind w:left="2124" w:hanging="2124"/>
              <w:jc w:val="right"/>
              <w:rPr>
                <w:rFonts w:ascii="Arial" w:hAnsi="Arial" w:cs="Arial"/>
                <w:sz w:val="17"/>
                <w:szCs w:val="17"/>
              </w:rPr>
            </w:pPr>
            <w:r w:rsidRPr="00AA4A57">
              <w:rPr>
                <w:rFonts w:ascii="Arial" w:hAnsi="Arial" w:cs="Arial"/>
                <w:sz w:val="17"/>
                <w:szCs w:val="17"/>
              </w:rPr>
              <w:t>1’040,831.00</w:t>
            </w:r>
          </w:p>
        </w:tc>
      </w:tr>
      <w:tr w:rsidR="001B01D6" w:rsidRPr="00907339" w:rsidTr="000A37FF">
        <w:trPr>
          <w:trHeight w:val="227"/>
        </w:trPr>
        <w:tc>
          <w:tcPr>
            <w:tcW w:w="5103" w:type="dxa"/>
          </w:tcPr>
          <w:p w:rsidR="001B01D6" w:rsidRPr="00AA4A57" w:rsidRDefault="001B01D6" w:rsidP="000A37FF">
            <w:pPr>
              <w:ind w:left="2124" w:hanging="2124"/>
              <w:jc w:val="both"/>
              <w:rPr>
                <w:rFonts w:ascii="Arial" w:hAnsi="Arial" w:cs="Arial"/>
                <w:sz w:val="17"/>
                <w:szCs w:val="17"/>
              </w:rPr>
            </w:pPr>
            <w:r w:rsidRPr="00AA4A57">
              <w:rPr>
                <w:rFonts w:ascii="Arial" w:hAnsi="Arial" w:cs="Arial"/>
                <w:sz w:val="17"/>
                <w:szCs w:val="17"/>
              </w:rPr>
              <w:t>Devuelto para reconstrucción de expediente</w:t>
            </w:r>
          </w:p>
        </w:tc>
        <w:tc>
          <w:tcPr>
            <w:tcW w:w="1276" w:type="dxa"/>
            <w:vAlign w:val="center"/>
          </w:tcPr>
          <w:p w:rsidR="001B01D6" w:rsidRPr="00AA4A57" w:rsidRDefault="001B01D6" w:rsidP="000A37FF">
            <w:pPr>
              <w:ind w:left="2124" w:hanging="2124"/>
              <w:jc w:val="center"/>
              <w:rPr>
                <w:rFonts w:ascii="Arial" w:hAnsi="Arial" w:cs="Arial"/>
                <w:sz w:val="17"/>
                <w:szCs w:val="17"/>
              </w:rPr>
            </w:pPr>
            <w:r w:rsidRPr="00AA4A57">
              <w:rPr>
                <w:rFonts w:ascii="Arial" w:hAnsi="Arial" w:cs="Arial"/>
                <w:sz w:val="17"/>
                <w:szCs w:val="17"/>
              </w:rPr>
              <w:t>21</w:t>
            </w:r>
          </w:p>
        </w:tc>
        <w:tc>
          <w:tcPr>
            <w:tcW w:w="1843" w:type="dxa"/>
            <w:vAlign w:val="center"/>
          </w:tcPr>
          <w:p w:rsidR="001B01D6" w:rsidRPr="00AA4A57" w:rsidRDefault="001B01D6" w:rsidP="000A37FF">
            <w:pPr>
              <w:ind w:left="2124" w:hanging="2124"/>
              <w:jc w:val="right"/>
              <w:rPr>
                <w:rFonts w:ascii="Arial" w:hAnsi="Arial" w:cs="Arial"/>
                <w:sz w:val="17"/>
                <w:szCs w:val="17"/>
              </w:rPr>
            </w:pPr>
            <w:r w:rsidRPr="00AA4A57">
              <w:rPr>
                <w:rFonts w:ascii="Arial" w:hAnsi="Arial" w:cs="Arial"/>
                <w:sz w:val="17"/>
                <w:szCs w:val="17"/>
              </w:rPr>
              <w:t>101,188.00</w:t>
            </w:r>
          </w:p>
        </w:tc>
      </w:tr>
      <w:tr w:rsidR="001B01D6" w:rsidRPr="00907339" w:rsidTr="000A37FF">
        <w:trPr>
          <w:trHeight w:val="227"/>
        </w:trPr>
        <w:tc>
          <w:tcPr>
            <w:tcW w:w="5103" w:type="dxa"/>
          </w:tcPr>
          <w:p w:rsidR="001B01D6" w:rsidRPr="00AA4A57" w:rsidRDefault="001B01D6" w:rsidP="000A37FF">
            <w:pPr>
              <w:ind w:left="2124" w:hanging="2124"/>
              <w:jc w:val="both"/>
              <w:rPr>
                <w:rFonts w:ascii="Arial" w:hAnsi="Arial" w:cs="Arial"/>
                <w:sz w:val="17"/>
                <w:szCs w:val="17"/>
              </w:rPr>
            </w:pPr>
            <w:r w:rsidRPr="00AA4A57">
              <w:rPr>
                <w:rFonts w:ascii="Arial" w:hAnsi="Arial" w:cs="Arial"/>
                <w:sz w:val="17"/>
                <w:szCs w:val="17"/>
              </w:rPr>
              <w:t xml:space="preserve">Expediente ejecutor en reserva </w:t>
            </w:r>
          </w:p>
        </w:tc>
        <w:tc>
          <w:tcPr>
            <w:tcW w:w="1276" w:type="dxa"/>
            <w:vAlign w:val="center"/>
          </w:tcPr>
          <w:p w:rsidR="001B01D6" w:rsidRPr="00AA4A57" w:rsidRDefault="001B01D6" w:rsidP="000A37FF">
            <w:pPr>
              <w:ind w:left="2124" w:hanging="2124"/>
              <w:jc w:val="center"/>
              <w:rPr>
                <w:rFonts w:ascii="Arial" w:hAnsi="Arial" w:cs="Arial"/>
                <w:sz w:val="17"/>
                <w:szCs w:val="17"/>
              </w:rPr>
            </w:pPr>
            <w:r>
              <w:rPr>
                <w:rFonts w:ascii="Arial" w:hAnsi="Arial" w:cs="Arial"/>
                <w:sz w:val="17"/>
                <w:szCs w:val="17"/>
              </w:rPr>
              <w:t>105</w:t>
            </w:r>
          </w:p>
        </w:tc>
        <w:tc>
          <w:tcPr>
            <w:tcW w:w="1843" w:type="dxa"/>
            <w:vAlign w:val="center"/>
          </w:tcPr>
          <w:p w:rsidR="001B01D6" w:rsidRPr="00AA4A57" w:rsidRDefault="001B01D6" w:rsidP="000A37FF">
            <w:pPr>
              <w:ind w:left="2124" w:hanging="2124"/>
              <w:jc w:val="right"/>
              <w:rPr>
                <w:rFonts w:ascii="Arial" w:hAnsi="Arial" w:cs="Arial"/>
                <w:sz w:val="17"/>
                <w:szCs w:val="17"/>
              </w:rPr>
            </w:pPr>
            <w:r>
              <w:rPr>
                <w:rFonts w:ascii="Arial" w:hAnsi="Arial" w:cs="Arial"/>
                <w:sz w:val="17"/>
                <w:szCs w:val="17"/>
              </w:rPr>
              <w:t>326,505.00</w:t>
            </w:r>
          </w:p>
        </w:tc>
      </w:tr>
      <w:tr w:rsidR="001B01D6" w:rsidRPr="00907339" w:rsidTr="000A37FF">
        <w:trPr>
          <w:trHeight w:val="227"/>
        </w:trPr>
        <w:tc>
          <w:tcPr>
            <w:tcW w:w="5103" w:type="dxa"/>
          </w:tcPr>
          <w:p w:rsidR="001B01D6" w:rsidRPr="00AA4A57" w:rsidRDefault="001B01D6" w:rsidP="000A37FF">
            <w:pPr>
              <w:ind w:left="2124" w:hanging="2124"/>
              <w:jc w:val="both"/>
              <w:rPr>
                <w:rFonts w:ascii="Arial" w:hAnsi="Arial" w:cs="Arial"/>
                <w:sz w:val="17"/>
                <w:szCs w:val="17"/>
              </w:rPr>
            </w:pPr>
            <w:r w:rsidRPr="00AA4A57">
              <w:rPr>
                <w:rFonts w:ascii="Arial" w:hAnsi="Arial" w:cs="Arial"/>
                <w:sz w:val="17"/>
                <w:szCs w:val="17"/>
              </w:rPr>
              <w:t>Expedientes suspendidos</w:t>
            </w:r>
          </w:p>
        </w:tc>
        <w:tc>
          <w:tcPr>
            <w:tcW w:w="1276" w:type="dxa"/>
            <w:vAlign w:val="center"/>
          </w:tcPr>
          <w:p w:rsidR="001B01D6" w:rsidRPr="00AA4A57" w:rsidRDefault="001B01D6" w:rsidP="000A37FF">
            <w:pPr>
              <w:ind w:left="2124" w:hanging="2124"/>
              <w:jc w:val="center"/>
              <w:rPr>
                <w:rFonts w:ascii="Arial" w:hAnsi="Arial" w:cs="Arial"/>
                <w:sz w:val="17"/>
                <w:szCs w:val="17"/>
              </w:rPr>
            </w:pPr>
            <w:r w:rsidRPr="00AA4A57">
              <w:rPr>
                <w:rFonts w:ascii="Arial" w:hAnsi="Arial" w:cs="Arial"/>
                <w:sz w:val="17"/>
                <w:szCs w:val="17"/>
              </w:rPr>
              <w:t>28</w:t>
            </w:r>
          </w:p>
        </w:tc>
        <w:tc>
          <w:tcPr>
            <w:tcW w:w="1843" w:type="dxa"/>
            <w:vAlign w:val="center"/>
          </w:tcPr>
          <w:p w:rsidR="001B01D6" w:rsidRPr="00AA4A57" w:rsidRDefault="001B01D6" w:rsidP="000A37FF">
            <w:pPr>
              <w:ind w:left="2124" w:hanging="2124"/>
              <w:jc w:val="right"/>
              <w:rPr>
                <w:rFonts w:ascii="Arial" w:hAnsi="Arial" w:cs="Arial"/>
                <w:sz w:val="17"/>
                <w:szCs w:val="17"/>
              </w:rPr>
            </w:pPr>
            <w:r>
              <w:rPr>
                <w:rFonts w:ascii="Arial" w:hAnsi="Arial" w:cs="Arial"/>
                <w:sz w:val="17"/>
                <w:szCs w:val="17"/>
              </w:rPr>
              <w:t>310,284.50</w:t>
            </w:r>
          </w:p>
        </w:tc>
      </w:tr>
      <w:tr w:rsidR="001B01D6" w:rsidRPr="00907339" w:rsidTr="000A37FF">
        <w:trPr>
          <w:trHeight w:val="227"/>
        </w:trPr>
        <w:tc>
          <w:tcPr>
            <w:tcW w:w="5103" w:type="dxa"/>
          </w:tcPr>
          <w:p w:rsidR="001B01D6" w:rsidRPr="00AA4A57" w:rsidRDefault="001B01D6" w:rsidP="000A37FF">
            <w:pPr>
              <w:ind w:left="2124" w:hanging="2124"/>
              <w:jc w:val="both"/>
              <w:rPr>
                <w:rFonts w:ascii="Arial" w:hAnsi="Arial" w:cs="Arial"/>
                <w:sz w:val="17"/>
                <w:szCs w:val="17"/>
              </w:rPr>
            </w:pPr>
            <w:r w:rsidRPr="00AA4A57">
              <w:rPr>
                <w:rFonts w:ascii="Arial" w:hAnsi="Arial" w:cs="Arial"/>
                <w:sz w:val="17"/>
                <w:szCs w:val="17"/>
              </w:rPr>
              <w:t>Expedientes administrativo sancionador en Reserva</w:t>
            </w:r>
          </w:p>
        </w:tc>
        <w:tc>
          <w:tcPr>
            <w:tcW w:w="1276" w:type="dxa"/>
            <w:vAlign w:val="center"/>
          </w:tcPr>
          <w:p w:rsidR="001B01D6" w:rsidRPr="00AA4A57" w:rsidRDefault="001B01D6" w:rsidP="000A37FF">
            <w:pPr>
              <w:ind w:left="2124" w:hanging="2124"/>
              <w:jc w:val="center"/>
              <w:rPr>
                <w:rFonts w:ascii="Arial" w:hAnsi="Arial" w:cs="Arial"/>
                <w:sz w:val="17"/>
                <w:szCs w:val="17"/>
              </w:rPr>
            </w:pPr>
            <w:r>
              <w:rPr>
                <w:rFonts w:ascii="Arial" w:hAnsi="Arial" w:cs="Arial"/>
                <w:sz w:val="17"/>
                <w:szCs w:val="17"/>
              </w:rPr>
              <w:t>3</w:t>
            </w:r>
          </w:p>
        </w:tc>
        <w:tc>
          <w:tcPr>
            <w:tcW w:w="1843" w:type="dxa"/>
            <w:vAlign w:val="center"/>
          </w:tcPr>
          <w:p w:rsidR="001B01D6" w:rsidRPr="00AA4A57" w:rsidRDefault="001B01D6" w:rsidP="000A37FF">
            <w:pPr>
              <w:ind w:left="2124" w:hanging="2124"/>
              <w:jc w:val="right"/>
              <w:rPr>
                <w:rFonts w:ascii="Arial" w:hAnsi="Arial" w:cs="Arial"/>
                <w:sz w:val="17"/>
                <w:szCs w:val="17"/>
              </w:rPr>
            </w:pPr>
            <w:r>
              <w:rPr>
                <w:rFonts w:ascii="Arial" w:hAnsi="Arial" w:cs="Arial"/>
                <w:sz w:val="17"/>
                <w:szCs w:val="17"/>
              </w:rPr>
              <w:t>612.50</w:t>
            </w:r>
          </w:p>
        </w:tc>
      </w:tr>
      <w:tr w:rsidR="001B01D6" w:rsidRPr="00907339" w:rsidTr="000A37FF">
        <w:trPr>
          <w:trHeight w:val="227"/>
        </w:trPr>
        <w:tc>
          <w:tcPr>
            <w:tcW w:w="5103" w:type="dxa"/>
          </w:tcPr>
          <w:p w:rsidR="001B01D6" w:rsidRPr="00AA4A57" w:rsidRDefault="001B01D6" w:rsidP="000A37FF">
            <w:pPr>
              <w:ind w:left="2124" w:hanging="2124"/>
              <w:jc w:val="both"/>
              <w:rPr>
                <w:rFonts w:ascii="Arial" w:hAnsi="Arial" w:cs="Arial"/>
                <w:sz w:val="17"/>
                <w:szCs w:val="17"/>
              </w:rPr>
            </w:pPr>
            <w:r>
              <w:rPr>
                <w:rFonts w:ascii="Arial" w:hAnsi="Arial" w:cs="Arial"/>
                <w:sz w:val="17"/>
                <w:szCs w:val="17"/>
              </w:rPr>
              <w:t xml:space="preserve">Expedientes </w:t>
            </w:r>
            <w:r w:rsidRPr="00AA4A57">
              <w:rPr>
                <w:rFonts w:ascii="Arial" w:hAnsi="Arial" w:cs="Arial"/>
                <w:sz w:val="17"/>
                <w:szCs w:val="17"/>
              </w:rPr>
              <w:t xml:space="preserve">Tramitados con Acumulación de Deuda </w:t>
            </w:r>
          </w:p>
        </w:tc>
        <w:tc>
          <w:tcPr>
            <w:tcW w:w="1276" w:type="dxa"/>
            <w:vAlign w:val="center"/>
          </w:tcPr>
          <w:p w:rsidR="001B01D6" w:rsidRPr="00AA4A57" w:rsidRDefault="001B01D6" w:rsidP="000A37FF">
            <w:pPr>
              <w:ind w:left="2124" w:hanging="2124"/>
              <w:jc w:val="center"/>
              <w:rPr>
                <w:rFonts w:ascii="Arial" w:hAnsi="Arial" w:cs="Arial"/>
                <w:sz w:val="17"/>
                <w:szCs w:val="17"/>
              </w:rPr>
            </w:pPr>
            <w:r>
              <w:rPr>
                <w:rFonts w:ascii="Arial" w:hAnsi="Arial" w:cs="Arial"/>
                <w:sz w:val="17"/>
                <w:szCs w:val="17"/>
              </w:rPr>
              <w:t>27</w:t>
            </w:r>
          </w:p>
        </w:tc>
        <w:tc>
          <w:tcPr>
            <w:tcW w:w="1843" w:type="dxa"/>
            <w:vAlign w:val="center"/>
          </w:tcPr>
          <w:p w:rsidR="001B01D6" w:rsidRPr="00AA4A57" w:rsidRDefault="001B01D6" w:rsidP="000A37FF">
            <w:pPr>
              <w:ind w:left="2124" w:hanging="2124"/>
              <w:jc w:val="right"/>
              <w:rPr>
                <w:rFonts w:ascii="Arial" w:hAnsi="Arial" w:cs="Arial"/>
                <w:sz w:val="17"/>
                <w:szCs w:val="17"/>
              </w:rPr>
            </w:pPr>
            <w:r>
              <w:rPr>
                <w:rFonts w:ascii="Arial" w:hAnsi="Arial" w:cs="Arial"/>
                <w:sz w:val="17"/>
                <w:szCs w:val="17"/>
              </w:rPr>
              <w:t>30,830.00</w:t>
            </w:r>
          </w:p>
        </w:tc>
      </w:tr>
      <w:tr w:rsidR="001B01D6" w:rsidRPr="00907339" w:rsidTr="000A37FF">
        <w:trPr>
          <w:trHeight w:val="227"/>
        </w:trPr>
        <w:tc>
          <w:tcPr>
            <w:tcW w:w="5103" w:type="dxa"/>
          </w:tcPr>
          <w:p w:rsidR="001B01D6" w:rsidRPr="00AA4A57" w:rsidRDefault="001B01D6" w:rsidP="000A37FF">
            <w:pPr>
              <w:ind w:left="2124" w:hanging="2124"/>
              <w:jc w:val="both"/>
              <w:rPr>
                <w:rFonts w:ascii="Arial" w:hAnsi="Arial" w:cs="Arial"/>
                <w:sz w:val="17"/>
                <w:szCs w:val="17"/>
              </w:rPr>
            </w:pPr>
            <w:r>
              <w:rPr>
                <w:rFonts w:ascii="Arial" w:hAnsi="Arial" w:cs="Arial"/>
                <w:sz w:val="17"/>
                <w:szCs w:val="17"/>
              </w:rPr>
              <w:t>Expediente anulado por la Gerencia de origen</w:t>
            </w:r>
          </w:p>
        </w:tc>
        <w:tc>
          <w:tcPr>
            <w:tcW w:w="1276" w:type="dxa"/>
            <w:vAlign w:val="center"/>
          </w:tcPr>
          <w:p w:rsidR="001B01D6" w:rsidRPr="00AA4A57" w:rsidRDefault="001B01D6" w:rsidP="000A37FF">
            <w:pPr>
              <w:ind w:left="2124" w:hanging="2124"/>
              <w:jc w:val="center"/>
              <w:rPr>
                <w:rFonts w:ascii="Arial" w:hAnsi="Arial" w:cs="Arial"/>
                <w:sz w:val="17"/>
                <w:szCs w:val="17"/>
              </w:rPr>
            </w:pPr>
            <w:r>
              <w:rPr>
                <w:rFonts w:ascii="Arial" w:hAnsi="Arial" w:cs="Arial"/>
                <w:sz w:val="17"/>
                <w:szCs w:val="17"/>
              </w:rPr>
              <w:t>1</w:t>
            </w:r>
          </w:p>
        </w:tc>
        <w:tc>
          <w:tcPr>
            <w:tcW w:w="1843" w:type="dxa"/>
            <w:vAlign w:val="center"/>
          </w:tcPr>
          <w:p w:rsidR="001B01D6" w:rsidRPr="00AA4A57" w:rsidRDefault="001B01D6" w:rsidP="000A37FF">
            <w:pPr>
              <w:ind w:left="2124" w:hanging="2124"/>
              <w:jc w:val="right"/>
              <w:rPr>
                <w:rFonts w:ascii="Arial" w:hAnsi="Arial" w:cs="Arial"/>
                <w:sz w:val="17"/>
                <w:szCs w:val="17"/>
              </w:rPr>
            </w:pPr>
            <w:r>
              <w:rPr>
                <w:rFonts w:ascii="Arial" w:hAnsi="Arial" w:cs="Arial"/>
                <w:sz w:val="17"/>
                <w:szCs w:val="17"/>
              </w:rPr>
              <w:t>-.-</w:t>
            </w:r>
          </w:p>
        </w:tc>
      </w:tr>
      <w:tr w:rsidR="001B01D6" w:rsidRPr="00907339" w:rsidTr="000A37FF">
        <w:trPr>
          <w:trHeight w:val="227"/>
        </w:trPr>
        <w:tc>
          <w:tcPr>
            <w:tcW w:w="5103" w:type="dxa"/>
          </w:tcPr>
          <w:p w:rsidR="001B01D6" w:rsidRPr="00AA4A57" w:rsidRDefault="001B01D6" w:rsidP="000A37FF">
            <w:pPr>
              <w:ind w:left="2124" w:hanging="2124"/>
              <w:jc w:val="both"/>
              <w:rPr>
                <w:rFonts w:ascii="Arial" w:hAnsi="Arial" w:cs="Arial"/>
                <w:sz w:val="17"/>
                <w:szCs w:val="17"/>
              </w:rPr>
            </w:pPr>
            <w:r w:rsidRPr="00AA4A57">
              <w:rPr>
                <w:rFonts w:ascii="Arial" w:hAnsi="Arial" w:cs="Arial"/>
                <w:sz w:val="17"/>
                <w:szCs w:val="17"/>
              </w:rPr>
              <w:t>Expediente tramitado por exhorto</w:t>
            </w:r>
          </w:p>
        </w:tc>
        <w:tc>
          <w:tcPr>
            <w:tcW w:w="1276" w:type="dxa"/>
            <w:vAlign w:val="center"/>
          </w:tcPr>
          <w:p w:rsidR="001B01D6" w:rsidRPr="00AA4A57" w:rsidRDefault="001B01D6" w:rsidP="000A37FF">
            <w:pPr>
              <w:ind w:left="2124" w:hanging="2124"/>
              <w:jc w:val="center"/>
              <w:rPr>
                <w:rFonts w:ascii="Arial" w:hAnsi="Arial" w:cs="Arial"/>
                <w:sz w:val="17"/>
                <w:szCs w:val="17"/>
              </w:rPr>
            </w:pPr>
            <w:r w:rsidRPr="00AA4A57">
              <w:rPr>
                <w:rFonts w:ascii="Arial" w:hAnsi="Arial" w:cs="Arial"/>
                <w:sz w:val="17"/>
                <w:szCs w:val="17"/>
              </w:rPr>
              <w:t>1</w:t>
            </w:r>
          </w:p>
        </w:tc>
        <w:tc>
          <w:tcPr>
            <w:tcW w:w="1843" w:type="dxa"/>
            <w:vAlign w:val="center"/>
          </w:tcPr>
          <w:p w:rsidR="001B01D6" w:rsidRPr="00AA4A57" w:rsidRDefault="001B01D6" w:rsidP="000A37FF">
            <w:pPr>
              <w:ind w:left="2124" w:hanging="2124"/>
              <w:jc w:val="right"/>
              <w:rPr>
                <w:rFonts w:ascii="Arial" w:hAnsi="Arial" w:cs="Arial"/>
                <w:sz w:val="17"/>
                <w:szCs w:val="17"/>
              </w:rPr>
            </w:pPr>
            <w:r>
              <w:rPr>
                <w:rFonts w:ascii="Arial" w:hAnsi="Arial" w:cs="Arial"/>
                <w:sz w:val="17"/>
                <w:szCs w:val="17"/>
              </w:rPr>
              <w:t>-.-</w:t>
            </w:r>
          </w:p>
        </w:tc>
      </w:tr>
      <w:tr w:rsidR="001B01D6" w:rsidRPr="00907339" w:rsidTr="000A37FF">
        <w:trPr>
          <w:trHeight w:val="131"/>
        </w:trPr>
        <w:tc>
          <w:tcPr>
            <w:tcW w:w="5103" w:type="dxa"/>
          </w:tcPr>
          <w:p w:rsidR="001B01D6" w:rsidRPr="00DA19AC" w:rsidRDefault="001B01D6" w:rsidP="000A37FF">
            <w:pPr>
              <w:ind w:left="2124" w:hanging="2124"/>
              <w:jc w:val="both"/>
              <w:rPr>
                <w:rFonts w:ascii="Arial" w:hAnsi="Arial" w:cs="Arial"/>
                <w:b/>
                <w:sz w:val="17"/>
                <w:szCs w:val="17"/>
              </w:rPr>
            </w:pPr>
            <w:r w:rsidRPr="00DA19AC">
              <w:rPr>
                <w:rFonts w:ascii="Arial" w:hAnsi="Arial" w:cs="Arial"/>
                <w:b/>
                <w:sz w:val="17"/>
                <w:szCs w:val="17"/>
              </w:rPr>
              <w:t xml:space="preserve">                        TOTAL</w:t>
            </w:r>
          </w:p>
        </w:tc>
        <w:tc>
          <w:tcPr>
            <w:tcW w:w="1276" w:type="dxa"/>
          </w:tcPr>
          <w:p w:rsidR="001B01D6" w:rsidRPr="00DA19AC" w:rsidRDefault="001B01D6" w:rsidP="000A37FF">
            <w:pPr>
              <w:ind w:left="2124" w:hanging="2124"/>
              <w:jc w:val="center"/>
              <w:rPr>
                <w:rFonts w:ascii="Arial" w:hAnsi="Arial" w:cs="Arial"/>
                <w:b/>
                <w:sz w:val="17"/>
                <w:szCs w:val="17"/>
              </w:rPr>
            </w:pPr>
            <w:r w:rsidRPr="00DA19AC">
              <w:rPr>
                <w:rFonts w:ascii="Arial" w:hAnsi="Arial" w:cs="Arial"/>
                <w:b/>
                <w:sz w:val="17"/>
                <w:szCs w:val="17"/>
              </w:rPr>
              <w:t xml:space="preserve">2 </w:t>
            </w:r>
            <w:r>
              <w:rPr>
                <w:rFonts w:ascii="Arial" w:hAnsi="Arial" w:cs="Arial"/>
                <w:b/>
                <w:sz w:val="17"/>
                <w:szCs w:val="17"/>
              </w:rPr>
              <w:t>550</w:t>
            </w:r>
          </w:p>
        </w:tc>
        <w:tc>
          <w:tcPr>
            <w:tcW w:w="1843" w:type="dxa"/>
            <w:vAlign w:val="center"/>
          </w:tcPr>
          <w:p w:rsidR="001B01D6" w:rsidRPr="000A37FF" w:rsidRDefault="001B01D6" w:rsidP="000A37FF">
            <w:pPr>
              <w:ind w:left="2124" w:hanging="2124"/>
              <w:jc w:val="right"/>
              <w:rPr>
                <w:rFonts w:ascii="Arial" w:hAnsi="Arial" w:cs="Arial"/>
                <w:b/>
                <w:sz w:val="17"/>
                <w:szCs w:val="17"/>
              </w:rPr>
            </w:pPr>
            <w:r>
              <w:rPr>
                <w:rFonts w:ascii="Arial" w:hAnsi="Arial" w:cs="Arial"/>
                <w:b/>
                <w:sz w:val="17"/>
                <w:szCs w:val="17"/>
              </w:rPr>
              <w:t xml:space="preserve">S/.     </w:t>
            </w:r>
            <w:r w:rsidRPr="000A37FF">
              <w:rPr>
                <w:rFonts w:ascii="Arial" w:hAnsi="Arial" w:cs="Arial"/>
                <w:b/>
                <w:sz w:val="17"/>
                <w:szCs w:val="17"/>
              </w:rPr>
              <w:t>6,982,174.78</w:t>
            </w:r>
          </w:p>
        </w:tc>
      </w:tr>
    </w:tbl>
    <w:p w:rsidR="001B01D6" w:rsidRDefault="001B01D6" w:rsidP="001B01D6">
      <w:pPr>
        <w:pStyle w:val="ecp5"/>
        <w:spacing w:before="0" w:beforeAutospacing="0" w:after="0" w:afterAutospacing="0"/>
        <w:ind w:left="851"/>
        <w:jc w:val="both"/>
        <w:rPr>
          <w:rFonts w:ascii="Arial" w:hAnsi="Arial" w:cs="Arial"/>
          <w:sz w:val="20"/>
          <w:szCs w:val="20"/>
          <w:lang w:val="es-MX"/>
        </w:rPr>
      </w:pPr>
    </w:p>
    <w:p w:rsidR="001B01D6" w:rsidRPr="000A37FF" w:rsidRDefault="001B01D6" w:rsidP="001B01D6">
      <w:pPr>
        <w:pStyle w:val="ecp5"/>
        <w:ind w:left="1276" w:hanging="425"/>
        <w:jc w:val="both"/>
        <w:rPr>
          <w:rFonts w:ascii="Arial" w:hAnsi="Arial" w:cs="Arial"/>
          <w:sz w:val="18"/>
          <w:szCs w:val="18"/>
        </w:rPr>
      </w:pPr>
    </w:p>
    <w:p w:rsidR="001B01D6" w:rsidRPr="000A37FF" w:rsidRDefault="001B01D6" w:rsidP="001B01D6">
      <w:pPr>
        <w:numPr>
          <w:ilvl w:val="0"/>
          <w:numId w:val="18"/>
        </w:numPr>
        <w:jc w:val="both"/>
        <w:rPr>
          <w:rFonts w:ascii="Arial" w:hAnsi="Arial" w:cs="Arial"/>
          <w:sz w:val="18"/>
          <w:szCs w:val="18"/>
        </w:rPr>
      </w:pPr>
      <w:r w:rsidRPr="000A37FF">
        <w:rPr>
          <w:rFonts w:ascii="Arial" w:hAnsi="Arial" w:cs="Arial"/>
          <w:b/>
          <w:sz w:val="18"/>
          <w:szCs w:val="18"/>
        </w:rPr>
        <w:t xml:space="preserve">EN LA SUB GERENCIA DE TECNOLOGÍA DE LA INFORMACIÓN </w:t>
      </w:r>
    </w:p>
    <w:p w:rsidR="001B01D6" w:rsidRPr="000A37FF" w:rsidRDefault="001B01D6" w:rsidP="001B01D6">
      <w:pPr>
        <w:ind w:left="480"/>
        <w:jc w:val="both"/>
        <w:rPr>
          <w:rFonts w:ascii="Arial" w:hAnsi="Arial" w:cs="Arial"/>
          <w:sz w:val="18"/>
          <w:szCs w:val="18"/>
        </w:rPr>
      </w:pPr>
      <w:r w:rsidRPr="000A37FF">
        <w:rPr>
          <w:rFonts w:ascii="Arial" w:hAnsi="Arial" w:cs="Arial"/>
          <w:sz w:val="18"/>
          <w:szCs w:val="18"/>
        </w:rPr>
        <w:t xml:space="preserve">En esta Sub Gerencia se alcanzaron los siguientes logros: </w:t>
      </w:r>
    </w:p>
    <w:p w:rsidR="001B01D6" w:rsidRPr="000A37FF" w:rsidRDefault="001B01D6" w:rsidP="001B01D6">
      <w:pPr>
        <w:ind w:left="786"/>
        <w:jc w:val="both"/>
        <w:rPr>
          <w:rFonts w:ascii="Arial" w:hAnsi="Arial" w:cs="Arial"/>
          <w:sz w:val="18"/>
          <w:szCs w:val="18"/>
        </w:rPr>
      </w:pPr>
    </w:p>
    <w:p w:rsidR="001B01D6" w:rsidRPr="000A37FF" w:rsidRDefault="001B01D6" w:rsidP="001B01D6">
      <w:pPr>
        <w:pStyle w:val="Prrafodelista"/>
        <w:numPr>
          <w:ilvl w:val="0"/>
          <w:numId w:val="11"/>
        </w:numPr>
        <w:ind w:left="851" w:hanging="284"/>
        <w:jc w:val="both"/>
        <w:rPr>
          <w:rFonts w:ascii="Arial" w:hAnsi="Arial" w:cs="Arial"/>
          <w:sz w:val="18"/>
          <w:szCs w:val="18"/>
          <w:lang w:val="es-PE"/>
        </w:rPr>
      </w:pPr>
      <w:r w:rsidRPr="000A37FF">
        <w:rPr>
          <w:rFonts w:ascii="Arial" w:hAnsi="Arial" w:cs="Arial"/>
          <w:b/>
          <w:i/>
          <w:sz w:val="18"/>
          <w:szCs w:val="18"/>
          <w:lang w:val="es-PE"/>
        </w:rPr>
        <w:t>Implementación de una Central Telefónica propia</w:t>
      </w:r>
      <w:r w:rsidRPr="000A37FF">
        <w:rPr>
          <w:rFonts w:ascii="Arial" w:hAnsi="Arial" w:cs="Arial"/>
          <w:sz w:val="18"/>
          <w:szCs w:val="18"/>
          <w:lang w:val="es-PE"/>
        </w:rPr>
        <w:t>: Que permitió reducir costos en telefonía en todas las oficinas de la sede regional, así como implementar con anexos telefónicos en todas las oficinas de la sede institucional.</w:t>
      </w:r>
    </w:p>
    <w:p w:rsidR="001B01D6" w:rsidRPr="000A37FF" w:rsidRDefault="001B01D6" w:rsidP="001B01D6">
      <w:pPr>
        <w:pStyle w:val="NormalArial"/>
        <w:spacing w:line="276" w:lineRule="auto"/>
        <w:ind w:left="851" w:hanging="284"/>
        <w:jc w:val="both"/>
        <w:rPr>
          <w:sz w:val="18"/>
          <w:szCs w:val="18"/>
        </w:rPr>
      </w:pPr>
    </w:p>
    <w:p w:rsidR="001B01D6" w:rsidRPr="000A37FF" w:rsidRDefault="001B01D6" w:rsidP="001B01D6">
      <w:pPr>
        <w:pStyle w:val="NormalArial"/>
        <w:numPr>
          <w:ilvl w:val="0"/>
          <w:numId w:val="5"/>
        </w:numPr>
        <w:spacing w:line="276" w:lineRule="auto"/>
        <w:ind w:left="851" w:hanging="284"/>
        <w:jc w:val="both"/>
        <w:rPr>
          <w:sz w:val="18"/>
          <w:szCs w:val="18"/>
        </w:rPr>
      </w:pPr>
      <w:r w:rsidRPr="000A37FF">
        <w:rPr>
          <w:b/>
          <w:i/>
          <w:sz w:val="18"/>
          <w:szCs w:val="18"/>
        </w:rPr>
        <w:t>Interconexión a través de Enlace inalámbrico con PROIND y Casa de Gobierno</w:t>
      </w:r>
      <w:r w:rsidRPr="000A37FF">
        <w:rPr>
          <w:sz w:val="18"/>
          <w:szCs w:val="18"/>
        </w:rPr>
        <w:t>: Se interconectó los 2 locales de la sede regional: Sede principal, Proind y Casa de Gobierno, lo que permitió integrar dichos locales a una sola red institucional.</w:t>
      </w:r>
    </w:p>
    <w:p w:rsidR="001B01D6" w:rsidRPr="000A37FF" w:rsidRDefault="001B01D6" w:rsidP="001B01D6">
      <w:pPr>
        <w:pStyle w:val="NormalArial"/>
        <w:spacing w:line="276" w:lineRule="auto"/>
        <w:ind w:left="851" w:hanging="284"/>
        <w:jc w:val="both"/>
        <w:rPr>
          <w:sz w:val="18"/>
          <w:szCs w:val="18"/>
        </w:rPr>
      </w:pPr>
    </w:p>
    <w:p w:rsidR="001B01D6" w:rsidRPr="000A37FF" w:rsidRDefault="001B01D6" w:rsidP="001B01D6">
      <w:pPr>
        <w:pStyle w:val="NormalArial"/>
        <w:numPr>
          <w:ilvl w:val="0"/>
          <w:numId w:val="5"/>
        </w:numPr>
        <w:spacing w:line="276" w:lineRule="auto"/>
        <w:ind w:left="851" w:hanging="284"/>
        <w:jc w:val="both"/>
        <w:rPr>
          <w:sz w:val="18"/>
          <w:szCs w:val="18"/>
        </w:rPr>
      </w:pPr>
      <w:r w:rsidRPr="000A37FF">
        <w:rPr>
          <w:b/>
          <w:i/>
          <w:sz w:val="18"/>
          <w:szCs w:val="18"/>
        </w:rPr>
        <w:t>Implementación del Sistema de Gestión Documentaria (SISGEDO) a nivel regional</w:t>
      </w:r>
      <w:r w:rsidRPr="000A37FF">
        <w:rPr>
          <w:sz w:val="18"/>
          <w:szCs w:val="18"/>
        </w:rPr>
        <w:t>: Gracias a un convenio firmado de cooperación técnica entre el GRLL y el Gobierno Regional de Lambayeque, con el apoyo del PNUD que permitió implementar el sistema a todas las unidades ejecutoras del GRLL.</w:t>
      </w:r>
    </w:p>
    <w:p w:rsidR="001B01D6" w:rsidRPr="000A37FF" w:rsidRDefault="001B01D6" w:rsidP="001B01D6">
      <w:pPr>
        <w:pStyle w:val="Prrafodelista"/>
        <w:ind w:left="851" w:hanging="284"/>
        <w:rPr>
          <w:rFonts w:ascii="Arial" w:hAnsi="Arial" w:cs="Arial"/>
          <w:sz w:val="18"/>
          <w:szCs w:val="18"/>
          <w:lang w:val="es-PE"/>
        </w:rPr>
      </w:pPr>
    </w:p>
    <w:p w:rsidR="001B01D6" w:rsidRPr="000A37FF" w:rsidRDefault="001B01D6" w:rsidP="001B01D6">
      <w:pPr>
        <w:pStyle w:val="NormalArial"/>
        <w:numPr>
          <w:ilvl w:val="0"/>
          <w:numId w:val="5"/>
        </w:numPr>
        <w:spacing w:line="276" w:lineRule="auto"/>
        <w:ind w:left="851" w:hanging="284"/>
        <w:jc w:val="both"/>
        <w:rPr>
          <w:sz w:val="18"/>
          <w:szCs w:val="18"/>
        </w:rPr>
      </w:pPr>
      <w:r w:rsidRPr="000A37FF">
        <w:rPr>
          <w:b/>
          <w:i/>
          <w:sz w:val="18"/>
          <w:szCs w:val="18"/>
        </w:rPr>
        <w:t>Implementación de los módulos de Recursos Humanos del Sistema de Gestión Administrativa (SIGA)</w:t>
      </w:r>
      <w:r w:rsidRPr="000A37FF">
        <w:rPr>
          <w:sz w:val="18"/>
          <w:szCs w:val="18"/>
        </w:rPr>
        <w:t>: Parte integral del SIGA inicialmente con el módulo de Escalafón, personal, planilla en la Sub Gerencia de Recursos Humanos, y presupuesto: Cuya implementación se culminará en el período 2012.</w:t>
      </w:r>
    </w:p>
    <w:p w:rsidR="001B01D6" w:rsidRPr="000A37FF" w:rsidRDefault="001B01D6" w:rsidP="001B01D6">
      <w:pPr>
        <w:pStyle w:val="Prrafodelista"/>
        <w:ind w:left="851" w:hanging="284"/>
        <w:rPr>
          <w:rFonts w:ascii="Arial" w:hAnsi="Arial" w:cs="Arial"/>
          <w:sz w:val="18"/>
          <w:szCs w:val="18"/>
          <w:lang w:val="es-PE"/>
        </w:rPr>
      </w:pPr>
    </w:p>
    <w:p w:rsidR="001B01D6" w:rsidRPr="000A37FF" w:rsidRDefault="001B01D6" w:rsidP="001B01D6">
      <w:pPr>
        <w:pStyle w:val="NormalArial"/>
        <w:numPr>
          <w:ilvl w:val="0"/>
          <w:numId w:val="5"/>
        </w:numPr>
        <w:spacing w:line="276" w:lineRule="auto"/>
        <w:ind w:left="851" w:hanging="284"/>
        <w:jc w:val="both"/>
        <w:rPr>
          <w:sz w:val="18"/>
          <w:szCs w:val="18"/>
        </w:rPr>
      </w:pPr>
      <w:r w:rsidRPr="000A37FF">
        <w:rPr>
          <w:b/>
          <w:i/>
          <w:sz w:val="18"/>
          <w:szCs w:val="18"/>
        </w:rPr>
        <w:t>Implementación del Correo Institucional en la Sede Regional</w:t>
      </w:r>
      <w:r w:rsidRPr="000A37FF">
        <w:rPr>
          <w:sz w:val="18"/>
          <w:szCs w:val="18"/>
        </w:rPr>
        <w:t xml:space="preserve">: Que permite uniformizar la comunicación electrónica de los trabajadores del GRLL, a través de su dominio </w:t>
      </w:r>
      <w:r w:rsidRPr="000A37FF">
        <w:rPr>
          <w:i/>
          <w:sz w:val="18"/>
          <w:szCs w:val="18"/>
        </w:rPr>
        <w:t>regionlalibertad.gob.pe</w:t>
      </w:r>
    </w:p>
    <w:p w:rsidR="001B01D6" w:rsidRPr="000A37FF" w:rsidRDefault="001B01D6" w:rsidP="001B01D6">
      <w:pPr>
        <w:pStyle w:val="NormalArial"/>
        <w:tabs>
          <w:tab w:val="left" w:pos="0"/>
        </w:tabs>
        <w:spacing w:line="276" w:lineRule="auto"/>
        <w:ind w:left="851" w:hanging="284"/>
        <w:jc w:val="both"/>
        <w:rPr>
          <w:sz w:val="18"/>
          <w:szCs w:val="18"/>
        </w:rPr>
      </w:pPr>
    </w:p>
    <w:p w:rsidR="001B01D6" w:rsidRPr="000A37FF" w:rsidRDefault="001B01D6" w:rsidP="001B01D6">
      <w:pPr>
        <w:pStyle w:val="NormalArial"/>
        <w:numPr>
          <w:ilvl w:val="0"/>
          <w:numId w:val="5"/>
        </w:numPr>
        <w:spacing w:line="276" w:lineRule="auto"/>
        <w:ind w:left="851" w:hanging="284"/>
        <w:jc w:val="both"/>
        <w:rPr>
          <w:sz w:val="18"/>
          <w:szCs w:val="18"/>
        </w:rPr>
      </w:pPr>
      <w:r w:rsidRPr="000A37FF">
        <w:rPr>
          <w:b/>
          <w:i/>
          <w:sz w:val="18"/>
          <w:szCs w:val="18"/>
        </w:rPr>
        <w:t>Implementación del Sistema de Control Biométrico</w:t>
      </w:r>
      <w:r w:rsidRPr="000A37FF">
        <w:rPr>
          <w:sz w:val="18"/>
          <w:szCs w:val="18"/>
        </w:rPr>
        <w:t>: Que permitió a la Subgerencia de Recursos Humanos efectuar un mejor control de la asistencia del personal a través de la huella digital, y a la vez, permitirá emitir los fotochecks de los trabajadores.</w:t>
      </w:r>
    </w:p>
    <w:p w:rsidR="001B01D6" w:rsidRPr="000A37FF" w:rsidRDefault="001B01D6" w:rsidP="001B01D6">
      <w:pPr>
        <w:pStyle w:val="Prrafodelista"/>
        <w:ind w:left="851" w:hanging="284"/>
        <w:rPr>
          <w:rFonts w:ascii="Arial" w:hAnsi="Arial" w:cs="Arial"/>
          <w:sz w:val="18"/>
          <w:szCs w:val="18"/>
          <w:lang w:val="es-PE"/>
        </w:rPr>
      </w:pPr>
    </w:p>
    <w:p w:rsidR="001B01D6" w:rsidRPr="000A37FF" w:rsidRDefault="001B01D6" w:rsidP="001B01D6">
      <w:pPr>
        <w:pStyle w:val="NormalArial"/>
        <w:numPr>
          <w:ilvl w:val="0"/>
          <w:numId w:val="5"/>
        </w:numPr>
        <w:spacing w:line="276" w:lineRule="auto"/>
        <w:ind w:left="851" w:hanging="284"/>
        <w:jc w:val="both"/>
        <w:rPr>
          <w:sz w:val="18"/>
          <w:szCs w:val="18"/>
        </w:rPr>
      </w:pPr>
      <w:r w:rsidRPr="000A37FF">
        <w:rPr>
          <w:sz w:val="18"/>
          <w:szCs w:val="18"/>
          <w:lang w:val="es-PE"/>
        </w:rPr>
        <w:t xml:space="preserve">Instalación de nuevos servidores </w:t>
      </w:r>
      <w:proofErr w:type="spellStart"/>
      <w:r w:rsidRPr="000A37FF">
        <w:rPr>
          <w:sz w:val="18"/>
          <w:szCs w:val="18"/>
          <w:lang w:val="es-PE"/>
        </w:rPr>
        <w:t>Blade</w:t>
      </w:r>
      <w:proofErr w:type="spellEnd"/>
      <w:r w:rsidRPr="000A37FF">
        <w:rPr>
          <w:sz w:val="18"/>
          <w:szCs w:val="18"/>
          <w:lang w:val="es-PE"/>
        </w:rPr>
        <w:t>.</w:t>
      </w:r>
    </w:p>
    <w:p w:rsidR="001B01D6" w:rsidRPr="000A37FF" w:rsidRDefault="001B01D6" w:rsidP="001B01D6">
      <w:pPr>
        <w:pStyle w:val="Prrafodelista"/>
        <w:ind w:left="851" w:hanging="284"/>
        <w:rPr>
          <w:rFonts w:ascii="Arial" w:hAnsi="Arial" w:cs="Arial"/>
          <w:sz w:val="18"/>
          <w:szCs w:val="18"/>
          <w:lang w:val="es-PE"/>
        </w:rPr>
      </w:pPr>
    </w:p>
    <w:p w:rsidR="001B01D6" w:rsidRPr="000A37FF" w:rsidRDefault="001B01D6" w:rsidP="001B01D6">
      <w:pPr>
        <w:pStyle w:val="NormalArial"/>
        <w:numPr>
          <w:ilvl w:val="0"/>
          <w:numId w:val="5"/>
        </w:numPr>
        <w:spacing w:line="276" w:lineRule="auto"/>
        <w:ind w:left="851" w:hanging="284"/>
        <w:jc w:val="both"/>
        <w:rPr>
          <w:sz w:val="18"/>
          <w:szCs w:val="18"/>
        </w:rPr>
      </w:pPr>
      <w:r w:rsidRPr="000A37FF">
        <w:rPr>
          <w:sz w:val="18"/>
          <w:szCs w:val="18"/>
          <w:lang w:val="es-PE"/>
        </w:rPr>
        <w:t>Rediseño del portal Web Institucional.</w:t>
      </w:r>
    </w:p>
    <w:p w:rsidR="001B01D6" w:rsidRPr="000A37FF" w:rsidRDefault="001B01D6" w:rsidP="001B01D6">
      <w:pPr>
        <w:pStyle w:val="Prrafodelista"/>
        <w:ind w:left="851" w:hanging="284"/>
        <w:rPr>
          <w:rFonts w:ascii="Arial" w:hAnsi="Arial" w:cs="Arial"/>
          <w:sz w:val="18"/>
          <w:szCs w:val="18"/>
          <w:lang w:val="es-ES"/>
        </w:rPr>
      </w:pPr>
    </w:p>
    <w:p w:rsidR="001B01D6" w:rsidRPr="000A37FF" w:rsidRDefault="001B01D6" w:rsidP="001B01D6">
      <w:pPr>
        <w:ind w:left="284"/>
        <w:rPr>
          <w:rFonts w:ascii="Arial" w:hAnsi="Arial" w:cs="Arial"/>
          <w:b/>
          <w:sz w:val="18"/>
          <w:szCs w:val="18"/>
        </w:rPr>
      </w:pPr>
    </w:p>
    <w:p w:rsidR="001B01D6" w:rsidRPr="000A37FF" w:rsidRDefault="001B01D6" w:rsidP="001B01D6">
      <w:pPr>
        <w:numPr>
          <w:ilvl w:val="0"/>
          <w:numId w:val="18"/>
        </w:numPr>
        <w:spacing w:line="276" w:lineRule="auto"/>
        <w:jc w:val="both"/>
        <w:rPr>
          <w:rFonts w:ascii="Arial" w:hAnsi="Arial" w:cs="Arial"/>
          <w:b/>
          <w:sz w:val="18"/>
          <w:szCs w:val="18"/>
          <w:lang w:val="es-PE"/>
        </w:rPr>
      </w:pPr>
      <w:r>
        <w:rPr>
          <w:rFonts w:ascii="Arial" w:hAnsi="Arial" w:cs="Arial"/>
          <w:b/>
          <w:sz w:val="18"/>
          <w:szCs w:val="18"/>
        </w:rPr>
        <w:t xml:space="preserve"> </w:t>
      </w:r>
      <w:r w:rsidRPr="000A37FF">
        <w:rPr>
          <w:rFonts w:ascii="Arial" w:hAnsi="Arial" w:cs="Arial"/>
          <w:b/>
          <w:sz w:val="18"/>
          <w:szCs w:val="18"/>
        </w:rPr>
        <w:t>EN LA SUB GERENCIA DE GESTIÓN PATRIMONIAL:</w:t>
      </w:r>
    </w:p>
    <w:p w:rsidR="001B01D6" w:rsidRPr="000A37FF" w:rsidRDefault="001B01D6" w:rsidP="001B01D6">
      <w:pPr>
        <w:spacing w:line="276" w:lineRule="auto"/>
        <w:ind w:left="851" w:hanging="567"/>
        <w:jc w:val="both"/>
        <w:rPr>
          <w:rFonts w:ascii="Arial" w:hAnsi="Arial" w:cs="Arial"/>
          <w:sz w:val="18"/>
          <w:szCs w:val="18"/>
          <w:lang w:val="es-PE"/>
        </w:rPr>
      </w:pPr>
    </w:p>
    <w:p w:rsidR="001B01D6" w:rsidRPr="000A37FF" w:rsidRDefault="001B01D6" w:rsidP="001B01D6">
      <w:pPr>
        <w:spacing w:line="276" w:lineRule="auto"/>
        <w:ind w:left="567" w:hanging="284"/>
        <w:jc w:val="both"/>
        <w:rPr>
          <w:rFonts w:ascii="Arial" w:hAnsi="Arial" w:cs="Arial"/>
          <w:sz w:val="18"/>
          <w:szCs w:val="18"/>
        </w:rPr>
      </w:pPr>
      <w:r w:rsidRPr="000A37FF">
        <w:rPr>
          <w:rFonts w:ascii="Arial" w:hAnsi="Arial" w:cs="Arial"/>
          <w:sz w:val="18"/>
          <w:szCs w:val="18"/>
        </w:rPr>
        <w:tab/>
        <w:t>Dentro de las actividades más significativas ejecutadas por esta Área tenemos las    siguientes:</w:t>
      </w:r>
    </w:p>
    <w:p w:rsidR="001B01D6" w:rsidRPr="000A37FF" w:rsidRDefault="001B01D6" w:rsidP="001B01D6">
      <w:pPr>
        <w:pStyle w:val="NormalArial"/>
        <w:spacing w:line="276" w:lineRule="auto"/>
        <w:ind w:left="1276"/>
        <w:jc w:val="both"/>
        <w:rPr>
          <w:sz w:val="18"/>
          <w:szCs w:val="18"/>
          <w:lang w:val="es-PE"/>
        </w:rPr>
      </w:pPr>
    </w:p>
    <w:p w:rsidR="001B01D6" w:rsidRPr="00E37156" w:rsidRDefault="001B01D6" w:rsidP="001B01D6">
      <w:pPr>
        <w:pStyle w:val="NormalArial"/>
        <w:numPr>
          <w:ilvl w:val="0"/>
          <w:numId w:val="5"/>
        </w:numPr>
        <w:spacing w:line="276" w:lineRule="auto"/>
        <w:ind w:left="993" w:hanging="426"/>
        <w:jc w:val="both"/>
        <w:rPr>
          <w:sz w:val="18"/>
          <w:szCs w:val="18"/>
          <w:lang w:val="es-PE"/>
        </w:rPr>
      </w:pPr>
      <w:r w:rsidRPr="000A37FF">
        <w:rPr>
          <w:sz w:val="18"/>
          <w:szCs w:val="18"/>
          <w:lang w:val="es-PE"/>
        </w:rPr>
        <w:t xml:space="preserve">Se ha avanzado significativamente en el Proceso de transferencia de funciones de algunos ministerios a favor del Gobierno Regional, lo que se acredita con las Actas de Entrega – Recepción. Impacto: Se ha incrementado el Activo Fijo mediante el registro de los inmuebles transferidos. </w:t>
      </w:r>
    </w:p>
    <w:p w:rsidR="001B01D6" w:rsidRPr="000A37FF" w:rsidRDefault="001B01D6" w:rsidP="001B01D6">
      <w:pPr>
        <w:pStyle w:val="NormalArial"/>
        <w:spacing w:line="276" w:lineRule="auto"/>
        <w:ind w:left="993" w:hanging="426"/>
        <w:jc w:val="both"/>
        <w:rPr>
          <w:sz w:val="18"/>
          <w:szCs w:val="18"/>
          <w:lang w:val="es-PE"/>
        </w:rPr>
      </w:pPr>
    </w:p>
    <w:p w:rsidR="001B01D6" w:rsidRPr="00E37156" w:rsidRDefault="001B01D6" w:rsidP="001B01D6">
      <w:pPr>
        <w:pStyle w:val="NormalArial"/>
        <w:numPr>
          <w:ilvl w:val="0"/>
          <w:numId w:val="5"/>
        </w:numPr>
        <w:spacing w:line="276" w:lineRule="auto"/>
        <w:ind w:left="993" w:hanging="426"/>
        <w:jc w:val="both"/>
        <w:rPr>
          <w:sz w:val="18"/>
          <w:szCs w:val="18"/>
          <w:lang w:val="es-PE"/>
        </w:rPr>
      </w:pPr>
      <w:r w:rsidRPr="000A37FF">
        <w:rPr>
          <w:sz w:val="18"/>
          <w:szCs w:val="18"/>
          <w:lang w:val="es-PE"/>
        </w:rPr>
        <w:t>Sinceramiento en los activos para el sustento de los Estados Financieros (Bienes registrados/bienes existentes).</w:t>
      </w:r>
    </w:p>
    <w:p w:rsidR="001B01D6" w:rsidRPr="000A37FF" w:rsidRDefault="001B01D6" w:rsidP="001B01D6">
      <w:pPr>
        <w:pStyle w:val="NormalArial"/>
        <w:spacing w:line="276" w:lineRule="auto"/>
        <w:ind w:left="993" w:hanging="426"/>
        <w:jc w:val="both"/>
        <w:rPr>
          <w:sz w:val="18"/>
          <w:szCs w:val="18"/>
          <w:lang w:val="es-PE"/>
        </w:rPr>
      </w:pPr>
    </w:p>
    <w:p w:rsidR="001B01D6" w:rsidRPr="000A37FF" w:rsidRDefault="001B01D6" w:rsidP="001B01D6">
      <w:pPr>
        <w:pStyle w:val="NormalArial"/>
        <w:numPr>
          <w:ilvl w:val="0"/>
          <w:numId w:val="5"/>
        </w:numPr>
        <w:spacing w:line="276" w:lineRule="auto"/>
        <w:ind w:left="993" w:hanging="426"/>
        <w:jc w:val="both"/>
        <w:rPr>
          <w:sz w:val="18"/>
          <w:szCs w:val="18"/>
          <w:lang w:val="es-PE"/>
        </w:rPr>
      </w:pPr>
      <w:r w:rsidRPr="000A37FF">
        <w:rPr>
          <w:sz w:val="18"/>
          <w:szCs w:val="18"/>
          <w:lang w:val="es-PE"/>
        </w:rPr>
        <w:t>Constatación de los  Bienes dados de Baja. Ubicación y verificación  de los bienes dados de Baja mediante resoluciones.</w:t>
      </w:r>
    </w:p>
    <w:p w:rsidR="001B01D6" w:rsidRPr="000A37FF" w:rsidRDefault="001B01D6" w:rsidP="001B01D6">
      <w:pPr>
        <w:pStyle w:val="NormalArial"/>
        <w:spacing w:line="276" w:lineRule="auto"/>
        <w:ind w:left="993" w:hanging="426"/>
        <w:jc w:val="both"/>
        <w:rPr>
          <w:sz w:val="18"/>
          <w:szCs w:val="18"/>
          <w:lang w:val="es-PE"/>
        </w:rPr>
      </w:pPr>
    </w:p>
    <w:p w:rsidR="001B01D6" w:rsidRPr="000A37FF" w:rsidRDefault="001B01D6" w:rsidP="001B01D6">
      <w:pPr>
        <w:pStyle w:val="NormalArial"/>
        <w:numPr>
          <w:ilvl w:val="0"/>
          <w:numId w:val="5"/>
        </w:numPr>
        <w:spacing w:line="276" w:lineRule="auto"/>
        <w:ind w:left="993" w:hanging="426"/>
        <w:jc w:val="both"/>
        <w:rPr>
          <w:sz w:val="18"/>
          <w:szCs w:val="18"/>
          <w:lang w:val="es-PE"/>
        </w:rPr>
      </w:pPr>
      <w:r w:rsidRPr="000A37FF">
        <w:rPr>
          <w:sz w:val="18"/>
          <w:szCs w:val="18"/>
          <w:lang w:val="es-PE"/>
        </w:rPr>
        <w:t>Procesar la depreciación de Activo Fijo de la cuenta de Estructuras. Detalle de los bienes de activo fijo a regularizar de acuerdo a la Directiva de saneamiento contable (Bienes inmuebles).</w:t>
      </w:r>
    </w:p>
    <w:p w:rsidR="001B01D6" w:rsidRPr="000A37FF" w:rsidRDefault="001B01D6" w:rsidP="001B01D6">
      <w:pPr>
        <w:pStyle w:val="NormalArial"/>
        <w:spacing w:line="276" w:lineRule="auto"/>
        <w:ind w:left="993" w:hanging="426"/>
        <w:jc w:val="both"/>
        <w:rPr>
          <w:sz w:val="18"/>
          <w:szCs w:val="18"/>
          <w:lang w:val="es-PE"/>
        </w:rPr>
      </w:pPr>
    </w:p>
    <w:p w:rsidR="001B01D6" w:rsidRPr="000A37FF" w:rsidRDefault="001B01D6" w:rsidP="001B01D6">
      <w:pPr>
        <w:pStyle w:val="NormalArial"/>
        <w:numPr>
          <w:ilvl w:val="0"/>
          <w:numId w:val="5"/>
        </w:numPr>
        <w:spacing w:line="276" w:lineRule="auto"/>
        <w:ind w:left="993" w:hanging="426"/>
        <w:jc w:val="both"/>
        <w:rPr>
          <w:sz w:val="18"/>
          <w:szCs w:val="18"/>
          <w:lang w:val="es-PE"/>
        </w:rPr>
      </w:pPr>
      <w:r w:rsidRPr="000A37FF">
        <w:rPr>
          <w:sz w:val="18"/>
          <w:szCs w:val="18"/>
          <w:lang w:val="es-PE"/>
        </w:rPr>
        <w:t xml:space="preserve">Se realizó </w:t>
      </w:r>
      <w:smartTag w:uri="urn:schemas-microsoft-com:office:smarttags" w:element="PersonName">
        <w:smartTagPr>
          <w:attr w:name="ProductID" w:val="la Transferencia"/>
        </w:smartTagPr>
        <w:r w:rsidRPr="000A37FF">
          <w:rPr>
            <w:sz w:val="18"/>
            <w:szCs w:val="18"/>
            <w:lang w:val="es-PE"/>
          </w:rPr>
          <w:t>la Transferencia</w:t>
        </w:r>
      </w:smartTag>
      <w:r w:rsidRPr="000A37FF">
        <w:rPr>
          <w:sz w:val="18"/>
          <w:szCs w:val="18"/>
          <w:lang w:val="es-PE"/>
        </w:rPr>
        <w:t xml:space="preserve"> y/o recepción  de bienes muebles física y contable de las unidades entregadas por los Ministerios (Maquinaria pesada).</w:t>
      </w:r>
    </w:p>
    <w:p w:rsidR="001B01D6" w:rsidRPr="000A37FF" w:rsidRDefault="001B01D6" w:rsidP="001B01D6">
      <w:pPr>
        <w:pStyle w:val="NormalArial"/>
        <w:spacing w:line="276" w:lineRule="auto"/>
        <w:ind w:left="993" w:hanging="426"/>
        <w:jc w:val="both"/>
        <w:rPr>
          <w:sz w:val="18"/>
          <w:szCs w:val="18"/>
          <w:lang w:val="es-PE"/>
        </w:rPr>
      </w:pPr>
    </w:p>
    <w:p w:rsidR="001B01D6" w:rsidRPr="000A37FF" w:rsidRDefault="001B01D6" w:rsidP="001B01D6">
      <w:pPr>
        <w:pStyle w:val="NormalArial"/>
        <w:numPr>
          <w:ilvl w:val="0"/>
          <w:numId w:val="5"/>
        </w:numPr>
        <w:spacing w:line="276" w:lineRule="auto"/>
        <w:ind w:left="993" w:hanging="426"/>
        <w:jc w:val="both"/>
        <w:rPr>
          <w:sz w:val="18"/>
          <w:szCs w:val="18"/>
          <w:lang w:val="es-PE"/>
        </w:rPr>
      </w:pPr>
      <w:r w:rsidRPr="000A37FF">
        <w:rPr>
          <w:sz w:val="18"/>
          <w:szCs w:val="18"/>
          <w:lang w:val="es-PE"/>
        </w:rPr>
        <w:t>Se realizó el alta en la base de datos de las Unidades asignadas. Incremento del  Activo Fijo del Gobierno Regional la Libertad.</w:t>
      </w:r>
    </w:p>
    <w:p w:rsidR="001B01D6" w:rsidRPr="000A37FF" w:rsidRDefault="001B01D6" w:rsidP="001B01D6">
      <w:pPr>
        <w:pStyle w:val="NormalArial"/>
        <w:spacing w:line="276" w:lineRule="auto"/>
        <w:ind w:left="993" w:hanging="426"/>
        <w:jc w:val="both"/>
        <w:rPr>
          <w:sz w:val="18"/>
          <w:szCs w:val="18"/>
          <w:lang w:val="es-PE"/>
        </w:rPr>
      </w:pPr>
    </w:p>
    <w:p w:rsidR="001B01D6" w:rsidRPr="000A37FF" w:rsidRDefault="001B01D6" w:rsidP="001B01D6">
      <w:pPr>
        <w:pStyle w:val="NormalArial"/>
        <w:numPr>
          <w:ilvl w:val="0"/>
          <w:numId w:val="5"/>
        </w:numPr>
        <w:spacing w:line="276" w:lineRule="auto"/>
        <w:ind w:left="993" w:hanging="426"/>
        <w:jc w:val="both"/>
        <w:rPr>
          <w:sz w:val="18"/>
          <w:szCs w:val="18"/>
          <w:lang w:val="es-PE"/>
        </w:rPr>
      </w:pPr>
      <w:r w:rsidRPr="000A37FF">
        <w:rPr>
          <w:sz w:val="18"/>
          <w:szCs w:val="18"/>
          <w:lang w:val="es-PE"/>
        </w:rPr>
        <w:t>Conciliación con la Sub Gerencia de Contabilidad del Gobierno Regional la Libertad.</w:t>
      </w:r>
    </w:p>
    <w:p w:rsidR="001B01D6" w:rsidRPr="000A37FF" w:rsidRDefault="001B01D6" w:rsidP="001B01D6">
      <w:pPr>
        <w:pStyle w:val="NormalArial"/>
        <w:spacing w:line="276" w:lineRule="auto"/>
        <w:ind w:left="993"/>
        <w:jc w:val="both"/>
        <w:rPr>
          <w:sz w:val="18"/>
          <w:szCs w:val="18"/>
          <w:lang w:val="es-PE"/>
        </w:rPr>
      </w:pPr>
    </w:p>
    <w:p w:rsidR="001B01D6" w:rsidRPr="000A37FF" w:rsidRDefault="001B01D6" w:rsidP="001B01D6">
      <w:pPr>
        <w:pStyle w:val="NormalArial"/>
        <w:numPr>
          <w:ilvl w:val="0"/>
          <w:numId w:val="5"/>
        </w:numPr>
        <w:spacing w:line="276" w:lineRule="auto"/>
        <w:ind w:left="993" w:hanging="426"/>
        <w:jc w:val="both"/>
        <w:rPr>
          <w:sz w:val="18"/>
          <w:szCs w:val="18"/>
          <w:lang w:val="es-PE"/>
        </w:rPr>
      </w:pPr>
      <w:r w:rsidRPr="000A37FF">
        <w:rPr>
          <w:sz w:val="18"/>
          <w:szCs w:val="18"/>
          <w:lang w:val="es-PE"/>
        </w:rPr>
        <w:t>Información remitida a Contabilidad de Activo fijo y Depreciaciones mensual.</w:t>
      </w:r>
    </w:p>
    <w:p w:rsidR="001B01D6" w:rsidRDefault="001B01D6" w:rsidP="001B01D6">
      <w:pPr>
        <w:pStyle w:val="NormalArial"/>
        <w:spacing w:line="276" w:lineRule="auto"/>
        <w:ind w:left="993"/>
        <w:jc w:val="both"/>
        <w:rPr>
          <w:sz w:val="18"/>
          <w:szCs w:val="18"/>
          <w:lang w:val="es-PE"/>
        </w:rPr>
      </w:pPr>
    </w:p>
    <w:p w:rsidR="001B01D6" w:rsidRPr="000A37FF" w:rsidRDefault="001B01D6" w:rsidP="001B01D6">
      <w:pPr>
        <w:pStyle w:val="NormalArial"/>
        <w:numPr>
          <w:ilvl w:val="0"/>
          <w:numId w:val="5"/>
        </w:numPr>
        <w:spacing w:line="276" w:lineRule="auto"/>
        <w:ind w:left="993" w:hanging="426"/>
        <w:jc w:val="both"/>
        <w:rPr>
          <w:sz w:val="18"/>
          <w:szCs w:val="18"/>
          <w:lang w:val="es-PE"/>
        </w:rPr>
      </w:pPr>
      <w:r w:rsidRPr="000A37FF">
        <w:rPr>
          <w:sz w:val="18"/>
          <w:szCs w:val="18"/>
          <w:lang w:val="es-PE"/>
        </w:rPr>
        <w:t>Inclusión de alta de bienes al activo fijo, exclusión de baja de bienes del activo fijo.</w:t>
      </w:r>
    </w:p>
    <w:p w:rsidR="001B01D6" w:rsidRPr="000A37FF" w:rsidRDefault="001B01D6" w:rsidP="001B01D6">
      <w:pPr>
        <w:pStyle w:val="NormalArial"/>
        <w:spacing w:line="276" w:lineRule="auto"/>
        <w:ind w:left="993"/>
        <w:jc w:val="both"/>
        <w:rPr>
          <w:sz w:val="18"/>
          <w:szCs w:val="18"/>
          <w:lang w:val="es-PE"/>
        </w:rPr>
      </w:pPr>
    </w:p>
    <w:p w:rsidR="001B01D6" w:rsidRPr="000A37FF" w:rsidRDefault="001B01D6" w:rsidP="001B01D6">
      <w:pPr>
        <w:numPr>
          <w:ilvl w:val="0"/>
          <w:numId w:val="13"/>
        </w:numPr>
        <w:spacing w:line="276" w:lineRule="auto"/>
        <w:ind w:left="993" w:hanging="426"/>
        <w:jc w:val="both"/>
        <w:rPr>
          <w:rFonts w:ascii="Arial" w:hAnsi="Arial" w:cs="Arial"/>
          <w:sz w:val="18"/>
          <w:szCs w:val="18"/>
          <w:lang w:val="es-PE"/>
        </w:rPr>
      </w:pPr>
      <w:r w:rsidRPr="000A37FF">
        <w:rPr>
          <w:rFonts w:ascii="Arial" w:hAnsi="Arial" w:cs="Arial"/>
          <w:sz w:val="18"/>
          <w:szCs w:val="18"/>
          <w:lang w:val="es-PE"/>
        </w:rPr>
        <w:t>Sinceramiento en los activos para el sustento de los Estados Financieros (Bienes registrados/bienes existentes).</w:t>
      </w:r>
    </w:p>
    <w:p w:rsidR="001B01D6" w:rsidRDefault="001B01D6" w:rsidP="001B01D6">
      <w:pPr>
        <w:pStyle w:val="Prrafodelista"/>
        <w:tabs>
          <w:tab w:val="left" w:pos="-2127"/>
        </w:tabs>
        <w:ind w:left="993" w:hanging="426"/>
        <w:jc w:val="both"/>
        <w:rPr>
          <w:rFonts w:ascii="Arial" w:hAnsi="Arial" w:cs="Arial"/>
          <w:b/>
          <w:sz w:val="22"/>
          <w:szCs w:val="22"/>
          <w:lang w:val="es-PE"/>
        </w:rPr>
      </w:pPr>
    </w:p>
    <w:p w:rsidR="001B01D6" w:rsidRPr="008F6ADE" w:rsidRDefault="001B01D6" w:rsidP="001B01D6">
      <w:pPr>
        <w:pStyle w:val="Prrafodelista"/>
        <w:tabs>
          <w:tab w:val="left" w:pos="-2127"/>
        </w:tabs>
        <w:ind w:left="993" w:hanging="426"/>
        <w:jc w:val="both"/>
        <w:rPr>
          <w:rFonts w:ascii="Arial" w:hAnsi="Arial" w:cs="Arial"/>
          <w:b/>
          <w:sz w:val="22"/>
          <w:szCs w:val="22"/>
          <w:lang w:val="es-PE"/>
        </w:rPr>
      </w:pPr>
    </w:p>
    <w:p w:rsidR="0083328A" w:rsidRPr="001B01D6" w:rsidRDefault="0083328A">
      <w:pPr>
        <w:rPr>
          <w:lang w:val="es-PE"/>
        </w:rPr>
      </w:pPr>
      <w:bookmarkStart w:id="0" w:name="_GoBack"/>
      <w:bookmarkEnd w:id="0"/>
    </w:p>
    <w:sectPr w:rsidR="0083328A" w:rsidRPr="001B01D6" w:rsidSect="008F6ADE">
      <w:footerReference w:type="default" r:id="rId16"/>
      <w:pgSz w:w="11906" w:h="16838" w:code="9"/>
      <w:pgMar w:top="851" w:right="1418"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5C6" w:rsidRDefault="001B01D6">
    <w:pPr>
      <w:pStyle w:val="Piedepgina"/>
      <w:jc w:val="right"/>
    </w:pPr>
    <w:r>
      <w:fldChar w:fldCharType="begin"/>
    </w:r>
    <w:r>
      <w:instrText xml:space="preserve"> PAGE   \* MERGEFORMAT </w:instrText>
    </w:r>
    <w:r>
      <w:fldChar w:fldCharType="separate"/>
    </w:r>
    <w:r>
      <w:rPr>
        <w:noProof/>
      </w:rPr>
      <w:t>9</w:t>
    </w:r>
    <w:r>
      <w:fldChar w:fldCharType="end"/>
    </w:r>
  </w:p>
  <w:p w:rsidR="006915C6" w:rsidRDefault="001B01D6">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523B4"/>
    <w:multiLevelType w:val="hybridMultilevel"/>
    <w:tmpl w:val="DDEAD610"/>
    <w:lvl w:ilvl="0" w:tplc="EE04D3C2">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nsid w:val="08A55D98"/>
    <w:multiLevelType w:val="hybridMultilevel"/>
    <w:tmpl w:val="22FA5B06"/>
    <w:lvl w:ilvl="0" w:tplc="280A0009">
      <w:start w:val="1"/>
      <w:numFmt w:val="bullet"/>
      <w:lvlText w:val=""/>
      <w:lvlJc w:val="left"/>
      <w:pPr>
        <w:ind w:left="3054" w:hanging="360"/>
      </w:pPr>
      <w:rPr>
        <w:rFonts w:ascii="Wingdings" w:hAnsi="Wingdings"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2">
    <w:nsid w:val="0967609B"/>
    <w:multiLevelType w:val="hybridMultilevel"/>
    <w:tmpl w:val="F9C2167E"/>
    <w:lvl w:ilvl="0" w:tplc="280A0009">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nsid w:val="10D26C1A"/>
    <w:multiLevelType w:val="hybridMultilevel"/>
    <w:tmpl w:val="C95099DA"/>
    <w:lvl w:ilvl="0" w:tplc="280A0001">
      <w:start w:val="1"/>
      <w:numFmt w:val="bullet"/>
      <w:lvlText w:val=""/>
      <w:lvlJc w:val="left"/>
      <w:pPr>
        <w:ind w:left="1428" w:hanging="360"/>
      </w:pPr>
      <w:rPr>
        <w:rFonts w:ascii="Symbol" w:hAnsi="Symbol" w:hint="default"/>
      </w:rPr>
    </w:lvl>
    <w:lvl w:ilvl="1" w:tplc="280A0019" w:tentative="1">
      <w:start w:val="1"/>
      <w:numFmt w:val="lowerLetter"/>
      <w:lvlText w:val="%2."/>
      <w:lvlJc w:val="left"/>
      <w:pPr>
        <w:ind w:left="2148" w:hanging="360"/>
      </w:pPr>
    </w:lvl>
    <w:lvl w:ilvl="2" w:tplc="280A001B" w:tentative="1">
      <w:start w:val="1"/>
      <w:numFmt w:val="lowerRoman"/>
      <w:lvlText w:val="%3."/>
      <w:lvlJc w:val="right"/>
      <w:pPr>
        <w:ind w:left="2868" w:hanging="180"/>
      </w:pPr>
    </w:lvl>
    <w:lvl w:ilvl="3" w:tplc="280A000F" w:tentative="1">
      <w:start w:val="1"/>
      <w:numFmt w:val="decimal"/>
      <w:lvlText w:val="%4."/>
      <w:lvlJc w:val="left"/>
      <w:pPr>
        <w:ind w:left="3588" w:hanging="360"/>
      </w:pPr>
    </w:lvl>
    <w:lvl w:ilvl="4" w:tplc="280A0019" w:tentative="1">
      <w:start w:val="1"/>
      <w:numFmt w:val="lowerLetter"/>
      <w:lvlText w:val="%5."/>
      <w:lvlJc w:val="left"/>
      <w:pPr>
        <w:ind w:left="4308" w:hanging="360"/>
      </w:pPr>
    </w:lvl>
    <w:lvl w:ilvl="5" w:tplc="280A001B" w:tentative="1">
      <w:start w:val="1"/>
      <w:numFmt w:val="lowerRoman"/>
      <w:lvlText w:val="%6."/>
      <w:lvlJc w:val="right"/>
      <w:pPr>
        <w:ind w:left="5028" w:hanging="180"/>
      </w:pPr>
    </w:lvl>
    <w:lvl w:ilvl="6" w:tplc="280A000F" w:tentative="1">
      <w:start w:val="1"/>
      <w:numFmt w:val="decimal"/>
      <w:lvlText w:val="%7."/>
      <w:lvlJc w:val="left"/>
      <w:pPr>
        <w:ind w:left="5748" w:hanging="360"/>
      </w:pPr>
    </w:lvl>
    <w:lvl w:ilvl="7" w:tplc="280A0019" w:tentative="1">
      <w:start w:val="1"/>
      <w:numFmt w:val="lowerLetter"/>
      <w:lvlText w:val="%8."/>
      <w:lvlJc w:val="left"/>
      <w:pPr>
        <w:ind w:left="6468" w:hanging="360"/>
      </w:pPr>
    </w:lvl>
    <w:lvl w:ilvl="8" w:tplc="280A001B" w:tentative="1">
      <w:start w:val="1"/>
      <w:numFmt w:val="lowerRoman"/>
      <w:lvlText w:val="%9."/>
      <w:lvlJc w:val="right"/>
      <w:pPr>
        <w:ind w:left="7188" w:hanging="180"/>
      </w:pPr>
    </w:lvl>
  </w:abstractNum>
  <w:abstractNum w:abstractNumId="4">
    <w:nsid w:val="15D5304F"/>
    <w:multiLevelType w:val="hybridMultilevel"/>
    <w:tmpl w:val="2918D1BE"/>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5">
    <w:nsid w:val="24050402"/>
    <w:multiLevelType w:val="hybridMultilevel"/>
    <w:tmpl w:val="F2C64DFC"/>
    <w:lvl w:ilvl="0" w:tplc="280A0009">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6">
    <w:nsid w:val="2AC57C5C"/>
    <w:multiLevelType w:val="hybridMultilevel"/>
    <w:tmpl w:val="FD52C4AE"/>
    <w:lvl w:ilvl="0" w:tplc="9D789A9C">
      <w:start w:val="5"/>
      <w:numFmt w:val="decimal"/>
      <w:lvlText w:val="%1."/>
      <w:lvlJc w:val="left"/>
      <w:pPr>
        <w:ind w:left="1429" w:hanging="360"/>
      </w:pPr>
      <w:rPr>
        <w:rFonts w:hint="default"/>
        <w:b/>
      </w:rPr>
    </w:lvl>
    <w:lvl w:ilvl="1" w:tplc="280A0019">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7">
    <w:nsid w:val="38EA26DA"/>
    <w:multiLevelType w:val="hybridMultilevel"/>
    <w:tmpl w:val="82128E9C"/>
    <w:lvl w:ilvl="0" w:tplc="280A0009">
      <w:start w:val="1"/>
      <w:numFmt w:val="bullet"/>
      <w:lvlText w:val=""/>
      <w:lvlJc w:val="left"/>
      <w:pPr>
        <w:ind w:left="1778"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nsid w:val="3CC63AB8"/>
    <w:multiLevelType w:val="hybridMultilevel"/>
    <w:tmpl w:val="E1ECC25C"/>
    <w:lvl w:ilvl="0" w:tplc="280A0009">
      <w:start w:val="1"/>
      <w:numFmt w:val="bullet"/>
      <w:lvlText w:val=""/>
      <w:lvlJc w:val="left"/>
      <w:pPr>
        <w:ind w:left="2499" w:hanging="360"/>
      </w:pPr>
      <w:rPr>
        <w:rFonts w:ascii="Wingdings" w:hAnsi="Wingdings" w:hint="default"/>
      </w:rPr>
    </w:lvl>
    <w:lvl w:ilvl="1" w:tplc="280A0003" w:tentative="1">
      <w:start w:val="1"/>
      <w:numFmt w:val="bullet"/>
      <w:lvlText w:val="o"/>
      <w:lvlJc w:val="left"/>
      <w:pPr>
        <w:ind w:left="3219" w:hanging="360"/>
      </w:pPr>
      <w:rPr>
        <w:rFonts w:ascii="Courier New" w:hAnsi="Courier New" w:cs="Courier New" w:hint="default"/>
      </w:rPr>
    </w:lvl>
    <w:lvl w:ilvl="2" w:tplc="280A0005" w:tentative="1">
      <w:start w:val="1"/>
      <w:numFmt w:val="bullet"/>
      <w:lvlText w:val=""/>
      <w:lvlJc w:val="left"/>
      <w:pPr>
        <w:ind w:left="3939" w:hanging="360"/>
      </w:pPr>
      <w:rPr>
        <w:rFonts w:ascii="Wingdings" w:hAnsi="Wingdings" w:hint="default"/>
      </w:rPr>
    </w:lvl>
    <w:lvl w:ilvl="3" w:tplc="280A0001" w:tentative="1">
      <w:start w:val="1"/>
      <w:numFmt w:val="bullet"/>
      <w:lvlText w:val=""/>
      <w:lvlJc w:val="left"/>
      <w:pPr>
        <w:ind w:left="4659" w:hanging="360"/>
      </w:pPr>
      <w:rPr>
        <w:rFonts w:ascii="Symbol" w:hAnsi="Symbol" w:hint="default"/>
      </w:rPr>
    </w:lvl>
    <w:lvl w:ilvl="4" w:tplc="280A0003" w:tentative="1">
      <w:start w:val="1"/>
      <w:numFmt w:val="bullet"/>
      <w:lvlText w:val="o"/>
      <w:lvlJc w:val="left"/>
      <w:pPr>
        <w:ind w:left="5379" w:hanging="360"/>
      </w:pPr>
      <w:rPr>
        <w:rFonts w:ascii="Courier New" w:hAnsi="Courier New" w:cs="Courier New" w:hint="default"/>
      </w:rPr>
    </w:lvl>
    <w:lvl w:ilvl="5" w:tplc="280A0005" w:tentative="1">
      <w:start w:val="1"/>
      <w:numFmt w:val="bullet"/>
      <w:lvlText w:val=""/>
      <w:lvlJc w:val="left"/>
      <w:pPr>
        <w:ind w:left="6099" w:hanging="360"/>
      </w:pPr>
      <w:rPr>
        <w:rFonts w:ascii="Wingdings" w:hAnsi="Wingdings" w:hint="default"/>
      </w:rPr>
    </w:lvl>
    <w:lvl w:ilvl="6" w:tplc="280A0001" w:tentative="1">
      <w:start w:val="1"/>
      <w:numFmt w:val="bullet"/>
      <w:lvlText w:val=""/>
      <w:lvlJc w:val="left"/>
      <w:pPr>
        <w:ind w:left="6819" w:hanging="360"/>
      </w:pPr>
      <w:rPr>
        <w:rFonts w:ascii="Symbol" w:hAnsi="Symbol" w:hint="default"/>
      </w:rPr>
    </w:lvl>
    <w:lvl w:ilvl="7" w:tplc="280A0003" w:tentative="1">
      <w:start w:val="1"/>
      <w:numFmt w:val="bullet"/>
      <w:lvlText w:val="o"/>
      <w:lvlJc w:val="left"/>
      <w:pPr>
        <w:ind w:left="7539" w:hanging="360"/>
      </w:pPr>
      <w:rPr>
        <w:rFonts w:ascii="Courier New" w:hAnsi="Courier New" w:cs="Courier New" w:hint="default"/>
      </w:rPr>
    </w:lvl>
    <w:lvl w:ilvl="8" w:tplc="280A0005" w:tentative="1">
      <w:start w:val="1"/>
      <w:numFmt w:val="bullet"/>
      <w:lvlText w:val=""/>
      <w:lvlJc w:val="left"/>
      <w:pPr>
        <w:ind w:left="8259" w:hanging="360"/>
      </w:pPr>
      <w:rPr>
        <w:rFonts w:ascii="Wingdings" w:hAnsi="Wingdings" w:hint="default"/>
      </w:rPr>
    </w:lvl>
  </w:abstractNum>
  <w:abstractNum w:abstractNumId="9">
    <w:nsid w:val="43CA5F2A"/>
    <w:multiLevelType w:val="hybridMultilevel"/>
    <w:tmpl w:val="1C486E06"/>
    <w:lvl w:ilvl="0" w:tplc="280A0009">
      <w:start w:val="1"/>
      <w:numFmt w:val="bullet"/>
      <w:lvlText w:val=""/>
      <w:lvlJc w:val="left"/>
      <w:pPr>
        <w:ind w:left="1571" w:hanging="360"/>
      </w:pPr>
      <w:rPr>
        <w:rFonts w:ascii="Wingdings" w:hAnsi="Wingdings"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10">
    <w:nsid w:val="454246CB"/>
    <w:multiLevelType w:val="hybridMultilevel"/>
    <w:tmpl w:val="5A562B08"/>
    <w:lvl w:ilvl="0" w:tplc="280A0009">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nsid w:val="486F01EE"/>
    <w:multiLevelType w:val="hybridMultilevel"/>
    <w:tmpl w:val="7D70C2D8"/>
    <w:lvl w:ilvl="0" w:tplc="280A0009">
      <w:start w:val="1"/>
      <w:numFmt w:val="bullet"/>
      <w:lvlText w:val=""/>
      <w:lvlJc w:val="left"/>
      <w:pPr>
        <w:ind w:left="1866" w:hanging="360"/>
      </w:pPr>
      <w:rPr>
        <w:rFonts w:ascii="Wingdings" w:hAnsi="Wingdings" w:hint="default"/>
      </w:rPr>
    </w:lvl>
    <w:lvl w:ilvl="1" w:tplc="280A0003" w:tentative="1">
      <w:start w:val="1"/>
      <w:numFmt w:val="bullet"/>
      <w:lvlText w:val="o"/>
      <w:lvlJc w:val="left"/>
      <w:pPr>
        <w:ind w:left="2586" w:hanging="360"/>
      </w:pPr>
      <w:rPr>
        <w:rFonts w:ascii="Courier New" w:hAnsi="Courier New" w:cs="Courier New" w:hint="default"/>
      </w:rPr>
    </w:lvl>
    <w:lvl w:ilvl="2" w:tplc="280A0005" w:tentative="1">
      <w:start w:val="1"/>
      <w:numFmt w:val="bullet"/>
      <w:lvlText w:val=""/>
      <w:lvlJc w:val="left"/>
      <w:pPr>
        <w:ind w:left="3306" w:hanging="360"/>
      </w:pPr>
      <w:rPr>
        <w:rFonts w:ascii="Wingdings" w:hAnsi="Wingdings" w:hint="default"/>
      </w:rPr>
    </w:lvl>
    <w:lvl w:ilvl="3" w:tplc="280A0001" w:tentative="1">
      <w:start w:val="1"/>
      <w:numFmt w:val="bullet"/>
      <w:lvlText w:val=""/>
      <w:lvlJc w:val="left"/>
      <w:pPr>
        <w:ind w:left="4026" w:hanging="360"/>
      </w:pPr>
      <w:rPr>
        <w:rFonts w:ascii="Symbol" w:hAnsi="Symbol" w:hint="default"/>
      </w:rPr>
    </w:lvl>
    <w:lvl w:ilvl="4" w:tplc="280A0003" w:tentative="1">
      <w:start w:val="1"/>
      <w:numFmt w:val="bullet"/>
      <w:lvlText w:val="o"/>
      <w:lvlJc w:val="left"/>
      <w:pPr>
        <w:ind w:left="4746" w:hanging="360"/>
      </w:pPr>
      <w:rPr>
        <w:rFonts w:ascii="Courier New" w:hAnsi="Courier New" w:cs="Courier New" w:hint="default"/>
      </w:rPr>
    </w:lvl>
    <w:lvl w:ilvl="5" w:tplc="280A0005" w:tentative="1">
      <w:start w:val="1"/>
      <w:numFmt w:val="bullet"/>
      <w:lvlText w:val=""/>
      <w:lvlJc w:val="left"/>
      <w:pPr>
        <w:ind w:left="5466" w:hanging="360"/>
      </w:pPr>
      <w:rPr>
        <w:rFonts w:ascii="Wingdings" w:hAnsi="Wingdings" w:hint="default"/>
      </w:rPr>
    </w:lvl>
    <w:lvl w:ilvl="6" w:tplc="280A0001" w:tentative="1">
      <w:start w:val="1"/>
      <w:numFmt w:val="bullet"/>
      <w:lvlText w:val=""/>
      <w:lvlJc w:val="left"/>
      <w:pPr>
        <w:ind w:left="6186" w:hanging="360"/>
      </w:pPr>
      <w:rPr>
        <w:rFonts w:ascii="Symbol" w:hAnsi="Symbol" w:hint="default"/>
      </w:rPr>
    </w:lvl>
    <w:lvl w:ilvl="7" w:tplc="280A0003" w:tentative="1">
      <w:start w:val="1"/>
      <w:numFmt w:val="bullet"/>
      <w:lvlText w:val="o"/>
      <w:lvlJc w:val="left"/>
      <w:pPr>
        <w:ind w:left="6906" w:hanging="360"/>
      </w:pPr>
      <w:rPr>
        <w:rFonts w:ascii="Courier New" w:hAnsi="Courier New" w:cs="Courier New" w:hint="default"/>
      </w:rPr>
    </w:lvl>
    <w:lvl w:ilvl="8" w:tplc="280A0005" w:tentative="1">
      <w:start w:val="1"/>
      <w:numFmt w:val="bullet"/>
      <w:lvlText w:val=""/>
      <w:lvlJc w:val="left"/>
      <w:pPr>
        <w:ind w:left="7626" w:hanging="360"/>
      </w:pPr>
      <w:rPr>
        <w:rFonts w:ascii="Wingdings" w:hAnsi="Wingdings" w:hint="default"/>
      </w:rPr>
    </w:lvl>
  </w:abstractNum>
  <w:abstractNum w:abstractNumId="12">
    <w:nsid w:val="59461AE1"/>
    <w:multiLevelType w:val="hybridMultilevel"/>
    <w:tmpl w:val="A000C79A"/>
    <w:lvl w:ilvl="0" w:tplc="57DAD2BA">
      <w:start w:val="7"/>
      <w:numFmt w:val="decimal"/>
      <w:lvlText w:val="%1."/>
      <w:lvlJc w:val="left"/>
      <w:pPr>
        <w:ind w:left="480" w:hanging="360"/>
      </w:pPr>
      <w:rPr>
        <w:rFonts w:hint="default"/>
        <w:b/>
      </w:rPr>
    </w:lvl>
    <w:lvl w:ilvl="1" w:tplc="280A0019">
      <w:start w:val="1"/>
      <w:numFmt w:val="lowerLetter"/>
      <w:lvlText w:val="%2."/>
      <w:lvlJc w:val="left"/>
      <w:pPr>
        <w:ind w:left="1200" w:hanging="360"/>
      </w:pPr>
    </w:lvl>
    <w:lvl w:ilvl="2" w:tplc="280A001B" w:tentative="1">
      <w:start w:val="1"/>
      <w:numFmt w:val="lowerRoman"/>
      <w:lvlText w:val="%3."/>
      <w:lvlJc w:val="right"/>
      <w:pPr>
        <w:ind w:left="1920" w:hanging="180"/>
      </w:pPr>
    </w:lvl>
    <w:lvl w:ilvl="3" w:tplc="280A000F" w:tentative="1">
      <w:start w:val="1"/>
      <w:numFmt w:val="decimal"/>
      <w:lvlText w:val="%4."/>
      <w:lvlJc w:val="left"/>
      <w:pPr>
        <w:ind w:left="2640" w:hanging="360"/>
      </w:pPr>
    </w:lvl>
    <w:lvl w:ilvl="4" w:tplc="280A0019" w:tentative="1">
      <w:start w:val="1"/>
      <w:numFmt w:val="lowerLetter"/>
      <w:lvlText w:val="%5."/>
      <w:lvlJc w:val="left"/>
      <w:pPr>
        <w:ind w:left="3360" w:hanging="360"/>
      </w:pPr>
    </w:lvl>
    <w:lvl w:ilvl="5" w:tplc="280A001B" w:tentative="1">
      <w:start w:val="1"/>
      <w:numFmt w:val="lowerRoman"/>
      <w:lvlText w:val="%6."/>
      <w:lvlJc w:val="right"/>
      <w:pPr>
        <w:ind w:left="4080" w:hanging="180"/>
      </w:pPr>
    </w:lvl>
    <w:lvl w:ilvl="6" w:tplc="280A000F" w:tentative="1">
      <w:start w:val="1"/>
      <w:numFmt w:val="decimal"/>
      <w:lvlText w:val="%7."/>
      <w:lvlJc w:val="left"/>
      <w:pPr>
        <w:ind w:left="4800" w:hanging="360"/>
      </w:pPr>
    </w:lvl>
    <w:lvl w:ilvl="7" w:tplc="280A0019" w:tentative="1">
      <w:start w:val="1"/>
      <w:numFmt w:val="lowerLetter"/>
      <w:lvlText w:val="%8."/>
      <w:lvlJc w:val="left"/>
      <w:pPr>
        <w:ind w:left="5520" w:hanging="360"/>
      </w:pPr>
    </w:lvl>
    <w:lvl w:ilvl="8" w:tplc="280A001B" w:tentative="1">
      <w:start w:val="1"/>
      <w:numFmt w:val="lowerRoman"/>
      <w:lvlText w:val="%9."/>
      <w:lvlJc w:val="right"/>
      <w:pPr>
        <w:ind w:left="6240" w:hanging="180"/>
      </w:pPr>
    </w:lvl>
  </w:abstractNum>
  <w:abstractNum w:abstractNumId="13">
    <w:nsid w:val="5FD00BB8"/>
    <w:multiLevelType w:val="hybridMultilevel"/>
    <w:tmpl w:val="CFCC6D40"/>
    <w:lvl w:ilvl="0" w:tplc="A80A0CDE">
      <w:start w:val="1"/>
      <w:numFmt w:val="lowerLetter"/>
      <w:lvlText w:val="%1."/>
      <w:lvlJc w:val="left"/>
      <w:pPr>
        <w:ind w:left="720" w:hanging="360"/>
      </w:pPr>
      <w:rPr>
        <w:rFonts w:hint="default"/>
        <w:b/>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nsid w:val="71273A41"/>
    <w:multiLevelType w:val="hybridMultilevel"/>
    <w:tmpl w:val="8174C2D6"/>
    <w:lvl w:ilvl="0" w:tplc="33444242">
      <w:start w:val="1"/>
      <w:numFmt w:val="decimal"/>
      <w:lvlText w:val="%1."/>
      <w:lvlJc w:val="left"/>
      <w:pPr>
        <w:ind w:left="360" w:hanging="360"/>
      </w:pPr>
      <w:rPr>
        <w:rFonts w:hint="default"/>
        <w:b/>
      </w:rPr>
    </w:lvl>
    <w:lvl w:ilvl="1" w:tplc="280A0019">
      <w:start w:val="1"/>
      <w:numFmt w:val="lowerLetter"/>
      <w:lvlText w:val="%2."/>
      <w:lvlJc w:val="left"/>
      <w:pPr>
        <w:ind w:left="1500" w:hanging="360"/>
      </w:pPr>
    </w:lvl>
    <w:lvl w:ilvl="2" w:tplc="280A001B" w:tentative="1">
      <w:start w:val="1"/>
      <w:numFmt w:val="lowerRoman"/>
      <w:lvlText w:val="%3."/>
      <w:lvlJc w:val="right"/>
      <w:pPr>
        <w:ind w:left="2220" w:hanging="180"/>
      </w:pPr>
    </w:lvl>
    <w:lvl w:ilvl="3" w:tplc="280A000F" w:tentative="1">
      <w:start w:val="1"/>
      <w:numFmt w:val="decimal"/>
      <w:lvlText w:val="%4."/>
      <w:lvlJc w:val="left"/>
      <w:pPr>
        <w:ind w:left="2940" w:hanging="360"/>
      </w:pPr>
    </w:lvl>
    <w:lvl w:ilvl="4" w:tplc="280A0019" w:tentative="1">
      <w:start w:val="1"/>
      <w:numFmt w:val="lowerLetter"/>
      <w:lvlText w:val="%5."/>
      <w:lvlJc w:val="left"/>
      <w:pPr>
        <w:ind w:left="3660" w:hanging="360"/>
      </w:pPr>
    </w:lvl>
    <w:lvl w:ilvl="5" w:tplc="280A001B" w:tentative="1">
      <w:start w:val="1"/>
      <w:numFmt w:val="lowerRoman"/>
      <w:lvlText w:val="%6."/>
      <w:lvlJc w:val="right"/>
      <w:pPr>
        <w:ind w:left="4380" w:hanging="180"/>
      </w:pPr>
    </w:lvl>
    <w:lvl w:ilvl="6" w:tplc="280A000F" w:tentative="1">
      <w:start w:val="1"/>
      <w:numFmt w:val="decimal"/>
      <w:lvlText w:val="%7."/>
      <w:lvlJc w:val="left"/>
      <w:pPr>
        <w:ind w:left="5100" w:hanging="360"/>
      </w:pPr>
    </w:lvl>
    <w:lvl w:ilvl="7" w:tplc="280A0019" w:tentative="1">
      <w:start w:val="1"/>
      <w:numFmt w:val="lowerLetter"/>
      <w:lvlText w:val="%8."/>
      <w:lvlJc w:val="left"/>
      <w:pPr>
        <w:ind w:left="5820" w:hanging="360"/>
      </w:pPr>
    </w:lvl>
    <w:lvl w:ilvl="8" w:tplc="280A001B" w:tentative="1">
      <w:start w:val="1"/>
      <w:numFmt w:val="lowerRoman"/>
      <w:lvlText w:val="%9."/>
      <w:lvlJc w:val="right"/>
      <w:pPr>
        <w:ind w:left="6540" w:hanging="180"/>
      </w:pPr>
    </w:lvl>
  </w:abstractNum>
  <w:abstractNum w:abstractNumId="15">
    <w:nsid w:val="72487BC4"/>
    <w:multiLevelType w:val="hybridMultilevel"/>
    <w:tmpl w:val="C914C1F0"/>
    <w:lvl w:ilvl="0" w:tplc="280A0009">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nsid w:val="7A264C31"/>
    <w:multiLevelType w:val="hybridMultilevel"/>
    <w:tmpl w:val="409AC574"/>
    <w:lvl w:ilvl="0" w:tplc="280A0009">
      <w:start w:val="1"/>
      <w:numFmt w:val="bullet"/>
      <w:lvlText w:val=""/>
      <w:lvlJc w:val="left"/>
      <w:pPr>
        <w:ind w:left="1506" w:hanging="360"/>
      </w:pPr>
      <w:rPr>
        <w:rFonts w:ascii="Wingdings" w:hAnsi="Wingdings" w:hint="default"/>
      </w:rPr>
    </w:lvl>
    <w:lvl w:ilvl="1" w:tplc="280A0003" w:tentative="1">
      <w:start w:val="1"/>
      <w:numFmt w:val="bullet"/>
      <w:lvlText w:val="o"/>
      <w:lvlJc w:val="left"/>
      <w:pPr>
        <w:ind w:left="2226" w:hanging="360"/>
      </w:pPr>
      <w:rPr>
        <w:rFonts w:ascii="Courier New" w:hAnsi="Courier New" w:cs="Courier New" w:hint="default"/>
      </w:rPr>
    </w:lvl>
    <w:lvl w:ilvl="2" w:tplc="280A0005" w:tentative="1">
      <w:start w:val="1"/>
      <w:numFmt w:val="bullet"/>
      <w:lvlText w:val=""/>
      <w:lvlJc w:val="left"/>
      <w:pPr>
        <w:ind w:left="2946" w:hanging="360"/>
      </w:pPr>
      <w:rPr>
        <w:rFonts w:ascii="Wingdings" w:hAnsi="Wingdings" w:hint="default"/>
      </w:rPr>
    </w:lvl>
    <w:lvl w:ilvl="3" w:tplc="280A0001" w:tentative="1">
      <w:start w:val="1"/>
      <w:numFmt w:val="bullet"/>
      <w:lvlText w:val=""/>
      <w:lvlJc w:val="left"/>
      <w:pPr>
        <w:ind w:left="3666" w:hanging="360"/>
      </w:pPr>
      <w:rPr>
        <w:rFonts w:ascii="Symbol" w:hAnsi="Symbol" w:hint="default"/>
      </w:rPr>
    </w:lvl>
    <w:lvl w:ilvl="4" w:tplc="280A0003" w:tentative="1">
      <w:start w:val="1"/>
      <w:numFmt w:val="bullet"/>
      <w:lvlText w:val="o"/>
      <w:lvlJc w:val="left"/>
      <w:pPr>
        <w:ind w:left="4386" w:hanging="360"/>
      </w:pPr>
      <w:rPr>
        <w:rFonts w:ascii="Courier New" w:hAnsi="Courier New" w:cs="Courier New" w:hint="default"/>
      </w:rPr>
    </w:lvl>
    <w:lvl w:ilvl="5" w:tplc="280A0005" w:tentative="1">
      <w:start w:val="1"/>
      <w:numFmt w:val="bullet"/>
      <w:lvlText w:val=""/>
      <w:lvlJc w:val="left"/>
      <w:pPr>
        <w:ind w:left="5106" w:hanging="360"/>
      </w:pPr>
      <w:rPr>
        <w:rFonts w:ascii="Wingdings" w:hAnsi="Wingdings" w:hint="default"/>
      </w:rPr>
    </w:lvl>
    <w:lvl w:ilvl="6" w:tplc="280A0001" w:tentative="1">
      <w:start w:val="1"/>
      <w:numFmt w:val="bullet"/>
      <w:lvlText w:val=""/>
      <w:lvlJc w:val="left"/>
      <w:pPr>
        <w:ind w:left="5826" w:hanging="360"/>
      </w:pPr>
      <w:rPr>
        <w:rFonts w:ascii="Symbol" w:hAnsi="Symbol" w:hint="default"/>
      </w:rPr>
    </w:lvl>
    <w:lvl w:ilvl="7" w:tplc="280A0003" w:tentative="1">
      <w:start w:val="1"/>
      <w:numFmt w:val="bullet"/>
      <w:lvlText w:val="o"/>
      <w:lvlJc w:val="left"/>
      <w:pPr>
        <w:ind w:left="6546" w:hanging="360"/>
      </w:pPr>
      <w:rPr>
        <w:rFonts w:ascii="Courier New" w:hAnsi="Courier New" w:cs="Courier New" w:hint="default"/>
      </w:rPr>
    </w:lvl>
    <w:lvl w:ilvl="8" w:tplc="280A0005" w:tentative="1">
      <w:start w:val="1"/>
      <w:numFmt w:val="bullet"/>
      <w:lvlText w:val=""/>
      <w:lvlJc w:val="left"/>
      <w:pPr>
        <w:ind w:left="7266" w:hanging="360"/>
      </w:pPr>
      <w:rPr>
        <w:rFonts w:ascii="Wingdings" w:hAnsi="Wingdings" w:hint="default"/>
      </w:rPr>
    </w:lvl>
  </w:abstractNum>
  <w:abstractNum w:abstractNumId="17">
    <w:nsid w:val="7F786B29"/>
    <w:multiLevelType w:val="hybridMultilevel"/>
    <w:tmpl w:val="5E6A9F9A"/>
    <w:lvl w:ilvl="0" w:tplc="280A0009">
      <w:start w:val="1"/>
      <w:numFmt w:val="bullet"/>
      <w:lvlText w:val=""/>
      <w:lvlJc w:val="left"/>
      <w:pPr>
        <w:ind w:left="2356" w:hanging="360"/>
      </w:pPr>
      <w:rPr>
        <w:rFonts w:ascii="Wingdings" w:hAnsi="Wingdings" w:hint="default"/>
      </w:rPr>
    </w:lvl>
    <w:lvl w:ilvl="1" w:tplc="280A0003" w:tentative="1">
      <w:start w:val="1"/>
      <w:numFmt w:val="bullet"/>
      <w:lvlText w:val="o"/>
      <w:lvlJc w:val="left"/>
      <w:pPr>
        <w:ind w:left="3076" w:hanging="360"/>
      </w:pPr>
      <w:rPr>
        <w:rFonts w:ascii="Courier New" w:hAnsi="Courier New" w:cs="Courier New" w:hint="default"/>
      </w:rPr>
    </w:lvl>
    <w:lvl w:ilvl="2" w:tplc="280A0005" w:tentative="1">
      <w:start w:val="1"/>
      <w:numFmt w:val="bullet"/>
      <w:lvlText w:val=""/>
      <w:lvlJc w:val="left"/>
      <w:pPr>
        <w:ind w:left="3796" w:hanging="360"/>
      </w:pPr>
      <w:rPr>
        <w:rFonts w:ascii="Wingdings" w:hAnsi="Wingdings" w:hint="default"/>
      </w:rPr>
    </w:lvl>
    <w:lvl w:ilvl="3" w:tplc="280A0001" w:tentative="1">
      <w:start w:val="1"/>
      <w:numFmt w:val="bullet"/>
      <w:lvlText w:val=""/>
      <w:lvlJc w:val="left"/>
      <w:pPr>
        <w:ind w:left="4516" w:hanging="360"/>
      </w:pPr>
      <w:rPr>
        <w:rFonts w:ascii="Symbol" w:hAnsi="Symbol" w:hint="default"/>
      </w:rPr>
    </w:lvl>
    <w:lvl w:ilvl="4" w:tplc="280A0003" w:tentative="1">
      <w:start w:val="1"/>
      <w:numFmt w:val="bullet"/>
      <w:lvlText w:val="o"/>
      <w:lvlJc w:val="left"/>
      <w:pPr>
        <w:ind w:left="5236" w:hanging="360"/>
      </w:pPr>
      <w:rPr>
        <w:rFonts w:ascii="Courier New" w:hAnsi="Courier New" w:cs="Courier New" w:hint="default"/>
      </w:rPr>
    </w:lvl>
    <w:lvl w:ilvl="5" w:tplc="280A0005" w:tentative="1">
      <w:start w:val="1"/>
      <w:numFmt w:val="bullet"/>
      <w:lvlText w:val=""/>
      <w:lvlJc w:val="left"/>
      <w:pPr>
        <w:ind w:left="5956" w:hanging="360"/>
      </w:pPr>
      <w:rPr>
        <w:rFonts w:ascii="Wingdings" w:hAnsi="Wingdings" w:hint="default"/>
      </w:rPr>
    </w:lvl>
    <w:lvl w:ilvl="6" w:tplc="280A0001" w:tentative="1">
      <w:start w:val="1"/>
      <w:numFmt w:val="bullet"/>
      <w:lvlText w:val=""/>
      <w:lvlJc w:val="left"/>
      <w:pPr>
        <w:ind w:left="6676" w:hanging="360"/>
      </w:pPr>
      <w:rPr>
        <w:rFonts w:ascii="Symbol" w:hAnsi="Symbol" w:hint="default"/>
      </w:rPr>
    </w:lvl>
    <w:lvl w:ilvl="7" w:tplc="280A0003" w:tentative="1">
      <w:start w:val="1"/>
      <w:numFmt w:val="bullet"/>
      <w:lvlText w:val="o"/>
      <w:lvlJc w:val="left"/>
      <w:pPr>
        <w:ind w:left="7396" w:hanging="360"/>
      </w:pPr>
      <w:rPr>
        <w:rFonts w:ascii="Courier New" w:hAnsi="Courier New" w:cs="Courier New" w:hint="default"/>
      </w:rPr>
    </w:lvl>
    <w:lvl w:ilvl="8" w:tplc="280A0005" w:tentative="1">
      <w:start w:val="1"/>
      <w:numFmt w:val="bullet"/>
      <w:lvlText w:val=""/>
      <w:lvlJc w:val="left"/>
      <w:pPr>
        <w:ind w:left="8116" w:hanging="360"/>
      </w:pPr>
      <w:rPr>
        <w:rFonts w:ascii="Wingdings" w:hAnsi="Wingdings" w:hint="default"/>
      </w:rPr>
    </w:lvl>
  </w:abstractNum>
  <w:num w:numId="1">
    <w:abstractNumId w:val="13"/>
  </w:num>
  <w:num w:numId="2">
    <w:abstractNumId w:val="4"/>
  </w:num>
  <w:num w:numId="3">
    <w:abstractNumId w:val="3"/>
  </w:num>
  <w:num w:numId="4">
    <w:abstractNumId w:val="5"/>
  </w:num>
  <w:num w:numId="5">
    <w:abstractNumId w:val="7"/>
  </w:num>
  <w:num w:numId="6">
    <w:abstractNumId w:val="9"/>
  </w:num>
  <w:num w:numId="7">
    <w:abstractNumId w:val="17"/>
  </w:num>
  <w:num w:numId="8">
    <w:abstractNumId w:val="2"/>
  </w:num>
  <w:num w:numId="9">
    <w:abstractNumId w:val="8"/>
  </w:num>
  <w:num w:numId="10">
    <w:abstractNumId w:val="11"/>
  </w:num>
  <w:num w:numId="11">
    <w:abstractNumId w:val="1"/>
  </w:num>
  <w:num w:numId="12">
    <w:abstractNumId w:val="15"/>
  </w:num>
  <w:num w:numId="13">
    <w:abstractNumId w:val="10"/>
  </w:num>
  <w:num w:numId="14">
    <w:abstractNumId w:val="16"/>
  </w:num>
  <w:num w:numId="15">
    <w:abstractNumId w:val="14"/>
  </w:num>
  <w:num w:numId="16">
    <w:abstractNumId w:val="0"/>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01D6"/>
    <w:rsid w:val="001B01D6"/>
    <w:rsid w:val="0083328A"/>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01D6"/>
    <w:pPr>
      <w:spacing w:after="0" w:line="240" w:lineRule="auto"/>
    </w:pPr>
    <w:rPr>
      <w:rFonts w:ascii="Times New Roman" w:eastAsia="Times New Roman" w:hAnsi="Times New Roman" w:cs="Times New Roman"/>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B01D6"/>
    <w:pPr>
      <w:ind w:left="720"/>
      <w:contextualSpacing/>
    </w:pPr>
    <w:rPr>
      <w:rFonts w:ascii="Calibri" w:eastAsia="Calibri" w:hAnsi="Calibri"/>
      <w:sz w:val="24"/>
      <w:szCs w:val="24"/>
      <w:lang w:val="en-US" w:eastAsia="en-US" w:bidi="en-US"/>
    </w:rPr>
  </w:style>
  <w:style w:type="paragraph" w:styleId="Piedepgina">
    <w:name w:val="footer"/>
    <w:basedOn w:val="Normal"/>
    <w:link w:val="PiedepginaCar"/>
    <w:uiPriority w:val="99"/>
    <w:rsid w:val="001B01D6"/>
    <w:pPr>
      <w:tabs>
        <w:tab w:val="center" w:pos="4419"/>
        <w:tab w:val="right" w:pos="8838"/>
      </w:tabs>
    </w:pPr>
  </w:style>
  <w:style w:type="character" w:customStyle="1" w:styleId="PiedepginaCar">
    <w:name w:val="Pie de página Car"/>
    <w:basedOn w:val="Fuentedeprrafopredeter"/>
    <w:link w:val="Piedepgina"/>
    <w:uiPriority w:val="99"/>
    <w:rsid w:val="001B01D6"/>
    <w:rPr>
      <w:rFonts w:ascii="Times New Roman" w:eastAsia="Times New Roman" w:hAnsi="Times New Roman" w:cs="Times New Roman"/>
      <w:sz w:val="20"/>
      <w:szCs w:val="20"/>
      <w:lang w:val="es-ES" w:eastAsia="es-ES"/>
    </w:rPr>
  </w:style>
  <w:style w:type="paragraph" w:customStyle="1" w:styleId="NormalArial">
    <w:name w:val="Normal + Arial"/>
    <w:aliases w:val="11 pt,Justificado,Derecha:  0.08 cm,Normal Arial Narrow,Interlineado:  Múltiple 1..."/>
    <w:basedOn w:val="Normal"/>
    <w:rsid w:val="001B01D6"/>
    <w:rPr>
      <w:rFonts w:ascii="Arial" w:eastAsia="MS Mincho" w:hAnsi="Arial" w:cs="Arial"/>
      <w:lang w:eastAsia="ja-JP"/>
    </w:rPr>
  </w:style>
  <w:style w:type="paragraph" w:customStyle="1" w:styleId="ecp5">
    <w:name w:val="ec_p5"/>
    <w:basedOn w:val="Normal"/>
    <w:rsid w:val="001B01D6"/>
    <w:pPr>
      <w:spacing w:before="100" w:beforeAutospacing="1" w:after="100" w:afterAutospacing="1"/>
    </w:pPr>
    <w:rPr>
      <w:sz w:val="24"/>
      <w:szCs w:val="24"/>
    </w:rPr>
  </w:style>
  <w:style w:type="paragraph" w:customStyle="1" w:styleId="Style1">
    <w:name w:val="Style 1"/>
    <w:basedOn w:val="Normal"/>
    <w:uiPriority w:val="99"/>
    <w:rsid w:val="001B01D6"/>
    <w:pPr>
      <w:widowControl w:val="0"/>
      <w:autoSpaceDE w:val="0"/>
      <w:autoSpaceDN w:val="0"/>
      <w:adjustRightInd w:val="0"/>
    </w:pPr>
    <w:rPr>
      <w:lang w:val="en-US" w:eastAsia="es-PE"/>
    </w:rPr>
  </w:style>
  <w:style w:type="character" w:customStyle="1" w:styleId="CharacterStyle1">
    <w:name w:val="Character Style 1"/>
    <w:uiPriority w:val="99"/>
    <w:rsid w:val="001B01D6"/>
    <w:rPr>
      <w:sz w:val="20"/>
      <w:szCs w:val="20"/>
    </w:rPr>
  </w:style>
  <w:style w:type="character" w:customStyle="1" w:styleId="CharacterStyle2">
    <w:name w:val="Character Style 2"/>
    <w:uiPriority w:val="99"/>
    <w:rsid w:val="001B01D6"/>
    <w:rPr>
      <w:rFonts w:ascii="Verdana" w:hAnsi="Verdana" w:cs="Verdana"/>
      <w:sz w:val="28"/>
      <w:szCs w:val="28"/>
    </w:rPr>
  </w:style>
  <w:style w:type="paragraph" w:customStyle="1" w:styleId="Style4">
    <w:name w:val="Style 4"/>
    <w:basedOn w:val="Normal"/>
    <w:uiPriority w:val="99"/>
    <w:rsid w:val="001B01D6"/>
    <w:pPr>
      <w:widowControl w:val="0"/>
      <w:autoSpaceDE w:val="0"/>
      <w:autoSpaceDN w:val="0"/>
      <w:spacing w:before="360" w:line="360" w:lineRule="auto"/>
      <w:ind w:left="432" w:right="216" w:hanging="432"/>
    </w:pPr>
    <w:rPr>
      <w:sz w:val="23"/>
      <w:szCs w:val="23"/>
      <w:lang w:val="en-US" w:eastAsia="es-P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01D6"/>
    <w:pPr>
      <w:spacing w:after="0" w:line="240" w:lineRule="auto"/>
    </w:pPr>
    <w:rPr>
      <w:rFonts w:ascii="Times New Roman" w:eastAsia="Times New Roman" w:hAnsi="Times New Roman" w:cs="Times New Roman"/>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B01D6"/>
    <w:pPr>
      <w:ind w:left="720"/>
      <w:contextualSpacing/>
    </w:pPr>
    <w:rPr>
      <w:rFonts w:ascii="Calibri" w:eastAsia="Calibri" w:hAnsi="Calibri"/>
      <w:sz w:val="24"/>
      <w:szCs w:val="24"/>
      <w:lang w:val="en-US" w:eastAsia="en-US" w:bidi="en-US"/>
    </w:rPr>
  </w:style>
  <w:style w:type="paragraph" w:styleId="Piedepgina">
    <w:name w:val="footer"/>
    <w:basedOn w:val="Normal"/>
    <w:link w:val="PiedepginaCar"/>
    <w:uiPriority w:val="99"/>
    <w:rsid w:val="001B01D6"/>
    <w:pPr>
      <w:tabs>
        <w:tab w:val="center" w:pos="4419"/>
        <w:tab w:val="right" w:pos="8838"/>
      </w:tabs>
    </w:pPr>
  </w:style>
  <w:style w:type="character" w:customStyle="1" w:styleId="PiedepginaCar">
    <w:name w:val="Pie de página Car"/>
    <w:basedOn w:val="Fuentedeprrafopredeter"/>
    <w:link w:val="Piedepgina"/>
    <w:uiPriority w:val="99"/>
    <w:rsid w:val="001B01D6"/>
    <w:rPr>
      <w:rFonts w:ascii="Times New Roman" w:eastAsia="Times New Roman" w:hAnsi="Times New Roman" w:cs="Times New Roman"/>
      <w:sz w:val="20"/>
      <w:szCs w:val="20"/>
      <w:lang w:val="es-ES" w:eastAsia="es-ES"/>
    </w:rPr>
  </w:style>
  <w:style w:type="paragraph" w:customStyle="1" w:styleId="NormalArial">
    <w:name w:val="Normal + Arial"/>
    <w:aliases w:val="11 pt,Justificado,Derecha:  0.08 cm,Normal Arial Narrow,Interlineado:  Múltiple 1..."/>
    <w:basedOn w:val="Normal"/>
    <w:rsid w:val="001B01D6"/>
    <w:rPr>
      <w:rFonts w:ascii="Arial" w:eastAsia="MS Mincho" w:hAnsi="Arial" w:cs="Arial"/>
      <w:lang w:eastAsia="ja-JP"/>
    </w:rPr>
  </w:style>
  <w:style w:type="paragraph" w:customStyle="1" w:styleId="ecp5">
    <w:name w:val="ec_p5"/>
    <w:basedOn w:val="Normal"/>
    <w:rsid w:val="001B01D6"/>
    <w:pPr>
      <w:spacing w:before="100" w:beforeAutospacing="1" w:after="100" w:afterAutospacing="1"/>
    </w:pPr>
    <w:rPr>
      <w:sz w:val="24"/>
      <w:szCs w:val="24"/>
    </w:rPr>
  </w:style>
  <w:style w:type="paragraph" w:customStyle="1" w:styleId="Style1">
    <w:name w:val="Style 1"/>
    <w:basedOn w:val="Normal"/>
    <w:uiPriority w:val="99"/>
    <w:rsid w:val="001B01D6"/>
    <w:pPr>
      <w:widowControl w:val="0"/>
      <w:autoSpaceDE w:val="0"/>
      <w:autoSpaceDN w:val="0"/>
      <w:adjustRightInd w:val="0"/>
    </w:pPr>
    <w:rPr>
      <w:lang w:val="en-US" w:eastAsia="es-PE"/>
    </w:rPr>
  </w:style>
  <w:style w:type="character" w:customStyle="1" w:styleId="CharacterStyle1">
    <w:name w:val="Character Style 1"/>
    <w:uiPriority w:val="99"/>
    <w:rsid w:val="001B01D6"/>
    <w:rPr>
      <w:sz w:val="20"/>
      <w:szCs w:val="20"/>
    </w:rPr>
  </w:style>
  <w:style w:type="character" w:customStyle="1" w:styleId="CharacterStyle2">
    <w:name w:val="Character Style 2"/>
    <w:uiPriority w:val="99"/>
    <w:rsid w:val="001B01D6"/>
    <w:rPr>
      <w:rFonts w:ascii="Verdana" w:hAnsi="Verdana" w:cs="Verdana"/>
      <w:sz w:val="28"/>
      <w:szCs w:val="28"/>
    </w:rPr>
  </w:style>
  <w:style w:type="paragraph" w:customStyle="1" w:styleId="Style4">
    <w:name w:val="Style 4"/>
    <w:basedOn w:val="Normal"/>
    <w:uiPriority w:val="99"/>
    <w:rsid w:val="001B01D6"/>
    <w:pPr>
      <w:widowControl w:val="0"/>
      <w:autoSpaceDE w:val="0"/>
      <w:autoSpaceDN w:val="0"/>
      <w:spacing w:before="360" w:line="360" w:lineRule="auto"/>
      <w:ind w:left="432" w:right="216" w:hanging="432"/>
    </w:pPr>
    <w:rPr>
      <w:sz w:val="23"/>
      <w:szCs w:val="23"/>
      <w:lang w:val="en-US"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3663</Words>
  <Characters>20148</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Guadiamos</dc:creator>
  <cp:lastModifiedBy>Maria Guadiamos</cp:lastModifiedBy>
  <cp:revision>1</cp:revision>
  <dcterms:created xsi:type="dcterms:W3CDTF">2012-01-16T15:11:00Z</dcterms:created>
  <dcterms:modified xsi:type="dcterms:W3CDTF">2012-01-16T15:12:00Z</dcterms:modified>
</cp:coreProperties>
</file>