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D0" w:rsidRPr="003454A4" w:rsidRDefault="00E63133" w:rsidP="00CA75D0">
      <w:pPr>
        <w:spacing w:after="0" w:line="240" w:lineRule="auto"/>
        <w:jc w:val="center"/>
        <w:rPr>
          <w:rFonts w:ascii="Arial" w:hAnsi="Arial" w:cs="Arial"/>
          <w:b/>
          <w:sz w:val="32"/>
          <w:szCs w:val="20"/>
          <w:u w:val="single"/>
          <w:lang w:val="es-ES_tradnl"/>
        </w:rPr>
      </w:pPr>
      <w:r>
        <w:rPr>
          <w:rFonts w:ascii="Arial" w:hAnsi="Arial" w:cs="Arial"/>
          <w:b/>
          <w:sz w:val="32"/>
          <w:szCs w:val="20"/>
          <w:u w:val="single"/>
          <w:lang w:val="es-ES_tradnl"/>
        </w:rPr>
        <w:t>PRINCIPALES LOGROS</w:t>
      </w:r>
      <w:r w:rsidR="00194C93">
        <w:rPr>
          <w:rFonts w:ascii="Arial" w:hAnsi="Arial" w:cs="Arial"/>
          <w:b/>
          <w:sz w:val="32"/>
          <w:szCs w:val="20"/>
          <w:u w:val="single"/>
          <w:lang w:val="es-ES_tradnl"/>
        </w:rPr>
        <w:t xml:space="preserve"> DE GESTION 201</w:t>
      </w:r>
      <w:r w:rsidR="005C1C94">
        <w:rPr>
          <w:rFonts w:ascii="Arial" w:hAnsi="Arial" w:cs="Arial"/>
          <w:b/>
          <w:sz w:val="32"/>
          <w:szCs w:val="20"/>
          <w:u w:val="single"/>
          <w:lang w:val="es-ES_tradnl"/>
        </w:rPr>
        <w:t>2</w:t>
      </w:r>
    </w:p>
    <w:p w:rsidR="00CA75D0" w:rsidRDefault="00CA75D0" w:rsidP="00CA75D0">
      <w:pPr>
        <w:spacing w:after="0" w:line="240" w:lineRule="auto"/>
        <w:jc w:val="center"/>
        <w:rPr>
          <w:rFonts w:ascii="Arial" w:hAnsi="Arial" w:cs="Arial"/>
          <w:b/>
          <w:sz w:val="20"/>
          <w:szCs w:val="20"/>
          <w:u w:val="single"/>
          <w:lang w:val="es-ES_tradnl"/>
        </w:rPr>
      </w:pPr>
    </w:p>
    <w:p w:rsidR="004B1E95" w:rsidRPr="004E009B" w:rsidRDefault="004B1E95" w:rsidP="004B1E95">
      <w:pPr>
        <w:spacing w:after="0" w:line="240" w:lineRule="auto"/>
        <w:ind w:left="284" w:hanging="284"/>
        <w:jc w:val="center"/>
        <w:rPr>
          <w:rFonts w:ascii="Arial" w:hAnsi="Arial" w:cs="Arial"/>
          <w:b/>
          <w:sz w:val="28"/>
          <w:szCs w:val="20"/>
          <w:u w:val="single"/>
        </w:rPr>
      </w:pPr>
      <w:r w:rsidRPr="004E009B">
        <w:rPr>
          <w:rFonts w:ascii="Arial" w:hAnsi="Arial" w:cs="Arial"/>
          <w:b/>
          <w:sz w:val="28"/>
          <w:szCs w:val="20"/>
          <w:u w:val="single"/>
        </w:rPr>
        <w:t>GERENCIA DE ENERGIA, MINAS E HIDROCARBUROS LA LIBERTAD</w:t>
      </w:r>
    </w:p>
    <w:p w:rsidR="004B1E95" w:rsidRPr="002B7F9D" w:rsidRDefault="004B1E95" w:rsidP="004B1E95">
      <w:pPr>
        <w:spacing w:after="0" w:line="240" w:lineRule="auto"/>
        <w:ind w:left="284" w:hanging="284"/>
        <w:jc w:val="center"/>
        <w:rPr>
          <w:rFonts w:ascii="Arial" w:hAnsi="Arial" w:cs="Arial"/>
          <w:b/>
          <w:sz w:val="16"/>
          <w:szCs w:val="20"/>
        </w:rPr>
      </w:pPr>
    </w:p>
    <w:p w:rsidR="004B1E95" w:rsidRDefault="004B1E95" w:rsidP="004B1E95">
      <w:pPr>
        <w:spacing w:after="0" w:line="240" w:lineRule="auto"/>
        <w:jc w:val="center"/>
        <w:rPr>
          <w:rFonts w:ascii="Arial" w:hAnsi="Arial" w:cs="Arial"/>
          <w:b/>
          <w:sz w:val="20"/>
          <w:szCs w:val="20"/>
        </w:rPr>
      </w:pPr>
      <w:r w:rsidRPr="00670F3D">
        <w:rPr>
          <w:rFonts w:ascii="Arial" w:hAnsi="Arial" w:cs="Arial"/>
          <w:b/>
          <w:sz w:val="20"/>
          <w:szCs w:val="20"/>
        </w:rPr>
        <w:t xml:space="preserve"> (</w:t>
      </w:r>
      <w:r>
        <w:rPr>
          <w:rFonts w:ascii="Arial" w:hAnsi="Arial" w:cs="Arial"/>
          <w:b/>
          <w:sz w:val="20"/>
          <w:szCs w:val="20"/>
        </w:rPr>
        <w:t>ENERO A DICIEMBRE DEL 201</w:t>
      </w:r>
      <w:r w:rsidR="005C1C94">
        <w:rPr>
          <w:rFonts w:ascii="Arial" w:hAnsi="Arial" w:cs="Arial"/>
          <w:b/>
          <w:sz w:val="20"/>
          <w:szCs w:val="20"/>
        </w:rPr>
        <w:t>2</w:t>
      </w:r>
      <w:r w:rsidRPr="00670F3D">
        <w:rPr>
          <w:rFonts w:ascii="Arial" w:hAnsi="Arial" w:cs="Arial"/>
          <w:b/>
          <w:sz w:val="20"/>
          <w:szCs w:val="20"/>
        </w:rPr>
        <w:t>)</w:t>
      </w:r>
    </w:p>
    <w:p w:rsidR="00CA75D0" w:rsidRPr="004B1E95" w:rsidRDefault="00CA75D0" w:rsidP="00CA75D0">
      <w:pPr>
        <w:spacing w:after="0" w:line="240" w:lineRule="auto"/>
        <w:jc w:val="both"/>
        <w:rPr>
          <w:rFonts w:ascii="Arial" w:hAnsi="Arial" w:cs="Arial"/>
          <w:b/>
          <w:sz w:val="20"/>
          <w:szCs w:val="20"/>
          <w:u w:val="single"/>
        </w:rPr>
      </w:pPr>
    </w:p>
    <w:p w:rsidR="00CA75D0" w:rsidRPr="00605CDE" w:rsidRDefault="00CA75D0" w:rsidP="00CA75D0">
      <w:pPr>
        <w:spacing w:after="0" w:line="240" w:lineRule="auto"/>
        <w:jc w:val="both"/>
        <w:rPr>
          <w:rFonts w:ascii="Arial" w:hAnsi="Arial" w:cs="Arial"/>
          <w:sz w:val="20"/>
          <w:szCs w:val="20"/>
          <w:u w:val="single"/>
        </w:rPr>
      </w:pPr>
    </w:p>
    <w:p w:rsidR="00CA75D0" w:rsidRPr="00605CDE" w:rsidRDefault="00CA75D0" w:rsidP="00CA75D0">
      <w:pPr>
        <w:spacing w:after="0" w:line="240" w:lineRule="auto"/>
        <w:jc w:val="both"/>
        <w:rPr>
          <w:rFonts w:ascii="Arial" w:hAnsi="Arial" w:cs="Arial"/>
          <w:b/>
          <w:sz w:val="20"/>
          <w:szCs w:val="20"/>
          <w:u w:val="single"/>
        </w:rPr>
      </w:pPr>
      <w:r w:rsidRPr="00194C93">
        <w:rPr>
          <w:rFonts w:ascii="Arial" w:hAnsi="Arial" w:cs="Arial"/>
          <w:b/>
          <w:sz w:val="20"/>
          <w:szCs w:val="20"/>
        </w:rPr>
        <w:t xml:space="preserve">1.-  </w:t>
      </w:r>
      <w:r w:rsidR="00E80F6A">
        <w:rPr>
          <w:rFonts w:ascii="Arial" w:hAnsi="Arial" w:cs="Arial"/>
          <w:b/>
          <w:sz w:val="20"/>
          <w:szCs w:val="20"/>
          <w:u w:val="single"/>
        </w:rPr>
        <w:t>RESUMEN EJECU</w:t>
      </w:r>
      <w:r w:rsidR="009F4274">
        <w:rPr>
          <w:rFonts w:ascii="Arial" w:hAnsi="Arial" w:cs="Arial"/>
          <w:b/>
          <w:sz w:val="20"/>
          <w:szCs w:val="20"/>
          <w:u w:val="single"/>
        </w:rPr>
        <w:t>T</w:t>
      </w:r>
      <w:r w:rsidR="00E80F6A">
        <w:rPr>
          <w:rFonts w:ascii="Arial" w:hAnsi="Arial" w:cs="Arial"/>
          <w:b/>
          <w:sz w:val="20"/>
          <w:szCs w:val="20"/>
          <w:u w:val="single"/>
        </w:rPr>
        <w:t>IVO</w:t>
      </w:r>
    </w:p>
    <w:p w:rsidR="00CA75D0" w:rsidRPr="00670F3D" w:rsidRDefault="00CA75D0" w:rsidP="00CA75D0">
      <w:pPr>
        <w:spacing w:after="0" w:line="240" w:lineRule="auto"/>
        <w:jc w:val="both"/>
        <w:rPr>
          <w:rFonts w:ascii="Arial" w:hAnsi="Arial" w:cs="Arial"/>
          <w:sz w:val="20"/>
          <w:szCs w:val="20"/>
        </w:rPr>
      </w:pPr>
    </w:p>
    <w:p w:rsidR="00CA75D0" w:rsidRPr="00670F3D" w:rsidRDefault="00CA75D0" w:rsidP="00CA75D0">
      <w:pPr>
        <w:autoSpaceDE w:val="0"/>
        <w:autoSpaceDN w:val="0"/>
        <w:adjustRightInd w:val="0"/>
        <w:spacing w:line="240" w:lineRule="auto"/>
        <w:ind w:firstLine="708"/>
        <w:jc w:val="both"/>
        <w:rPr>
          <w:rFonts w:ascii="Arial" w:hAnsi="Arial" w:cs="Arial"/>
          <w:bCs/>
          <w:sz w:val="20"/>
          <w:szCs w:val="20"/>
        </w:rPr>
      </w:pPr>
      <w:r w:rsidRPr="00670F3D">
        <w:rPr>
          <w:rFonts w:ascii="Arial" w:hAnsi="Arial" w:cs="Arial"/>
          <w:bCs/>
          <w:sz w:val="20"/>
          <w:szCs w:val="20"/>
        </w:rPr>
        <w:t>La Gerencia Regional de Energía, Minas e Hidrocarburos de La Libertad tiene por finalidad Formular, aprobar, ejecutar, evaluar, fiscalizar, dirigir, controlar y administrar los planes y políticas en materia de energía, minas e hidrocarburos de la región, en concordancia con las políticas nacionales y los planes sectoriales de cada Gobierno Regional, asimismo  promover las inversiones en el sector, formalizar, fiscalizar las actividades de la pequeña minería y la minería artesanal y la exploración y explotación</w:t>
      </w:r>
      <w:r w:rsidR="003454A4">
        <w:rPr>
          <w:rFonts w:ascii="Arial" w:hAnsi="Arial" w:cs="Arial"/>
          <w:bCs/>
          <w:sz w:val="20"/>
          <w:szCs w:val="20"/>
        </w:rPr>
        <w:t xml:space="preserve"> de los recursos mineros de la R</w:t>
      </w:r>
      <w:r w:rsidRPr="00670F3D">
        <w:rPr>
          <w:rFonts w:ascii="Arial" w:hAnsi="Arial" w:cs="Arial"/>
          <w:bCs/>
          <w:sz w:val="20"/>
          <w:szCs w:val="20"/>
        </w:rPr>
        <w:t>egión.</w:t>
      </w:r>
    </w:p>
    <w:p w:rsidR="00CA75D0" w:rsidRPr="00670F3D" w:rsidRDefault="00CA75D0" w:rsidP="00CA75D0">
      <w:pPr>
        <w:autoSpaceDE w:val="0"/>
        <w:autoSpaceDN w:val="0"/>
        <w:adjustRightInd w:val="0"/>
        <w:spacing w:line="240" w:lineRule="auto"/>
        <w:ind w:firstLine="708"/>
        <w:jc w:val="both"/>
        <w:rPr>
          <w:rFonts w:ascii="Arial" w:hAnsi="Arial" w:cs="Arial"/>
          <w:bCs/>
          <w:sz w:val="20"/>
          <w:szCs w:val="20"/>
        </w:rPr>
      </w:pPr>
      <w:r w:rsidRPr="00670F3D">
        <w:rPr>
          <w:rFonts w:ascii="Arial" w:hAnsi="Arial" w:cs="Arial"/>
          <w:bCs/>
          <w:sz w:val="20"/>
          <w:szCs w:val="20"/>
        </w:rPr>
        <w:t>Las actividades</w:t>
      </w:r>
      <w:r w:rsidR="000D14A9">
        <w:rPr>
          <w:rFonts w:ascii="Arial" w:hAnsi="Arial" w:cs="Arial"/>
          <w:bCs/>
          <w:sz w:val="20"/>
          <w:szCs w:val="20"/>
        </w:rPr>
        <w:t xml:space="preserve"> que</w:t>
      </w:r>
      <w:r w:rsidRPr="00670F3D">
        <w:rPr>
          <w:rFonts w:ascii="Arial" w:hAnsi="Arial" w:cs="Arial"/>
          <w:bCs/>
          <w:sz w:val="20"/>
          <w:szCs w:val="20"/>
        </w:rPr>
        <w:t xml:space="preserve"> desarrolla </w:t>
      </w:r>
      <w:r>
        <w:rPr>
          <w:rFonts w:ascii="Arial" w:hAnsi="Arial" w:cs="Arial"/>
          <w:bCs/>
          <w:sz w:val="20"/>
          <w:szCs w:val="20"/>
        </w:rPr>
        <w:t xml:space="preserve">esta Gerencia </w:t>
      </w:r>
      <w:r w:rsidRPr="00670F3D">
        <w:rPr>
          <w:rFonts w:ascii="Arial" w:hAnsi="Arial" w:cs="Arial"/>
          <w:bCs/>
          <w:sz w:val="20"/>
          <w:szCs w:val="20"/>
        </w:rPr>
        <w:t>están compuestas por acciones como impulsar proyectos y obras de generación de energía y electrificación, urbano rurales así como para el aprovechamiento de hidrocarburos de la región. Asimismo, otorgar concesiones para mini</w:t>
      </w:r>
      <w:r>
        <w:rPr>
          <w:rFonts w:ascii="Arial" w:hAnsi="Arial" w:cs="Arial"/>
          <w:bCs/>
          <w:sz w:val="20"/>
          <w:szCs w:val="20"/>
        </w:rPr>
        <w:t>-</w:t>
      </w:r>
      <w:r w:rsidRPr="00670F3D">
        <w:rPr>
          <w:rFonts w:ascii="Arial" w:hAnsi="Arial" w:cs="Arial"/>
          <w:bCs/>
          <w:sz w:val="20"/>
          <w:szCs w:val="20"/>
        </w:rPr>
        <w:t>centrales de generación eléctrica, tal es el caso también de conducir, ejecutar, supervisar y cooperar en programas de electrificación rural regionales, en el marco del Plan Nacional de Electrificación Rural</w:t>
      </w:r>
      <w:r>
        <w:rPr>
          <w:rFonts w:ascii="Arial" w:hAnsi="Arial" w:cs="Arial"/>
          <w:bCs/>
          <w:sz w:val="20"/>
          <w:szCs w:val="20"/>
        </w:rPr>
        <w:t>.</w:t>
      </w:r>
    </w:p>
    <w:p w:rsidR="00CA75D0" w:rsidRDefault="00CA75D0" w:rsidP="00CA75D0">
      <w:pPr>
        <w:pStyle w:val="Encabezado"/>
        <w:tabs>
          <w:tab w:val="clear" w:pos="4252"/>
          <w:tab w:val="clear" w:pos="8504"/>
        </w:tabs>
        <w:jc w:val="both"/>
        <w:rPr>
          <w:rFonts w:ascii="Arial" w:hAnsi="Arial" w:cs="Arial"/>
          <w:bCs/>
        </w:rPr>
      </w:pPr>
    </w:p>
    <w:p w:rsidR="00CA75D0" w:rsidRPr="00A718C6" w:rsidRDefault="00CA75D0" w:rsidP="00CA75D0">
      <w:pPr>
        <w:pStyle w:val="Encabezado"/>
        <w:tabs>
          <w:tab w:val="clear" w:pos="4252"/>
          <w:tab w:val="clear" w:pos="8504"/>
        </w:tabs>
        <w:ind w:firstLine="708"/>
        <w:jc w:val="both"/>
        <w:rPr>
          <w:rFonts w:ascii="Arial" w:hAnsi="Arial" w:cs="Arial"/>
          <w:b/>
          <w:bCs/>
          <w:sz w:val="22"/>
          <w:szCs w:val="22"/>
          <w:u w:val="single"/>
        </w:rPr>
      </w:pPr>
      <w:r w:rsidRPr="00670F3D">
        <w:rPr>
          <w:rFonts w:ascii="Arial" w:hAnsi="Arial" w:cs="Arial"/>
          <w:bCs/>
        </w:rPr>
        <w:t>Otorga concesiones para pequeña minería y minería artesanal de alcance regional, ejecuta</w:t>
      </w:r>
      <w:r w:rsidR="00714925">
        <w:rPr>
          <w:rFonts w:ascii="Arial" w:hAnsi="Arial" w:cs="Arial"/>
          <w:bCs/>
        </w:rPr>
        <w:t>r</w:t>
      </w:r>
      <w:r w:rsidRPr="00670F3D">
        <w:rPr>
          <w:rFonts w:ascii="Arial" w:hAnsi="Arial" w:cs="Arial"/>
          <w:bCs/>
        </w:rPr>
        <w:t xml:space="preserve"> y evaluar el inventario de los recursos mineros y el potencial minero y de hidrocarburos de la región, aprueba y supervisa los Programas de Adecuación y Manejo Ambiental (PAMA) de su </w:t>
      </w:r>
      <w:r w:rsidR="00BC2019" w:rsidRPr="00670F3D">
        <w:rPr>
          <w:rFonts w:ascii="Arial" w:hAnsi="Arial" w:cs="Arial"/>
          <w:bCs/>
        </w:rPr>
        <w:t>jurisdicción</w:t>
      </w:r>
      <w:r w:rsidRPr="00670F3D">
        <w:rPr>
          <w:rFonts w:ascii="Arial" w:hAnsi="Arial" w:cs="Arial"/>
          <w:bCs/>
        </w:rPr>
        <w:t xml:space="preserve"> implementando las acciones correctivas e imponiendo las sanciones como otras que detalla la transferencia de Funciones acreditadas por esta Gerencia Regional.</w:t>
      </w:r>
    </w:p>
    <w:p w:rsidR="00CA75D0" w:rsidRDefault="00CA75D0" w:rsidP="00F81E57">
      <w:pPr>
        <w:pStyle w:val="Encabezado"/>
        <w:tabs>
          <w:tab w:val="clear" w:pos="4252"/>
          <w:tab w:val="clear" w:pos="8504"/>
        </w:tabs>
        <w:jc w:val="both"/>
        <w:rPr>
          <w:rFonts w:ascii="Arial" w:hAnsi="Arial" w:cs="Arial"/>
          <w:b/>
          <w:bCs/>
          <w:sz w:val="22"/>
          <w:szCs w:val="22"/>
          <w:u w:val="single"/>
        </w:rPr>
      </w:pPr>
    </w:p>
    <w:p w:rsidR="00F81E57" w:rsidRPr="00605CDE" w:rsidRDefault="00CA75D0" w:rsidP="00F81E57">
      <w:pPr>
        <w:pStyle w:val="Ttulo3"/>
        <w:spacing w:line="240" w:lineRule="auto"/>
        <w:rPr>
          <w:rFonts w:ascii="Arial" w:hAnsi="Arial" w:cs="Arial"/>
          <w:bCs w:val="0"/>
          <w:color w:val="auto"/>
          <w:sz w:val="20"/>
          <w:szCs w:val="20"/>
          <w:u w:val="single"/>
        </w:rPr>
      </w:pPr>
      <w:r w:rsidRPr="00605CDE">
        <w:rPr>
          <w:rFonts w:ascii="Arial" w:hAnsi="Arial" w:cs="Arial"/>
          <w:bCs w:val="0"/>
          <w:color w:val="auto"/>
          <w:sz w:val="20"/>
          <w:szCs w:val="20"/>
          <w:u w:val="single"/>
        </w:rPr>
        <w:t>MISION</w:t>
      </w:r>
    </w:p>
    <w:p w:rsidR="00CA75D0" w:rsidRPr="00F81E57" w:rsidRDefault="00CA75D0" w:rsidP="00F81E57">
      <w:pPr>
        <w:pStyle w:val="Ttulo3"/>
        <w:spacing w:line="240" w:lineRule="auto"/>
        <w:rPr>
          <w:rFonts w:ascii="Arial" w:hAnsi="Arial" w:cs="Arial"/>
          <w:bCs w:val="0"/>
          <w:color w:val="auto"/>
          <w:sz w:val="20"/>
          <w:szCs w:val="20"/>
        </w:rPr>
      </w:pPr>
      <w:r w:rsidRPr="00670F3D">
        <w:rPr>
          <w:rFonts w:ascii="Arial" w:hAnsi="Arial" w:cs="Arial"/>
          <w:b w:val="0"/>
          <w:color w:val="auto"/>
          <w:sz w:val="20"/>
          <w:szCs w:val="20"/>
          <w:lang w:val="es-ES_tradnl"/>
        </w:rPr>
        <w:t>La Gerencia</w:t>
      </w:r>
      <w:r w:rsidR="004E4C5B">
        <w:rPr>
          <w:rFonts w:ascii="Arial" w:hAnsi="Arial" w:cs="Arial"/>
          <w:b w:val="0"/>
          <w:color w:val="auto"/>
          <w:sz w:val="20"/>
          <w:szCs w:val="20"/>
          <w:lang w:val="es-ES_tradnl"/>
        </w:rPr>
        <w:t xml:space="preserve"> </w:t>
      </w:r>
      <w:r w:rsidRPr="00670F3D">
        <w:rPr>
          <w:rFonts w:ascii="Arial" w:hAnsi="Arial" w:cs="Arial"/>
          <w:b w:val="0"/>
          <w:color w:val="auto"/>
          <w:sz w:val="20"/>
          <w:szCs w:val="20"/>
          <w:lang w:val="es-ES_tradnl"/>
        </w:rPr>
        <w:t xml:space="preserve"> Regional de Energía, Minas e Hidrocarburos es una institución, integrada por un equipo de Funcionarios, profesionales y técnicos, calificados que ejercitan una función pública con responsabilidad, competitividad y eficiencia que enfrenta los retos que le impone la actividad minero energética actual, promueve la inversión privada co</w:t>
      </w:r>
      <w:r w:rsidR="00BC2019">
        <w:rPr>
          <w:rFonts w:ascii="Arial" w:hAnsi="Arial" w:cs="Arial"/>
          <w:b w:val="0"/>
          <w:color w:val="auto"/>
          <w:sz w:val="20"/>
          <w:szCs w:val="20"/>
          <w:lang w:val="es-ES_tradnl"/>
        </w:rPr>
        <w:t xml:space="preserve">n relaciones armoniosas busca </w:t>
      </w:r>
      <w:r w:rsidRPr="00670F3D">
        <w:rPr>
          <w:rFonts w:ascii="Arial" w:hAnsi="Arial" w:cs="Arial"/>
          <w:b w:val="0"/>
          <w:color w:val="auto"/>
          <w:sz w:val="20"/>
          <w:szCs w:val="20"/>
          <w:lang w:val="es-ES_tradnl"/>
        </w:rPr>
        <w:t xml:space="preserve">el desarrollo de las actividades del sector, para el </w:t>
      </w:r>
      <w:r w:rsidR="00BC2019" w:rsidRPr="00670F3D">
        <w:rPr>
          <w:rFonts w:ascii="Arial" w:hAnsi="Arial" w:cs="Arial"/>
          <w:b w:val="0"/>
          <w:color w:val="auto"/>
          <w:sz w:val="20"/>
          <w:szCs w:val="20"/>
          <w:lang w:val="es-ES_tradnl"/>
        </w:rPr>
        <w:t>progreso</w:t>
      </w:r>
      <w:r w:rsidRPr="00670F3D">
        <w:rPr>
          <w:rFonts w:ascii="Arial" w:hAnsi="Arial" w:cs="Arial"/>
          <w:b w:val="0"/>
          <w:color w:val="auto"/>
          <w:sz w:val="20"/>
          <w:szCs w:val="20"/>
          <w:lang w:val="es-ES_tradnl"/>
        </w:rPr>
        <w:t xml:space="preserve"> sostenible de nuestra región La Libertad</w:t>
      </w:r>
      <w:r w:rsidRPr="00670F3D">
        <w:rPr>
          <w:rFonts w:ascii="Arial" w:hAnsi="Arial" w:cs="Arial"/>
          <w:color w:val="auto"/>
          <w:sz w:val="20"/>
          <w:szCs w:val="20"/>
          <w:lang w:val="es-ES_tradnl"/>
        </w:rPr>
        <w:t>.</w:t>
      </w:r>
    </w:p>
    <w:p w:rsidR="00F81E57" w:rsidRPr="00605CDE" w:rsidRDefault="00F81E57" w:rsidP="00F81E57">
      <w:pPr>
        <w:pStyle w:val="Ttulo3"/>
        <w:spacing w:line="240" w:lineRule="auto"/>
        <w:rPr>
          <w:rFonts w:ascii="Arial" w:hAnsi="Arial" w:cs="Arial"/>
          <w:bCs w:val="0"/>
          <w:color w:val="auto"/>
          <w:sz w:val="20"/>
          <w:szCs w:val="20"/>
          <w:u w:val="single"/>
        </w:rPr>
      </w:pPr>
      <w:r w:rsidRPr="00605CDE">
        <w:rPr>
          <w:rFonts w:ascii="Arial" w:hAnsi="Arial" w:cs="Arial"/>
          <w:bCs w:val="0"/>
          <w:color w:val="auto"/>
          <w:sz w:val="20"/>
          <w:szCs w:val="20"/>
          <w:u w:val="single"/>
        </w:rPr>
        <w:t xml:space="preserve">VISION: </w:t>
      </w:r>
    </w:p>
    <w:p w:rsidR="004E4C5B" w:rsidRDefault="004E4C5B" w:rsidP="00F81E57">
      <w:pPr>
        <w:tabs>
          <w:tab w:val="left" w:pos="1276"/>
        </w:tabs>
        <w:jc w:val="both"/>
        <w:rPr>
          <w:rFonts w:ascii="Arial" w:hAnsi="Arial" w:cs="Arial"/>
          <w:bCs/>
          <w:sz w:val="6"/>
          <w:szCs w:val="6"/>
          <w:lang w:val="es-ES_tradnl"/>
        </w:rPr>
      </w:pPr>
    </w:p>
    <w:p w:rsidR="00F81E57" w:rsidRPr="00F81E57" w:rsidRDefault="00F81E57" w:rsidP="00F81E57">
      <w:pPr>
        <w:tabs>
          <w:tab w:val="left" w:pos="1276"/>
        </w:tabs>
        <w:jc w:val="both"/>
        <w:rPr>
          <w:rFonts w:ascii="Arial" w:hAnsi="Arial" w:cs="Arial"/>
          <w:bCs/>
          <w:sz w:val="20"/>
          <w:szCs w:val="20"/>
          <w:lang w:val="es-ES_tradnl"/>
        </w:rPr>
      </w:pPr>
      <w:r w:rsidRPr="00F81E57">
        <w:rPr>
          <w:rFonts w:ascii="Arial" w:hAnsi="Arial" w:cs="Arial"/>
          <w:bCs/>
          <w:sz w:val="20"/>
          <w:szCs w:val="20"/>
          <w:lang w:val="es-ES_tradnl"/>
        </w:rPr>
        <w:t>“Contar con un sector minero energético altamente competitivo y que contribuya al desarrollo sostenible de la región, basado fundamentalmente, en la iniciativa privada y en un Gobierno promotor y eficiente con un personal calificado y con vocación de servicio, cuya gestión está orientada al público”</w:t>
      </w:r>
    </w:p>
    <w:p w:rsidR="00CA75D0" w:rsidRPr="00670F3D" w:rsidRDefault="00CA75D0" w:rsidP="00CA75D0">
      <w:pPr>
        <w:spacing w:after="0" w:line="240" w:lineRule="auto"/>
        <w:jc w:val="both"/>
        <w:rPr>
          <w:rFonts w:ascii="Arial" w:hAnsi="Arial" w:cs="Arial"/>
          <w:sz w:val="20"/>
          <w:szCs w:val="20"/>
        </w:rPr>
      </w:pPr>
    </w:p>
    <w:p w:rsidR="00CA75D0" w:rsidRPr="00605CDE" w:rsidRDefault="00CA75D0" w:rsidP="00CA75D0">
      <w:pPr>
        <w:spacing w:line="240" w:lineRule="auto"/>
        <w:jc w:val="both"/>
        <w:rPr>
          <w:rFonts w:ascii="Arial" w:hAnsi="Arial" w:cs="Arial"/>
          <w:b/>
          <w:sz w:val="20"/>
          <w:szCs w:val="20"/>
          <w:u w:val="single"/>
        </w:rPr>
      </w:pPr>
      <w:r w:rsidRPr="00605CDE">
        <w:rPr>
          <w:rFonts w:ascii="Arial" w:hAnsi="Arial" w:cs="Arial"/>
          <w:b/>
          <w:sz w:val="20"/>
          <w:szCs w:val="20"/>
          <w:u w:val="single"/>
        </w:rPr>
        <w:t>OBJETIVOS GENERALES</w:t>
      </w:r>
    </w:p>
    <w:p w:rsidR="00CA75D0" w:rsidRPr="00670F3D" w:rsidRDefault="00CA75D0" w:rsidP="00E44E92">
      <w:pPr>
        <w:numPr>
          <w:ilvl w:val="0"/>
          <w:numId w:val="6"/>
        </w:numPr>
        <w:spacing w:after="0" w:line="240" w:lineRule="auto"/>
        <w:jc w:val="both"/>
        <w:rPr>
          <w:rFonts w:ascii="Arial" w:hAnsi="Arial" w:cs="Arial"/>
          <w:b/>
          <w:sz w:val="20"/>
          <w:szCs w:val="20"/>
        </w:rPr>
      </w:pPr>
      <w:r w:rsidRPr="00670F3D">
        <w:rPr>
          <w:rFonts w:ascii="Arial" w:hAnsi="Arial" w:cs="Arial"/>
          <w:sz w:val="20"/>
          <w:szCs w:val="20"/>
        </w:rPr>
        <w:t>Proponer una reglamentación de la normas para formalizar a la minería ilegal e informal en el ámbito de la región</w:t>
      </w:r>
      <w:r w:rsidR="00BC2019">
        <w:rPr>
          <w:rFonts w:ascii="Arial" w:hAnsi="Arial" w:cs="Arial"/>
          <w:sz w:val="20"/>
          <w:szCs w:val="20"/>
        </w:rPr>
        <w:t>.</w:t>
      </w:r>
    </w:p>
    <w:p w:rsidR="00CA75D0" w:rsidRPr="00670F3D" w:rsidRDefault="00CA75D0" w:rsidP="00E44E92">
      <w:pPr>
        <w:numPr>
          <w:ilvl w:val="0"/>
          <w:numId w:val="6"/>
        </w:numPr>
        <w:spacing w:after="0" w:line="240" w:lineRule="auto"/>
        <w:jc w:val="both"/>
        <w:rPr>
          <w:rFonts w:ascii="Arial" w:hAnsi="Arial" w:cs="Arial"/>
          <w:b/>
          <w:sz w:val="20"/>
          <w:szCs w:val="20"/>
        </w:rPr>
      </w:pPr>
      <w:r w:rsidRPr="00670F3D">
        <w:rPr>
          <w:rFonts w:ascii="Arial" w:hAnsi="Arial" w:cs="Arial"/>
          <w:sz w:val="20"/>
          <w:szCs w:val="20"/>
        </w:rPr>
        <w:t>Mitigar y reducir los impactos negativos generados por la actividad minera ilegal e informal que afectan la ecología  y sus componentes  bióticos y abióticos</w:t>
      </w:r>
      <w:r w:rsidR="00BC2019">
        <w:rPr>
          <w:rFonts w:ascii="Arial" w:hAnsi="Arial" w:cs="Arial"/>
          <w:sz w:val="20"/>
          <w:szCs w:val="20"/>
        </w:rPr>
        <w:t>.</w:t>
      </w:r>
    </w:p>
    <w:p w:rsidR="00CA75D0" w:rsidRDefault="00CA75D0" w:rsidP="00E44E92">
      <w:pPr>
        <w:numPr>
          <w:ilvl w:val="0"/>
          <w:numId w:val="6"/>
        </w:numPr>
        <w:spacing w:after="0" w:line="240" w:lineRule="auto"/>
        <w:jc w:val="both"/>
        <w:rPr>
          <w:rFonts w:ascii="Arial" w:hAnsi="Arial" w:cs="Arial"/>
          <w:sz w:val="20"/>
          <w:szCs w:val="20"/>
        </w:rPr>
      </w:pPr>
      <w:r w:rsidRPr="00CA75D0">
        <w:rPr>
          <w:rFonts w:ascii="Arial" w:hAnsi="Arial" w:cs="Arial"/>
          <w:sz w:val="20"/>
          <w:szCs w:val="20"/>
        </w:rPr>
        <w:t xml:space="preserve"> Proponer estrategias para mitigar el pasivo ambiental originado por la minería informal actual</w:t>
      </w:r>
      <w:r>
        <w:rPr>
          <w:rFonts w:ascii="Arial" w:hAnsi="Arial" w:cs="Arial"/>
          <w:sz w:val="20"/>
          <w:szCs w:val="20"/>
        </w:rPr>
        <w:t>.</w:t>
      </w:r>
    </w:p>
    <w:p w:rsidR="00CA75D0" w:rsidRPr="00CA75D0" w:rsidRDefault="00CA75D0" w:rsidP="00CA75D0">
      <w:pPr>
        <w:spacing w:after="0" w:line="240" w:lineRule="auto"/>
        <w:ind w:left="720"/>
        <w:jc w:val="both"/>
        <w:rPr>
          <w:rFonts w:ascii="Arial" w:hAnsi="Arial" w:cs="Arial"/>
          <w:sz w:val="20"/>
          <w:szCs w:val="20"/>
        </w:rPr>
      </w:pPr>
    </w:p>
    <w:p w:rsidR="00CA75D0" w:rsidRPr="00605CDE" w:rsidRDefault="00605CDE" w:rsidP="00CA75D0">
      <w:pPr>
        <w:spacing w:line="240" w:lineRule="auto"/>
        <w:ind w:left="120"/>
        <w:jc w:val="both"/>
        <w:rPr>
          <w:rFonts w:ascii="Arial" w:hAnsi="Arial" w:cs="Arial"/>
          <w:b/>
          <w:sz w:val="20"/>
          <w:szCs w:val="20"/>
          <w:u w:val="single"/>
        </w:rPr>
      </w:pPr>
      <w:r w:rsidRPr="00605CDE">
        <w:rPr>
          <w:rFonts w:ascii="Arial" w:hAnsi="Arial" w:cs="Arial"/>
          <w:b/>
          <w:sz w:val="20"/>
          <w:szCs w:val="20"/>
          <w:u w:val="single"/>
        </w:rPr>
        <w:t>OB</w:t>
      </w:r>
      <w:r w:rsidR="00CA75D0" w:rsidRPr="00605CDE">
        <w:rPr>
          <w:rFonts w:ascii="Arial" w:hAnsi="Arial" w:cs="Arial"/>
          <w:b/>
          <w:sz w:val="20"/>
          <w:szCs w:val="20"/>
          <w:u w:val="single"/>
        </w:rPr>
        <w:t>JETIVOS ESPECIFICOS:</w:t>
      </w:r>
    </w:p>
    <w:p w:rsidR="00CA75D0" w:rsidRPr="00670F3D" w:rsidRDefault="00CA75D0" w:rsidP="00E44E92">
      <w:pPr>
        <w:numPr>
          <w:ilvl w:val="0"/>
          <w:numId w:val="5"/>
        </w:numPr>
        <w:spacing w:after="0" w:line="240" w:lineRule="auto"/>
        <w:jc w:val="both"/>
        <w:rPr>
          <w:rFonts w:ascii="Arial" w:hAnsi="Arial" w:cs="Arial"/>
          <w:sz w:val="20"/>
          <w:szCs w:val="20"/>
        </w:rPr>
      </w:pPr>
      <w:r w:rsidRPr="00670F3D">
        <w:rPr>
          <w:rFonts w:ascii="Arial" w:hAnsi="Arial" w:cs="Arial"/>
          <w:sz w:val="20"/>
          <w:szCs w:val="20"/>
        </w:rPr>
        <w:t>Fortalecer la institucionalidad minera ambiental tanto local, regional.</w:t>
      </w:r>
    </w:p>
    <w:p w:rsidR="00CA75D0" w:rsidRPr="00670F3D" w:rsidRDefault="00CA75D0" w:rsidP="00E44E92">
      <w:pPr>
        <w:numPr>
          <w:ilvl w:val="0"/>
          <w:numId w:val="5"/>
        </w:numPr>
        <w:spacing w:after="0" w:line="240" w:lineRule="auto"/>
        <w:jc w:val="both"/>
        <w:rPr>
          <w:rFonts w:ascii="Arial" w:hAnsi="Arial" w:cs="Arial"/>
          <w:sz w:val="20"/>
          <w:szCs w:val="20"/>
        </w:rPr>
      </w:pPr>
      <w:r w:rsidRPr="00670F3D">
        <w:rPr>
          <w:rFonts w:ascii="Arial" w:hAnsi="Arial" w:cs="Arial"/>
          <w:sz w:val="20"/>
          <w:szCs w:val="20"/>
        </w:rPr>
        <w:t>Prevenir los impactos negativos y fortalecer y controlar los impactos positivos producto de la actividad minera.</w:t>
      </w:r>
    </w:p>
    <w:p w:rsidR="00CA75D0" w:rsidRPr="00670F3D" w:rsidRDefault="00CA75D0" w:rsidP="00E44E92">
      <w:pPr>
        <w:numPr>
          <w:ilvl w:val="0"/>
          <w:numId w:val="5"/>
        </w:numPr>
        <w:spacing w:after="0" w:line="240" w:lineRule="auto"/>
        <w:jc w:val="both"/>
        <w:rPr>
          <w:rFonts w:ascii="Arial" w:hAnsi="Arial" w:cs="Arial"/>
          <w:b/>
          <w:sz w:val="20"/>
          <w:szCs w:val="20"/>
        </w:rPr>
      </w:pPr>
      <w:r w:rsidRPr="00670F3D">
        <w:rPr>
          <w:rFonts w:ascii="Arial" w:hAnsi="Arial" w:cs="Arial"/>
          <w:sz w:val="20"/>
          <w:szCs w:val="20"/>
        </w:rPr>
        <w:t>Restablecer la credibilidad en las acciones</w:t>
      </w:r>
      <w:r w:rsidRPr="00670F3D">
        <w:rPr>
          <w:rFonts w:ascii="Arial" w:hAnsi="Arial" w:cs="Arial"/>
          <w:color w:val="F79646"/>
          <w:sz w:val="20"/>
          <w:szCs w:val="20"/>
        </w:rPr>
        <w:t xml:space="preserve"> </w:t>
      </w:r>
      <w:r w:rsidRPr="00670F3D">
        <w:rPr>
          <w:rFonts w:ascii="Arial" w:hAnsi="Arial" w:cs="Arial"/>
          <w:sz w:val="20"/>
          <w:szCs w:val="20"/>
        </w:rPr>
        <w:t>del estado, la comunidad y la gestión ambiental de las empresas mineras formales.</w:t>
      </w:r>
    </w:p>
    <w:p w:rsidR="00CA75D0" w:rsidRPr="0011450F" w:rsidRDefault="00CA75D0" w:rsidP="00E44E92">
      <w:pPr>
        <w:numPr>
          <w:ilvl w:val="0"/>
          <w:numId w:val="5"/>
        </w:numPr>
        <w:spacing w:after="0" w:line="240" w:lineRule="auto"/>
        <w:jc w:val="both"/>
        <w:rPr>
          <w:rFonts w:ascii="Arial" w:hAnsi="Arial" w:cs="Arial"/>
          <w:b/>
          <w:sz w:val="20"/>
          <w:szCs w:val="20"/>
        </w:rPr>
      </w:pPr>
      <w:r w:rsidRPr="00670F3D">
        <w:rPr>
          <w:rFonts w:ascii="Arial" w:hAnsi="Arial" w:cs="Arial"/>
          <w:sz w:val="20"/>
          <w:szCs w:val="20"/>
        </w:rPr>
        <w:t xml:space="preserve">Prevenir y </w:t>
      </w:r>
      <w:r w:rsidR="001A124B" w:rsidRPr="00670F3D">
        <w:rPr>
          <w:rFonts w:ascii="Arial" w:hAnsi="Arial" w:cs="Arial"/>
          <w:sz w:val="20"/>
          <w:szCs w:val="20"/>
        </w:rPr>
        <w:t>minimizar</w:t>
      </w:r>
      <w:r w:rsidRPr="00670F3D">
        <w:rPr>
          <w:rFonts w:ascii="Arial" w:hAnsi="Arial" w:cs="Arial"/>
          <w:sz w:val="20"/>
          <w:szCs w:val="20"/>
        </w:rPr>
        <w:t xml:space="preserve"> los conflictos sociales, garantizando el derecho humano a la salud, el agua, </w:t>
      </w:r>
      <w:r w:rsidRPr="00670F3D">
        <w:rPr>
          <w:rFonts w:ascii="Arial" w:hAnsi="Arial" w:cs="Arial"/>
          <w:color w:val="333333"/>
          <w:sz w:val="20"/>
          <w:szCs w:val="20"/>
        </w:rPr>
        <w:t>paisaje, agricultura</w:t>
      </w:r>
      <w:r w:rsidRPr="00670F3D">
        <w:rPr>
          <w:rFonts w:ascii="Arial" w:hAnsi="Arial" w:cs="Arial"/>
          <w:color w:val="F79646"/>
          <w:sz w:val="20"/>
          <w:szCs w:val="20"/>
        </w:rPr>
        <w:t xml:space="preserve"> </w:t>
      </w:r>
      <w:r w:rsidRPr="00670F3D">
        <w:rPr>
          <w:rFonts w:ascii="Arial" w:hAnsi="Arial" w:cs="Arial"/>
          <w:sz w:val="20"/>
          <w:szCs w:val="20"/>
        </w:rPr>
        <w:t>el derecho a un desarrollo sostenible</w:t>
      </w:r>
      <w:r w:rsidR="0011450F">
        <w:rPr>
          <w:rFonts w:ascii="Arial" w:hAnsi="Arial" w:cs="Arial"/>
          <w:sz w:val="20"/>
          <w:szCs w:val="20"/>
        </w:rPr>
        <w:t>.</w:t>
      </w:r>
    </w:p>
    <w:p w:rsidR="0011450F" w:rsidRDefault="0011450F" w:rsidP="0011450F">
      <w:pPr>
        <w:spacing w:after="0" w:line="240" w:lineRule="auto"/>
        <w:jc w:val="both"/>
        <w:rPr>
          <w:rFonts w:ascii="Arial" w:hAnsi="Arial" w:cs="Arial"/>
          <w:sz w:val="20"/>
          <w:szCs w:val="20"/>
        </w:rPr>
      </w:pPr>
    </w:p>
    <w:p w:rsidR="00EB7CF5" w:rsidRDefault="00EB7CF5" w:rsidP="009F4274">
      <w:pPr>
        <w:spacing w:after="0" w:line="240" w:lineRule="auto"/>
        <w:ind w:firstLine="284"/>
        <w:jc w:val="both"/>
        <w:rPr>
          <w:rFonts w:ascii="Arial" w:hAnsi="Arial" w:cs="Arial"/>
          <w:b/>
          <w:sz w:val="20"/>
          <w:szCs w:val="20"/>
        </w:rPr>
      </w:pPr>
      <w:r>
        <w:rPr>
          <w:rFonts w:ascii="Arial" w:hAnsi="Arial" w:cs="Arial"/>
          <w:b/>
          <w:sz w:val="20"/>
          <w:szCs w:val="20"/>
        </w:rPr>
        <w:lastRenderedPageBreak/>
        <w:t xml:space="preserve"> </w:t>
      </w:r>
      <w:r w:rsidRPr="00EB7CF5">
        <w:rPr>
          <w:rFonts w:ascii="Arial" w:hAnsi="Arial" w:cs="Arial"/>
          <w:b/>
          <w:sz w:val="20"/>
          <w:szCs w:val="20"/>
          <w:u w:val="single"/>
        </w:rPr>
        <w:t>ANALISIS DE LA GESTION EN EL AÑO FISCAL 201</w:t>
      </w:r>
      <w:r w:rsidR="00903C00">
        <w:rPr>
          <w:rFonts w:ascii="Arial" w:hAnsi="Arial" w:cs="Arial"/>
          <w:b/>
          <w:sz w:val="20"/>
          <w:szCs w:val="20"/>
          <w:u w:val="single"/>
        </w:rPr>
        <w:t>2</w:t>
      </w:r>
    </w:p>
    <w:p w:rsidR="00EB7CF5" w:rsidRDefault="00EB7CF5" w:rsidP="0011450F">
      <w:pPr>
        <w:spacing w:after="0" w:line="240" w:lineRule="auto"/>
        <w:jc w:val="both"/>
        <w:rPr>
          <w:rFonts w:ascii="Arial" w:hAnsi="Arial" w:cs="Arial"/>
          <w:b/>
          <w:sz w:val="20"/>
          <w:szCs w:val="20"/>
        </w:rPr>
      </w:pPr>
    </w:p>
    <w:p w:rsidR="00EB7CF5" w:rsidRDefault="00EB7CF5" w:rsidP="0011450F">
      <w:pPr>
        <w:spacing w:after="0" w:line="240" w:lineRule="auto"/>
        <w:jc w:val="both"/>
        <w:rPr>
          <w:rFonts w:ascii="Arial" w:hAnsi="Arial" w:cs="Arial"/>
          <w:b/>
          <w:sz w:val="20"/>
          <w:szCs w:val="20"/>
        </w:rPr>
      </w:pPr>
    </w:p>
    <w:p w:rsidR="00B73867" w:rsidRDefault="00903C00" w:rsidP="00903C00">
      <w:pPr>
        <w:spacing w:after="0" w:line="240" w:lineRule="auto"/>
        <w:jc w:val="both"/>
        <w:rPr>
          <w:rFonts w:ascii="Arial" w:hAnsi="Arial" w:cs="Arial"/>
          <w:lang w:val="es-ES_tradnl"/>
        </w:rPr>
      </w:pPr>
      <w:r>
        <w:rPr>
          <w:rFonts w:ascii="Arial" w:hAnsi="Arial" w:cs="Arial"/>
        </w:rPr>
        <w:t>L</w:t>
      </w:r>
      <w:r w:rsidR="00B73867" w:rsidRPr="003C3843">
        <w:rPr>
          <w:rFonts w:ascii="Arial" w:hAnsi="Arial" w:cs="Arial"/>
        </w:rPr>
        <w:t xml:space="preserve">a GREMH-LL </w:t>
      </w:r>
      <w:r>
        <w:rPr>
          <w:rFonts w:ascii="Arial" w:hAnsi="Arial" w:cs="Arial"/>
        </w:rPr>
        <w:t>busca</w:t>
      </w:r>
      <w:r w:rsidR="00B73867" w:rsidRPr="003C3843">
        <w:rPr>
          <w:rFonts w:ascii="Arial" w:hAnsi="Arial" w:cs="Arial"/>
        </w:rPr>
        <w:t xml:space="preserve"> </w:t>
      </w:r>
      <w:proofErr w:type="spellStart"/>
      <w:r w:rsidR="00B73867">
        <w:rPr>
          <w:rFonts w:ascii="Arial" w:hAnsi="Arial" w:cs="Arial"/>
        </w:rPr>
        <w:t>co</w:t>
      </w:r>
      <w:r w:rsidR="00B73867" w:rsidRPr="003C3843">
        <w:rPr>
          <w:rFonts w:ascii="Arial" w:hAnsi="Arial" w:cs="Arial"/>
          <w:lang w:val="es-ES_tradnl"/>
        </w:rPr>
        <w:t>ntar</w:t>
      </w:r>
      <w:proofErr w:type="spellEnd"/>
      <w:r w:rsidR="00B73867" w:rsidRPr="003C3843">
        <w:rPr>
          <w:rFonts w:ascii="Arial" w:hAnsi="Arial" w:cs="Arial"/>
          <w:lang w:val="es-ES_tradnl"/>
        </w:rPr>
        <w:t xml:space="preserve"> con un sector minero energético altamente competitivo y que contribuya al desarrollo sostenible de la región, basado fundamentalmente, en la iniciativa privada y en un Gobierno promotor y eficiente con un personal calificado y con vocación de servicio, cuya ge</w:t>
      </w:r>
      <w:r w:rsidR="00B73867">
        <w:rPr>
          <w:rFonts w:ascii="Arial" w:hAnsi="Arial" w:cs="Arial"/>
          <w:lang w:val="es-ES_tradnl"/>
        </w:rPr>
        <w:t>stión está orientada al público.</w:t>
      </w:r>
      <w:r w:rsidR="00B73867" w:rsidRPr="003C3843">
        <w:rPr>
          <w:rFonts w:ascii="Arial" w:hAnsi="Arial" w:cs="Arial"/>
          <w:lang w:val="es-ES_tradnl"/>
        </w:rPr>
        <w:t xml:space="preserve"> </w:t>
      </w:r>
      <w:r w:rsidR="00B73867">
        <w:rPr>
          <w:rFonts w:ascii="Arial" w:hAnsi="Arial" w:cs="Arial"/>
          <w:lang w:val="es-ES_tradnl"/>
        </w:rPr>
        <w:t>E</w:t>
      </w:r>
      <w:r w:rsidR="00B73867" w:rsidRPr="003C3843">
        <w:rPr>
          <w:rFonts w:ascii="Arial" w:hAnsi="Arial" w:cs="Arial"/>
          <w:lang w:val="es-ES_tradnl"/>
        </w:rPr>
        <w:t>n base a esto la gestión actual dispus</w:t>
      </w:r>
      <w:r w:rsidR="00B73867">
        <w:rPr>
          <w:rFonts w:ascii="Arial" w:hAnsi="Arial" w:cs="Arial"/>
          <w:lang w:val="es-ES_tradnl"/>
        </w:rPr>
        <w:t>o</w:t>
      </w:r>
      <w:r w:rsidR="00B73867" w:rsidRPr="003C3843">
        <w:rPr>
          <w:rFonts w:ascii="Arial" w:hAnsi="Arial" w:cs="Arial"/>
          <w:lang w:val="es-ES_tradnl"/>
        </w:rPr>
        <w:t xml:space="preserve"> </w:t>
      </w:r>
      <w:r w:rsidR="00B73867">
        <w:rPr>
          <w:rFonts w:ascii="Arial" w:hAnsi="Arial" w:cs="Arial"/>
          <w:lang w:val="es-ES_tradnl"/>
        </w:rPr>
        <w:t>l</w:t>
      </w:r>
      <w:r w:rsidR="00B73867" w:rsidRPr="003C3843">
        <w:rPr>
          <w:rFonts w:ascii="Arial" w:hAnsi="Arial" w:cs="Arial"/>
          <w:lang w:val="es-ES_tradnl"/>
        </w:rPr>
        <w:t>a realiza</w:t>
      </w:r>
      <w:r w:rsidR="00B73867">
        <w:rPr>
          <w:rFonts w:ascii="Arial" w:hAnsi="Arial" w:cs="Arial"/>
          <w:lang w:val="es-ES_tradnl"/>
        </w:rPr>
        <w:t>ción de</w:t>
      </w:r>
      <w:r w:rsidR="00B73867" w:rsidRPr="003C3843">
        <w:rPr>
          <w:rFonts w:ascii="Arial" w:hAnsi="Arial" w:cs="Arial"/>
          <w:lang w:val="es-ES_tradnl"/>
        </w:rPr>
        <w:t xml:space="preserve"> un plan de formalización, en el cual se </w:t>
      </w:r>
      <w:r w:rsidR="00B73867">
        <w:rPr>
          <w:rFonts w:ascii="Arial" w:hAnsi="Arial" w:cs="Arial"/>
          <w:lang w:val="es-ES_tradnl"/>
        </w:rPr>
        <w:t>den</w:t>
      </w:r>
      <w:r w:rsidR="00B73867" w:rsidRPr="003C3843">
        <w:rPr>
          <w:rFonts w:ascii="Arial" w:hAnsi="Arial" w:cs="Arial"/>
          <w:lang w:val="es-ES_tradnl"/>
        </w:rPr>
        <w:t xml:space="preserve"> cumplimiento a las Ordenanzas </w:t>
      </w:r>
      <w:r w:rsidR="00B73867">
        <w:rPr>
          <w:rFonts w:ascii="Arial" w:hAnsi="Arial" w:cs="Arial"/>
          <w:lang w:val="es-ES_tradnl"/>
        </w:rPr>
        <w:t>R</w:t>
      </w:r>
      <w:r w:rsidR="00B73867" w:rsidRPr="003C3843">
        <w:rPr>
          <w:rFonts w:ascii="Arial" w:hAnsi="Arial" w:cs="Arial"/>
          <w:lang w:val="es-ES_tradnl"/>
        </w:rPr>
        <w:t>egionales y Leyes Mineras que marcan el camino de la Formalización y la Conservación Ambiental del Medio donde se desarrol</w:t>
      </w:r>
      <w:r>
        <w:rPr>
          <w:rFonts w:ascii="Arial" w:hAnsi="Arial" w:cs="Arial"/>
          <w:lang w:val="es-ES_tradnl"/>
        </w:rPr>
        <w:t>la la minería informal e ilega</w:t>
      </w:r>
      <w:r w:rsidR="00B73867">
        <w:rPr>
          <w:rFonts w:ascii="Arial" w:hAnsi="Arial" w:cs="Arial"/>
          <w:lang w:val="es-ES_tradnl"/>
        </w:rPr>
        <w:t>l.</w:t>
      </w:r>
    </w:p>
    <w:p w:rsidR="003521B1" w:rsidRDefault="003521B1" w:rsidP="00B73867">
      <w:pPr>
        <w:spacing w:after="0" w:line="240" w:lineRule="auto"/>
        <w:ind w:left="284"/>
        <w:jc w:val="both"/>
        <w:rPr>
          <w:rFonts w:ascii="Arial" w:hAnsi="Arial" w:cs="Arial"/>
          <w:lang w:val="es-ES_tradnl"/>
        </w:rPr>
      </w:pPr>
    </w:p>
    <w:p w:rsidR="003521B1" w:rsidRDefault="003521B1" w:rsidP="00B73867">
      <w:pPr>
        <w:spacing w:after="0" w:line="240" w:lineRule="auto"/>
        <w:ind w:left="284"/>
        <w:jc w:val="both"/>
        <w:rPr>
          <w:rFonts w:ascii="Arial" w:hAnsi="Arial" w:cs="Arial"/>
          <w:lang w:val="es-ES_tradnl"/>
        </w:rPr>
      </w:pPr>
    </w:p>
    <w:p w:rsidR="003521B1" w:rsidRDefault="003521B1" w:rsidP="0011450F">
      <w:pPr>
        <w:spacing w:after="0" w:line="240" w:lineRule="auto"/>
        <w:jc w:val="both"/>
        <w:rPr>
          <w:rFonts w:ascii="Arial" w:hAnsi="Arial" w:cs="Arial"/>
          <w:b/>
          <w:sz w:val="20"/>
          <w:szCs w:val="20"/>
        </w:rPr>
      </w:pPr>
    </w:p>
    <w:p w:rsidR="003521B1" w:rsidRDefault="003521B1" w:rsidP="0011450F">
      <w:pPr>
        <w:spacing w:after="0" w:line="240" w:lineRule="auto"/>
        <w:jc w:val="both"/>
        <w:rPr>
          <w:rFonts w:ascii="Arial" w:hAnsi="Arial" w:cs="Arial"/>
          <w:b/>
          <w:sz w:val="20"/>
          <w:szCs w:val="20"/>
        </w:rPr>
      </w:pPr>
    </w:p>
    <w:p w:rsidR="00EB7CF5" w:rsidRPr="00F02A6C" w:rsidRDefault="00EB7CF5" w:rsidP="0011450F">
      <w:pPr>
        <w:spacing w:after="0" w:line="240" w:lineRule="auto"/>
        <w:jc w:val="both"/>
        <w:rPr>
          <w:rFonts w:ascii="Arial" w:hAnsi="Arial" w:cs="Arial"/>
          <w:b/>
          <w:sz w:val="20"/>
          <w:szCs w:val="20"/>
        </w:rPr>
      </w:pPr>
    </w:p>
    <w:p w:rsidR="00A441AB" w:rsidRDefault="003521B1" w:rsidP="009F4274">
      <w:pPr>
        <w:spacing w:after="0" w:line="240" w:lineRule="auto"/>
        <w:ind w:left="284"/>
        <w:jc w:val="both"/>
        <w:rPr>
          <w:rFonts w:ascii="Arial" w:hAnsi="Arial" w:cs="Arial"/>
          <w:b/>
          <w:sz w:val="20"/>
          <w:szCs w:val="20"/>
          <w:u w:val="single"/>
        </w:rPr>
      </w:pPr>
      <w:r w:rsidRPr="003521B1">
        <w:rPr>
          <w:rFonts w:ascii="Arial" w:hAnsi="Arial" w:cs="Arial"/>
          <w:b/>
          <w:sz w:val="20"/>
          <w:szCs w:val="20"/>
        </w:rPr>
        <w:t xml:space="preserve"> </w:t>
      </w:r>
      <w:r w:rsidR="00CA75D0">
        <w:rPr>
          <w:rFonts w:ascii="Arial" w:hAnsi="Arial" w:cs="Arial"/>
          <w:b/>
          <w:sz w:val="20"/>
          <w:szCs w:val="20"/>
          <w:u w:val="single"/>
        </w:rPr>
        <w:t>LOGROS</w:t>
      </w:r>
      <w:r w:rsidR="00CA75D0" w:rsidRPr="00670F3D">
        <w:rPr>
          <w:rFonts w:ascii="Arial" w:hAnsi="Arial" w:cs="Arial"/>
          <w:b/>
          <w:sz w:val="20"/>
          <w:szCs w:val="20"/>
          <w:u w:val="single"/>
        </w:rPr>
        <w:t xml:space="preserve"> DE LA GESTION DE LA GERENCIA DE ENERGIA, MINAS E HIDROCARBUROS LA </w:t>
      </w:r>
    </w:p>
    <w:p w:rsidR="00A441AB" w:rsidRPr="002B7F9D" w:rsidRDefault="00A441AB" w:rsidP="003521B1">
      <w:pPr>
        <w:spacing w:after="0" w:line="240" w:lineRule="auto"/>
        <w:jc w:val="both"/>
        <w:rPr>
          <w:rFonts w:ascii="Arial" w:hAnsi="Arial" w:cs="Arial"/>
          <w:b/>
          <w:sz w:val="16"/>
          <w:szCs w:val="20"/>
          <w:u w:val="single"/>
        </w:rPr>
      </w:pPr>
    </w:p>
    <w:p w:rsidR="00A441AB" w:rsidRDefault="00CA75D0" w:rsidP="009F636C">
      <w:pPr>
        <w:spacing w:after="0" w:line="240" w:lineRule="auto"/>
        <w:ind w:firstLine="284"/>
        <w:jc w:val="both"/>
        <w:rPr>
          <w:rFonts w:ascii="Arial" w:hAnsi="Arial" w:cs="Arial"/>
          <w:b/>
          <w:sz w:val="20"/>
          <w:szCs w:val="20"/>
        </w:rPr>
      </w:pPr>
      <w:r w:rsidRPr="00670F3D">
        <w:rPr>
          <w:rFonts w:ascii="Arial" w:hAnsi="Arial" w:cs="Arial"/>
          <w:b/>
          <w:sz w:val="20"/>
          <w:szCs w:val="20"/>
          <w:u w:val="single"/>
        </w:rPr>
        <w:t>LIBERTAD</w:t>
      </w:r>
      <w:r w:rsidR="003521B1">
        <w:rPr>
          <w:rFonts w:ascii="Arial" w:hAnsi="Arial" w:cs="Arial"/>
          <w:b/>
          <w:sz w:val="20"/>
          <w:szCs w:val="20"/>
        </w:rPr>
        <w:t xml:space="preserve">  </w:t>
      </w:r>
    </w:p>
    <w:p w:rsidR="00CA75D0" w:rsidRDefault="00CA75D0" w:rsidP="00CA75D0">
      <w:pPr>
        <w:spacing w:after="0" w:line="240" w:lineRule="auto"/>
        <w:jc w:val="center"/>
        <w:rPr>
          <w:rFonts w:ascii="Arial" w:hAnsi="Arial" w:cs="Arial"/>
          <w:b/>
          <w:sz w:val="20"/>
          <w:szCs w:val="20"/>
        </w:rPr>
      </w:pPr>
      <w:r w:rsidRPr="00670F3D">
        <w:rPr>
          <w:rFonts w:ascii="Arial" w:hAnsi="Arial" w:cs="Arial"/>
          <w:b/>
          <w:sz w:val="20"/>
          <w:szCs w:val="20"/>
        </w:rPr>
        <w:t>(</w:t>
      </w:r>
      <w:r w:rsidR="0019748C">
        <w:rPr>
          <w:rFonts w:ascii="Arial" w:hAnsi="Arial" w:cs="Arial"/>
          <w:b/>
          <w:sz w:val="20"/>
          <w:szCs w:val="20"/>
        </w:rPr>
        <w:t xml:space="preserve">ENERO A </w:t>
      </w:r>
      <w:r w:rsidR="004B1E95">
        <w:rPr>
          <w:rFonts w:ascii="Arial" w:hAnsi="Arial" w:cs="Arial"/>
          <w:b/>
          <w:sz w:val="20"/>
          <w:szCs w:val="20"/>
        </w:rPr>
        <w:t>DIC</w:t>
      </w:r>
      <w:r w:rsidR="0019748C">
        <w:rPr>
          <w:rFonts w:ascii="Arial" w:hAnsi="Arial" w:cs="Arial"/>
          <w:b/>
          <w:sz w:val="20"/>
          <w:szCs w:val="20"/>
        </w:rPr>
        <w:t>IEMBRE DEL 201</w:t>
      </w:r>
      <w:r w:rsidR="005C1C94">
        <w:rPr>
          <w:rFonts w:ascii="Arial" w:hAnsi="Arial" w:cs="Arial"/>
          <w:b/>
          <w:sz w:val="20"/>
          <w:szCs w:val="20"/>
        </w:rPr>
        <w:t>2</w:t>
      </w:r>
      <w:r w:rsidRPr="00670F3D">
        <w:rPr>
          <w:rFonts w:ascii="Arial" w:hAnsi="Arial" w:cs="Arial"/>
          <w:b/>
          <w:sz w:val="20"/>
          <w:szCs w:val="20"/>
        </w:rPr>
        <w:t>)</w:t>
      </w:r>
    </w:p>
    <w:p w:rsidR="00E44E92" w:rsidRDefault="00E44E92" w:rsidP="00CA75D0">
      <w:pPr>
        <w:spacing w:after="0" w:line="240" w:lineRule="auto"/>
        <w:jc w:val="center"/>
        <w:rPr>
          <w:rFonts w:ascii="Arial" w:hAnsi="Arial" w:cs="Arial"/>
          <w:b/>
          <w:sz w:val="20"/>
          <w:szCs w:val="20"/>
        </w:rPr>
      </w:pPr>
    </w:p>
    <w:p w:rsidR="00E44E92" w:rsidRDefault="00E44E92" w:rsidP="00CA75D0">
      <w:pPr>
        <w:spacing w:after="0" w:line="240" w:lineRule="auto"/>
        <w:jc w:val="center"/>
        <w:rPr>
          <w:rFonts w:ascii="Arial" w:hAnsi="Arial" w:cs="Arial"/>
          <w:b/>
          <w:sz w:val="20"/>
          <w:szCs w:val="20"/>
        </w:rPr>
      </w:pPr>
    </w:p>
    <w:p w:rsidR="0019748C" w:rsidRDefault="0019748C" w:rsidP="00D36E24">
      <w:pPr>
        <w:pStyle w:val="Prrafodelista"/>
        <w:spacing w:after="0"/>
        <w:jc w:val="both"/>
        <w:rPr>
          <w:rFonts w:ascii="Arial" w:hAnsi="Arial" w:cs="Arial"/>
        </w:rPr>
      </w:pPr>
    </w:p>
    <w:p w:rsidR="00E44E92" w:rsidRDefault="00E44E92" w:rsidP="00D36E24">
      <w:pPr>
        <w:pStyle w:val="Prrafodelista"/>
        <w:numPr>
          <w:ilvl w:val="0"/>
          <w:numId w:val="26"/>
        </w:numPr>
        <w:spacing w:after="0"/>
        <w:jc w:val="both"/>
        <w:rPr>
          <w:rFonts w:ascii="Arial" w:hAnsi="Arial" w:cs="Arial"/>
        </w:rPr>
      </w:pPr>
      <w:r w:rsidRPr="002107F8">
        <w:rPr>
          <w:rFonts w:ascii="Arial" w:hAnsi="Arial" w:cs="Arial"/>
        </w:rPr>
        <w:t xml:space="preserve">Representación de la GREMH-LL en  </w:t>
      </w:r>
      <w:r w:rsidR="005C1C94" w:rsidRPr="002107F8">
        <w:rPr>
          <w:rFonts w:ascii="Arial" w:hAnsi="Arial" w:cs="Arial"/>
        </w:rPr>
        <w:t>16</w:t>
      </w:r>
      <w:r w:rsidR="00C52671" w:rsidRPr="002107F8">
        <w:rPr>
          <w:rFonts w:ascii="Arial" w:hAnsi="Arial" w:cs="Arial"/>
        </w:rPr>
        <w:t xml:space="preserve"> </w:t>
      </w:r>
      <w:r w:rsidRPr="002107F8">
        <w:rPr>
          <w:rFonts w:ascii="Arial" w:hAnsi="Arial" w:cs="Arial"/>
        </w:rPr>
        <w:t>Talleres de Participación Ciudadana</w:t>
      </w:r>
      <w:r w:rsidR="00C52671" w:rsidRPr="002107F8">
        <w:rPr>
          <w:rFonts w:ascii="Arial" w:hAnsi="Arial" w:cs="Arial"/>
        </w:rPr>
        <w:t>, en la que se brinda la información</w:t>
      </w:r>
      <w:r w:rsidR="004B1E95" w:rsidRPr="002107F8">
        <w:rPr>
          <w:rFonts w:ascii="Arial" w:hAnsi="Arial" w:cs="Arial"/>
        </w:rPr>
        <w:t xml:space="preserve"> a la Población</w:t>
      </w:r>
      <w:r w:rsidR="00363C7A" w:rsidRPr="002107F8">
        <w:rPr>
          <w:rFonts w:ascii="Arial" w:hAnsi="Arial" w:cs="Arial"/>
        </w:rPr>
        <w:t xml:space="preserve"> de la zona de impacto</w:t>
      </w:r>
      <w:r w:rsidR="004B1E95" w:rsidRPr="002107F8">
        <w:rPr>
          <w:rFonts w:ascii="Arial" w:hAnsi="Arial" w:cs="Arial"/>
        </w:rPr>
        <w:t>,</w:t>
      </w:r>
      <w:r w:rsidR="00C52671" w:rsidRPr="002107F8">
        <w:rPr>
          <w:rFonts w:ascii="Arial" w:hAnsi="Arial" w:cs="Arial"/>
        </w:rPr>
        <w:t xml:space="preserve"> de los proyectos Mineros que se desarrollan en la Región La Libertad.</w:t>
      </w:r>
    </w:p>
    <w:p w:rsidR="00E44E92" w:rsidRPr="002107F8" w:rsidRDefault="00C52671" w:rsidP="00D36E24">
      <w:pPr>
        <w:pStyle w:val="Prrafodelista"/>
        <w:numPr>
          <w:ilvl w:val="0"/>
          <w:numId w:val="26"/>
        </w:numPr>
        <w:spacing w:after="0"/>
        <w:jc w:val="both"/>
        <w:rPr>
          <w:rFonts w:ascii="Arial" w:hAnsi="Arial" w:cs="Arial"/>
        </w:rPr>
      </w:pPr>
      <w:r w:rsidRPr="002107F8">
        <w:rPr>
          <w:rFonts w:ascii="Arial" w:hAnsi="Arial" w:cs="Arial"/>
        </w:rPr>
        <w:t>Se efectuaron 0</w:t>
      </w:r>
      <w:r w:rsidR="005C1C94" w:rsidRPr="002107F8">
        <w:rPr>
          <w:rFonts w:ascii="Arial" w:hAnsi="Arial" w:cs="Arial"/>
        </w:rPr>
        <w:t>9</w:t>
      </w:r>
      <w:r w:rsidRPr="002107F8">
        <w:rPr>
          <w:rFonts w:ascii="Arial" w:hAnsi="Arial" w:cs="Arial"/>
        </w:rPr>
        <w:t xml:space="preserve"> </w:t>
      </w:r>
      <w:r w:rsidRPr="002107F8">
        <w:rPr>
          <w:rFonts w:ascii="Arial" w:hAnsi="Arial" w:cs="Arial"/>
          <w:bCs/>
          <w:color w:val="000000"/>
          <w:lang w:val="es-PE" w:eastAsia="es-PE"/>
        </w:rPr>
        <w:t>inspecciones a cargo de la Gerencia a las actividades Mineras</w:t>
      </w:r>
    </w:p>
    <w:p w:rsidR="00EF2B8B" w:rsidRDefault="005C1C94" w:rsidP="00D36E24">
      <w:pPr>
        <w:pStyle w:val="Prrafodelista"/>
        <w:numPr>
          <w:ilvl w:val="0"/>
          <w:numId w:val="26"/>
        </w:numPr>
        <w:spacing w:after="0"/>
        <w:jc w:val="both"/>
        <w:rPr>
          <w:rFonts w:ascii="Arial" w:hAnsi="Arial" w:cs="Arial"/>
        </w:rPr>
      </w:pPr>
      <w:r w:rsidRPr="002107F8">
        <w:rPr>
          <w:rFonts w:ascii="Arial" w:hAnsi="Arial" w:cs="Arial"/>
          <w:bCs/>
          <w:color w:val="000000"/>
          <w:lang w:val="es-PE" w:eastAsia="es-PE"/>
        </w:rPr>
        <w:t>Se efectuaron 04</w:t>
      </w:r>
      <w:r w:rsidR="00EF2B8B" w:rsidRPr="002107F8">
        <w:rPr>
          <w:rFonts w:ascii="Arial" w:hAnsi="Arial" w:cs="Arial"/>
          <w:bCs/>
          <w:color w:val="000000"/>
          <w:lang w:val="es-PE" w:eastAsia="es-PE"/>
        </w:rPr>
        <w:t xml:space="preserve"> Inspecciones a Empresas Mineras,</w:t>
      </w:r>
      <w:r w:rsidR="00C52671" w:rsidRPr="002107F8">
        <w:rPr>
          <w:rFonts w:ascii="Arial" w:hAnsi="Arial" w:cs="Arial"/>
          <w:bCs/>
          <w:color w:val="000000"/>
          <w:lang w:val="es-PE" w:eastAsia="es-PE"/>
        </w:rPr>
        <w:t xml:space="preserve"> para otorgar constancia de usuario de cianuro de sodio y </w:t>
      </w:r>
      <w:r w:rsidR="00EF2B8B" w:rsidRPr="002107F8">
        <w:rPr>
          <w:rFonts w:ascii="Arial" w:hAnsi="Arial" w:cs="Arial"/>
          <w:bCs/>
          <w:color w:val="000000"/>
          <w:lang w:val="es-PE" w:eastAsia="es-PE"/>
        </w:rPr>
        <w:t>carbón</w:t>
      </w:r>
      <w:r w:rsidR="00C52671" w:rsidRPr="002107F8">
        <w:rPr>
          <w:rFonts w:ascii="Arial" w:hAnsi="Arial" w:cs="Arial"/>
          <w:bCs/>
          <w:color w:val="000000"/>
          <w:lang w:val="es-PE" w:eastAsia="es-PE"/>
        </w:rPr>
        <w:t xml:space="preserve"> activado -  </w:t>
      </w:r>
      <w:r w:rsidR="00EF2B8B" w:rsidRPr="002107F8">
        <w:rPr>
          <w:rFonts w:ascii="Arial" w:hAnsi="Arial" w:cs="Arial"/>
          <w:bCs/>
          <w:color w:val="000000"/>
          <w:lang w:val="es-PE" w:eastAsia="es-PE"/>
        </w:rPr>
        <w:t>GREMHLL</w:t>
      </w:r>
      <w:r w:rsidR="00EF2B8B" w:rsidRPr="002107F8">
        <w:rPr>
          <w:rFonts w:ascii="Arial" w:hAnsi="Arial" w:cs="Arial"/>
        </w:rPr>
        <w:t xml:space="preserve"> </w:t>
      </w:r>
    </w:p>
    <w:p w:rsidR="00EF2B8B" w:rsidRPr="002107F8" w:rsidRDefault="005C1C94" w:rsidP="00D36E24">
      <w:pPr>
        <w:pStyle w:val="Prrafodelista"/>
        <w:numPr>
          <w:ilvl w:val="0"/>
          <w:numId w:val="26"/>
        </w:numPr>
        <w:spacing w:after="0"/>
        <w:jc w:val="both"/>
        <w:rPr>
          <w:rFonts w:ascii="Arial" w:hAnsi="Arial" w:cs="Arial"/>
        </w:rPr>
      </w:pPr>
      <w:r w:rsidRPr="002107F8">
        <w:rPr>
          <w:rFonts w:ascii="Arial" w:hAnsi="Arial" w:cs="Arial"/>
        </w:rPr>
        <w:t>Se efectuaron 21</w:t>
      </w:r>
      <w:r w:rsidR="00EF2B8B" w:rsidRPr="002107F8">
        <w:rPr>
          <w:rFonts w:ascii="Arial" w:hAnsi="Arial" w:cs="Arial"/>
        </w:rPr>
        <w:t xml:space="preserve"> Inspecciones a las actividades Minero </w:t>
      </w:r>
      <w:r w:rsidRPr="002107F8">
        <w:rPr>
          <w:rFonts w:ascii="Arial" w:hAnsi="Arial" w:cs="Arial"/>
        </w:rPr>
        <w:t>Energéticas</w:t>
      </w:r>
      <w:r w:rsidR="00EF2B8B" w:rsidRPr="002107F8">
        <w:rPr>
          <w:rFonts w:ascii="Arial" w:hAnsi="Arial" w:cs="Arial"/>
        </w:rPr>
        <w:t xml:space="preserve"> con el Ministerio Público.</w:t>
      </w:r>
    </w:p>
    <w:p w:rsidR="00E44E92" w:rsidRPr="00735B3C" w:rsidRDefault="00E44E92" w:rsidP="00D36E24">
      <w:pPr>
        <w:pStyle w:val="Prrafodelista"/>
        <w:numPr>
          <w:ilvl w:val="0"/>
          <w:numId w:val="23"/>
        </w:numPr>
        <w:spacing w:after="0"/>
        <w:jc w:val="both"/>
        <w:rPr>
          <w:rFonts w:ascii="Arial" w:hAnsi="Arial" w:cs="Arial"/>
        </w:rPr>
      </w:pPr>
      <w:r w:rsidRPr="00735B3C">
        <w:rPr>
          <w:rFonts w:ascii="Arial" w:hAnsi="Arial" w:cs="Arial"/>
        </w:rPr>
        <w:t>Elaboración del Informe sobre la Realidad Problemática de la Minería Informal y Pasivos Ambientales en la Región la Libertad para le GREMH-LL.</w:t>
      </w:r>
    </w:p>
    <w:p w:rsidR="001F1C64" w:rsidRPr="001F1C64" w:rsidRDefault="00E44E92" w:rsidP="00D36E24">
      <w:pPr>
        <w:numPr>
          <w:ilvl w:val="0"/>
          <w:numId w:val="23"/>
        </w:numPr>
        <w:spacing w:after="0"/>
        <w:jc w:val="both"/>
        <w:rPr>
          <w:rFonts w:ascii="Arial" w:hAnsi="Arial" w:cs="Arial"/>
          <w:b/>
          <w:sz w:val="20"/>
          <w:szCs w:val="20"/>
        </w:rPr>
      </w:pPr>
      <w:r w:rsidRPr="00735B3C">
        <w:rPr>
          <w:rFonts w:ascii="Arial" w:hAnsi="Arial" w:cs="Arial"/>
        </w:rPr>
        <w:t>Elaboración del Plan Anual de Fiscalización 20</w:t>
      </w:r>
      <w:r w:rsidR="007F2769">
        <w:rPr>
          <w:rFonts w:ascii="Arial" w:hAnsi="Arial" w:cs="Arial"/>
        </w:rPr>
        <w:t>1</w:t>
      </w:r>
      <w:r w:rsidR="00CE3F87">
        <w:rPr>
          <w:rFonts w:ascii="Arial" w:hAnsi="Arial" w:cs="Arial"/>
        </w:rPr>
        <w:t>2</w:t>
      </w:r>
      <w:r w:rsidRPr="00735B3C">
        <w:rPr>
          <w:rFonts w:ascii="Arial" w:hAnsi="Arial" w:cs="Arial"/>
        </w:rPr>
        <w:t xml:space="preserve"> a la pequeña minería formal de la región.</w:t>
      </w:r>
    </w:p>
    <w:p w:rsidR="0082731B" w:rsidRDefault="0082731B" w:rsidP="00D36E24">
      <w:pPr>
        <w:spacing w:after="0" w:line="240" w:lineRule="auto"/>
        <w:ind w:left="720"/>
        <w:jc w:val="both"/>
        <w:rPr>
          <w:rFonts w:ascii="Arial" w:hAnsi="Arial" w:cs="Arial"/>
          <w:b/>
          <w:sz w:val="20"/>
          <w:szCs w:val="20"/>
        </w:rPr>
      </w:pPr>
    </w:p>
    <w:p w:rsidR="004B1E95" w:rsidRPr="004B1E95" w:rsidRDefault="004B1E95" w:rsidP="004B1E95">
      <w:pPr>
        <w:spacing w:before="60" w:after="0" w:line="240" w:lineRule="auto"/>
        <w:ind w:left="720"/>
        <w:jc w:val="both"/>
        <w:rPr>
          <w:rFonts w:ascii="Arial" w:hAnsi="Arial" w:cs="Arial"/>
          <w:b/>
          <w:sz w:val="20"/>
          <w:szCs w:val="20"/>
        </w:rPr>
      </w:pPr>
    </w:p>
    <w:p w:rsidR="00CD539D" w:rsidRPr="00670F3D" w:rsidRDefault="006E370D" w:rsidP="003454A4">
      <w:pPr>
        <w:spacing w:after="0" w:line="240" w:lineRule="auto"/>
        <w:ind w:firstLine="360"/>
        <w:rPr>
          <w:rFonts w:ascii="Arial" w:hAnsi="Arial" w:cs="Arial"/>
          <w:b/>
          <w:sz w:val="20"/>
          <w:szCs w:val="20"/>
          <w:u w:val="single"/>
        </w:rPr>
      </w:pPr>
      <w:r w:rsidRPr="00670F3D">
        <w:rPr>
          <w:rFonts w:ascii="Arial" w:hAnsi="Arial" w:cs="Arial"/>
          <w:b/>
          <w:sz w:val="20"/>
          <w:szCs w:val="20"/>
          <w:u w:val="single"/>
        </w:rPr>
        <w:t>ÁREA TÉCNICA DE MEDIO AMBIENTE:</w:t>
      </w:r>
      <w:r w:rsidR="003454A4">
        <w:rPr>
          <w:rFonts w:ascii="Arial" w:hAnsi="Arial" w:cs="Arial"/>
          <w:b/>
          <w:sz w:val="20"/>
          <w:szCs w:val="20"/>
          <w:u w:val="single"/>
        </w:rPr>
        <w:t xml:space="preserve"> </w:t>
      </w:r>
    </w:p>
    <w:p w:rsidR="00EF2B8B" w:rsidRDefault="00EF2B8B" w:rsidP="00EF2B8B">
      <w:pPr>
        <w:spacing w:after="0" w:line="240" w:lineRule="auto"/>
        <w:jc w:val="both"/>
        <w:rPr>
          <w:rFonts w:ascii="Arial" w:hAnsi="Arial" w:cs="Arial"/>
          <w:b/>
          <w:sz w:val="20"/>
          <w:szCs w:val="20"/>
          <w:u w:val="single"/>
        </w:rPr>
      </w:pPr>
    </w:p>
    <w:p w:rsidR="001F1C64" w:rsidRPr="00EF2B8B" w:rsidRDefault="00EF2B8B" w:rsidP="00EF2B8B">
      <w:pPr>
        <w:pStyle w:val="Prrafodelista"/>
        <w:numPr>
          <w:ilvl w:val="0"/>
          <w:numId w:val="23"/>
        </w:numPr>
        <w:spacing w:after="0" w:line="240" w:lineRule="auto"/>
        <w:jc w:val="both"/>
        <w:rPr>
          <w:rFonts w:ascii="Arial" w:hAnsi="Arial" w:cs="Arial"/>
          <w:sz w:val="20"/>
          <w:szCs w:val="20"/>
        </w:rPr>
      </w:pPr>
      <w:r w:rsidRPr="00EF2B8B">
        <w:rPr>
          <w:rFonts w:ascii="Arial" w:hAnsi="Arial" w:cs="Arial"/>
          <w:sz w:val="20"/>
          <w:szCs w:val="20"/>
        </w:rPr>
        <w:t>Se e</w:t>
      </w:r>
      <w:r w:rsidR="00A93767">
        <w:rPr>
          <w:rFonts w:ascii="Arial" w:hAnsi="Arial" w:cs="Arial"/>
          <w:sz w:val="20"/>
          <w:szCs w:val="20"/>
        </w:rPr>
        <w:t>valuaron</w:t>
      </w:r>
      <w:r w:rsidRPr="00EF2B8B">
        <w:rPr>
          <w:rFonts w:ascii="Arial" w:hAnsi="Arial" w:cs="Arial"/>
          <w:sz w:val="20"/>
          <w:szCs w:val="20"/>
        </w:rPr>
        <w:t>:</w:t>
      </w:r>
    </w:p>
    <w:p w:rsidR="001F1C64" w:rsidRDefault="001F1C64" w:rsidP="00067778">
      <w:pPr>
        <w:tabs>
          <w:tab w:val="num" w:pos="720"/>
        </w:tabs>
        <w:spacing w:after="0" w:line="240" w:lineRule="auto"/>
        <w:ind w:left="714"/>
        <w:jc w:val="both"/>
        <w:rPr>
          <w:rFonts w:ascii="Arial" w:hAnsi="Arial" w:cs="Arial"/>
          <w:sz w:val="20"/>
          <w:szCs w:val="20"/>
          <w:highlight w:val="yellow"/>
        </w:rPr>
      </w:pPr>
    </w:p>
    <w:p w:rsidR="0047686A" w:rsidRPr="00EF2B8B" w:rsidRDefault="003B6C2F" w:rsidP="00843B84">
      <w:pPr>
        <w:spacing w:after="0" w:line="240" w:lineRule="auto"/>
        <w:jc w:val="both"/>
        <w:rPr>
          <w:rFonts w:ascii="Arial" w:hAnsi="Arial" w:cs="Arial"/>
        </w:rPr>
      </w:pPr>
      <w:r w:rsidRPr="00EF2B8B">
        <w:rPr>
          <w:rFonts w:ascii="Arial" w:hAnsi="Arial" w:cs="Arial"/>
        </w:rPr>
        <w:tab/>
      </w:r>
      <w:r w:rsidR="00EF2B8B" w:rsidRPr="00EF2B8B">
        <w:rPr>
          <w:rFonts w:ascii="Arial" w:hAnsi="Arial" w:cs="Arial"/>
        </w:rPr>
        <w:t>TOTAL:</w:t>
      </w:r>
      <w:r w:rsidR="00874147">
        <w:rPr>
          <w:rFonts w:ascii="Arial" w:hAnsi="Arial" w:cs="Arial"/>
        </w:rPr>
        <w:tab/>
        <w:t>09</w:t>
      </w:r>
      <w:r w:rsidR="00843B84" w:rsidRPr="00EF2B8B">
        <w:rPr>
          <w:rFonts w:ascii="Arial" w:hAnsi="Arial" w:cs="Arial"/>
        </w:rPr>
        <w:tab/>
        <w:t>CERTIFI</w:t>
      </w:r>
      <w:r w:rsidR="001F1C64" w:rsidRPr="00EF2B8B">
        <w:rPr>
          <w:rFonts w:ascii="Arial" w:hAnsi="Arial" w:cs="Arial"/>
        </w:rPr>
        <w:t>CACIONES AMBIENTALES TITULADOS</w:t>
      </w:r>
    </w:p>
    <w:p w:rsidR="0069006E" w:rsidRDefault="0069006E" w:rsidP="00EF2B8B">
      <w:pPr>
        <w:spacing w:after="0" w:line="240" w:lineRule="auto"/>
        <w:jc w:val="both"/>
        <w:rPr>
          <w:rFonts w:ascii="Arial" w:hAnsi="Arial" w:cs="Arial"/>
          <w:b/>
          <w:sz w:val="20"/>
          <w:szCs w:val="20"/>
        </w:rPr>
      </w:pPr>
    </w:p>
    <w:p w:rsidR="00EF2B8B" w:rsidRDefault="00EF2B8B" w:rsidP="00CE1339">
      <w:pPr>
        <w:spacing w:after="0" w:line="240" w:lineRule="auto"/>
        <w:jc w:val="both"/>
        <w:rPr>
          <w:rFonts w:ascii="Arial" w:hAnsi="Arial" w:cs="Arial"/>
          <w:b/>
          <w:sz w:val="20"/>
          <w:szCs w:val="20"/>
        </w:rPr>
      </w:pPr>
    </w:p>
    <w:p w:rsidR="00A441AB" w:rsidRDefault="00355C92" w:rsidP="00EF2B8B">
      <w:pPr>
        <w:pStyle w:val="Prrafodelista"/>
        <w:numPr>
          <w:ilvl w:val="0"/>
          <w:numId w:val="16"/>
        </w:numPr>
        <w:spacing w:after="0" w:line="240" w:lineRule="auto"/>
        <w:ind w:left="709"/>
        <w:jc w:val="both"/>
        <w:rPr>
          <w:rFonts w:ascii="Arial" w:hAnsi="Arial" w:cs="Arial"/>
          <w:sz w:val="20"/>
          <w:szCs w:val="20"/>
        </w:rPr>
      </w:pPr>
      <w:r>
        <w:rPr>
          <w:rFonts w:ascii="Arial" w:hAnsi="Arial" w:cs="Arial"/>
          <w:sz w:val="20"/>
          <w:szCs w:val="20"/>
        </w:rPr>
        <w:t>04</w:t>
      </w:r>
      <w:r w:rsidR="00EF2B8B" w:rsidRPr="00EF2B8B">
        <w:rPr>
          <w:rFonts w:ascii="Arial" w:hAnsi="Arial" w:cs="Arial"/>
          <w:sz w:val="20"/>
          <w:szCs w:val="20"/>
        </w:rPr>
        <w:t xml:space="preserve"> </w:t>
      </w:r>
      <w:r w:rsidR="00CE1339" w:rsidRPr="00EF2B8B">
        <w:rPr>
          <w:rFonts w:ascii="Arial" w:hAnsi="Arial" w:cs="Arial"/>
          <w:sz w:val="20"/>
          <w:szCs w:val="20"/>
        </w:rPr>
        <w:t>Declaración de Impacto Ambiental</w:t>
      </w:r>
      <w:r w:rsidR="00A441AB" w:rsidRPr="00EF2B8B">
        <w:rPr>
          <w:rFonts w:ascii="Arial" w:hAnsi="Arial" w:cs="Arial"/>
          <w:sz w:val="20"/>
          <w:szCs w:val="20"/>
        </w:rPr>
        <w:t xml:space="preserve"> en proceso de EVALUACIÓN</w:t>
      </w:r>
    </w:p>
    <w:p w:rsidR="00EF2B8B" w:rsidRPr="00EF2B8B" w:rsidRDefault="00EF2B8B" w:rsidP="00EF2B8B">
      <w:pPr>
        <w:pStyle w:val="Prrafodelista"/>
        <w:spacing w:after="0" w:line="240" w:lineRule="auto"/>
        <w:ind w:left="709"/>
        <w:jc w:val="both"/>
        <w:rPr>
          <w:rFonts w:ascii="Arial" w:hAnsi="Arial" w:cs="Arial"/>
          <w:sz w:val="20"/>
          <w:szCs w:val="20"/>
        </w:rPr>
      </w:pPr>
    </w:p>
    <w:p w:rsidR="00EF2B8B" w:rsidRDefault="00EF2B8B" w:rsidP="00EF2B8B">
      <w:pPr>
        <w:pStyle w:val="Prrafodelista"/>
        <w:numPr>
          <w:ilvl w:val="0"/>
          <w:numId w:val="16"/>
        </w:numPr>
        <w:spacing w:after="0" w:line="240" w:lineRule="auto"/>
        <w:ind w:left="709"/>
        <w:jc w:val="both"/>
        <w:rPr>
          <w:rFonts w:ascii="Arial" w:hAnsi="Arial" w:cs="Arial"/>
          <w:sz w:val="20"/>
          <w:szCs w:val="20"/>
        </w:rPr>
      </w:pPr>
      <w:r>
        <w:rPr>
          <w:rFonts w:ascii="Arial" w:hAnsi="Arial" w:cs="Arial"/>
          <w:sz w:val="20"/>
          <w:szCs w:val="20"/>
        </w:rPr>
        <w:t>0</w:t>
      </w:r>
      <w:r w:rsidR="00355C92">
        <w:rPr>
          <w:rFonts w:ascii="Arial" w:hAnsi="Arial" w:cs="Arial"/>
          <w:sz w:val="20"/>
          <w:szCs w:val="20"/>
        </w:rPr>
        <w:t>8</w:t>
      </w:r>
      <w:r>
        <w:rPr>
          <w:rFonts w:ascii="Arial" w:hAnsi="Arial" w:cs="Arial"/>
          <w:sz w:val="20"/>
          <w:szCs w:val="20"/>
        </w:rPr>
        <w:t xml:space="preserve"> C</w:t>
      </w:r>
      <w:r w:rsidRPr="00EF2B8B">
        <w:rPr>
          <w:rFonts w:ascii="Arial" w:hAnsi="Arial" w:cs="Arial"/>
          <w:sz w:val="20"/>
          <w:szCs w:val="20"/>
        </w:rPr>
        <w:t>onstancia de cianuro otorgados</w:t>
      </w:r>
    </w:p>
    <w:p w:rsidR="00EF2B8B" w:rsidRPr="00EF2B8B" w:rsidRDefault="00EF2B8B" w:rsidP="00EF2B8B">
      <w:pPr>
        <w:pStyle w:val="Prrafodelista"/>
        <w:rPr>
          <w:rFonts w:ascii="Arial" w:hAnsi="Arial" w:cs="Arial"/>
          <w:sz w:val="20"/>
          <w:szCs w:val="20"/>
        </w:rPr>
      </w:pPr>
    </w:p>
    <w:p w:rsidR="00EF2B8B" w:rsidRDefault="00EF2B8B" w:rsidP="00EF2B8B">
      <w:pPr>
        <w:pStyle w:val="Prrafodelista"/>
        <w:numPr>
          <w:ilvl w:val="0"/>
          <w:numId w:val="16"/>
        </w:numPr>
        <w:spacing w:after="0" w:line="240" w:lineRule="auto"/>
        <w:ind w:left="709"/>
        <w:jc w:val="both"/>
        <w:rPr>
          <w:rFonts w:ascii="Arial" w:hAnsi="Arial" w:cs="Arial"/>
          <w:sz w:val="20"/>
          <w:szCs w:val="20"/>
        </w:rPr>
      </w:pPr>
      <w:r w:rsidRPr="00EF2B8B">
        <w:rPr>
          <w:rFonts w:ascii="Arial" w:hAnsi="Arial" w:cs="Arial"/>
          <w:sz w:val="20"/>
          <w:szCs w:val="20"/>
        </w:rPr>
        <w:t>0</w:t>
      </w:r>
      <w:r w:rsidR="00355C92">
        <w:rPr>
          <w:rFonts w:ascii="Arial" w:hAnsi="Arial" w:cs="Arial"/>
          <w:sz w:val="20"/>
          <w:szCs w:val="20"/>
        </w:rPr>
        <w:t>5</w:t>
      </w:r>
      <w:r>
        <w:rPr>
          <w:rFonts w:ascii="Arial" w:hAnsi="Arial" w:cs="Arial"/>
          <w:sz w:val="20"/>
          <w:szCs w:val="20"/>
        </w:rPr>
        <w:t xml:space="preserve"> Pl</w:t>
      </w:r>
      <w:r w:rsidRPr="00EF2B8B">
        <w:rPr>
          <w:rFonts w:ascii="Arial" w:hAnsi="Arial" w:cs="Arial"/>
          <w:sz w:val="20"/>
          <w:szCs w:val="20"/>
        </w:rPr>
        <w:t>an de manejo ambiental aprobados.</w:t>
      </w:r>
    </w:p>
    <w:p w:rsidR="00EF2B8B" w:rsidRPr="00EF2B8B" w:rsidRDefault="00EF2B8B" w:rsidP="00EF2B8B">
      <w:pPr>
        <w:pStyle w:val="Prrafodelista"/>
        <w:rPr>
          <w:rFonts w:ascii="Arial" w:hAnsi="Arial" w:cs="Arial"/>
          <w:sz w:val="20"/>
          <w:szCs w:val="20"/>
        </w:rPr>
      </w:pPr>
    </w:p>
    <w:p w:rsidR="00EF2B8B" w:rsidRPr="00EF2B8B" w:rsidRDefault="00355C92" w:rsidP="00EF2B8B">
      <w:pPr>
        <w:pStyle w:val="Prrafodelista"/>
        <w:numPr>
          <w:ilvl w:val="0"/>
          <w:numId w:val="16"/>
        </w:numPr>
        <w:spacing w:after="0" w:line="240" w:lineRule="auto"/>
        <w:ind w:left="709"/>
        <w:jc w:val="both"/>
        <w:rPr>
          <w:rFonts w:ascii="Arial" w:hAnsi="Arial" w:cs="Arial"/>
          <w:sz w:val="20"/>
          <w:szCs w:val="20"/>
        </w:rPr>
      </w:pPr>
      <w:r>
        <w:rPr>
          <w:rFonts w:ascii="Arial" w:hAnsi="Arial" w:cs="Arial"/>
        </w:rPr>
        <w:t>12</w:t>
      </w:r>
      <w:r w:rsidR="00EF2B8B" w:rsidRPr="00EF2B8B">
        <w:rPr>
          <w:rFonts w:ascii="Arial" w:hAnsi="Arial" w:cs="Arial"/>
        </w:rPr>
        <w:t xml:space="preserve"> Declaraciones Impacto Ambiental  APROBADOS SECTOR HIDROCARBUROS</w:t>
      </w:r>
    </w:p>
    <w:p w:rsidR="003B6C2F" w:rsidRDefault="003B6C2F" w:rsidP="00CE1339">
      <w:pPr>
        <w:spacing w:after="0" w:line="240" w:lineRule="auto"/>
        <w:jc w:val="both"/>
        <w:rPr>
          <w:rFonts w:ascii="Arial" w:hAnsi="Arial" w:cs="Arial"/>
          <w:b/>
          <w:sz w:val="20"/>
          <w:szCs w:val="20"/>
        </w:rPr>
      </w:pPr>
    </w:p>
    <w:p w:rsidR="00AE7277" w:rsidRDefault="00AE7277" w:rsidP="00AE7277">
      <w:pPr>
        <w:pStyle w:val="Sinespaciado"/>
        <w:rPr>
          <w:rFonts w:ascii="Arial" w:hAnsi="Arial" w:cs="Arial"/>
          <w:b/>
        </w:rPr>
      </w:pPr>
    </w:p>
    <w:p w:rsidR="00EB2830" w:rsidRDefault="00EB2830" w:rsidP="00AE7277">
      <w:pPr>
        <w:pStyle w:val="Sinespaciado"/>
        <w:rPr>
          <w:rFonts w:ascii="Arial" w:hAnsi="Arial" w:cs="Arial"/>
          <w:b/>
        </w:rPr>
      </w:pPr>
    </w:p>
    <w:p w:rsidR="00EB2830" w:rsidRDefault="00EB2830" w:rsidP="00AE7277">
      <w:pPr>
        <w:pStyle w:val="Sinespaciado"/>
        <w:rPr>
          <w:rFonts w:ascii="Arial" w:hAnsi="Arial" w:cs="Arial"/>
          <w:b/>
        </w:rPr>
      </w:pPr>
    </w:p>
    <w:p w:rsidR="00EB2830" w:rsidRDefault="00EB2830" w:rsidP="00AE7277">
      <w:pPr>
        <w:pStyle w:val="Sinespaciado"/>
        <w:rPr>
          <w:rFonts w:ascii="Arial" w:hAnsi="Arial" w:cs="Arial"/>
          <w:b/>
        </w:rPr>
      </w:pPr>
    </w:p>
    <w:p w:rsidR="00EB2830" w:rsidRDefault="00EB2830" w:rsidP="00AE7277">
      <w:pPr>
        <w:pStyle w:val="Sinespaciado"/>
        <w:rPr>
          <w:rFonts w:ascii="Arial" w:hAnsi="Arial" w:cs="Arial"/>
          <w:b/>
        </w:rPr>
      </w:pPr>
    </w:p>
    <w:p w:rsidR="00EB2830" w:rsidRDefault="00EB2830" w:rsidP="00AE7277">
      <w:pPr>
        <w:pStyle w:val="Sinespaciado"/>
        <w:rPr>
          <w:rFonts w:ascii="Arial" w:hAnsi="Arial" w:cs="Arial"/>
          <w:b/>
        </w:rPr>
      </w:pPr>
    </w:p>
    <w:p w:rsidR="00EB2830" w:rsidRDefault="00EB2830" w:rsidP="00AE7277">
      <w:pPr>
        <w:pStyle w:val="Sinespaciado"/>
        <w:rPr>
          <w:rFonts w:ascii="Arial" w:hAnsi="Arial" w:cs="Arial"/>
          <w:b/>
        </w:rPr>
      </w:pPr>
    </w:p>
    <w:p w:rsidR="00BB261F" w:rsidRDefault="00BB261F" w:rsidP="00AE7277">
      <w:pPr>
        <w:pStyle w:val="Sinespaciado"/>
        <w:rPr>
          <w:rFonts w:ascii="Arial" w:hAnsi="Arial" w:cs="Arial"/>
          <w:b/>
        </w:rPr>
      </w:pPr>
    </w:p>
    <w:p w:rsidR="00115103" w:rsidRDefault="00115103" w:rsidP="003454A4">
      <w:pPr>
        <w:pStyle w:val="Sinespaciado"/>
        <w:ind w:firstLine="349"/>
        <w:rPr>
          <w:rFonts w:ascii="Arial" w:hAnsi="Arial" w:cs="Arial"/>
          <w:b/>
          <w:u w:val="single"/>
        </w:rPr>
      </w:pPr>
      <w:r w:rsidRPr="00115103">
        <w:rPr>
          <w:rFonts w:ascii="Arial" w:hAnsi="Arial" w:cs="Arial"/>
          <w:b/>
          <w:u w:val="single"/>
        </w:rPr>
        <w:t xml:space="preserve">ÁREA TÉCNICA DE </w:t>
      </w:r>
      <w:r>
        <w:rPr>
          <w:rFonts w:ascii="Arial" w:hAnsi="Arial" w:cs="Arial"/>
          <w:b/>
          <w:u w:val="single"/>
        </w:rPr>
        <w:t>ENERGÍ</w:t>
      </w:r>
      <w:r w:rsidRPr="00115103">
        <w:rPr>
          <w:rFonts w:ascii="Arial" w:hAnsi="Arial" w:cs="Arial"/>
          <w:b/>
          <w:u w:val="single"/>
        </w:rPr>
        <w:t>A:</w:t>
      </w:r>
      <w:r w:rsidR="003454A4">
        <w:rPr>
          <w:rFonts w:ascii="Arial" w:hAnsi="Arial" w:cs="Arial"/>
          <w:b/>
          <w:u w:val="single"/>
        </w:rPr>
        <w:t xml:space="preserve"> </w:t>
      </w:r>
    </w:p>
    <w:p w:rsidR="00115103" w:rsidRDefault="00115103" w:rsidP="00115103">
      <w:pPr>
        <w:pStyle w:val="Prrafodelista"/>
        <w:spacing w:after="0" w:line="240" w:lineRule="auto"/>
        <w:rPr>
          <w:rFonts w:ascii="Arial" w:hAnsi="Arial" w:cs="Arial"/>
        </w:rPr>
      </w:pPr>
    </w:p>
    <w:p w:rsidR="004B1E95" w:rsidRPr="004B1E95" w:rsidRDefault="004B1E95" w:rsidP="004B1E95">
      <w:pPr>
        <w:spacing w:after="0" w:line="240" w:lineRule="auto"/>
        <w:rPr>
          <w:rFonts w:ascii="Arial" w:hAnsi="Arial" w:cs="Arial"/>
        </w:rPr>
      </w:pPr>
    </w:p>
    <w:p w:rsidR="00EF2B8B" w:rsidRPr="004B1E95" w:rsidRDefault="00355C92" w:rsidP="00EF2B8B">
      <w:pPr>
        <w:pStyle w:val="Prrafodelista"/>
        <w:numPr>
          <w:ilvl w:val="0"/>
          <w:numId w:val="16"/>
        </w:numPr>
        <w:spacing w:after="0" w:line="240" w:lineRule="auto"/>
        <w:ind w:left="709"/>
        <w:jc w:val="both"/>
        <w:rPr>
          <w:rFonts w:ascii="Arial" w:hAnsi="Arial" w:cs="Arial"/>
          <w:sz w:val="20"/>
          <w:szCs w:val="20"/>
        </w:rPr>
      </w:pPr>
      <w:r>
        <w:rPr>
          <w:rFonts w:ascii="Arial" w:hAnsi="Arial" w:cs="Arial"/>
          <w:sz w:val="20"/>
          <w:szCs w:val="20"/>
        </w:rPr>
        <w:t>10</w:t>
      </w:r>
      <w:r w:rsidR="004B1E95" w:rsidRPr="004B1E95">
        <w:rPr>
          <w:rFonts w:ascii="Arial" w:hAnsi="Arial" w:cs="Arial"/>
        </w:rPr>
        <w:t xml:space="preserve"> </w:t>
      </w:r>
      <w:r w:rsidR="004B1E95">
        <w:rPr>
          <w:rFonts w:ascii="Arial" w:hAnsi="Arial" w:cs="Arial"/>
        </w:rPr>
        <w:t xml:space="preserve">Expedientes </w:t>
      </w:r>
      <w:r w:rsidR="004B1E95" w:rsidRPr="00115103">
        <w:rPr>
          <w:rFonts w:ascii="Arial" w:hAnsi="Arial" w:cs="Arial"/>
          <w:b/>
        </w:rPr>
        <w:t>APROBADOS</w:t>
      </w:r>
      <w:r w:rsidR="004B1E95">
        <w:rPr>
          <w:rFonts w:ascii="Arial" w:hAnsi="Arial" w:cs="Arial"/>
        </w:rPr>
        <w:t xml:space="preserve"> en el área de Energía</w:t>
      </w:r>
      <w:r w:rsidR="00BB261F">
        <w:rPr>
          <w:rFonts w:ascii="Arial" w:hAnsi="Arial" w:cs="Arial"/>
        </w:rPr>
        <w:t xml:space="preserve"> referente a </w:t>
      </w:r>
      <w:r w:rsidR="00BB261F" w:rsidRPr="00A061BC">
        <w:rPr>
          <w:rFonts w:ascii="Arial" w:hAnsi="Arial" w:cs="Arial"/>
        </w:rPr>
        <w:t>Proyectos de Electrificación Rural</w:t>
      </w:r>
    </w:p>
    <w:p w:rsidR="004B1E95" w:rsidRDefault="004B1E95" w:rsidP="004B1E95">
      <w:pPr>
        <w:pStyle w:val="Prrafodelista"/>
        <w:spacing w:after="0" w:line="240" w:lineRule="auto"/>
        <w:ind w:left="709"/>
        <w:jc w:val="both"/>
        <w:rPr>
          <w:rFonts w:ascii="Arial" w:hAnsi="Arial" w:cs="Arial"/>
          <w:sz w:val="20"/>
          <w:szCs w:val="20"/>
        </w:rPr>
      </w:pPr>
    </w:p>
    <w:p w:rsidR="00EF2B8B" w:rsidRDefault="00355C92" w:rsidP="00EF2B8B">
      <w:pPr>
        <w:pStyle w:val="Prrafodelista"/>
        <w:numPr>
          <w:ilvl w:val="0"/>
          <w:numId w:val="16"/>
        </w:numPr>
        <w:spacing w:after="0" w:line="240" w:lineRule="auto"/>
        <w:ind w:left="709"/>
        <w:jc w:val="both"/>
        <w:rPr>
          <w:rFonts w:ascii="Arial" w:hAnsi="Arial" w:cs="Arial"/>
          <w:sz w:val="20"/>
          <w:szCs w:val="20"/>
        </w:rPr>
      </w:pPr>
      <w:r>
        <w:rPr>
          <w:rFonts w:ascii="Arial" w:hAnsi="Arial" w:cs="Arial"/>
          <w:sz w:val="20"/>
          <w:szCs w:val="20"/>
        </w:rPr>
        <w:t>0</w:t>
      </w:r>
      <w:r w:rsidR="00ED1DC0">
        <w:rPr>
          <w:rFonts w:ascii="Arial" w:hAnsi="Arial" w:cs="Arial"/>
          <w:sz w:val="20"/>
          <w:szCs w:val="20"/>
        </w:rPr>
        <w:t>8</w:t>
      </w:r>
      <w:r w:rsidR="00EF2B8B" w:rsidRPr="00EF2B8B">
        <w:rPr>
          <w:rFonts w:ascii="Arial" w:hAnsi="Arial" w:cs="Arial"/>
          <w:sz w:val="20"/>
          <w:szCs w:val="20"/>
        </w:rPr>
        <w:t xml:space="preserve"> Declaración de Impacto Ambiental en proceso de EVALUACIÓN</w:t>
      </w:r>
    </w:p>
    <w:p w:rsidR="004B1E95" w:rsidRPr="004B1E95" w:rsidRDefault="004B1E95" w:rsidP="004B1E95">
      <w:pPr>
        <w:pStyle w:val="Prrafodelista"/>
        <w:rPr>
          <w:rFonts w:ascii="Arial" w:hAnsi="Arial" w:cs="Arial"/>
          <w:sz w:val="20"/>
          <w:szCs w:val="20"/>
        </w:rPr>
      </w:pPr>
    </w:p>
    <w:p w:rsidR="009D7B27" w:rsidRDefault="009D7B27" w:rsidP="00CA75D0">
      <w:pPr>
        <w:spacing w:after="0" w:line="240" w:lineRule="auto"/>
        <w:jc w:val="both"/>
        <w:rPr>
          <w:rFonts w:ascii="Arial" w:hAnsi="Arial" w:cs="Arial"/>
        </w:rPr>
      </w:pPr>
    </w:p>
    <w:p w:rsidR="009D7B27" w:rsidRDefault="009D7B27" w:rsidP="009D7B27">
      <w:pPr>
        <w:spacing w:after="0" w:line="240" w:lineRule="auto"/>
        <w:jc w:val="center"/>
        <w:rPr>
          <w:rFonts w:ascii="Arial" w:hAnsi="Arial" w:cs="Arial"/>
        </w:rPr>
      </w:pPr>
    </w:p>
    <w:p w:rsidR="00CA75D0" w:rsidRPr="003454A4" w:rsidRDefault="006E370D" w:rsidP="003454A4">
      <w:pPr>
        <w:spacing w:after="0" w:line="240" w:lineRule="auto"/>
        <w:ind w:firstLine="349"/>
        <w:rPr>
          <w:rFonts w:ascii="Arial" w:hAnsi="Arial" w:cs="Arial"/>
          <w:b/>
          <w:u w:val="single"/>
        </w:rPr>
      </w:pPr>
      <w:r w:rsidRPr="003454A4">
        <w:rPr>
          <w:rFonts w:ascii="Arial" w:hAnsi="Arial" w:cs="Arial"/>
          <w:b/>
          <w:u w:val="single"/>
        </w:rPr>
        <w:t>ÁREA TÉCNICA DE MINERÍA:</w:t>
      </w:r>
    </w:p>
    <w:p w:rsidR="005022B8" w:rsidRPr="00276832" w:rsidRDefault="005022B8" w:rsidP="00CA75D0">
      <w:pPr>
        <w:spacing w:after="0" w:line="240" w:lineRule="auto"/>
        <w:rPr>
          <w:rFonts w:ascii="Arial" w:hAnsi="Arial" w:cs="Arial"/>
          <w:b/>
          <w:sz w:val="6"/>
          <w:u w:val="single"/>
        </w:rPr>
      </w:pPr>
    </w:p>
    <w:p w:rsidR="006E370D" w:rsidRDefault="006E370D" w:rsidP="00E44696">
      <w:pPr>
        <w:spacing w:after="0" w:line="240" w:lineRule="auto"/>
        <w:ind w:left="495"/>
        <w:jc w:val="both"/>
        <w:rPr>
          <w:rFonts w:ascii="Arial" w:hAnsi="Arial" w:cs="Arial"/>
        </w:rPr>
      </w:pPr>
    </w:p>
    <w:p w:rsidR="004D7580" w:rsidRPr="004D7580" w:rsidRDefault="004D7580" w:rsidP="004D7580">
      <w:pPr>
        <w:pStyle w:val="Prrafodelista"/>
        <w:numPr>
          <w:ilvl w:val="0"/>
          <w:numId w:val="40"/>
        </w:numPr>
        <w:spacing w:after="0" w:line="240" w:lineRule="auto"/>
        <w:rPr>
          <w:rFonts w:ascii="Arial" w:hAnsi="Arial" w:cs="Arial"/>
          <w:b/>
          <w:lang w:val="es-ES_tradnl"/>
        </w:rPr>
      </w:pPr>
      <w:r w:rsidRPr="004D7580">
        <w:rPr>
          <w:rFonts w:ascii="Arial" w:hAnsi="Arial" w:cs="Arial"/>
          <w:b/>
          <w:lang w:val="es-ES_tradnl"/>
        </w:rPr>
        <w:t>TOTAL DE HECTÁREAS CONCESIONADAS EN EL 2012 – LA LIBERTAD</w:t>
      </w:r>
    </w:p>
    <w:p w:rsidR="004D7580" w:rsidRPr="003521B1" w:rsidRDefault="004D7580" w:rsidP="004D7580">
      <w:pPr>
        <w:spacing w:after="0" w:line="240" w:lineRule="auto"/>
        <w:rPr>
          <w:rFonts w:ascii="Arial" w:hAnsi="Arial" w:cs="Arial"/>
          <w:b/>
          <w:lang w:val="es-ES_tradnl"/>
        </w:rPr>
      </w:pPr>
    </w:p>
    <w:tbl>
      <w:tblPr>
        <w:tblpPr w:leftFromText="141" w:rightFromText="141" w:vertAnchor="text" w:horzAnchor="margin" w:tblpXSpec="center" w:tblpY="2"/>
        <w:tblW w:w="6014" w:type="dxa"/>
        <w:tblCellMar>
          <w:left w:w="70" w:type="dxa"/>
          <w:right w:w="70" w:type="dxa"/>
        </w:tblCellMar>
        <w:tblLook w:val="04A0"/>
      </w:tblPr>
      <w:tblGrid>
        <w:gridCol w:w="1200"/>
        <w:gridCol w:w="2076"/>
        <w:gridCol w:w="2738"/>
      </w:tblGrid>
      <w:tr w:rsidR="0028645A" w:rsidTr="008D0892">
        <w:trPr>
          <w:trHeight w:val="510"/>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jc w:val="center"/>
              <w:rPr>
                <w:rFonts w:ascii="Arial" w:hAnsi="Arial" w:cs="Arial"/>
                <w:b/>
                <w:bCs/>
                <w:color w:val="000000"/>
              </w:rPr>
            </w:pPr>
            <w:r w:rsidRPr="00A71B9E">
              <w:rPr>
                <w:rFonts w:ascii="Arial" w:hAnsi="Arial" w:cs="Arial"/>
                <w:b/>
                <w:bCs/>
                <w:color w:val="000000"/>
              </w:rPr>
              <w:t>N°</w:t>
            </w:r>
          </w:p>
        </w:tc>
        <w:tc>
          <w:tcPr>
            <w:tcW w:w="2076" w:type="dxa"/>
            <w:tcBorders>
              <w:top w:val="single" w:sz="8" w:space="0" w:color="auto"/>
              <w:left w:val="nil"/>
              <w:bottom w:val="single" w:sz="8" w:space="0" w:color="auto"/>
              <w:right w:val="single" w:sz="8" w:space="0" w:color="auto"/>
            </w:tcBorders>
            <w:shd w:val="clear" w:color="auto" w:fill="auto"/>
            <w:noWrap/>
            <w:vAlign w:val="center"/>
            <w:hideMark/>
          </w:tcPr>
          <w:p w:rsidR="0028645A" w:rsidRPr="00A71B9E" w:rsidRDefault="0028645A" w:rsidP="008D0892">
            <w:pPr>
              <w:spacing w:after="0"/>
              <w:jc w:val="center"/>
              <w:rPr>
                <w:rFonts w:ascii="Arial" w:hAnsi="Arial" w:cs="Arial"/>
                <w:b/>
                <w:bCs/>
                <w:color w:val="000000"/>
              </w:rPr>
            </w:pPr>
            <w:r w:rsidRPr="00A71B9E">
              <w:rPr>
                <w:rFonts w:ascii="Arial" w:hAnsi="Arial" w:cs="Arial"/>
                <w:b/>
                <w:bCs/>
                <w:color w:val="000000"/>
              </w:rPr>
              <w:t>PROVINCIAS</w:t>
            </w:r>
          </w:p>
        </w:tc>
        <w:tc>
          <w:tcPr>
            <w:tcW w:w="2738" w:type="dxa"/>
            <w:tcBorders>
              <w:top w:val="single" w:sz="8" w:space="0" w:color="auto"/>
              <w:left w:val="nil"/>
              <w:bottom w:val="nil"/>
              <w:right w:val="single" w:sz="8" w:space="0" w:color="auto"/>
            </w:tcBorders>
            <w:shd w:val="clear" w:color="auto" w:fill="auto"/>
            <w:noWrap/>
            <w:vAlign w:val="center"/>
            <w:hideMark/>
          </w:tcPr>
          <w:p w:rsidR="0028645A" w:rsidRPr="00A71B9E" w:rsidRDefault="0028645A" w:rsidP="008D0892">
            <w:pPr>
              <w:spacing w:after="0"/>
              <w:jc w:val="center"/>
              <w:rPr>
                <w:rFonts w:ascii="Arial" w:hAnsi="Arial" w:cs="Arial"/>
                <w:b/>
                <w:bCs/>
                <w:color w:val="000000"/>
              </w:rPr>
            </w:pPr>
            <w:r w:rsidRPr="00A71B9E">
              <w:rPr>
                <w:rFonts w:ascii="Arial" w:hAnsi="Arial" w:cs="Arial"/>
                <w:b/>
                <w:bCs/>
                <w:color w:val="000000"/>
              </w:rPr>
              <w:t>HECTAREAS</w:t>
            </w:r>
          </w:p>
        </w:tc>
      </w:tr>
      <w:tr w:rsidR="0028645A" w:rsidTr="008D0892">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1</w:t>
            </w:r>
          </w:p>
        </w:tc>
        <w:tc>
          <w:tcPr>
            <w:tcW w:w="2076" w:type="dxa"/>
            <w:tcBorders>
              <w:top w:val="nil"/>
              <w:left w:val="nil"/>
              <w:bottom w:val="single" w:sz="8" w:space="0" w:color="auto"/>
              <w:right w:val="nil"/>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Trujillo</w:t>
            </w:r>
          </w:p>
        </w:tc>
        <w:tc>
          <w:tcPr>
            <w:tcW w:w="27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jc w:val="right"/>
              <w:rPr>
                <w:rFonts w:ascii="Arial" w:hAnsi="Arial" w:cs="Arial"/>
                <w:color w:val="000000"/>
              </w:rPr>
            </w:pPr>
            <w:r w:rsidRPr="00A71B9E">
              <w:rPr>
                <w:rFonts w:ascii="Arial" w:hAnsi="Arial" w:cs="Arial"/>
                <w:color w:val="000000"/>
              </w:rPr>
              <w:t>10,200.0000</w:t>
            </w:r>
          </w:p>
        </w:tc>
      </w:tr>
      <w:tr w:rsidR="0028645A" w:rsidTr="008D0892">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2</w:t>
            </w:r>
          </w:p>
        </w:tc>
        <w:tc>
          <w:tcPr>
            <w:tcW w:w="2076" w:type="dxa"/>
            <w:tcBorders>
              <w:top w:val="nil"/>
              <w:left w:val="nil"/>
              <w:bottom w:val="single" w:sz="8" w:space="0" w:color="auto"/>
              <w:right w:val="nil"/>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Ascope</w:t>
            </w:r>
          </w:p>
        </w:tc>
        <w:tc>
          <w:tcPr>
            <w:tcW w:w="2738" w:type="dxa"/>
            <w:tcBorders>
              <w:top w:val="nil"/>
              <w:left w:val="single" w:sz="8" w:space="0" w:color="auto"/>
              <w:bottom w:val="nil"/>
              <w:right w:val="single" w:sz="8" w:space="0" w:color="auto"/>
            </w:tcBorders>
            <w:shd w:val="clear" w:color="auto" w:fill="auto"/>
            <w:noWrap/>
            <w:vAlign w:val="center"/>
            <w:hideMark/>
          </w:tcPr>
          <w:p w:rsidR="0028645A" w:rsidRPr="00A71B9E" w:rsidRDefault="0028645A" w:rsidP="008D0892">
            <w:pPr>
              <w:spacing w:after="0"/>
              <w:jc w:val="right"/>
              <w:rPr>
                <w:rFonts w:ascii="Arial" w:hAnsi="Arial" w:cs="Arial"/>
                <w:color w:val="000000"/>
              </w:rPr>
            </w:pPr>
            <w:r w:rsidRPr="00A71B9E">
              <w:rPr>
                <w:rFonts w:ascii="Arial" w:hAnsi="Arial" w:cs="Arial"/>
                <w:color w:val="000000"/>
              </w:rPr>
              <w:t>2,000.1722</w:t>
            </w:r>
          </w:p>
        </w:tc>
      </w:tr>
      <w:tr w:rsidR="0028645A" w:rsidTr="008D0892">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3</w:t>
            </w:r>
          </w:p>
        </w:tc>
        <w:tc>
          <w:tcPr>
            <w:tcW w:w="2076" w:type="dxa"/>
            <w:tcBorders>
              <w:top w:val="nil"/>
              <w:left w:val="nil"/>
              <w:bottom w:val="single" w:sz="8" w:space="0" w:color="auto"/>
              <w:right w:val="nil"/>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Gran Chimú</w:t>
            </w:r>
          </w:p>
        </w:tc>
        <w:tc>
          <w:tcPr>
            <w:tcW w:w="27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jc w:val="right"/>
              <w:rPr>
                <w:rFonts w:ascii="Arial" w:hAnsi="Arial" w:cs="Arial"/>
                <w:color w:val="000000"/>
              </w:rPr>
            </w:pPr>
            <w:r w:rsidRPr="00A71B9E">
              <w:rPr>
                <w:rFonts w:ascii="Arial" w:hAnsi="Arial" w:cs="Arial"/>
                <w:color w:val="000000"/>
              </w:rPr>
              <w:t>3,304.9670</w:t>
            </w:r>
          </w:p>
        </w:tc>
      </w:tr>
      <w:tr w:rsidR="0028645A" w:rsidTr="008D0892">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4</w:t>
            </w:r>
          </w:p>
        </w:tc>
        <w:tc>
          <w:tcPr>
            <w:tcW w:w="2076" w:type="dxa"/>
            <w:tcBorders>
              <w:top w:val="nil"/>
              <w:left w:val="nil"/>
              <w:bottom w:val="single" w:sz="8" w:space="0" w:color="auto"/>
              <w:right w:val="nil"/>
            </w:tcBorders>
            <w:shd w:val="clear" w:color="auto" w:fill="auto"/>
            <w:noWrap/>
            <w:vAlign w:val="center"/>
            <w:hideMark/>
          </w:tcPr>
          <w:p w:rsidR="0028645A" w:rsidRPr="00A71B9E" w:rsidRDefault="0028645A" w:rsidP="008D0892">
            <w:pPr>
              <w:spacing w:after="0"/>
              <w:rPr>
                <w:rFonts w:ascii="Arial" w:hAnsi="Arial" w:cs="Arial"/>
                <w:color w:val="000000"/>
              </w:rPr>
            </w:pPr>
            <w:proofErr w:type="spellStart"/>
            <w:r w:rsidRPr="00A71B9E">
              <w:rPr>
                <w:rFonts w:ascii="Arial" w:hAnsi="Arial" w:cs="Arial"/>
                <w:color w:val="000000"/>
              </w:rPr>
              <w:t>Julcan</w:t>
            </w:r>
            <w:proofErr w:type="spellEnd"/>
          </w:p>
        </w:tc>
        <w:tc>
          <w:tcPr>
            <w:tcW w:w="2738"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jc w:val="right"/>
              <w:rPr>
                <w:rFonts w:ascii="Arial" w:hAnsi="Arial" w:cs="Arial"/>
                <w:color w:val="000000"/>
              </w:rPr>
            </w:pPr>
            <w:r w:rsidRPr="00A71B9E">
              <w:rPr>
                <w:rFonts w:ascii="Arial" w:hAnsi="Arial" w:cs="Arial"/>
                <w:color w:val="000000"/>
              </w:rPr>
              <w:t>320.0202</w:t>
            </w:r>
          </w:p>
        </w:tc>
      </w:tr>
      <w:tr w:rsidR="0028645A" w:rsidTr="008D0892">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5</w:t>
            </w:r>
          </w:p>
        </w:tc>
        <w:tc>
          <w:tcPr>
            <w:tcW w:w="2076" w:type="dxa"/>
            <w:tcBorders>
              <w:top w:val="nil"/>
              <w:left w:val="nil"/>
              <w:bottom w:val="single" w:sz="8" w:space="0" w:color="auto"/>
              <w:right w:val="nil"/>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Otuzco</w:t>
            </w:r>
          </w:p>
        </w:tc>
        <w:tc>
          <w:tcPr>
            <w:tcW w:w="2738" w:type="dxa"/>
            <w:tcBorders>
              <w:top w:val="nil"/>
              <w:left w:val="single" w:sz="8" w:space="0" w:color="auto"/>
              <w:bottom w:val="nil"/>
              <w:right w:val="single" w:sz="8" w:space="0" w:color="auto"/>
            </w:tcBorders>
            <w:shd w:val="clear" w:color="auto" w:fill="auto"/>
            <w:noWrap/>
            <w:vAlign w:val="center"/>
            <w:hideMark/>
          </w:tcPr>
          <w:p w:rsidR="0028645A" w:rsidRPr="00A71B9E" w:rsidRDefault="0028645A" w:rsidP="008D0892">
            <w:pPr>
              <w:spacing w:after="0"/>
              <w:jc w:val="right"/>
              <w:rPr>
                <w:rFonts w:ascii="Arial" w:hAnsi="Arial" w:cs="Arial"/>
                <w:color w:val="000000"/>
              </w:rPr>
            </w:pPr>
            <w:r w:rsidRPr="00A71B9E">
              <w:rPr>
                <w:rFonts w:ascii="Arial" w:hAnsi="Arial" w:cs="Arial"/>
                <w:color w:val="000000"/>
              </w:rPr>
              <w:t>5,500.0000</w:t>
            </w:r>
          </w:p>
        </w:tc>
      </w:tr>
      <w:tr w:rsidR="0028645A" w:rsidTr="008D0892">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6</w:t>
            </w:r>
          </w:p>
        </w:tc>
        <w:tc>
          <w:tcPr>
            <w:tcW w:w="2076" w:type="dxa"/>
            <w:tcBorders>
              <w:top w:val="nil"/>
              <w:left w:val="nil"/>
              <w:bottom w:val="single" w:sz="8" w:space="0" w:color="auto"/>
              <w:right w:val="nil"/>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Pataz</w:t>
            </w:r>
          </w:p>
        </w:tc>
        <w:tc>
          <w:tcPr>
            <w:tcW w:w="27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jc w:val="right"/>
              <w:rPr>
                <w:rFonts w:ascii="Arial" w:hAnsi="Arial" w:cs="Arial"/>
                <w:color w:val="000000"/>
              </w:rPr>
            </w:pPr>
            <w:r w:rsidRPr="00A71B9E">
              <w:rPr>
                <w:rFonts w:ascii="Arial" w:hAnsi="Arial" w:cs="Arial"/>
                <w:color w:val="000000"/>
              </w:rPr>
              <w:t>11,024.6928</w:t>
            </w:r>
          </w:p>
        </w:tc>
      </w:tr>
      <w:tr w:rsidR="0028645A" w:rsidTr="008D0892">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7</w:t>
            </w:r>
          </w:p>
        </w:tc>
        <w:tc>
          <w:tcPr>
            <w:tcW w:w="2076" w:type="dxa"/>
            <w:tcBorders>
              <w:top w:val="nil"/>
              <w:left w:val="nil"/>
              <w:bottom w:val="single" w:sz="8" w:space="0" w:color="auto"/>
              <w:right w:val="nil"/>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Pacasmayo</w:t>
            </w:r>
          </w:p>
        </w:tc>
        <w:tc>
          <w:tcPr>
            <w:tcW w:w="2738" w:type="dxa"/>
            <w:tcBorders>
              <w:top w:val="nil"/>
              <w:left w:val="single" w:sz="8" w:space="0" w:color="auto"/>
              <w:bottom w:val="nil"/>
              <w:right w:val="single" w:sz="8" w:space="0" w:color="auto"/>
            </w:tcBorders>
            <w:shd w:val="clear" w:color="auto" w:fill="auto"/>
            <w:noWrap/>
            <w:vAlign w:val="center"/>
            <w:hideMark/>
          </w:tcPr>
          <w:p w:rsidR="0028645A" w:rsidRPr="00A71B9E" w:rsidRDefault="0028645A" w:rsidP="008D0892">
            <w:pPr>
              <w:spacing w:after="0"/>
              <w:jc w:val="right"/>
              <w:rPr>
                <w:rFonts w:ascii="Arial" w:hAnsi="Arial" w:cs="Arial"/>
                <w:color w:val="000000"/>
              </w:rPr>
            </w:pPr>
            <w:r w:rsidRPr="00A71B9E">
              <w:rPr>
                <w:rFonts w:ascii="Arial" w:hAnsi="Arial" w:cs="Arial"/>
                <w:color w:val="000000"/>
              </w:rPr>
              <w:t>200.0000</w:t>
            </w:r>
          </w:p>
        </w:tc>
      </w:tr>
      <w:tr w:rsidR="0028645A" w:rsidTr="008D0892">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8</w:t>
            </w:r>
          </w:p>
        </w:tc>
        <w:tc>
          <w:tcPr>
            <w:tcW w:w="2076" w:type="dxa"/>
            <w:tcBorders>
              <w:top w:val="nil"/>
              <w:left w:val="nil"/>
              <w:bottom w:val="single" w:sz="8" w:space="0" w:color="auto"/>
              <w:right w:val="nil"/>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Sánchez Carrión</w:t>
            </w:r>
          </w:p>
        </w:tc>
        <w:tc>
          <w:tcPr>
            <w:tcW w:w="27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jc w:val="right"/>
              <w:rPr>
                <w:rFonts w:ascii="Arial" w:hAnsi="Arial" w:cs="Arial"/>
                <w:color w:val="000000"/>
              </w:rPr>
            </w:pPr>
            <w:r w:rsidRPr="00A71B9E">
              <w:rPr>
                <w:rFonts w:ascii="Arial" w:hAnsi="Arial" w:cs="Arial"/>
                <w:color w:val="000000"/>
              </w:rPr>
              <w:t>12,392.2606</w:t>
            </w:r>
          </w:p>
        </w:tc>
      </w:tr>
      <w:tr w:rsidR="0028645A" w:rsidTr="008D0892">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9</w:t>
            </w:r>
          </w:p>
        </w:tc>
        <w:tc>
          <w:tcPr>
            <w:tcW w:w="2076" w:type="dxa"/>
            <w:tcBorders>
              <w:top w:val="nil"/>
              <w:left w:val="nil"/>
              <w:bottom w:val="single" w:sz="8" w:space="0" w:color="auto"/>
              <w:right w:val="nil"/>
            </w:tcBorders>
            <w:shd w:val="clear" w:color="auto" w:fill="auto"/>
            <w:noWrap/>
            <w:vAlign w:val="center"/>
            <w:hideMark/>
          </w:tcPr>
          <w:p w:rsidR="0028645A" w:rsidRPr="00A71B9E" w:rsidRDefault="0028645A" w:rsidP="008D0892">
            <w:pPr>
              <w:spacing w:after="0"/>
              <w:rPr>
                <w:rFonts w:ascii="Arial" w:hAnsi="Arial" w:cs="Arial"/>
                <w:color w:val="000000"/>
              </w:rPr>
            </w:pPr>
            <w:proofErr w:type="spellStart"/>
            <w:r w:rsidRPr="00A71B9E">
              <w:rPr>
                <w:rFonts w:ascii="Arial" w:hAnsi="Arial" w:cs="Arial"/>
                <w:color w:val="000000"/>
              </w:rPr>
              <w:t>Stgo</w:t>
            </w:r>
            <w:proofErr w:type="spellEnd"/>
            <w:r w:rsidRPr="00A71B9E">
              <w:rPr>
                <w:rFonts w:ascii="Arial" w:hAnsi="Arial" w:cs="Arial"/>
                <w:color w:val="000000"/>
              </w:rPr>
              <w:t xml:space="preserve"> de Chuco</w:t>
            </w:r>
          </w:p>
        </w:tc>
        <w:tc>
          <w:tcPr>
            <w:tcW w:w="2738"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jc w:val="right"/>
              <w:rPr>
                <w:rFonts w:ascii="Arial" w:hAnsi="Arial" w:cs="Arial"/>
                <w:color w:val="000000"/>
              </w:rPr>
            </w:pPr>
            <w:r w:rsidRPr="00A71B9E">
              <w:rPr>
                <w:rFonts w:ascii="Arial" w:hAnsi="Arial" w:cs="Arial"/>
                <w:color w:val="000000"/>
              </w:rPr>
              <w:t>1,404.0000</w:t>
            </w:r>
          </w:p>
        </w:tc>
      </w:tr>
      <w:tr w:rsidR="0028645A" w:rsidTr="008D0892">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10</w:t>
            </w:r>
          </w:p>
        </w:tc>
        <w:tc>
          <w:tcPr>
            <w:tcW w:w="2076" w:type="dxa"/>
            <w:tcBorders>
              <w:top w:val="nil"/>
              <w:left w:val="nil"/>
              <w:bottom w:val="single" w:sz="8" w:space="0" w:color="auto"/>
              <w:right w:val="nil"/>
            </w:tcBorders>
            <w:shd w:val="clear" w:color="auto" w:fill="auto"/>
            <w:noWrap/>
            <w:vAlign w:val="center"/>
            <w:hideMark/>
          </w:tcPr>
          <w:p w:rsidR="0028645A" w:rsidRPr="00A71B9E" w:rsidRDefault="0028645A" w:rsidP="008D0892">
            <w:pPr>
              <w:spacing w:after="0"/>
              <w:rPr>
                <w:rFonts w:ascii="Arial" w:hAnsi="Arial" w:cs="Arial"/>
                <w:color w:val="000000"/>
              </w:rPr>
            </w:pPr>
            <w:proofErr w:type="spellStart"/>
            <w:r w:rsidRPr="00A71B9E">
              <w:rPr>
                <w:rFonts w:ascii="Arial" w:hAnsi="Arial" w:cs="Arial"/>
                <w:color w:val="000000"/>
              </w:rPr>
              <w:t>Chepen</w:t>
            </w:r>
            <w:proofErr w:type="spellEnd"/>
          </w:p>
        </w:tc>
        <w:tc>
          <w:tcPr>
            <w:tcW w:w="2738"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jc w:val="right"/>
              <w:rPr>
                <w:rFonts w:ascii="Arial" w:hAnsi="Arial" w:cs="Arial"/>
                <w:color w:val="000000"/>
              </w:rPr>
            </w:pPr>
            <w:r w:rsidRPr="00A71B9E">
              <w:rPr>
                <w:rFonts w:ascii="Arial" w:hAnsi="Arial" w:cs="Arial"/>
                <w:color w:val="000000"/>
              </w:rPr>
              <w:t>2,200.0000</w:t>
            </w:r>
          </w:p>
        </w:tc>
      </w:tr>
      <w:tr w:rsidR="0028645A" w:rsidTr="008D0892">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11</w:t>
            </w:r>
          </w:p>
        </w:tc>
        <w:tc>
          <w:tcPr>
            <w:tcW w:w="2076" w:type="dxa"/>
            <w:tcBorders>
              <w:top w:val="nil"/>
              <w:left w:val="nil"/>
              <w:bottom w:val="single" w:sz="8" w:space="0" w:color="auto"/>
              <w:right w:val="nil"/>
            </w:tcBorders>
            <w:shd w:val="clear" w:color="auto" w:fill="auto"/>
            <w:noWrap/>
            <w:vAlign w:val="center"/>
            <w:hideMark/>
          </w:tcPr>
          <w:p w:rsidR="0028645A" w:rsidRPr="00A71B9E" w:rsidRDefault="0028645A" w:rsidP="008D0892">
            <w:pPr>
              <w:spacing w:after="0"/>
              <w:rPr>
                <w:rFonts w:ascii="Arial" w:hAnsi="Arial" w:cs="Arial"/>
                <w:color w:val="000000"/>
              </w:rPr>
            </w:pPr>
            <w:proofErr w:type="spellStart"/>
            <w:r w:rsidRPr="00A71B9E">
              <w:rPr>
                <w:rFonts w:ascii="Arial" w:hAnsi="Arial" w:cs="Arial"/>
                <w:color w:val="000000"/>
              </w:rPr>
              <w:t>Bolivar</w:t>
            </w:r>
            <w:proofErr w:type="spellEnd"/>
          </w:p>
        </w:tc>
        <w:tc>
          <w:tcPr>
            <w:tcW w:w="2738"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jc w:val="right"/>
              <w:rPr>
                <w:rFonts w:ascii="Arial" w:hAnsi="Arial" w:cs="Arial"/>
                <w:color w:val="000000"/>
              </w:rPr>
            </w:pPr>
            <w:r w:rsidRPr="00A71B9E">
              <w:rPr>
                <w:rFonts w:ascii="Arial" w:hAnsi="Arial" w:cs="Arial"/>
                <w:color w:val="000000"/>
              </w:rPr>
              <w:t>2,000.0000</w:t>
            </w:r>
          </w:p>
        </w:tc>
      </w:tr>
      <w:tr w:rsidR="0028645A" w:rsidTr="008D0892">
        <w:trPr>
          <w:trHeight w:val="51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12</w:t>
            </w:r>
          </w:p>
        </w:tc>
        <w:tc>
          <w:tcPr>
            <w:tcW w:w="2076" w:type="dxa"/>
            <w:tcBorders>
              <w:top w:val="nil"/>
              <w:left w:val="nil"/>
              <w:bottom w:val="single" w:sz="8" w:space="0" w:color="auto"/>
              <w:right w:val="nil"/>
            </w:tcBorders>
            <w:shd w:val="clear" w:color="auto" w:fill="auto"/>
            <w:noWrap/>
            <w:vAlign w:val="center"/>
            <w:hideMark/>
          </w:tcPr>
          <w:p w:rsidR="0028645A" w:rsidRPr="00A71B9E" w:rsidRDefault="0028645A" w:rsidP="008D0892">
            <w:pPr>
              <w:spacing w:after="0"/>
              <w:rPr>
                <w:rFonts w:ascii="Arial" w:hAnsi="Arial" w:cs="Arial"/>
                <w:color w:val="000000"/>
              </w:rPr>
            </w:pPr>
            <w:r w:rsidRPr="00A71B9E">
              <w:rPr>
                <w:rFonts w:ascii="Arial" w:hAnsi="Arial" w:cs="Arial"/>
                <w:color w:val="000000"/>
              </w:rPr>
              <w:t>Virú</w:t>
            </w:r>
          </w:p>
        </w:tc>
        <w:tc>
          <w:tcPr>
            <w:tcW w:w="2738"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jc w:val="right"/>
              <w:rPr>
                <w:rFonts w:ascii="Arial" w:hAnsi="Arial" w:cs="Arial"/>
                <w:color w:val="000000"/>
              </w:rPr>
            </w:pPr>
            <w:r w:rsidRPr="00A71B9E">
              <w:rPr>
                <w:rFonts w:ascii="Arial" w:hAnsi="Arial" w:cs="Arial"/>
                <w:color w:val="000000"/>
              </w:rPr>
              <w:t>1,300.0000</w:t>
            </w:r>
          </w:p>
        </w:tc>
      </w:tr>
      <w:tr w:rsidR="0028645A" w:rsidTr="008D0892">
        <w:trPr>
          <w:trHeight w:val="510"/>
        </w:trPr>
        <w:tc>
          <w:tcPr>
            <w:tcW w:w="3276" w:type="dxa"/>
            <w:gridSpan w:val="2"/>
            <w:tcBorders>
              <w:top w:val="single" w:sz="8" w:space="0" w:color="auto"/>
              <w:left w:val="single" w:sz="8" w:space="0" w:color="auto"/>
              <w:bottom w:val="single" w:sz="8" w:space="0" w:color="auto"/>
              <w:right w:val="nil"/>
            </w:tcBorders>
            <w:shd w:val="clear" w:color="auto" w:fill="auto"/>
            <w:noWrap/>
            <w:vAlign w:val="center"/>
            <w:hideMark/>
          </w:tcPr>
          <w:p w:rsidR="0028645A" w:rsidRPr="00A71B9E" w:rsidRDefault="0028645A" w:rsidP="008D0892">
            <w:pPr>
              <w:spacing w:after="0"/>
              <w:rPr>
                <w:rFonts w:ascii="Arial" w:hAnsi="Arial" w:cs="Arial"/>
                <w:b/>
                <w:bCs/>
                <w:color w:val="000000"/>
              </w:rPr>
            </w:pPr>
            <w:r w:rsidRPr="00A71B9E">
              <w:rPr>
                <w:rFonts w:ascii="Arial" w:hAnsi="Arial" w:cs="Arial"/>
                <w:b/>
                <w:bCs/>
                <w:color w:val="000000"/>
              </w:rPr>
              <w:t>TOTAL HECTAREAS</w:t>
            </w:r>
          </w:p>
        </w:tc>
        <w:tc>
          <w:tcPr>
            <w:tcW w:w="2738" w:type="dxa"/>
            <w:tcBorders>
              <w:top w:val="nil"/>
              <w:left w:val="single" w:sz="8" w:space="0" w:color="auto"/>
              <w:bottom w:val="single" w:sz="8" w:space="0" w:color="auto"/>
              <w:right w:val="single" w:sz="8" w:space="0" w:color="auto"/>
            </w:tcBorders>
            <w:shd w:val="clear" w:color="auto" w:fill="auto"/>
            <w:noWrap/>
            <w:vAlign w:val="center"/>
            <w:hideMark/>
          </w:tcPr>
          <w:p w:rsidR="0028645A" w:rsidRPr="00A71B9E" w:rsidRDefault="0028645A" w:rsidP="008D0892">
            <w:pPr>
              <w:spacing w:after="0"/>
              <w:jc w:val="right"/>
              <w:rPr>
                <w:rFonts w:ascii="Arial" w:hAnsi="Arial" w:cs="Arial"/>
                <w:b/>
                <w:bCs/>
                <w:color w:val="000000"/>
              </w:rPr>
            </w:pPr>
            <w:r w:rsidRPr="00A71B9E">
              <w:rPr>
                <w:rFonts w:ascii="Arial" w:hAnsi="Arial" w:cs="Arial"/>
                <w:b/>
                <w:bCs/>
                <w:color w:val="000000"/>
              </w:rPr>
              <w:t>51,846.1128</w:t>
            </w:r>
          </w:p>
        </w:tc>
      </w:tr>
    </w:tbl>
    <w:p w:rsidR="004D7580" w:rsidRPr="003521B1" w:rsidRDefault="004D7580" w:rsidP="008D0892">
      <w:pPr>
        <w:spacing w:after="0" w:line="240" w:lineRule="auto"/>
        <w:jc w:val="both"/>
        <w:rPr>
          <w:rFonts w:ascii="Arial" w:hAnsi="Arial" w:cs="Arial"/>
          <w:sz w:val="14"/>
          <w:lang w:val="es-ES_tradnl"/>
        </w:rPr>
      </w:pPr>
    </w:p>
    <w:p w:rsidR="004D7580" w:rsidRDefault="004D7580" w:rsidP="004D7580">
      <w:pPr>
        <w:spacing w:after="0" w:line="240" w:lineRule="auto"/>
        <w:ind w:left="284" w:hanging="284"/>
        <w:jc w:val="both"/>
        <w:rPr>
          <w:rFonts w:ascii="Arial" w:hAnsi="Arial" w:cs="Arial"/>
          <w:b/>
          <w:sz w:val="20"/>
          <w:szCs w:val="20"/>
        </w:rPr>
      </w:pPr>
    </w:p>
    <w:p w:rsidR="009F636C" w:rsidRDefault="009F636C" w:rsidP="00CA75D0">
      <w:pPr>
        <w:spacing w:after="0" w:line="240" w:lineRule="auto"/>
        <w:ind w:left="1080" w:hanging="720"/>
        <w:jc w:val="both"/>
        <w:rPr>
          <w:rFonts w:ascii="Arial" w:hAnsi="Arial" w:cs="Arial"/>
        </w:rPr>
      </w:pPr>
    </w:p>
    <w:p w:rsidR="0028645A" w:rsidRDefault="0028645A" w:rsidP="00CA75D0">
      <w:pPr>
        <w:spacing w:after="0" w:line="240" w:lineRule="auto"/>
        <w:ind w:left="1080" w:hanging="720"/>
        <w:jc w:val="both"/>
        <w:rPr>
          <w:rFonts w:ascii="Arial" w:hAnsi="Arial" w:cs="Arial"/>
        </w:rPr>
      </w:pPr>
    </w:p>
    <w:p w:rsidR="001B1B2C" w:rsidRDefault="001B1B2C" w:rsidP="001B1B2C">
      <w:pPr>
        <w:tabs>
          <w:tab w:val="num" w:pos="851"/>
        </w:tabs>
        <w:spacing w:after="0" w:line="240" w:lineRule="auto"/>
        <w:rPr>
          <w:rFonts w:ascii="Arial" w:hAnsi="Arial" w:cs="Arial"/>
          <w:b/>
          <w:bCs/>
        </w:rPr>
      </w:pPr>
    </w:p>
    <w:p w:rsidR="001B1B2C" w:rsidRDefault="001B1B2C" w:rsidP="001B1B2C">
      <w:pPr>
        <w:tabs>
          <w:tab w:val="num" w:pos="851"/>
        </w:tabs>
        <w:spacing w:after="0" w:line="240" w:lineRule="auto"/>
        <w:rPr>
          <w:rFonts w:ascii="Arial" w:hAnsi="Arial" w:cs="Arial"/>
          <w:b/>
          <w:bCs/>
        </w:rPr>
      </w:pPr>
    </w:p>
    <w:p w:rsidR="001B1B2C" w:rsidRDefault="001B1B2C" w:rsidP="001B1B2C">
      <w:pPr>
        <w:tabs>
          <w:tab w:val="num" w:pos="851"/>
        </w:tabs>
        <w:spacing w:after="0" w:line="240" w:lineRule="auto"/>
        <w:rPr>
          <w:rFonts w:ascii="Arial" w:hAnsi="Arial" w:cs="Arial"/>
          <w:b/>
          <w:bCs/>
        </w:rPr>
      </w:pPr>
    </w:p>
    <w:p w:rsidR="001B1B2C" w:rsidRDefault="001B1B2C" w:rsidP="001B1B2C">
      <w:pPr>
        <w:tabs>
          <w:tab w:val="num" w:pos="851"/>
        </w:tabs>
        <w:spacing w:after="0" w:line="240" w:lineRule="auto"/>
        <w:rPr>
          <w:rFonts w:ascii="Arial" w:hAnsi="Arial" w:cs="Arial"/>
          <w:b/>
          <w:bCs/>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spacing w:after="0" w:line="240" w:lineRule="auto"/>
        <w:ind w:left="28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pStyle w:val="Prrafodelista"/>
        <w:spacing w:after="0" w:line="240" w:lineRule="auto"/>
        <w:ind w:left="1004"/>
        <w:rPr>
          <w:b/>
          <w:u w:val="single"/>
        </w:rPr>
      </w:pPr>
    </w:p>
    <w:p w:rsidR="008D0892" w:rsidRPr="008D0892" w:rsidRDefault="008D0892" w:rsidP="008D0892">
      <w:pPr>
        <w:spacing w:after="0" w:line="240" w:lineRule="auto"/>
        <w:ind w:left="284"/>
        <w:rPr>
          <w:b/>
          <w:u w:val="single"/>
        </w:rPr>
      </w:pPr>
    </w:p>
    <w:p w:rsidR="00CA75D0" w:rsidRPr="004B5485" w:rsidRDefault="00CA75D0" w:rsidP="001B1B2C">
      <w:pPr>
        <w:pStyle w:val="Prrafodelista"/>
        <w:numPr>
          <w:ilvl w:val="0"/>
          <w:numId w:val="40"/>
        </w:numPr>
        <w:tabs>
          <w:tab w:val="num" w:pos="851"/>
        </w:tabs>
        <w:spacing w:after="0" w:line="240" w:lineRule="auto"/>
        <w:rPr>
          <w:b/>
          <w:u w:val="single"/>
        </w:rPr>
      </w:pPr>
      <w:r w:rsidRPr="001B1B2C">
        <w:rPr>
          <w:rFonts w:ascii="Arial" w:hAnsi="Arial" w:cs="Arial"/>
          <w:b/>
          <w:bCs/>
        </w:rPr>
        <w:t>CERTIFICACION DE OPERACIÓN MINERA</w:t>
      </w:r>
      <w:r w:rsidRPr="001B1B2C">
        <w:rPr>
          <w:b/>
        </w:rPr>
        <w:t>:</w:t>
      </w:r>
    </w:p>
    <w:p w:rsidR="004B5485" w:rsidRDefault="004B5485" w:rsidP="004B5485">
      <w:pPr>
        <w:tabs>
          <w:tab w:val="num" w:pos="851"/>
        </w:tabs>
        <w:spacing w:after="0" w:line="240" w:lineRule="auto"/>
        <w:rPr>
          <w:b/>
          <w:u w:val="single"/>
        </w:rPr>
      </w:pPr>
    </w:p>
    <w:p w:rsidR="004B5485" w:rsidRDefault="004B5485" w:rsidP="004B5485">
      <w:pPr>
        <w:tabs>
          <w:tab w:val="num" w:pos="851"/>
        </w:tabs>
        <w:spacing w:after="0" w:line="240" w:lineRule="auto"/>
        <w:rPr>
          <w:b/>
          <w:u w:val="single"/>
        </w:rPr>
      </w:pPr>
    </w:p>
    <w:p w:rsidR="004B5485" w:rsidRPr="006F622C" w:rsidRDefault="004B5485" w:rsidP="004B5485">
      <w:pPr>
        <w:tabs>
          <w:tab w:val="left" w:pos="1005"/>
        </w:tabs>
        <w:rPr>
          <w:rFonts w:ascii="Arial" w:hAnsi="Arial" w:cs="Arial"/>
          <w:b/>
        </w:rPr>
      </w:pPr>
      <w:r>
        <w:rPr>
          <w:rFonts w:ascii="Arial" w:hAnsi="Arial" w:cs="Arial"/>
        </w:rPr>
        <w:tab/>
      </w:r>
      <w:r>
        <w:rPr>
          <w:rFonts w:ascii="Arial" w:hAnsi="Arial" w:cs="Arial"/>
          <w:b/>
        </w:rPr>
        <w:tab/>
      </w:r>
      <w:r w:rsidRPr="0047249D">
        <w:rPr>
          <w:rFonts w:ascii="Arial" w:hAnsi="Arial" w:cs="Arial"/>
        </w:rPr>
        <w:t>T</w:t>
      </w:r>
      <w:r>
        <w:rPr>
          <w:rFonts w:ascii="Arial" w:hAnsi="Arial" w:cs="Arial"/>
        </w:rPr>
        <w:t xml:space="preserve">otal </w:t>
      </w:r>
      <w:r>
        <w:rPr>
          <w:rFonts w:ascii="Arial" w:hAnsi="Arial" w:cs="Arial"/>
          <w:b/>
        </w:rPr>
        <w:t>18</w:t>
      </w:r>
      <w:r w:rsidRPr="001631FF">
        <w:rPr>
          <w:rFonts w:ascii="Arial" w:hAnsi="Arial" w:cs="Arial"/>
          <w:b/>
        </w:rPr>
        <w:t xml:space="preserve"> </w:t>
      </w:r>
      <w:r>
        <w:rPr>
          <w:rFonts w:ascii="Arial" w:hAnsi="Arial" w:cs="Arial"/>
          <w:b/>
        </w:rPr>
        <w:t>CERTIFICADOS DE OPERACIÓN MINERA (</w:t>
      </w:r>
      <w:r w:rsidRPr="001631FF">
        <w:rPr>
          <w:rFonts w:ascii="Arial" w:hAnsi="Arial" w:cs="Arial"/>
          <w:b/>
        </w:rPr>
        <w:t>COM</w:t>
      </w:r>
      <w:r>
        <w:rPr>
          <w:rFonts w:ascii="Arial" w:hAnsi="Arial" w:cs="Arial"/>
          <w:b/>
        </w:rPr>
        <w:t>)</w:t>
      </w:r>
      <w:r w:rsidRPr="0047249D">
        <w:rPr>
          <w:rFonts w:ascii="Arial" w:hAnsi="Arial" w:cs="Arial"/>
        </w:rPr>
        <w:t xml:space="preserve"> </w:t>
      </w:r>
      <w:r>
        <w:rPr>
          <w:rFonts w:ascii="Arial" w:hAnsi="Arial" w:cs="Arial"/>
          <w:b/>
        </w:rPr>
        <w:t>APROBADO</w:t>
      </w:r>
      <w:r w:rsidRPr="0047249D">
        <w:rPr>
          <w:rFonts w:ascii="Arial" w:hAnsi="Arial" w:cs="Arial"/>
          <w:b/>
        </w:rPr>
        <w:t xml:space="preserve">S </w:t>
      </w:r>
    </w:p>
    <w:p w:rsidR="004B5485" w:rsidRDefault="004B5485" w:rsidP="004B5485">
      <w:pPr>
        <w:tabs>
          <w:tab w:val="num" w:pos="851"/>
        </w:tabs>
        <w:spacing w:after="0" w:line="240" w:lineRule="auto"/>
        <w:rPr>
          <w:b/>
          <w:u w:val="single"/>
        </w:rPr>
      </w:pPr>
    </w:p>
    <w:p w:rsidR="00EB2830" w:rsidRDefault="00EB2830" w:rsidP="004B5485">
      <w:pPr>
        <w:tabs>
          <w:tab w:val="num" w:pos="851"/>
        </w:tabs>
        <w:spacing w:after="0" w:line="240" w:lineRule="auto"/>
        <w:rPr>
          <w:b/>
          <w:u w:val="single"/>
        </w:rPr>
      </w:pPr>
    </w:p>
    <w:p w:rsidR="00EB2830" w:rsidRDefault="00EB2830" w:rsidP="004B5485">
      <w:pPr>
        <w:tabs>
          <w:tab w:val="num" w:pos="851"/>
        </w:tabs>
        <w:spacing w:after="0" w:line="240" w:lineRule="auto"/>
        <w:rPr>
          <w:b/>
          <w:u w:val="single"/>
        </w:rPr>
      </w:pPr>
    </w:p>
    <w:p w:rsidR="00EB2830" w:rsidRDefault="00EB2830" w:rsidP="004B5485">
      <w:pPr>
        <w:tabs>
          <w:tab w:val="num" w:pos="851"/>
        </w:tabs>
        <w:spacing w:after="0" w:line="240" w:lineRule="auto"/>
        <w:rPr>
          <w:b/>
          <w:u w:val="single"/>
        </w:rPr>
      </w:pPr>
    </w:p>
    <w:p w:rsidR="004B5485" w:rsidRPr="004B5485" w:rsidRDefault="004B5485" w:rsidP="004B5485">
      <w:pPr>
        <w:tabs>
          <w:tab w:val="num" w:pos="851"/>
        </w:tabs>
        <w:spacing w:after="0" w:line="240" w:lineRule="auto"/>
        <w:rPr>
          <w:b/>
          <w:u w:val="single"/>
        </w:rPr>
      </w:pPr>
    </w:p>
    <w:p w:rsidR="004B5485" w:rsidRPr="004B5485" w:rsidRDefault="004B5485" w:rsidP="001B1B2C">
      <w:pPr>
        <w:pStyle w:val="Prrafodelista"/>
        <w:numPr>
          <w:ilvl w:val="0"/>
          <w:numId w:val="40"/>
        </w:numPr>
        <w:tabs>
          <w:tab w:val="num" w:pos="851"/>
        </w:tabs>
        <w:spacing w:after="0" w:line="240" w:lineRule="auto"/>
        <w:rPr>
          <w:rFonts w:ascii="Arial" w:hAnsi="Arial" w:cs="Arial"/>
          <w:b/>
        </w:rPr>
      </w:pPr>
      <w:r w:rsidRPr="004B5485">
        <w:rPr>
          <w:rFonts w:ascii="Arial" w:hAnsi="Arial" w:cs="Arial"/>
          <w:b/>
        </w:rPr>
        <w:t>DECLARADIONES DE COMPROMISO</w:t>
      </w:r>
    </w:p>
    <w:p w:rsidR="004B5485" w:rsidRDefault="004B5485" w:rsidP="004B5485">
      <w:pPr>
        <w:tabs>
          <w:tab w:val="num" w:pos="851"/>
        </w:tabs>
        <w:spacing w:after="0" w:line="240" w:lineRule="auto"/>
        <w:rPr>
          <w:b/>
        </w:rPr>
      </w:pPr>
    </w:p>
    <w:p w:rsidR="004B5485" w:rsidRPr="00EB2830" w:rsidRDefault="004B5485" w:rsidP="00EB2830">
      <w:pPr>
        <w:tabs>
          <w:tab w:val="num" w:pos="851"/>
        </w:tabs>
        <w:spacing w:after="0" w:line="240" w:lineRule="auto"/>
        <w:ind w:left="1004"/>
        <w:jc w:val="both"/>
        <w:rPr>
          <w:rFonts w:ascii="Arial" w:hAnsi="Arial" w:cs="Arial"/>
          <w:sz w:val="24"/>
          <w:szCs w:val="24"/>
        </w:rPr>
      </w:pPr>
      <w:r w:rsidRPr="00EB2830">
        <w:rPr>
          <w:rFonts w:ascii="Arial" w:hAnsi="Arial" w:cs="Arial"/>
          <w:sz w:val="24"/>
          <w:szCs w:val="24"/>
        </w:rPr>
        <w:t xml:space="preserve">Se </w:t>
      </w:r>
      <w:proofErr w:type="spellStart"/>
      <w:r w:rsidR="00EB2830" w:rsidRPr="00EB2830">
        <w:rPr>
          <w:rFonts w:ascii="Arial" w:hAnsi="Arial" w:cs="Arial"/>
          <w:sz w:val="24"/>
          <w:szCs w:val="24"/>
        </w:rPr>
        <w:t>recepcionó</w:t>
      </w:r>
      <w:proofErr w:type="spellEnd"/>
      <w:r w:rsidR="00EB2830" w:rsidRPr="00EB2830">
        <w:rPr>
          <w:rFonts w:ascii="Arial" w:hAnsi="Arial" w:cs="Arial"/>
          <w:sz w:val="24"/>
          <w:szCs w:val="24"/>
        </w:rPr>
        <w:t xml:space="preserve"> y se registro en sistema 5,725 Declaraciones de Compromiso, que permiten insertarse en el proceso de Formalización a los Mineros ilegales que laboran en el ámbito de la Región La Libertad.</w:t>
      </w:r>
    </w:p>
    <w:p w:rsidR="008D0892" w:rsidRPr="001B1B2C" w:rsidRDefault="008D0892" w:rsidP="008D0892">
      <w:pPr>
        <w:pStyle w:val="Prrafodelista"/>
        <w:tabs>
          <w:tab w:val="num" w:pos="851"/>
        </w:tabs>
        <w:spacing w:after="0" w:line="240" w:lineRule="auto"/>
        <w:ind w:left="1004"/>
        <w:rPr>
          <w:b/>
          <w:u w:val="single"/>
        </w:rPr>
      </w:pPr>
    </w:p>
    <w:p w:rsidR="0005749E" w:rsidRDefault="0005749E" w:rsidP="0005749E">
      <w:pPr>
        <w:framePr w:hSpace="141" w:wrap="around" w:vAnchor="page" w:hAnchor="margin" w:xAlign="center" w:y="3299"/>
        <w:jc w:val="center"/>
        <w:rPr>
          <w:rFonts w:ascii="Arial" w:hAnsi="Arial" w:cs="Arial"/>
          <w:b/>
          <w:bCs/>
          <w:sz w:val="6"/>
          <w:szCs w:val="6"/>
        </w:rPr>
      </w:pPr>
    </w:p>
    <w:p w:rsidR="00290FE0" w:rsidRDefault="00290FE0" w:rsidP="0005749E">
      <w:pPr>
        <w:spacing w:after="0" w:line="240" w:lineRule="auto"/>
        <w:jc w:val="center"/>
        <w:rPr>
          <w:rFonts w:ascii="Arial" w:hAnsi="Arial" w:cs="Arial"/>
          <w:b/>
          <w:u w:val="single"/>
        </w:rPr>
      </w:pPr>
    </w:p>
    <w:p w:rsidR="006F12DA" w:rsidRDefault="006F12DA" w:rsidP="003454A4">
      <w:pPr>
        <w:spacing w:after="0" w:line="240" w:lineRule="auto"/>
        <w:ind w:firstLine="708"/>
        <w:rPr>
          <w:rFonts w:ascii="Arial" w:hAnsi="Arial" w:cs="Arial"/>
          <w:b/>
          <w:u w:val="single"/>
        </w:rPr>
      </w:pPr>
    </w:p>
    <w:p w:rsidR="006F12DA" w:rsidRDefault="006F12DA" w:rsidP="003454A4">
      <w:pPr>
        <w:spacing w:after="0" w:line="240" w:lineRule="auto"/>
        <w:ind w:firstLine="708"/>
        <w:rPr>
          <w:rFonts w:ascii="Arial" w:hAnsi="Arial" w:cs="Arial"/>
          <w:b/>
          <w:u w:val="single"/>
        </w:rPr>
      </w:pPr>
    </w:p>
    <w:p w:rsidR="00F74A07" w:rsidRPr="003454A4" w:rsidRDefault="0051108F" w:rsidP="003454A4">
      <w:pPr>
        <w:spacing w:after="0" w:line="240" w:lineRule="auto"/>
        <w:ind w:firstLine="708"/>
        <w:rPr>
          <w:rFonts w:ascii="Arial" w:hAnsi="Arial" w:cs="Arial"/>
          <w:b/>
          <w:u w:val="single"/>
        </w:rPr>
      </w:pPr>
      <w:r w:rsidRPr="003454A4">
        <w:rPr>
          <w:rFonts w:ascii="Arial" w:hAnsi="Arial" w:cs="Arial"/>
          <w:b/>
          <w:u w:val="single"/>
        </w:rPr>
        <w:t>ACCIONES LEGALES DE LA GERENCIA</w:t>
      </w:r>
      <w:r w:rsidR="003454A4">
        <w:rPr>
          <w:rFonts w:ascii="Arial" w:hAnsi="Arial" w:cs="Arial"/>
          <w:b/>
          <w:u w:val="single"/>
        </w:rPr>
        <w:t xml:space="preserve"> </w:t>
      </w:r>
    </w:p>
    <w:p w:rsidR="003E544D" w:rsidRDefault="003E544D" w:rsidP="003E544D">
      <w:pPr>
        <w:pStyle w:val="Prrafodelista"/>
        <w:spacing w:after="0" w:line="240" w:lineRule="auto"/>
        <w:rPr>
          <w:rFonts w:ascii="Arial" w:hAnsi="Arial" w:cs="Arial"/>
          <w:b/>
          <w:u w:val="single"/>
        </w:rPr>
      </w:pPr>
    </w:p>
    <w:p w:rsidR="009431D4" w:rsidRDefault="009431D4" w:rsidP="003E544D">
      <w:pPr>
        <w:pStyle w:val="Prrafodelista"/>
        <w:spacing w:after="0" w:line="240" w:lineRule="auto"/>
        <w:rPr>
          <w:rFonts w:ascii="Arial" w:hAnsi="Arial" w:cs="Arial"/>
          <w:b/>
          <w:u w:val="single"/>
        </w:rPr>
      </w:pPr>
    </w:p>
    <w:p w:rsidR="00AB7FB2" w:rsidRPr="00E224E3" w:rsidRDefault="00AB7FB2" w:rsidP="00AB7FB2">
      <w:pPr>
        <w:pStyle w:val="Prrafodelista"/>
        <w:spacing w:after="0" w:line="240" w:lineRule="auto"/>
        <w:rPr>
          <w:rFonts w:ascii="Arial" w:hAnsi="Arial" w:cs="Arial"/>
          <w:b/>
          <w:u w:val="single"/>
        </w:rPr>
      </w:pPr>
      <w:r w:rsidRPr="00E224E3">
        <w:rPr>
          <w:rFonts w:ascii="Arial" w:hAnsi="Arial" w:cs="Arial"/>
          <w:b/>
          <w:u w:val="single"/>
        </w:rPr>
        <w:t>PROCESO SANCIONADOR</w:t>
      </w:r>
    </w:p>
    <w:p w:rsidR="00AB7FB2" w:rsidRPr="00E224E3" w:rsidRDefault="00AB7FB2" w:rsidP="00AB7FB2">
      <w:pPr>
        <w:pStyle w:val="Prrafodelista"/>
        <w:spacing w:after="0" w:line="240" w:lineRule="auto"/>
        <w:rPr>
          <w:rFonts w:ascii="Arial" w:hAnsi="Arial" w:cs="Arial"/>
          <w:b/>
        </w:rPr>
      </w:pPr>
    </w:p>
    <w:p w:rsidR="00AB7FB2" w:rsidRPr="00E224E3" w:rsidRDefault="00AB7FB2" w:rsidP="00AB7FB2">
      <w:pPr>
        <w:pStyle w:val="Prrafodelista"/>
        <w:numPr>
          <w:ilvl w:val="0"/>
          <w:numId w:val="30"/>
        </w:numPr>
        <w:spacing w:after="0" w:line="240" w:lineRule="auto"/>
        <w:rPr>
          <w:rFonts w:ascii="Arial" w:hAnsi="Arial" w:cs="Arial"/>
          <w:b/>
          <w:lang w:val="es-PE"/>
        </w:rPr>
      </w:pPr>
      <w:r>
        <w:rPr>
          <w:rFonts w:ascii="Arial" w:hAnsi="Arial" w:cs="Arial"/>
        </w:rPr>
        <w:t>Empresa SESUVECA DEL PERU S.A.C.  sanción 02 UIT</w:t>
      </w:r>
    </w:p>
    <w:p w:rsidR="00AB7FB2" w:rsidRPr="00E224E3" w:rsidRDefault="00AB7FB2" w:rsidP="00AB7FB2">
      <w:pPr>
        <w:pStyle w:val="Prrafodelista"/>
        <w:spacing w:after="0" w:line="240" w:lineRule="auto"/>
        <w:ind w:left="1440"/>
        <w:rPr>
          <w:rFonts w:ascii="Arial" w:hAnsi="Arial" w:cs="Arial"/>
          <w:b/>
          <w:lang w:val="es-PE"/>
        </w:rPr>
      </w:pPr>
    </w:p>
    <w:p w:rsidR="001B1B2C" w:rsidRDefault="001B1B2C" w:rsidP="00AB7FB2">
      <w:pPr>
        <w:spacing w:after="0" w:line="240" w:lineRule="auto"/>
        <w:ind w:left="709"/>
        <w:rPr>
          <w:rFonts w:ascii="Arial" w:hAnsi="Arial" w:cs="Arial"/>
          <w:b/>
          <w:u w:val="single"/>
          <w:lang w:val="es-PE"/>
        </w:rPr>
      </w:pPr>
    </w:p>
    <w:p w:rsidR="00AB7FB2" w:rsidRDefault="00AB7FB2" w:rsidP="00AB7FB2">
      <w:pPr>
        <w:spacing w:after="0" w:line="240" w:lineRule="auto"/>
        <w:ind w:left="709"/>
        <w:rPr>
          <w:rFonts w:ascii="Arial" w:hAnsi="Arial" w:cs="Arial"/>
          <w:b/>
          <w:u w:val="single"/>
          <w:lang w:val="es-PE"/>
        </w:rPr>
      </w:pPr>
      <w:r w:rsidRPr="00E224E3">
        <w:rPr>
          <w:rFonts w:ascii="Arial" w:hAnsi="Arial" w:cs="Arial"/>
          <w:b/>
          <w:u w:val="single"/>
          <w:lang w:val="es-PE"/>
        </w:rPr>
        <w:t xml:space="preserve"> PROCESO ADMINSITRATIVO SANCIONADOR EN EL GIRO:</w:t>
      </w:r>
    </w:p>
    <w:p w:rsidR="00AB7FB2" w:rsidRDefault="00AB7FB2" w:rsidP="00AB7FB2">
      <w:pPr>
        <w:spacing w:after="0" w:line="240" w:lineRule="auto"/>
        <w:ind w:left="540"/>
        <w:rPr>
          <w:rFonts w:ascii="Arial" w:hAnsi="Arial" w:cs="Arial"/>
          <w:b/>
          <w:u w:val="single"/>
          <w:lang w:val="es-PE"/>
        </w:rPr>
      </w:pPr>
    </w:p>
    <w:p w:rsidR="00AB7FB2" w:rsidRDefault="00AB7FB2" w:rsidP="00AB7FB2">
      <w:pPr>
        <w:pStyle w:val="Prrafodelista"/>
        <w:numPr>
          <w:ilvl w:val="0"/>
          <w:numId w:val="30"/>
        </w:numPr>
        <w:spacing w:after="0" w:line="240" w:lineRule="auto"/>
        <w:rPr>
          <w:rFonts w:ascii="Arial" w:hAnsi="Arial" w:cs="Arial"/>
          <w:lang w:val="es-PE"/>
        </w:rPr>
      </w:pPr>
      <w:r>
        <w:rPr>
          <w:rFonts w:ascii="Arial" w:hAnsi="Arial" w:cs="Arial"/>
          <w:lang w:val="es-PE"/>
        </w:rPr>
        <w:t xml:space="preserve">Derecho Minero “Cantera </w:t>
      </w:r>
      <w:proofErr w:type="spellStart"/>
      <w:r>
        <w:rPr>
          <w:rFonts w:ascii="Arial" w:hAnsi="Arial" w:cs="Arial"/>
          <w:lang w:val="es-PE"/>
        </w:rPr>
        <w:t>Cuculicote</w:t>
      </w:r>
      <w:proofErr w:type="spellEnd"/>
      <w:r>
        <w:rPr>
          <w:rFonts w:ascii="Arial" w:hAnsi="Arial" w:cs="Arial"/>
          <w:lang w:val="es-PE"/>
        </w:rPr>
        <w:t>”</w:t>
      </w:r>
    </w:p>
    <w:p w:rsidR="00AB7FB2" w:rsidRDefault="00AB7FB2" w:rsidP="00AB7FB2">
      <w:pPr>
        <w:pStyle w:val="Prrafodelista"/>
        <w:numPr>
          <w:ilvl w:val="0"/>
          <w:numId w:val="30"/>
        </w:numPr>
        <w:spacing w:after="0" w:line="240" w:lineRule="auto"/>
        <w:rPr>
          <w:rFonts w:ascii="Arial" w:hAnsi="Arial" w:cs="Arial"/>
          <w:lang w:val="es-PE"/>
        </w:rPr>
      </w:pPr>
      <w:r>
        <w:rPr>
          <w:rFonts w:ascii="Arial" w:hAnsi="Arial" w:cs="Arial"/>
          <w:lang w:val="es-PE"/>
        </w:rPr>
        <w:t>Empresa Transportes, Servicios Mineros  y Agrícolas S.A.C.</w:t>
      </w:r>
    </w:p>
    <w:p w:rsidR="00AB7FB2" w:rsidRDefault="00AB7FB2" w:rsidP="00AB7FB2">
      <w:pPr>
        <w:pStyle w:val="Prrafodelista"/>
        <w:numPr>
          <w:ilvl w:val="0"/>
          <w:numId w:val="30"/>
        </w:numPr>
        <w:spacing w:after="0" w:line="240" w:lineRule="auto"/>
        <w:rPr>
          <w:rFonts w:ascii="Arial" w:hAnsi="Arial" w:cs="Arial"/>
          <w:lang w:val="es-PE"/>
        </w:rPr>
      </w:pPr>
      <w:r>
        <w:rPr>
          <w:rFonts w:ascii="Arial" w:hAnsi="Arial" w:cs="Arial"/>
          <w:lang w:val="es-PE"/>
        </w:rPr>
        <w:t xml:space="preserve">Empresa Proyecta Ingeniería y </w:t>
      </w:r>
      <w:proofErr w:type="spellStart"/>
      <w:r>
        <w:rPr>
          <w:rFonts w:ascii="Arial" w:hAnsi="Arial" w:cs="Arial"/>
          <w:lang w:val="es-PE"/>
        </w:rPr>
        <w:t>Mineración</w:t>
      </w:r>
      <w:proofErr w:type="spellEnd"/>
      <w:r>
        <w:rPr>
          <w:rFonts w:ascii="Arial" w:hAnsi="Arial" w:cs="Arial"/>
          <w:lang w:val="es-PE"/>
        </w:rPr>
        <w:t xml:space="preserve"> S.A.C.</w:t>
      </w:r>
    </w:p>
    <w:p w:rsidR="00AB7FB2" w:rsidRPr="00E224E3" w:rsidRDefault="00AB7FB2" w:rsidP="00AB7FB2">
      <w:pPr>
        <w:pStyle w:val="Prrafodelista"/>
        <w:numPr>
          <w:ilvl w:val="0"/>
          <w:numId w:val="30"/>
        </w:numPr>
        <w:spacing w:after="0" w:line="240" w:lineRule="auto"/>
        <w:rPr>
          <w:rFonts w:ascii="Arial" w:hAnsi="Arial" w:cs="Arial"/>
          <w:lang w:val="es-PE"/>
        </w:rPr>
      </w:pPr>
      <w:r>
        <w:rPr>
          <w:rFonts w:ascii="Arial" w:hAnsi="Arial" w:cs="Arial"/>
          <w:lang w:val="es-PE"/>
        </w:rPr>
        <w:t xml:space="preserve">Empresa </w:t>
      </w:r>
      <w:proofErr w:type="spellStart"/>
      <w:r>
        <w:rPr>
          <w:rFonts w:ascii="Arial" w:hAnsi="Arial" w:cs="Arial"/>
          <w:lang w:val="es-PE"/>
        </w:rPr>
        <w:t>Salmorsa</w:t>
      </w:r>
      <w:proofErr w:type="spellEnd"/>
      <w:r>
        <w:rPr>
          <w:rFonts w:ascii="Arial" w:hAnsi="Arial" w:cs="Arial"/>
          <w:lang w:val="es-PE"/>
        </w:rPr>
        <w:t xml:space="preserve"> </w:t>
      </w:r>
      <w:proofErr w:type="spellStart"/>
      <w:r>
        <w:rPr>
          <w:rFonts w:ascii="Arial" w:hAnsi="Arial" w:cs="Arial"/>
          <w:lang w:val="es-PE"/>
        </w:rPr>
        <w:t>Corporation</w:t>
      </w:r>
      <w:proofErr w:type="spellEnd"/>
      <w:r>
        <w:rPr>
          <w:rFonts w:ascii="Arial" w:hAnsi="Arial" w:cs="Arial"/>
          <w:lang w:val="es-PE"/>
        </w:rPr>
        <w:t xml:space="preserve"> S.A.C.</w:t>
      </w:r>
    </w:p>
    <w:p w:rsidR="0051108F" w:rsidRDefault="0051108F" w:rsidP="0051108F">
      <w:pPr>
        <w:spacing w:after="0" w:line="240" w:lineRule="auto"/>
        <w:rPr>
          <w:rFonts w:ascii="Arial" w:hAnsi="Arial" w:cs="Arial"/>
          <w:b/>
          <w:lang w:val="es-PE"/>
        </w:rPr>
      </w:pPr>
    </w:p>
    <w:p w:rsidR="009431D4" w:rsidRDefault="009431D4" w:rsidP="0051108F">
      <w:pPr>
        <w:spacing w:after="0" w:line="240" w:lineRule="auto"/>
        <w:ind w:left="708"/>
        <w:rPr>
          <w:rFonts w:ascii="Arial" w:hAnsi="Arial" w:cs="Arial"/>
          <w:b/>
          <w:u w:val="single"/>
          <w:lang w:val="es-PE"/>
        </w:rPr>
      </w:pPr>
    </w:p>
    <w:p w:rsidR="009431D4" w:rsidRDefault="009431D4" w:rsidP="0051108F">
      <w:pPr>
        <w:spacing w:after="0" w:line="240" w:lineRule="auto"/>
        <w:ind w:left="708"/>
        <w:rPr>
          <w:rFonts w:ascii="Arial" w:hAnsi="Arial" w:cs="Arial"/>
          <w:b/>
          <w:u w:val="single"/>
          <w:lang w:val="es-PE"/>
        </w:rPr>
      </w:pPr>
    </w:p>
    <w:p w:rsidR="0051108F" w:rsidRDefault="0051108F" w:rsidP="0051108F">
      <w:pPr>
        <w:spacing w:after="0" w:line="240" w:lineRule="auto"/>
        <w:ind w:left="708"/>
        <w:rPr>
          <w:rFonts w:ascii="Arial" w:hAnsi="Arial" w:cs="Arial"/>
          <w:b/>
          <w:u w:val="single"/>
          <w:lang w:val="es-PE"/>
        </w:rPr>
      </w:pPr>
      <w:r>
        <w:rPr>
          <w:rFonts w:ascii="Arial" w:hAnsi="Arial" w:cs="Arial"/>
          <w:b/>
          <w:u w:val="single"/>
          <w:lang w:val="es-PE"/>
        </w:rPr>
        <w:t>REUNIONES DE TRABAJO</w:t>
      </w:r>
      <w:r w:rsidR="004277BB">
        <w:rPr>
          <w:rFonts w:ascii="Arial" w:hAnsi="Arial" w:cs="Arial"/>
          <w:b/>
          <w:u w:val="single"/>
          <w:lang w:val="es-PE"/>
        </w:rPr>
        <w:t xml:space="preserve"> CON IMPORTANTES LOGROS OBTENIDOS</w:t>
      </w:r>
    </w:p>
    <w:p w:rsidR="009431D4" w:rsidRDefault="009431D4" w:rsidP="0051108F">
      <w:pPr>
        <w:spacing w:after="0" w:line="240" w:lineRule="auto"/>
        <w:ind w:left="708"/>
        <w:rPr>
          <w:rFonts w:ascii="Arial" w:hAnsi="Arial" w:cs="Arial"/>
          <w:b/>
          <w:u w:val="single"/>
          <w:lang w:val="es-PE"/>
        </w:rPr>
      </w:pPr>
    </w:p>
    <w:p w:rsidR="0051108F" w:rsidRDefault="0051108F" w:rsidP="0051108F">
      <w:pPr>
        <w:spacing w:after="0" w:line="240" w:lineRule="auto"/>
        <w:ind w:left="708"/>
        <w:rPr>
          <w:rFonts w:ascii="Arial" w:hAnsi="Arial" w:cs="Arial"/>
          <w:b/>
          <w:u w:val="single"/>
          <w:lang w:val="es-PE"/>
        </w:rPr>
      </w:pPr>
    </w:p>
    <w:p w:rsidR="00330CD0" w:rsidRPr="00502DD2" w:rsidRDefault="00330CD0" w:rsidP="001B1B2C">
      <w:pPr>
        <w:numPr>
          <w:ilvl w:val="0"/>
          <w:numId w:val="41"/>
        </w:numPr>
        <w:tabs>
          <w:tab w:val="clear" w:pos="720"/>
        </w:tabs>
        <w:spacing w:after="0" w:line="240" w:lineRule="auto"/>
        <w:ind w:left="993"/>
        <w:jc w:val="both"/>
        <w:rPr>
          <w:rFonts w:ascii="Arial" w:hAnsi="Arial" w:cs="Arial"/>
          <w:lang w:val="es-PE"/>
        </w:rPr>
      </w:pPr>
      <w:r w:rsidRPr="00502DD2">
        <w:rPr>
          <w:rFonts w:ascii="Arial" w:hAnsi="Arial" w:cs="Arial"/>
        </w:rPr>
        <w:t>Instalación de 0</w:t>
      </w:r>
      <w:r>
        <w:rPr>
          <w:rFonts w:ascii="Arial" w:hAnsi="Arial" w:cs="Arial"/>
        </w:rPr>
        <w:t>4</w:t>
      </w:r>
      <w:r w:rsidRPr="00502DD2">
        <w:rPr>
          <w:rFonts w:ascii="Arial" w:hAnsi="Arial" w:cs="Arial"/>
        </w:rPr>
        <w:t xml:space="preserve"> Mesas de Dialogo a fin de conformar el grupo de acción para la formalización Minera en la región LA Libertad, en coordinación con las diversas asociaciones de Mineros Artesanales de la Libertad, con la participación del Ministerio de Energía y Minas, INGEMMET, Ministerio del Ambiente, y la GREMH.</w:t>
      </w:r>
    </w:p>
    <w:p w:rsidR="00330CD0" w:rsidRPr="00502DD2" w:rsidRDefault="00330CD0" w:rsidP="001B1B2C">
      <w:pPr>
        <w:spacing w:after="0" w:line="240" w:lineRule="auto"/>
        <w:ind w:left="993"/>
        <w:jc w:val="both"/>
        <w:rPr>
          <w:rFonts w:ascii="Arial" w:hAnsi="Arial" w:cs="Arial"/>
          <w:lang w:val="es-PE"/>
        </w:rPr>
      </w:pPr>
    </w:p>
    <w:p w:rsidR="00330CD0" w:rsidRDefault="00330CD0" w:rsidP="001B1B2C">
      <w:pPr>
        <w:numPr>
          <w:ilvl w:val="0"/>
          <w:numId w:val="41"/>
        </w:numPr>
        <w:tabs>
          <w:tab w:val="clear" w:pos="720"/>
        </w:tabs>
        <w:spacing w:after="0" w:line="240" w:lineRule="auto"/>
        <w:ind w:left="993"/>
        <w:jc w:val="both"/>
        <w:rPr>
          <w:rFonts w:ascii="Arial" w:hAnsi="Arial" w:cs="Arial"/>
        </w:rPr>
      </w:pPr>
      <w:r w:rsidRPr="00502DD2">
        <w:rPr>
          <w:rFonts w:ascii="Arial" w:hAnsi="Arial" w:cs="Arial"/>
        </w:rPr>
        <w:t xml:space="preserve"> Instalación de Ventanilla Única para iniciar el registro de la formalización del Pequeño Productor Minero y Productor Minero Artesanal, que permitió la inscripción aproximadamente 6 mil mineros que se encontraban en condición de ilegales o informales, quienes se acogerán al Proceso de Formalización de la Minería en Pequeña Escala.</w:t>
      </w:r>
    </w:p>
    <w:p w:rsidR="00330CD0" w:rsidRPr="00502DD2" w:rsidRDefault="00330CD0" w:rsidP="001B1B2C">
      <w:pPr>
        <w:spacing w:after="0" w:line="240" w:lineRule="auto"/>
        <w:ind w:left="993"/>
        <w:jc w:val="both"/>
        <w:rPr>
          <w:rFonts w:ascii="Arial" w:hAnsi="Arial" w:cs="Arial"/>
        </w:rPr>
      </w:pPr>
    </w:p>
    <w:p w:rsidR="00330CD0" w:rsidRDefault="00330CD0" w:rsidP="001B1B2C">
      <w:pPr>
        <w:numPr>
          <w:ilvl w:val="0"/>
          <w:numId w:val="41"/>
        </w:numPr>
        <w:tabs>
          <w:tab w:val="clear" w:pos="720"/>
        </w:tabs>
        <w:spacing w:after="0" w:line="240" w:lineRule="auto"/>
        <w:ind w:left="993"/>
        <w:jc w:val="both"/>
        <w:rPr>
          <w:rFonts w:ascii="Arial" w:hAnsi="Arial" w:cs="Arial"/>
        </w:rPr>
      </w:pPr>
      <w:r w:rsidRPr="00502DD2">
        <w:rPr>
          <w:rFonts w:ascii="Arial" w:hAnsi="Arial" w:cs="Arial"/>
        </w:rPr>
        <w:t>Representación de la GREMH-LL en 04 Talleres de Participación Ciudadana, en la que se brinda la información a la Población de la zona de impacto, de los proyectos Mineros que se desarrollan en la Región La Libertad</w:t>
      </w:r>
      <w:r>
        <w:rPr>
          <w:rFonts w:ascii="Arial" w:hAnsi="Arial" w:cs="Arial"/>
        </w:rPr>
        <w:t>.</w:t>
      </w:r>
    </w:p>
    <w:p w:rsidR="00330CD0" w:rsidRDefault="00330CD0" w:rsidP="001B1B2C">
      <w:pPr>
        <w:spacing w:after="0" w:line="240" w:lineRule="auto"/>
        <w:ind w:left="993"/>
        <w:jc w:val="both"/>
        <w:rPr>
          <w:rFonts w:ascii="Arial" w:hAnsi="Arial" w:cs="Arial"/>
          <w:lang w:val="es-PE"/>
        </w:rPr>
      </w:pPr>
    </w:p>
    <w:p w:rsidR="00330CD0" w:rsidRPr="00502DD2" w:rsidRDefault="00330CD0" w:rsidP="001B1B2C">
      <w:pPr>
        <w:numPr>
          <w:ilvl w:val="0"/>
          <w:numId w:val="41"/>
        </w:numPr>
        <w:tabs>
          <w:tab w:val="clear" w:pos="720"/>
        </w:tabs>
        <w:spacing w:after="0" w:line="240" w:lineRule="auto"/>
        <w:ind w:left="993"/>
        <w:jc w:val="both"/>
        <w:rPr>
          <w:rFonts w:ascii="Arial" w:hAnsi="Arial" w:cs="Arial"/>
          <w:lang w:val="es-PE"/>
        </w:rPr>
      </w:pPr>
      <w:r w:rsidRPr="00502DD2">
        <w:rPr>
          <w:rFonts w:ascii="Arial" w:hAnsi="Arial" w:cs="Arial"/>
        </w:rPr>
        <w:t>Convenio de Cooperación Interinstitucional entre el Gobierno Regional y el Ministerio de Energía y Minas en el apoyo económico anual 2012 por S/. 24,000.00 nuevos soles para el reforzamiento profesional de la GREMH-LL, que permite la contratación de 03 Profesionales para que desarrollen actividades de Fiscalización a la Minería informal e Ilegal</w:t>
      </w:r>
      <w:r>
        <w:rPr>
          <w:rFonts w:ascii="Arial" w:hAnsi="Arial" w:cs="Arial"/>
        </w:rPr>
        <w:t>.</w:t>
      </w:r>
    </w:p>
    <w:p w:rsidR="00330CD0" w:rsidRDefault="00330CD0" w:rsidP="001B1B2C">
      <w:pPr>
        <w:pStyle w:val="Prrafodelista"/>
        <w:ind w:left="993"/>
        <w:rPr>
          <w:rFonts w:ascii="Arial" w:hAnsi="Arial" w:cs="Arial"/>
          <w:lang w:val="es-PE"/>
        </w:rPr>
      </w:pPr>
    </w:p>
    <w:p w:rsidR="00330CD0" w:rsidRDefault="00330CD0" w:rsidP="001B1B2C">
      <w:pPr>
        <w:numPr>
          <w:ilvl w:val="0"/>
          <w:numId w:val="41"/>
        </w:numPr>
        <w:tabs>
          <w:tab w:val="clear" w:pos="720"/>
        </w:tabs>
        <w:spacing w:after="0" w:line="240" w:lineRule="auto"/>
        <w:ind w:left="993"/>
        <w:jc w:val="both"/>
        <w:rPr>
          <w:rFonts w:ascii="Arial" w:hAnsi="Arial" w:cs="Arial"/>
          <w:lang w:val="es-PE"/>
        </w:rPr>
      </w:pPr>
      <w:r>
        <w:rPr>
          <w:rFonts w:ascii="Arial" w:hAnsi="Arial" w:cs="Arial"/>
          <w:lang w:val="es-PE"/>
        </w:rPr>
        <w:t>Se llevaron a cabo operaciones conjuntas con el Ministerio Público, en diligencias de verificación y toma de muestras en las zonas donde se identifico la presencia de minería ilegal.</w:t>
      </w:r>
    </w:p>
    <w:p w:rsidR="00330CD0" w:rsidRDefault="00330CD0" w:rsidP="001B1B2C">
      <w:pPr>
        <w:spacing w:after="0" w:line="240" w:lineRule="auto"/>
        <w:ind w:left="993"/>
        <w:jc w:val="both"/>
        <w:rPr>
          <w:rFonts w:ascii="Arial" w:hAnsi="Arial" w:cs="Arial"/>
          <w:lang w:val="es-PE"/>
        </w:rPr>
      </w:pPr>
    </w:p>
    <w:p w:rsidR="00330CD0" w:rsidRDefault="00330CD0" w:rsidP="001B1B2C">
      <w:pPr>
        <w:numPr>
          <w:ilvl w:val="0"/>
          <w:numId w:val="41"/>
        </w:numPr>
        <w:tabs>
          <w:tab w:val="clear" w:pos="720"/>
        </w:tabs>
        <w:spacing w:after="0" w:line="240" w:lineRule="auto"/>
        <w:ind w:left="993"/>
        <w:jc w:val="both"/>
        <w:rPr>
          <w:rFonts w:ascii="Arial" w:hAnsi="Arial" w:cs="Arial"/>
          <w:lang w:val="es-PE"/>
        </w:rPr>
      </w:pPr>
      <w:r>
        <w:rPr>
          <w:rFonts w:ascii="Arial" w:hAnsi="Arial" w:cs="Arial"/>
          <w:lang w:val="es-PE"/>
        </w:rPr>
        <w:lastRenderedPageBreak/>
        <w:t xml:space="preserve">Se conformo grupos de trabajo,  a fin de llegar a las zonas donde existe minería informal de grandes proporciones y puedan registrarse como sujetos de formalización, según lo indicado en el D.L. 1105, obteniendo un total de suscritos aproximadamente 4 mil mineros informales y/o ilegales, entre las zonas de </w:t>
      </w:r>
      <w:proofErr w:type="spellStart"/>
      <w:r>
        <w:rPr>
          <w:rFonts w:ascii="Arial" w:hAnsi="Arial" w:cs="Arial"/>
          <w:lang w:val="es-PE"/>
        </w:rPr>
        <w:t>Buldibuyo</w:t>
      </w:r>
      <w:proofErr w:type="spellEnd"/>
      <w:r>
        <w:rPr>
          <w:rFonts w:ascii="Arial" w:hAnsi="Arial" w:cs="Arial"/>
          <w:lang w:val="es-PE"/>
        </w:rPr>
        <w:t xml:space="preserve">, Pataz, </w:t>
      </w:r>
      <w:proofErr w:type="spellStart"/>
      <w:r>
        <w:rPr>
          <w:rFonts w:ascii="Arial" w:hAnsi="Arial" w:cs="Arial"/>
          <w:lang w:val="es-PE"/>
        </w:rPr>
        <w:t>Parcoy</w:t>
      </w:r>
      <w:proofErr w:type="spellEnd"/>
      <w:r>
        <w:rPr>
          <w:rFonts w:ascii="Arial" w:hAnsi="Arial" w:cs="Arial"/>
          <w:lang w:val="es-PE"/>
        </w:rPr>
        <w:t xml:space="preserve">, </w:t>
      </w:r>
      <w:proofErr w:type="spellStart"/>
      <w:r>
        <w:rPr>
          <w:rFonts w:ascii="Arial" w:hAnsi="Arial" w:cs="Arial"/>
          <w:lang w:val="es-PE"/>
        </w:rPr>
        <w:t>Sayapullo</w:t>
      </w:r>
      <w:proofErr w:type="spellEnd"/>
      <w:r>
        <w:rPr>
          <w:rFonts w:ascii="Arial" w:hAnsi="Arial" w:cs="Arial"/>
          <w:lang w:val="es-PE"/>
        </w:rPr>
        <w:t xml:space="preserve">, </w:t>
      </w:r>
      <w:proofErr w:type="spellStart"/>
      <w:r>
        <w:rPr>
          <w:rFonts w:ascii="Arial" w:hAnsi="Arial" w:cs="Arial"/>
          <w:lang w:val="es-PE"/>
        </w:rPr>
        <w:t>Lucma</w:t>
      </w:r>
      <w:proofErr w:type="spellEnd"/>
      <w:r>
        <w:rPr>
          <w:rFonts w:ascii="Arial" w:hAnsi="Arial" w:cs="Arial"/>
          <w:lang w:val="es-PE"/>
        </w:rPr>
        <w:t xml:space="preserve">, </w:t>
      </w:r>
      <w:proofErr w:type="spellStart"/>
      <w:r>
        <w:rPr>
          <w:rFonts w:ascii="Arial" w:hAnsi="Arial" w:cs="Arial"/>
          <w:lang w:val="es-PE"/>
        </w:rPr>
        <w:t>Huaranchal</w:t>
      </w:r>
      <w:proofErr w:type="spellEnd"/>
      <w:r>
        <w:rPr>
          <w:rFonts w:ascii="Arial" w:hAnsi="Arial" w:cs="Arial"/>
          <w:lang w:val="es-PE"/>
        </w:rPr>
        <w:t xml:space="preserve"> entre otros.</w:t>
      </w:r>
    </w:p>
    <w:p w:rsidR="00330CD0" w:rsidRDefault="00330CD0" w:rsidP="001B1B2C">
      <w:pPr>
        <w:pStyle w:val="Prrafodelista"/>
        <w:ind w:left="993"/>
        <w:rPr>
          <w:rFonts w:ascii="Arial" w:hAnsi="Arial" w:cs="Arial"/>
          <w:lang w:val="es-PE"/>
        </w:rPr>
      </w:pPr>
    </w:p>
    <w:p w:rsidR="00330CD0" w:rsidRDefault="00330CD0" w:rsidP="001B1B2C">
      <w:pPr>
        <w:numPr>
          <w:ilvl w:val="0"/>
          <w:numId w:val="41"/>
        </w:numPr>
        <w:tabs>
          <w:tab w:val="clear" w:pos="720"/>
        </w:tabs>
        <w:spacing w:after="0" w:line="240" w:lineRule="auto"/>
        <w:ind w:left="993"/>
        <w:jc w:val="both"/>
        <w:rPr>
          <w:rFonts w:ascii="Arial" w:hAnsi="Arial" w:cs="Arial"/>
          <w:lang w:val="es-PE"/>
        </w:rPr>
      </w:pPr>
      <w:r>
        <w:rPr>
          <w:rFonts w:ascii="Arial" w:hAnsi="Arial" w:cs="Arial"/>
          <w:lang w:val="es-PE"/>
        </w:rPr>
        <w:t>Capacitación a 70 mineros informales que se encuentran en el proceso de formalización  ubicados en las concesiones de la empres Cementos Pacasmayo S.A.</w:t>
      </w:r>
    </w:p>
    <w:p w:rsidR="00330CD0" w:rsidRDefault="00330CD0" w:rsidP="001B1B2C">
      <w:pPr>
        <w:pStyle w:val="Prrafodelista"/>
        <w:ind w:left="993"/>
        <w:rPr>
          <w:rFonts w:ascii="Arial" w:hAnsi="Arial" w:cs="Arial"/>
          <w:lang w:val="es-PE"/>
        </w:rPr>
      </w:pPr>
    </w:p>
    <w:p w:rsidR="00330CD0" w:rsidRDefault="00330CD0" w:rsidP="001B1B2C">
      <w:pPr>
        <w:numPr>
          <w:ilvl w:val="0"/>
          <w:numId w:val="41"/>
        </w:numPr>
        <w:tabs>
          <w:tab w:val="clear" w:pos="720"/>
        </w:tabs>
        <w:spacing w:after="0" w:line="240" w:lineRule="auto"/>
        <w:ind w:left="993"/>
        <w:jc w:val="both"/>
        <w:rPr>
          <w:rFonts w:ascii="Arial" w:hAnsi="Arial" w:cs="Arial"/>
          <w:lang w:val="es-PE"/>
        </w:rPr>
      </w:pPr>
      <w:r>
        <w:rPr>
          <w:rFonts w:ascii="Arial" w:hAnsi="Arial" w:cs="Arial"/>
          <w:lang w:val="es-PE"/>
        </w:rPr>
        <w:t>03 Mesas de Diálogo, que conllevaron a la firma de contrato de explotación entre los 70 mineros informales con la Comunidad La Soledad y la empresa minera Consorcio Minero Horizonte.</w:t>
      </w:r>
    </w:p>
    <w:p w:rsidR="00330CD0" w:rsidRDefault="00330CD0" w:rsidP="001B1B2C">
      <w:pPr>
        <w:pStyle w:val="Prrafodelista"/>
        <w:ind w:left="993"/>
        <w:rPr>
          <w:rFonts w:ascii="Arial" w:hAnsi="Arial" w:cs="Arial"/>
          <w:lang w:val="es-PE"/>
        </w:rPr>
      </w:pPr>
    </w:p>
    <w:p w:rsidR="00330CD0" w:rsidRDefault="00330CD0" w:rsidP="001B1B2C">
      <w:pPr>
        <w:numPr>
          <w:ilvl w:val="0"/>
          <w:numId w:val="41"/>
        </w:numPr>
        <w:tabs>
          <w:tab w:val="clear" w:pos="720"/>
        </w:tabs>
        <w:spacing w:after="0" w:line="240" w:lineRule="auto"/>
        <w:ind w:left="993"/>
        <w:jc w:val="both"/>
        <w:rPr>
          <w:rFonts w:ascii="Arial" w:hAnsi="Arial" w:cs="Arial"/>
          <w:lang w:val="es-PE"/>
        </w:rPr>
      </w:pPr>
      <w:r w:rsidRPr="000807ED">
        <w:rPr>
          <w:rFonts w:ascii="Arial" w:hAnsi="Arial" w:cs="Arial"/>
          <w:lang w:val="es-PE"/>
        </w:rPr>
        <w:t xml:space="preserve">Mesa de Diálogo  entre los mineros informales de la Comunidad de </w:t>
      </w:r>
      <w:proofErr w:type="spellStart"/>
      <w:r w:rsidRPr="000807ED">
        <w:rPr>
          <w:rFonts w:ascii="Arial" w:hAnsi="Arial" w:cs="Arial"/>
          <w:lang w:val="es-PE"/>
        </w:rPr>
        <w:t>Huariracra</w:t>
      </w:r>
      <w:proofErr w:type="spellEnd"/>
      <w:r w:rsidRPr="000807ED">
        <w:rPr>
          <w:rFonts w:ascii="Arial" w:hAnsi="Arial" w:cs="Arial"/>
          <w:lang w:val="es-PE"/>
        </w:rPr>
        <w:t xml:space="preserve">, La Esperanza – </w:t>
      </w:r>
      <w:proofErr w:type="spellStart"/>
      <w:r w:rsidRPr="000807ED">
        <w:rPr>
          <w:rFonts w:ascii="Arial" w:hAnsi="Arial" w:cs="Arial"/>
          <w:lang w:val="es-PE"/>
        </w:rPr>
        <w:t>Parcoy</w:t>
      </w:r>
      <w:proofErr w:type="spellEnd"/>
      <w:r w:rsidRPr="000807ED">
        <w:rPr>
          <w:rFonts w:ascii="Arial" w:hAnsi="Arial" w:cs="Arial"/>
          <w:lang w:val="es-PE"/>
        </w:rPr>
        <w:t xml:space="preserve">, y la </w:t>
      </w:r>
      <w:r>
        <w:rPr>
          <w:rFonts w:ascii="Arial" w:hAnsi="Arial" w:cs="Arial"/>
          <w:lang w:val="es-PE"/>
        </w:rPr>
        <w:t>empresa minera Consorcio Minero Horizonte.</w:t>
      </w:r>
    </w:p>
    <w:p w:rsidR="00330CD0" w:rsidRDefault="00330CD0" w:rsidP="001B1B2C">
      <w:pPr>
        <w:pStyle w:val="Prrafodelista"/>
        <w:ind w:left="993"/>
        <w:rPr>
          <w:rFonts w:ascii="Arial" w:hAnsi="Arial" w:cs="Arial"/>
          <w:lang w:val="es-PE"/>
        </w:rPr>
      </w:pPr>
    </w:p>
    <w:p w:rsidR="00330CD0" w:rsidRPr="000807ED" w:rsidRDefault="00330CD0" w:rsidP="001B1B2C">
      <w:pPr>
        <w:numPr>
          <w:ilvl w:val="0"/>
          <w:numId w:val="41"/>
        </w:numPr>
        <w:tabs>
          <w:tab w:val="clear" w:pos="720"/>
        </w:tabs>
        <w:spacing w:after="0" w:line="240" w:lineRule="auto"/>
        <w:ind w:left="993"/>
        <w:jc w:val="both"/>
        <w:rPr>
          <w:rFonts w:ascii="Arial" w:hAnsi="Arial" w:cs="Arial"/>
          <w:lang w:val="es-PE"/>
        </w:rPr>
      </w:pPr>
      <w:r>
        <w:rPr>
          <w:rFonts w:ascii="Arial" w:hAnsi="Arial" w:cs="Arial"/>
          <w:lang w:val="es-PE"/>
        </w:rPr>
        <w:t>Capacitación a 200 mineros informales que se encuentran el proceso de formalización ubicados en las concesiones de la empresa minera Poderosa S.A.</w:t>
      </w:r>
    </w:p>
    <w:p w:rsidR="00330CD0" w:rsidRDefault="00330CD0" w:rsidP="00330CD0">
      <w:pPr>
        <w:pStyle w:val="Prrafodelista"/>
        <w:spacing w:after="0" w:line="240" w:lineRule="auto"/>
        <w:ind w:left="1440"/>
        <w:jc w:val="both"/>
        <w:rPr>
          <w:rFonts w:ascii="Arial" w:hAnsi="Arial" w:cs="Arial"/>
          <w:b/>
          <w:lang w:val="es-PE"/>
        </w:rPr>
      </w:pPr>
    </w:p>
    <w:p w:rsidR="006F12DA" w:rsidRDefault="006F12DA" w:rsidP="007819AB">
      <w:pPr>
        <w:spacing w:after="0" w:line="240" w:lineRule="auto"/>
        <w:jc w:val="both"/>
        <w:rPr>
          <w:rFonts w:ascii="Arial" w:hAnsi="Arial" w:cs="Arial"/>
          <w:lang w:val="es-PE"/>
        </w:rPr>
      </w:pPr>
    </w:p>
    <w:p w:rsidR="006F12DA" w:rsidRDefault="006F12DA" w:rsidP="007819AB">
      <w:pPr>
        <w:spacing w:after="0" w:line="240" w:lineRule="auto"/>
        <w:jc w:val="both"/>
        <w:rPr>
          <w:rFonts w:ascii="Arial" w:hAnsi="Arial" w:cs="Arial"/>
          <w:lang w:val="es-PE"/>
        </w:rPr>
      </w:pPr>
    </w:p>
    <w:p w:rsidR="007819AB" w:rsidRDefault="007819AB" w:rsidP="007819AB">
      <w:pPr>
        <w:spacing w:after="0" w:line="240" w:lineRule="auto"/>
        <w:jc w:val="both"/>
        <w:rPr>
          <w:rFonts w:ascii="Arial" w:hAnsi="Arial" w:cs="Arial"/>
          <w:lang w:val="es-PE"/>
        </w:rPr>
      </w:pPr>
    </w:p>
    <w:p w:rsidR="007819AB" w:rsidRDefault="009F4274" w:rsidP="007819AB">
      <w:pPr>
        <w:spacing w:after="0" w:line="240" w:lineRule="auto"/>
        <w:ind w:left="284" w:hanging="284"/>
        <w:jc w:val="both"/>
        <w:rPr>
          <w:rFonts w:ascii="Arial" w:hAnsi="Arial" w:cs="Arial"/>
          <w:b/>
          <w:sz w:val="20"/>
          <w:szCs w:val="20"/>
        </w:rPr>
      </w:pPr>
      <w:r>
        <w:rPr>
          <w:rFonts w:ascii="Arial" w:hAnsi="Arial" w:cs="Arial"/>
          <w:b/>
          <w:sz w:val="20"/>
          <w:szCs w:val="20"/>
        </w:rPr>
        <w:t>2</w:t>
      </w:r>
      <w:r w:rsidR="007819AB" w:rsidRPr="003521B1">
        <w:rPr>
          <w:rFonts w:ascii="Arial" w:hAnsi="Arial" w:cs="Arial"/>
          <w:b/>
          <w:sz w:val="20"/>
          <w:szCs w:val="20"/>
        </w:rPr>
        <w:t xml:space="preserve">.- </w:t>
      </w:r>
      <w:r w:rsidR="007819AB">
        <w:rPr>
          <w:rFonts w:ascii="Arial" w:hAnsi="Arial" w:cs="Arial"/>
          <w:b/>
          <w:sz w:val="20"/>
          <w:szCs w:val="20"/>
          <w:u w:val="single"/>
        </w:rPr>
        <w:t>PRINCIPALES NORMAS QUE HAN INCIDIDO EN LA GESTION DE LA GREMH.</w:t>
      </w:r>
      <w:r w:rsidR="007819AB">
        <w:rPr>
          <w:rFonts w:ascii="Arial" w:hAnsi="Arial" w:cs="Arial"/>
          <w:b/>
          <w:sz w:val="20"/>
          <w:szCs w:val="20"/>
        </w:rPr>
        <w:t xml:space="preserve">  </w:t>
      </w:r>
    </w:p>
    <w:p w:rsidR="007819AB" w:rsidRDefault="007819AB" w:rsidP="007819AB">
      <w:pPr>
        <w:spacing w:after="0" w:line="240" w:lineRule="auto"/>
        <w:jc w:val="both"/>
        <w:rPr>
          <w:rFonts w:ascii="Arial" w:hAnsi="Arial" w:cs="Arial"/>
          <w:lang w:val="es-PE"/>
        </w:rPr>
      </w:pPr>
    </w:p>
    <w:p w:rsidR="007819AB" w:rsidRDefault="007819AB" w:rsidP="007819AB">
      <w:pPr>
        <w:spacing w:after="0" w:line="240" w:lineRule="auto"/>
        <w:jc w:val="both"/>
        <w:rPr>
          <w:rFonts w:ascii="Arial" w:hAnsi="Arial" w:cs="Arial"/>
          <w:lang w:val="es-PE"/>
        </w:rPr>
      </w:pPr>
    </w:p>
    <w:p w:rsidR="007819AB" w:rsidRDefault="007819AB" w:rsidP="007819AB">
      <w:pPr>
        <w:spacing w:after="0" w:line="240" w:lineRule="auto"/>
        <w:ind w:firstLine="284"/>
        <w:jc w:val="both"/>
        <w:rPr>
          <w:rFonts w:ascii="Arial" w:hAnsi="Arial" w:cs="Arial"/>
          <w:b/>
          <w:bCs/>
        </w:rPr>
      </w:pPr>
      <w:r w:rsidRPr="007819AB">
        <w:rPr>
          <w:rFonts w:ascii="Arial" w:hAnsi="Arial" w:cs="Arial"/>
          <w:b/>
          <w:bCs/>
        </w:rPr>
        <w:t>Nacionales</w:t>
      </w:r>
    </w:p>
    <w:p w:rsidR="007819AB" w:rsidRDefault="007819AB" w:rsidP="007819AB">
      <w:pPr>
        <w:spacing w:after="0" w:line="240" w:lineRule="auto"/>
        <w:jc w:val="both"/>
        <w:rPr>
          <w:rFonts w:ascii="Arial" w:hAnsi="Arial" w:cs="Arial"/>
          <w:b/>
          <w:bCs/>
        </w:rPr>
      </w:pPr>
    </w:p>
    <w:p w:rsidR="009F4274" w:rsidRPr="007819AB" w:rsidRDefault="009F4274" w:rsidP="007819AB">
      <w:pPr>
        <w:numPr>
          <w:ilvl w:val="0"/>
          <w:numId w:val="36"/>
        </w:numPr>
        <w:spacing w:after="0" w:line="240" w:lineRule="auto"/>
        <w:jc w:val="both"/>
        <w:rPr>
          <w:rFonts w:ascii="Arial" w:hAnsi="Arial" w:cs="Arial"/>
          <w:lang w:val="es-PE"/>
        </w:rPr>
      </w:pPr>
      <w:r w:rsidRPr="007819AB">
        <w:rPr>
          <w:rFonts w:ascii="Arial" w:hAnsi="Arial" w:cs="Arial"/>
        </w:rPr>
        <w:t>Texto Único Ordenado de la Ley General de Minería (TUO). - D.S.Nº 014-92-EM, aprobado por su Reglamento D.S. Nº  018-92-EM</w:t>
      </w:r>
    </w:p>
    <w:p w:rsidR="009F4274" w:rsidRPr="00BB261F" w:rsidRDefault="009F4274" w:rsidP="007819AB">
      <w:pPr>
        <w:numPr>
          <w:ilvl w:val="0"/>
          <w:numId w:val="36"/>
        </w:numPr>
        <w:spacing w:after="0" w:line="240" w:lineRule="auto"/>
        <w:jc w:val="both"/>
        <w:rPr>
          <w:rFonts w:ascii="Arial" w:hAnsi="Arial" w:cs="Arial"/>
          <w:lang w:val="es-PE"/>
        </w:rPr>
      </w:pPr>
      <w:r w:rsidRPr="007819AB">
        <w:rPr>
          <w:rFonts w:ascii="Arial" w:hAnsi="Arial" w:cs="Arial"/>
        </w:rPr>
        <w:t>Ley de Formalización de la Promoción de Pequeña Minería y Minería Artesanal Nº 27651 y su Reglamento D.S. 013-02-EM.</w:t>
      </w:r>
    </w:p>
    <w:p w:rsidR="00BB261F" w:rsidRPr="007819AB" w:rsidRDefault="00BB261F" w:rsidP="007819AB">
      <w:pPr>
        <w:numPr>
          <w:ilvl w:val="0"/>
          <w:numId w:val="36"/>
        </w:numPr>
        <w:spacing w:after="0" w:line="240" w:lineRule="auto"/>
        <w:jc w:val="both"/>
        <w:rPr>
          <w:rFonts w:ascii="Arial" w:hAnsi="Arial" w:cs="Arial"/>
          <w:lang w:val="es-PE"/>
        </w:rPr>
      </w:pPr>
      <w:r>
        <w:rPr>
          <w:rFonts w:ascii="Arial" w:hAnsi="Arial" w:cs="Arial"/>
        </w:rPr>
        <w:t>Decretos Legislativos N° 1100, 1101, 1102, 1103, 1104, 1105, 1106, 1107. Referente a la Formalización Minera a nivel Nacional.</w:t>
      </w:r>
    </w:p>
    <w:p w:rsidR="007819AB" w:rsidRDefault="007819AB" w:rsidP="007819AB">
      <w:pPr>
        <w:jc w:val="both"/>
        <w:rPr>
          <w:rFonts w:ascii="Arial" w:hAnsi="Arial" w:cs="Arial"/>
          <w:b/>
          <w:bCs/>
          <w:lang w:val="es-PE"/>
        </w:rPr>
      </w:pPr>
    </w:p>
    <w:p w:rsidR="007819AB" w:rsidRDefault="007819AB" w:rsidP="007819AB">
      <w:pPr>
        <w:ind w:firstLine="360"/>
        <w:jc w:val="both"/>
        <w:rPr>
          <w:rFonts w:ascii="Arial" w:hAnsi="Arial" w:cs="Arial"/>
          <w:b/>
          <w:bCs/>
          <w:lang w:val="es-PE"/>
        </w:rPr>
      </w:pPr>
      <w:r w:rsidRPr="007819AB">
        <w:rPr>
          <w:rFonts w:ascii="Arial" w:hAnsi="Arial" w:cs="Arial"/>
          <w:b/>
          <w:bCs/>
          <w:lang w:val="es-PE"/>
        </w:rPr>
        <w:t xml:space="preserve">Regionales </w:t>
      </w:r>
    </w:p>
    <w:p w:rsidR="009F4274" w:rsidRPr="007819AB" w:rsidRDefault="009F4274" w:rsidP="007819AB">
      <w:pPr>
        <w:numPr>
          <w:ilvl w:val="0"/>
          <w:numId w:val="37"/>
        </w:numPr>
        <w:jc w:val="both"/>
        <w:rPr>
          <w:rFonts w:ascii="Arial" w:hAnsi="Arial" w:cs="Arial"/>
          <w:lang w:val="es-PE"/>
        </w:rPr>
      </w:pPr>
      <w:r w:rsidRPr="007819AB">
        <w:rPr>
          <w:rFonts w:ascii="Arial" w:hAnsi="Arial" w:cs="Arial"/>
        </w:rPr>
        <w:t>Ordenanza Regional Nº 009-2007-CR/RLL – “Declaran en estado de Alerta Ambiental En el ámbito territorial de las provincias de Santiago de Chuco, Sánchez Carrión, Gran Chimú, Otuzco y Pataz”.</w:t>
      </w:r>
    </w:p>
    <w:p w:rsidR="009F4274" w:rsidRPr="007819AB" w:rsidRDefault="009F4274" w:rsidP="007819AB">
      <w:pPr>
        <w:numPr>
          <w:ilvl w:val="0"/>
          <w:numId w:val="37"/>
        </w:numPr>
        <w:jc w:val="both"/>
        <w:rPr>
          <w:rFonts w:ascii="Arial" w:hAnsi="Arial" w:cs="Arial"/>
          <w:lang w:val="es-PE"/>
        </w:rPr>
      </w:pPr>
      <w:r w:rsidRPr="007819AB">
        <w:rPr>
          <w:rFonts w:ascii="Arial" w:hAnsi="Arial" w:cs="Arial"/>
        </w:rPr>
        <w:t>Ordenanza Regional Nº 008-2007-CR/RLL – “Declaran al cianuro de sodio, mercurio y carbón activado como sustancia fiscalizadas en actividades relacionadas con operaciones minero metalúrgicas en el ámbito de la Región”.</w:t>
      </w:r>
      <w:r w:rsidRPr="007819AB">
        <w:rPr>
          <w:rFonts w:ascii="Arial" w:hAnsi="Arial" w:cs="Arial"/>
          <w:lang w:val="es-PE"/>
        </w:rPr>
        <w:t xml:space="preserve"> </w:t>
      </w:r>
    </w:p>
    <w:p w:rsidR="009F4274" w:rsidRPr="007819AB" w:rsidRDefault="009F4274" w:rsidP="007819AB">
      <w:pPr>
        <w:numPr>
          <w:ilvl w:val="0"/>
          <w:numId w:val="37"/>
        </w:numPr>
        <w:jc w:val="both"/>
        <w:rPr>
          <w:rFonts w:ascii="Arial" w:hAnsi="Arial" w:cs="Arial"/>
          <w:lang w:val="es-PE"/>
        </w:rPr>
      </w:pPr>
      <w:r w:rsidRPr="007819AB">
        <w:rPr>
          <w:rFonts w:ascii="Arial" w:hAnsi="Arial" w:cs="Arial"/>
        </w:rPr>
        <w:t>Ordenanza Regional Nº 010-2008-GR-LL/CR denominada “Regulan comercialización, transporte terrestre y beneficio de minerales en la jurisdicción del Gobierno Regional La Libertad”.</w:t>
      </w:r>
      <w:r w:rsidRPr="007819AB">
        <w:rPr>
          <w:rFonts w:ascii="Arial" w:hAnsi="Arial" w:cs="Arial"/>
          <w:lang w:val="es-PE"/>
        </w:rPr>
        <w:t xml:space="preserve"> </w:t>
      </w:r>
    </w:p>
    <w:p w:rsidR="009F4274" w:rsidRPr="007819AB" w:rsidRDefault="009F4274" w:rsidP="007819AB">
      <w:pPr>
        <w:numPr>
          <w:ilvl w:val="0"/>
          <w:numId w:val="37"/>
        </w:numPr>
        <w:jc w:val="both"/>
        <w:rPr>
          <w:rFonts w:ascii="Arial" w:hAnsi="Arial" w:cs="Arial"/>
          <w:lang w:val="es-PE"/>
        </w:rPr>
      </w:pPr>
      <w:r w:rsidRPr="007819AB">
        <w:rPr>
          <w:rFonts w:ascii="Arial" w:hAnsi="Arial" w:cs="Arial"/>
        </w:rPr>
        <w:t>Ordenanza Regional N° 012-2009-GR-LL/CR  “Establecen ordenamiento de fiscalización de las actividades mineras para la pequeña minería y minería artesanal”</w:t>
      </w:r>
      <w:r w:rsidRPr="007819AB">
        <w:rPr>
          <w:rFonts w:ascii="Arial" w:hAnsi="Arial" w:cs="Arial"/>
          <w:lang w:val="es-MX"/>
        </w:rPr>
        <w:t xml:space="preserve">  en la jurisdicción del Gobierno Regional La Libertad”.</w:t>
      </w:r>
      <w:r w:rsidRPr="007819AB">
        <w:rPr>
          <w:rFonts w:ascii="Arial" w:hAnsi="Arial" w:cs="Arial"/>
          <w:lang w:val="es-PE"/>
        </w:rPr>
        <w:t xml:space="preserve"> </w:t>
      </w:r>
    </w:p>
    <w:p w:rsidR="00D8126E" w:rsidRDefault="009F4274" w:rsidP="00D8126E">
      <w:pPr>
        <w:spacing w:after="0" w:line="240" w:lineRule="auto"/>
        <w:ind w:left="284" w:hanging="284"/>
        <w:jc w:val="both"/>
        <w:rPr>
          <w:rFonts w:ascii="Arial" w:hAnsi="Arial" w:cs="Arial"/>
          <w:b/>
          <w:sz w:val="20"/>
          <w:szCs w:val="20"/>
        </w:rPr>
      </w:pPr>
      <w:r>
        <w:rPr>
          <w:rFonts w:ascii="Arial" w:hAnsi="Arial" w:cs="Arial"/>
          <w:b/>
          <w:sz w:val="20"/>
          <w:szCs w:val="20"/>
        </w:rPr>
        <w:lastRenderedPageBreak/>
        <w:t>3</w:t>
      </w:r>
      <w:r w:rsidR="00D8126E" w:rsidRPr="003521B1">
        <w:rPr>
          <w:rFonts w:ascii="Arial" w:hAnsi="Arial" w:cs="Arial"/>
          <w:b/>
          <w:sz w:val="20"/>
          <w:szCs w:val="20"/>
        </w:rPr>
        <w:t xml:space="preserve">.- </w:t>
      </w:r>
      <w:r w:rsidR="00D8126E">
        <w:rPr>
          <w:rFonts w:ascii="Arial" w:hAnsi="Arial" w:cs="Arial"/>
          <w:b/>
          <w:sz w:val="20"/>
          <w:szCs w:val="20"/>
          <w:u w:val="single"/>
        </w:rPr>
        <w:t>RELACION DE PERSONAL DE LA GREMH.</w:t>
      </w:r>
      <w:r w:rsidR="00D8126E">
        <w:rPr>
          <w:rFonts w:ascii="Arial" w:hAnsi="Arial" w:cs="Arial"/>
          <w:b/>
          <w:sz w:val="20"/>
          <w:szCs w:val="20"/>
        </w:rPr>
        <w:t xml:space="preserve">  </w:t>
      </w:r>
    </w:p>
    <w:p w:rsidR="00E75884" w:rsidRPr="00D8126E" w:rsidRDefault="00E75884" w:rsidP="009D7B27">
      <w:pPr>
        <w:pStyle w:val="Prrafodelista"/>
        <w:spacing w:after="0" w:line="240" w:lineRule="auto"/>
        <w:ind w:left="1440"/>
        <w:jc w:val="both"/>
        <w:rPr>
          <w:rFonts w:ascii="Arial" w:hAnsi="Arial" w:cs="Arial"/>
          <w:b/>
        </w:rPr>
      </w:pPr>
    </w:p>
    <w:p w:rsidR="00E75884" w:rsidRPr="00EB2830" w:rsidRDefault="00E75884" w:rsidP="009D7B27">
      <w:pPr>
        <w:pStyle w:val="Prrafodelista"/>
        <w:spacing w:after="0" w:line="240" w:lineRule="auto"/>
        <w:ind w:left="1440"/>
        <w:jc w:val="both"/>
        <w:rPr>
          <w:rFonts w:ascii="Arial" w:hAnsi="Arial" w:cs="Arial"/>
          <w:b/>
          <w:sz w:val="14"/>
        </w:rPr>
      </w:pPr>
    </w:p>
    <w:tbl>
      <w:tblPr>
        <w:tblW w:w="8806" w:type="dxa"/>
        <w:tblInd w:w="53" w:type="dxa"/>
        <w:tblCellMar>
          <w:left w:w="70" w:type="dxa"/>
          <w:right w:w="70" w:type="dxa"/>
        </w:tblCellMar>
        <w:tblLook w:val="04A0"/>
      </w:tblPr>
      <w:tblGrid>
        <w:gridCol w:w="443"/>
        <w:gridCol w:w="3685"/>
        <w:gridCol w:w="2126"/>
        <w:gridCol w:w="2552"/>
      </w:tblGrid>
      <w:tr w:rsidR="009F4274" w:rsidRPr="009F4274" w:rsidTr="009F4274">
        <w:trPr>
          <w:trHeight w:val="330"/>
        </w:trPr>
        <w:tc>
          <w:tcPr>
            <w:tcW w:w="4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b/>
                <w:bCs/>
                <w:color w:val="000000"/>
                <w:sz w:val="24"/>
                <w:szCs w:val="24"/>
                <w:lang w:val="es-PE" w:eastAsia="es-PE"/>
              </w:rPr>
            </w:pPr>
            <w:r w:rsidRPr="009F4274">
              <w:rPr>
                <w:rFonts w:cs="Calibri"/>
                <w:b/>
                <w:bCs/>
                <w:color w:val="000000"/>
                <w:sz w:val="24"/>
                <w:szCs w:val="24"/>
                <w:lang w:val="es-PE" w:eastAsia="es-PE"/>
              </w:rPr>
              <w:t>Nº</w:t>
            </w:r>
          </w:p>
        </w:tc>
        <w:tc>
          <w:tcPr>
            <w:tcW w:w="3685" w:type="dxa"/>
            <w:tcBorders>
              <w:top w:val="single" w:sz="8" w:space="0" w:color="auto"/>
              <w:left w:val="nil"/>
              <w:bottom w:val="single" w:sz="8"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b/>
                <w:bCs/>
                <w:color w:val="000000"/>
                <w:sz w:val="24"/>
                <w:szCs w:val="24"/>
                <w:lang w:val="es-PE" w:eastAsia="es-PE"/>
              </w:rPr>
            </w:pPr>
            <w:r w:rsidRPr="009F4274">
              <w:rPr>
                <w:rFonts w:cs="Calibri"/>
                <w:b/>
                <w:bCs/>
                <w:color w:val="000000"/>
                <w:sz w:val="24"/>
                <w:szCs w:val="24"/>
                <w:lang w:val="es-PE" w:eastAsia="es-PE"/>
              </w:rPr>
              <w:t xml:space="preserve">NOMBRES Y APELLIDOS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b/>
                <w:bCs/>
                <w:color w:val="000000"/>
                <w:sz w:val="24"/>
                <w:szCs w:val="24"/>
                <w:lang w:val="es-PE" w:eastAsia="es-PE"/>
              </w:rPr>
            </w:pPr>
            <w:r w:rsidRPr="009F4274">
              <w:rPr>
                <w:rFonts w:cs="Calibri"/>
                <w:b/>
                <w:bCs/>
                <w:color w:val="000000"/>
                <w:sz w:val="24"/>
                <w:szCs w:val="24"/>
                <w:lang w:val="es-PE" w:eastAsia="es-PE"/>
              </w:rPr>
              <w:t>CARGO  O AREA</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b/>
                <w:bCs/>
                <w:color w:val="000000"/>
                <w:sz w:val="24"/>
                <w:szCs w:val="24"/>
                <w:lang w:val="es-PE" w:eastAsia="es-PE"/>
              </w:rPr>
            </w:pPr>
            <w:r w:rsidRPr="009F4274">
              <w:rPr>
                <w:rFonts w:cs="Calibri"/>
                <w:b/>
                <w:bCs/>
                <w:color w:val="000000"/>
                <w:sz w:val="24"/>
                <w:szCs w:val="24"/>
                <w:lang w:val="es-PE" w:eastAsia="es-PE"/>
              </w:rPr>
              <w:t>CONDICION LABORAL</w:t>
            </w:r>
          </w:p>
        </w:tc>
      </w:tr>
      <w:tr w:rsidR="009F4274" w:rsidRPr="009F4274" w:rsidTr="009F4274">
        <w:trPr>
          <w:trHeight w:val="300"/>
        </w:trPr>
        <w:tc>
          <w:tcPr>
            <w:tcW w:w="443" w:type="dxa"/>
            <w:tcBorders>
              <w:top w:val="nil"/>
              <w:left w:val="single" w:sz="8" w:space="0" w:color="auto"/>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1</w:t>
            </w:r>
          </w:p>
        </w:tc>
        <w:tc>
          <w:tcPr>
            <w:tcW w:w="3685" w:type="dxa"/>
            <w:tcBorders>
              <w:top w:val="nil"/>
              <w:left w:val="nil"/>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rPr>
                <w:rFonts w:cs="Calibri"/>
                <w:color w:val="000000"/>
                <w:lang w:val="es-PE" w:eastAsia="es-PE"/>
              </w:rPr>
            </w:pPr>
            <w:proofErr w:type="spellStart"/>
            <w:r w:rsidRPr="009F4274">
              <w:rPr>
                <w:rFonts w:cs="Calibri"/>
                <w:color w:val="000000"/>
                <w:lang w:val="es-PE" w:eastAsia="es-PE"/>
              </w:rPr>
              <w:t>Abog</w:t>
            </w:r>
            <w:proofErr w:type="spellEnd"/>
            <w:r w:rsidRPr="009F4274">
              <w:rPr>
                <w:rFonts w:cs="Calibri"/>
                <w:color w:val="000000"/>
                <w:lang w:val="es-PE" w:eastAsia="es-PE"/>
              </w:rPr>
              <w:t xml:space="preserve">. </w:t>
            </w:r>
            <w:proofErr w:type="spellStart"/>
            <w:r w:rsidRPr="009F4274">
              <w:rPr>
                <w:rFonts w:cs="Calibri"/>
                <w:color w:val="000000"/>
                <w:lang w:val="es-PE" w:eastAsia="es-PE"/>
              </w:rPr>
              <w:t>Geanmarco</w:t>
            </w:r>
            <w:proofErr w:type="spellEnd"/>
            <w:r w:rsidRPr="009F4274">
              <w:rPr>
                <w:rFonts w:cs="Calibri"/>
                <w:color w:val="000000"/>
                <w:lang w:val="es-PE" w:eastAsia="es-PE"/>
              </w:rPr>
              <w:t xml:space="preserve"> </w:t>
            </w:r>
            <w:r>
              <w:rPr>
                <w:rFonts w:cs="Calibri"/>
                <w:color w:val="000000"/>
                <w:lang w:val="es-PE" w:eastAsia="es-PE"/>
              </w:rPr>
              <w:t xml:space="preserve">A. </w:t>
            </w:r>
            <w:r w:rsidRPr="009F4274">
              <w:rPr>
                <w:rFonts w:cs="Calibri"/>
                <w:color w:val="000000"/>
                <w:lang w:val="es-PE" w:eastAsia="es-PE"/>
              </w:rPr>
              <w:t>Quezada Castro</w:t>
            </w:r>
          </w:p>
        </w:tc>
        <w:tc>
          <w:tcPr>
            <w:tcW w:w="2126" w:type="dxa"/>
            <w:tcBorders>
              <w:top w:val="nil"/>
              <w:left w:val="nil"/>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Gerente Regional</w:t>
            </w:r>
          </w:p>
        </w:tc>
        <w:tc>
          <w:tcPr>
            <w:tcW w:w="2552" w:type="dxa"/>
            <w:tcBorders>
              <w:top w:val="nil"/>
              <w:left w:val="nil"/>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Cargo de Confianza</w:t>
            </w:r>
          </w:p>
        </w:tc>
      </w:tr>
      <w:tr w:rsidR="009F4274" w:rsidRPr="009F4274" w:rsidTr="009F4274">
        <w:trPr>
          <w:trHeight w:val="300"/>
        </w:trPr>
        <w:tc>
          <w:tcPr>
            <w:tcW w:w="443" w:type="dxa"/>
            <w:tcBorders>
              <w:top w:val="nil"/>
              <w:left w:val="single" w:sz="8" w:space="0" w:color="auto"/>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2</w:t>
            </w:r>
          </w:p>
        </w:tc>
        <w:tc>
          <w:tcPr>
            <w:tcW w:w="3685" w:type="dxa"/>
            <w:tcBorders>
              <w:top w:val="nil"/>
              <w:left w:val="nil"/>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rPr>
                <w:rFonts w:cs="Calibri"/>
                <w:color w:val="000000"/>
                <w:lang w:val="es-PE" w:eastAsia="es-PE"/>
              </w:rPr>
            </w:pPr>
            <w:r w:rsidRPr="009F4274">
              <w:rPr>
                <w:rFonts w:cs="Calibri"/>
                <w:color w:val="000000"/>
                <w:lang w:val="es-PE" w:eastAsia="es-PE"/>
              </w:rPr>
              <w:t>Lic.</w:t>
            </w:r>
            <w:r>
              <w:rPr>
                <w:rFonts w:cs="Calibri"/>
                <w:color w:val="000000"/>
                <w:lang w:val="es-PE" w:eastAsia="es-PE"/>
              </w:rPr>
              <w:t xml:space="preserve"> </w:t>
            </w:r>
            <w:proofErr w:type="spellStart"/>
            <w:r>
              <w:rPr>
                <w:rFonts w:cs="Calibri"/>
                <w:color w:val="000000"/>
                <w:lang w:val="es-PE" w:eastAsia="es-PE"/>
              </w:rPr>
              <w:t>Adm</w:t>
            </w:r>
            <w:proofErr w:type="spellEnd"/>
            <w:r>
              <w:rPr>
                <w:rFonts w:cs="Calibri"/>
                <w:color w:val="000000"/>
                <w:lang w:val="es-PE" w:eastAsia="es-PE"/>
              </w:rPr>
              <w:t>.</w:t>
            </w:r>
            <w:r w:rsidRPr="009F4274">
              <w:rPr>
                <w:rFonts w:cs="Calibri"/>
                <w:color w:val="000000"/>
                <w:lang w:val="es-PE" w:eastAsia="es-PE"/>
              </w:rPr>
              <w:t xml:space="preserve"> Gary</w:t>
            </w:r>
            <w:r>
              <w:rPr>
                <w:rFonts w:cs="Calibri"/>
                <w:color w:val="000000"/>
                <w:lang w:val="es-PE" w:eastAsia="es-PE"/>
              </w:rPr>
              <w:t xml:space="preserve"> Jesús</w:t>
            </w:r>
            <w:r w:rsidRPr="009F4274">
              <w:rPr>
                <w:rFonts w:cs="Calibri"/>
                <w:color w:val="000000"/>
                <w:lang w:val="es-PE" w:eastAsia="es-PE"/>
              </w:rPr>
              <w:t xml:space="preserve"> Liza Gomero</w:t>
            </w:r>
          </w:p>
        </w:tc>
        <w:tc>
          <w:tcPr>
            <w:tcW w:w="2126" w:type="dxa"/>
            <w:tcBorders>
              <w:top w:val="nil"/>
              <w:left w:val="nil"/>
              <w:bottom w:val="single" w:sz="4" w:space="0" w:color="auto"/>
              <w:right w:val="single" w:sz="8" w:space="0" w:color="auto"/>
            </w:tcBorders>
            <w:shd w:val="clear" w:color="auto" w:fill="auto"/>
            <w:noWrap/>
            <w:vAlign w:val="center"/>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Administrador</w:t>
            </w:r>
          </w:p>
        </w:tc>
        <w:tc>
          <w:tcPr>
            <w:tcW w:w="2552" w:type="dxa"/>
            <w:tcBorders>
              <w:top w:val="nil"/>
              <w:left w:val="nil"/>
              <w:bottom w:val="single" w:sz="4" w:space="0" w:color="auto"/>
              <w:right w:val="single" w:sz="8" w:space="0" w:color="auto"/>
            </w:tcBorders>
            <w:shd w:val="clear" w:color="auto" w:fill="auto"/>
            <w:noWrap/>
            <w:vAlign w:val="center"/>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CAS</w:t>
            </w:r>
          </w:p>
        </w:tc>
      </w:tr>
      <w:tr w:rsidR="009F4274" w:rsidRPr="009F4274" w:rsidTr="009F4274">
        <w:trPr>
          <w:trHeight w:val="300"/>
        </w:trPr>
        <w:tc>
          <w:tcPr>
            <w:tcW w:w="443" w:type="dxa"/>
            <w:tcBorders>
              <w:top w:val="nil"/>
              <w:left w:val="single" w:sz="8" w:space="0" w:color="auto"/>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3</w:t>
            </w:r>
          </w:p>
        </w:tc>
        <w:tc>
          <w:tcPr>
            <w:tcW w:w="3685" w:type="dxa"/>
            <w:tcBorders>
              <w:top w:val="nil"/>
              <w:left w:val="nil"/>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rPr>
                <w:rFonts w:cs="Calibri"/>
                <w:color w:val="000000"/>
                <w:lang w:val="es-PE" w:eastAsia="es-PE"/>
              </w:rPr>
            </w:pPr>
            <w:proofErr w:type="spellStart"/>
            <w:r w:rsidRPr="009F4274">
              <w:rPr>
                <w:rFonts w:cs="Calibri"/>
                <w:color w:val="000000"/>
                <w:lang w:val="es-PE" w:eastAsia="es-PE"/>
              </w:rPr>
              <w:t>Abog</w:t>
            </w:r>
            <w:proofErr w:type="spellEnd"/>
            <w:r w:rsidRPr="009F4274">
              <w:rPr>
                <w:rFonts w:cs="Calibri"/>
                <w:color w:val="000000"/>
                <w:lang w:val="es-PE" w:eastAsia="es-PE"/>
              </w:rPr>
              <w:t>. Marina Berena  Tirado Martínez</w:t>
            </w:r>
          </w:p>
        </w:tc>
        <w:tc>
          <w:tcPr>
            <w:tcW w:w="2126" w:type="dxa"/>
            <w:tcBorders>
              <w:top w:val="nil"/>
              <w:left w:val="nil"/>
              <w:bottom w:val="single" w:sz="4" w:space="0" w:color="auto"/>
              <w:right w:val="single" w:sz="8" w:space="0" w:color="auto"/>
            </w:tcBorders>
            <w:shd w:val="clear" w:color="auto" w:fill="auto"/>
            <w:noWrap/>
            <w:vAlign w:val="center"/>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Área Legal</w:t>
            </w:r>
          </w:p>
        </w:tc>
        <w:tc>
          <w:tcPr>
            <w:tcW w:w="2552" w:type="dxa"/>
            <w:tcBorders>
              <w:top w:val="nil"/>
              <w:left w:val="nil"/>
              <w:bottom w:val="single" w:sz="4" w:space="0" w:color="auto"/>
              <w:right w:val="single" w:sz="8" w:space="0" w:color="auto"/>
            </w:tcBorders>
            <w:shd w:val="clear" w:color="auto" w:fill="auto"/>
            <w:noWrap/>
            <w:vAlign w:val="center"/>
            <w:hideMark/>
          </w:tcPr>
          <w:p w:rsidR="009F4274" w:rsidRPr="009F4274" w:rsidRDefault="009F4274" w:rsidP="009F4274">
            <w:pPr>
              <w:spacing w:after="0" w:line="240" w:lineRule="auto"/>
              <w:jc w:val="center"/>
              <w:rPr>
                <w:rFonts w:cs="Calibri"/>
                <w:lang w:val="es-PE" w:eastAsia="es-PE"/>
              </w:rPr>
            </w:pPr>
            <w:r w:rsidRPr="009F4274">
              <w:rPr>
                <w:rFonts w:cs="Calibri"/>
                <w:lang w:val="es-PE" w:eastAsia="es-PE"/>
              </w:rPr>
              <w:t>CAS</w:t>
            </w:r>
          </w:p>
        </w:tc>
      </w:tr>
      <w:tr w:rsidR="009F4274" w:rsidRPr="009F4274" w:rsidTr="009F4274">
        <w:trPr>
          <w:trHeight w:val="300"/>
        </w:trPr>
        <w:tc>
          <w:tcPr>
            <w:tcW w:w="443" w:type="dxa"/>
            <w:tcBorders>
              <w:top w:val="nil"/>
              <w:left w:val="single" w:sz="8" w:space="0" w:color="auto"/>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4</w:t>
            </w:r>
          </w:p>
        </w:tc>
        <w:tc>
          <w:tcPr>
            <w:tcW w:w="3685" w:type="dxa"/>
            <w:tcBorders>
              <w:top w:val="nil"/>
              <w:left w:val="nil"/>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rPr>
                <w:rFonts w:cs="Calibri"/>
                <w:color w:val="000000"/>
                <w:lang w:val="es-PE" w:eastAsia="es-PE"/>
              </w:rPr>
            </w:pPr>
            <w:r w:rsidRPr="009F4274">
              <w:rPr>
                <w:rFonts w:cs="Calibri"/>
                <w:color w:val="000000"/>
                <w:lang w:val="es-PE" w:eastAsia="es-PE"/>
              </w:rPr>
              <w:t>Ing. Juan Julio Rodríguez Reyna</w:t>
            </w:r>
          </w:p>
        </w:tc>
        <w:tc>
          <w:tcPr>
            <w:tcW w:w="2126" w:type="dxa"/>
            <w:tcBorders>
              <w:top w:val="nil"/>
              <w:left w:val="nil"/>
              <w:bottom w:val="single" w:sz="4" w:space="0" w:color="auto"/>
              <w:right w:val="single" w:sz="8" w:space="0" w:color="auto"/>
            </w:tcBorders>
            <w:shd w:val="clear" w:color="auto" w:fill="auto"/>
            <w:noWrap/>
            <w:vAlign w:val="center"/>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Área Minería</w:t>
            </w:r>
          </w:p>
        </w:tc>
        <w:tc>
          <w:tcPr>
            <w:tcW w:w="2552" w:type="dxa"/>
            <w:tcBorders>
              <w:top w:val="nil"/>
              <w:left w:val="nil"/>
              <w:bottom w:val="single" w:sz="4" w:space="0" w:color="auto"/>
              <w:right w:val="single" w:sz="8" w:space="0" w:color="auto"/>
            </w:tcBorders>
            <w:shd w:val="clear" w:color="auto" w:fill="auto"/>
            <w:noWrap/>
            <w:vAlign w:val="center"/>
            <w:hideMark/>
          </w:tcPr>
          <w:p w:rsidR="009F4274" w:rsidRPr="009F4274" w:rsidRDefault="009F4274" w:rsidP="009F4274">
            <w:pPr>
              <w:spacing w:after="0" w:line="240" w:lineRule="auto"/>
              <w:jc w:val="center"/>
              <w:rPr>
                <w:rFonts w:cs="Calibri"/>
                <w:lang w:val="es-PE" w:eastAsia="es-PE"/>
              </w:rPr>
            </w:pPr>
            <w:r w:rsidRPr="009F4274">
              <w:rPr>
                <w:rFonts w:cs="Calibri"/>
                <w:lang w:val="es-PE" w:eastAsia="es-PE"/>
              </w:rPr>
              <w:t>CAS</w:t>
            </w:r>
          </w:p>
        </w:tc>
      </w:tr>
      <w:tr w:rsidR="009F4274" w:rsidRPr="009F4274" w:rsidTr="009F4274">
        <w:trPr>
          <w:trHeight w:val="300"/>
        </w:trPr>
        <w:tc>
          <w:tcPr>
            <w:tcW w:w="443" w:type="dxa"/>
            <w:tcBorders>
              <w:top w:val="nil"/>
              <w:left w:val="single" w:sz="8" w:space="0" w:color="auto"/>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5</w:t>
            </w:r>
          </w:p>
        </w:tc>
        <w:tc>
          <w:tcPr>
            <w:tcW w:w="3685" w:type="dxa"/>
            <w:tcBorders>
              <w:top w:val="nil"/>
              <w:left w:val="nil"/>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rPr>
                <w:rFonts w:cs="Calibri"/>
                <w:color w:val="000000"/>
                <w:lang w:val="es-PE" w:eastAsia="es-PE"/>
              </w:rPr>
            </w:pPr>
            <w:r w:rsidRPr="009F4274">
              <w:rPr>
                <w:rFonts w:cs="Calibri"/>
                <w:color w:val="000000"/>
                <w:lang w:val="es-PE" w:eastAsia="es-PE"/>
              </w:rPr>
              <w:t>Ing. Rafael Charcape Quiroz</w:t>
            </w:r>
          </w:p>
        </w:tc>
        <w:tc>
          <w:tcPr>
            <w:tcW w:w="2126" w:type="dxa"/>
            <w:tcBorders>
              <w:top w:val="nil"/>
              <w:left w:val="nil"/>
              <w:bottom w:val="single" w:sz="4" w:space="0" w:color="auto"/>
              <w:right w:val="single" w:sz="8" w:space="0" w:color="auto"/>
            </w:tcBorders>
            <w:shd w:val="clear" w:color="auto" w:fill="auto"/>
            <w:noWrap/>
            <w:vAlign w:val="center"/>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Área de Fiscalización</w:t>
            </w:r>
          </w:p>
        </w:tc>
        <w:tc>
          <w:tcPr>
            <w:tcW w:w="2552" w:type="dxa"/>
            <w:tcBorders>
              <w:top w:val="nil"/>
              <w:left w:val="nil"/>
              <w:bottom w:val="single" w:sz="4" w:space="0" w:color="auto"/>
              <w:right w:val="single" w:sz="8" w:space="0" w:color="auto"/>
            </w:tcBorders>
            <w:shd w:val="clear" w:color="auto" w:fill="auto"/>
            <w:noWrap/>
            <w:vAlign w:val="center"/>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CAS</w:t>
            </w:r>
          </w:p>
        </w:tc>
      </w:tr>
      <w:tr w:rsidR="009F4274" w:rsidRPr="009F4274" w:rsidTr="009F4274">
        <w:trPr>
          <w:trHeight w:val="300"/>
        </w:trPr>
        <w:tc>
          <w:tcPr>
            <w:tcW w:w="443" w:type="dxa"/>
            <w:tcBorders>
              <w:top w:val="nil"/>
              <w:left w:val="single" w:sz="8" w:space="0" w:color="auto"/>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6</w:t>
            </w:r>
          </w:p>
        </w:tc>
        <w:tc>
          <w:tcPr>
            <w:tcW w:w="3685" w:type="dxa"/>
            <w:tcBorders>
              <w:top w:val="nil"/>
              <w:left w:val="nil"/>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rPr>
                <w:rFonts w:cs="Calibri"/>
                <w:color w:val="000000"/>
                <w:lang w:val="es-PE" w:eastAsia="es-PE"/>
              </w:rPr>
            </w:pPr>
            <w:proofErr w:type="spellStart"/>
            <w:r w:rsidRPr="009F4274">
              <w:rPr>
                <w:rFonts w:cs="Calibri"/>
                <w:color w:val="000000"/>
                <w:lang w:val="es-PE" w:eastAsia="es-PE"/>
              </w:rPr>
              <w:t>Tec</w:t>
            </w:r>
            <w:proofErr w:type="spellEnd"/>
            <w:r w:rsidRPr="009F4274">
              <w:rPr>
                <w:rFonts w:cs="Calibri"/>
                <w:color w:val="000000"/>
                <w:lang w:val="es-PE" w:eastAsia="es-PE"/>
              </w:rPr>
              <w:t>. Guisela Marisol Izaguirre Solano</w:t>
            </w:r>
          </w:p>
        </w:tc>
        <w:tc>
          <w:tcPr>
            <w:tcW w:w="2126" w:type="dxa"/>
            <w:tcBorders>
              <w:top w:val="nil"/>
              <w:left w:val="nil"/>
              <w:bottom w:val="single" w:sz="4" w:space="0" w:color="auto"/>
              <w:right w:val="single" w:sz="8" w:space="0" w:color="auto"/>
            </w:tcBorders>
            <w:shd w:val="clear" w:color="auto" w:fill="auto"/>
            <w:noWrap/>
            <w:vAlign w:val="center"/>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Secretaria</w:t>
            </w:r>
          </w:p>
        </w:tc>
        <w:tc>
          <w:tcPr>
            <w:tcW w:w="2552" w:type="dxa"/>
            <w:tcBorders>
              <w:top w:val="nil"/>
              <w:left w:val="nil"/>
              <w:bottom w:val="single" w:sz="4" w:space="0" w:color="auto"/>
              <w:right w:val="single" w:sz="8" w:space="0" w:color="auto"/>
            </w:tcBorders>
            <w:shd w:val="clear" w:color="auto" w:fill="auto"/>
            <w:noWrap/>
            <w:vAlign w:val="center"/>
            <w:hideMark/>
          </w:tcPr>
          <w:p w:rsidR="009F4274" w:rsidRPr="009F4274" w:rsidRDefault="009F4274" w:rsidP="009F4274">
            <w:pPr>
              <w:spacing w:after="0" w:line="240" w:lineRule="auto"/>
              <w:jc w:val="center"/>
              <w:rPr>
                <w:rFonts w:cs="Calibri"/>
                <w:lang w:val="es-PE" w:eastAsia="es-PE"/>
              </w:rPr>
            </w:pPr>
            <w:r w:rsidRPr="009F4274">
              <w:rPr>
                <w:rFonts w:cs="Calibri"/>
                <w:lang w:val="es-PE" w:eastAsia="es-PE"/>
              </w:rPr>
              <w:t>CAS</w:t>
            </w:r>
          </w:p>
        </w:tc>
      </w:tr>
      <w:tr w:rsidR="009F4274" w:rsidRPr="009F4274" w:rsidTr="009F4274">
        <w:trPr>
          <w:trHeight w:val="300"/>
        </w:trPr>
        <w:tc>
          <w:tcPr>
            <w:tcW w:w="443" w:type="dxa"/>
            <w:tcBorders>
              <w:top w:val="nil"/>
              <w:left w:val="single" w:sz="8" w:space="0" w:color="auto"/>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7</w:t>
            </w:r>
          </w:p>
        </w:tc>
        <w:tc>
          <w:tcPr>
            <w:tcW w:w="3685" w:type="dxa"/>
            <w:tcBorders>
              <w:top w:val="nil"/>
              <w:left w:val="nil"/>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rPr>
                <w:rFonts w:cs="Calibri"/>
                <w:color w:val="000000"/>
                <w:lang w:val="es-PE" w:eastAsia="es-PE"/>
              </w:rPr>
            </w:pPr>
            <w:proofErr w:type="spellStart"/>
            <w:r w:rsidRPr="009F4274">
              <w:rPr>
                <w:rFonts w:cs="Calibri"/>
                <w:color w:val="000000"/>
                <w:lang w:val="es-PE" w:eastAsia="es-PE"/>
              </w:rPr>
              <w:t>Tec</w:t>
            </w:r>
            <w:proofErr w:type="spellEnd"/>
            <w:r w:rsidRPr="009F4274">
              <w:rPr>
                <w:rFonts w:cs="Calibri"/>
                <w:color w:val="000000"/>
                <w:lang w:val="es-PE" w:eastAsia="es-PE"/>
              </w:rPr>
              <w:t>. Oscar Aurelio Marquina Lavado</w:t>
            </w:r>
          </w:p>
        </w:tc>
        <w:tc>
          <w:tcPr>
            <w:tcW w:w="2126" w:type="dxa"/>
            <w:tcBorders>
              <w:top w:val="nil"/>
              <w:left w:val="nil"/>
              <w:bottom w:val="single" w:sz="4" w:space="0" w:color="auto"/>
              <w:right w:val="single" w:sz="8" w:space="0" w:color="auto"/>
            </w:tcBorders>
            <w:shd w:val="clear" w:color="auto" w:fill="auto"/>
            <w:noWrap/>
            <w:vAlign w:val="center"/>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Tec. Administrativo</w:t>
            </w:r>
          </w:p>
        </w:tc>
        <w:tc>
          <w:tcPr>
            <w:tcW w:w="2552" w:type="dxa"/>
            <w:tcBorders>
              <w:top w:val="nil"/>
              <w:left w:val="nil"/>
              <w:bottom w:val="single" w:sz="4" w:space="0" w:color="auto"/>
              <w:right w:val="single" w:sz="8" w:space="0" w:color="auto"/>
            </w:tcBorders>
            <w:shd w:val="clear" w:color="auto" w:fill="auto"/>
            <w:noWrap/>
            <w:vAlign w:val="center"/>
            <w:hideMark/>
          </w:tcPr>
          <w:p w:rsidR="009F4274" w:rsidRPr="009F4274" w:rsidRDefault="009F4274" w:rsidP="009F4274">
            <w:pPr>
              <w:spacing w:after="0" w:line="240" w:lineRule="auto"/>
              <w:jc w:val="center"/>
              <w:rPr>
                <w:rFonts w:cs="Calibri"/>
                <w:lang w:val="es-PE" w:eastAsia="es-PE"/>
              </w:rPr>
            </w:pPr>
            <w:r w:rsidRPr="009F4274">
              <w:rPr>
                <w:rFonts w:cs="Calibri"/>
                <w:lang w:val="es-PE" w:eastAsia="es-PE"/>
              </w:rPr>
              <w:t>CAS</w:t>
            </w:r>
          </w:p>
        </w:tc>
      </w:tr>
      <w:tr w:rsidR="009F4274" w:rsidRPr="009F4274" w:rsidTr="009F4274">
        <w:trPr>
          <w:trHeight w:val="300"/>
        </w:trPr>
        <w:tc>
          <w:tcPr>
            <w:tcW w:w="443" w:type="dxa"/>
            <w:tcBorders>
              <w:top w:val="nil"/>
              <w:left w:val="single" w:sz="8" w:space="0" w:color="auto"/>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8</w:t>
            </w:r>
          </w:p>
        </w:tc>
        <w:tc>
          <w:tcPr>
            <w:tcW w:w="3685" w:type="dxa"/>
            <w:tcBorders>
              <w:top w:val="nil"/>
              <w:left w:val="nil"/>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rPr>
                <w:rFonts w:cs="Calibri"/>
                <w:color w:val="000000"/>
                <w:lang w:val="es-PE" w:eastAsia="es-PE"/>
              </w:rPr>
            </w:pPr>
            <w:proofErr w:type="spellStart"/>
            <w:r w:rsidRPr="009F4274">
              <w:rPr>
                <w:rFonts w:cs="Calibri"/>
                <w:color w:val="000000"/>
                <w:lang w:val="es-PE" w:eastAsia="es-PE"/>
              </w:rPr>
              <w:t>Tec</w:t>
            </w:r>
            <w:proofErr w:type="spellEnd"/>
            <w:r w:rsidRPr="009F4274">
              <w:rPr>
                <w:rFonts w:cs="Calibri"/>
                <w:color w:val="000000"/>
                <w:lang w:val="es-PE" w:eastAsia="es-PE"/>
              </w:rPr>
              <w:t>. Josep Arroyo Quispe</w:t>
            </w:r>
          </w:p>
        </w:tc>
        <w:tc>
          <w:tcPr>
            <w:tcW w:w="2126" w:type="dxa"/>
            <w:tcBorders>
              <w:top w:val="nil"/>
              <w:left w:val="nil"/>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Tec. Computación</w:t>
            </w:r>
          </w:p>
        </w:tc>
        <w:tc>
          <w:tcPr>
            <w:tcW w:w="2552" w:type="dxa"/>
            <w:tcBorders>
              <w:top w:val="nil"/>
              <w:left w:val="nil"/>
              <w:bottom w:val="single" w:sz="4"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CAS</w:t>
            </w:r>
          </w:p>
        </w:tc>
      </w:tr>
      <w:tr w:rsidR="009F4274" w:rsidRPr="009F4274" w:rsidTr="009F4274">
        <w:trPr>
          <w:trHeight w:val="315"/>
        </w:trPr>
        <w:tc>
          <w:tcPr>
            <w:tcW w:w="443" w:type="dxa"/>
            <w:tcBorders>
              <w:top w:val="nil"/>
              <w:left w:val="single" w:sz="8" w:space="0" w:color="auto"/>
              <w:bottom w:val="single" w:sz="8" w:space="0" w:color="auto"/>
              <w:right w:val="single" w:sz="8" w:space="0" w:color="auto"/>
            </w:tcBorders>
            <w:shd w:val="clear" w:color="auto" w:fill="auto"/>
            <w:noWrap/>
            <w:vAlign w:val="bottom"/>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9</w:t>
            </w:r>
          </w:p>
        </w:tc>
        <w:tc>
          <w:tcPr>
            <w:tcW w:w="3685" w:type="dxa"/>
            <w:tcBorders>
              <w:top w:val="nil"/>
              <w:left w:val="nil"/>
              <w:bottom w:val="single" w:sz="8" w:space="0" w:color="auto"/>
              <w:right w:val="single" w:sz="8" w:space="0" w:color="auto"/>
            </w:tcBorders>
            <w:shd w:val="clear" w:color="auto" w:fill="auto"/>
            <w:noWrap/>
            <w:vAlign w:val="bottom"/>
            <w:hideMark/>
          </w:tcPr>
          <w:p w:rsidR="009F4274" w:rsidRPr="009F4274" w:rsidRDefault="009F4274" w:rsidP="006E5320">
            <w:pPr>
              <w:spacing w:after="0" w:line="240" w:lineRule="auto"/>
              <w:rPr>
                <w:rFonts w:cs="Calibri"/>
                <w:color w:val="000000"/>
                <w:lang w:val="es-PE" w:eastAsia="es-PE"/>
              </w:rPr>
            </w:pPr>
            <w:proofErr w:type="spellStart"/>
            <w:r w:rsidRPr="009F4274">
              <w:rPr>
                <w:rFonts w:cs="Calibri"/>
                <w:color w:val="000000"/>
                <w:lang w:val="es-PE" w:eastAsia="es-PE"/>
              </w:rPr>
              <w:t>Abog</w:t>
            </w:r>
            <w:proofErr w:type="spellEnd"/>
            <w:r w:rsidRPr="009F4274">
              <w:rPr>
                <w:rFonts w:cs="Calibri"/>
                <w:color w:val="000000"/>
                <w:lang w:val="es-PE" w:eastAsia="es-PE"/>
              </w:rPr>
              <w:t xml:space="preserve">. </w:t>
            </w:r>
            <w:r w:rsidR="006E5320">
              <w:rPr>
                <w:rFonts w:cs="Calibri"/>
                <w:color w:val="000000"/>
                <w:lang w:val="es-PE" w:eastAsia="es-PE"/>
              </w:rPr>
              <w:t>Wenceslao Alberto López Flores</w:t>
            </w:r>
            <w:r w:rsidRPr="009F4274">
              <w:rPr>
                <w:rFonts w:cs="Calibri"/>
                <w:color w:val="000000"/>
                <w:lang w:val="es-PE" w:eastAsia="es-PE"/>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rsidR="009F4274" w:rsidRPr="009F4274" w:rsidRDefault="009F4274" w:rsidP="009F4274">
            <w:pPr>
              <w:spacing w:after="0" w:line="240" w:lineRule="auto"/>
              <w:jc w:val="center"/>
              <w:rPr>
                <w:rFonts w:cs="Calibri"/>
                <w:color w:val="000000"/>
                <w:lang w:val="es-PE" w:eastAsia="es-PE"/>
              </w:rPr>
            </w:pPr>
            <w:r w:rsidRPr="009F4274">
              <w:rPr>
                <w:rFonts w:cs="Calibri"/>
                <w:color w:val="000000"/>
                <w:lang w:val="es-PE" w:eastAsia="es-PE"/>
              </w:rPr>
              <w:t>Fedatario</w:t>
            </w:r>
            <w:r>
              <w:rPr>
                <w:rFonts w:cs="Calibri"/>
                <w:color w:val="000000"/>
                <w:lang w:val="es-PE" w:eastAsia="es-PE"/>
              </w:rPr>
              <w:t>/Área Legal</w:t>
            </w:r>
          </w:p>
        </w:tc>
        <w:tc>
          <w:tcPr>
            <w:tcW w:w="2552" w:type="dxa"/>
            <w:tcBorders>
              <w:top w:val="nil"/>
              <w:left w:val="nil"/>
              <w:bottom w:val="single" w:sz="8" w:space="0" w:color="auto"/>
              <w:right w:val="single" w:sz="8" w:space="0" w:color="auto"/>
            </w:tcBorders>
            <w:shd w:val="clear" w:color="auto" w:fill="auto"/>
            <w:noWrap/>
            <w:vAlign w:val="center"/>
            <w:hideMark/>
          </w:tcPr>
          <w:p w:rsidR="009F4274" w:rsidRPr="009F4274" w:rsidRDefault="00BB261F" w:rsidP="009F4274">
            <w:pPr>
              <w:spacing w:after="0" w:line="240" w:lineRule="auto"/>
              <w:jc w:val="center"/>
              <w:rPr>
                <w:rFonts w:cs="Calibri"/>
                <w:color w:val="000000"/>
                <w:lang w:val="es-PE" w:eastAsia="es-PE"/>
              </w:rPr>
            </w:pPr>
            <w:r>
              <w:rPr>
                <w:rFonts w:cs="Calibri"/>
                <w:color w:val="000000"/>
                <w:lang w:val="es-PE" w:eastAsia="es-PE"/>
              </w:rPr>
              <w:t>Nombrado</w:t>
            </w:r>
            <w:r w:rsidR="009F4274" w:rsidRPr="009F4274">
              <w:rPr>
                <w:rFonts w:cs="Calibri"/>
                <w:color w:val="000000"/>
                <w:lang w:val="es-PE" w:eastAsia="es-PE"/>
              </w:rPr>
              <w:t xml:space="preserve"> </w:t>
            </w:r>
          </w:p>
        </w:tc>
      </w:tr>
    </w:tbl>
    <w:p w:rsidR="009F636C" w:rsidRDefault="009F636C" w:rsidP="00F74A07">
      <w:pPr>
        <w:pStyle w:val="Prrafodelista"/>
        <w:spacing w:after="0" w:line="240" w:lineRule="auto"/>
        <w:rPr>
          <w:rFonts w:ascii="Arial" w:hAnsi="Arial" w:cs="Arial"/>
          <w:b/>
          <w:sz w:val="20"/>
          <w:szCs w:val="20"/>
          <w:lang w:val="es-PE"/>
        </w:rPr>
      </w:pPr>
    </w:p>
    <w:p w:rsidR="009F4274" w:rsidRDefault="009F4274" w:rsidP="00F74A07">
      <w:pPr>
        <w:pStyle w:val="Prrafodelista"/>
        <w:spacing w:after="0" w:line="240" w:lineRule="auto"/>
        <w:rPr>
          <w:rFonts w:ascii="Arial" w:hAnsi="Arial" w:cs="Arial"/>
          <w:b/>
          <w:sz w:val="20"/>
          <w:szCs w:val="20"/>
          <w:lang w:val="es-PE"/>
        </w:rPr>
      </w:pPr>
    </w:p>
    <w:p w:rsidR="009F4274" w:rsidRDefault="009F4274" w:rsidP="00F74A07">
      <w:pPr>
        <w:pStyle w:val="Prrafodelista"/>
        <w:spacing w:after="0" w:line="240" w:lineRule="auto"/>
        <w:rPr>
          <w:rFonts w:ascii="Arial" w:hAnsi="Arial" w:cs="Arial"/>
          <w:b/>
          <w:sz w:val="20"/>
          <w:szCs w:val="20"/>
          <w:lang w:val="es-PE"/>
        </w:rPr>
      </w:pPr>
    </w:p>
    <w:p w:rsidR="009F4274" w:rsidRDefault="004B5485" w:rsidP="009F4274">
      <w:pPr>
        <w:spacing w:after="0" w:line="240" w:lineRule="auto"/>
        <w:ind w:left="284" w:hanging="284"/>
        <w:jc w:val="both"/>
        <w:rPr>
          <w:rFonts w:ascii="Arial" w:hAnsi="Arial" w:cs="Arial"/>
          <w:b/>
          <w:sz w:val="20"/>
          <w:szCs w:val="20"/>
        </w:rPr>
      </w:pPr>
      <w:r>
        <w:rPr>
          <w:rFonts w:ascii="Arial" w:hAnsi="Arial" w:cs="Arial"/>
          <w:b/>
          <w:sz w:val="20"/>
          <w:szCs w:val="20"/>
        </w:rPr>
        <w:t>4</w:t>
      </w:r>
      <w:r w:rsidR="009F4274" w:rsidRPr="003521B1">
        <w:rPr>
          <w:rFonts w:ascii="Arial" w:hAnsi="Arial" w:cs="Arial"/>
          <w:b/>
          <w:sz w:val="20"/>
          <w:szCs w:val="20"/>
        </w:rPr>
        <w:t xml:space="preserve">.- </w:t>
      </w:r>
      <w:r w:rsidR="009F4274" w:rsidRPr="009F4274">
        <w:rPr>
          <w:rFonts w:ascii="Arial" w:hAnsi="Arial" w:cs="Arial"/>
          <w:b/>
          <w:sz w:val="20"/>
          <w:szCs w:val="20"/>
          <w:u w:val="single"/>
          <w:lang w:val="es-PE"/>
        </w:rPr>
        <w:t xml:space="preserve">PRINCIPALES </w:t>
      </w:r>
      <w:r w:rsidR="00BB261F">
        <w:rPr>
          <w:rFonts w:ascii="Arial" w:hAnsi="Arial" w:cs="Arial"/>
          <w:b/>
          <w:sz w:val="20"/>
          <w:szCs w:val="20"/>
          <w:u w:val="single"/>
          <w:lang w:val="es-PE"/>
        </w:rPr>
        <w:t xml:space="preserve">LIMITACIONES PARA EL CUMPLIMIETO DE </w:t>
      </w:r>
      <w:proofErr w:type="gramStart"/>
      <w:r w:rsidR="00BB261F">
        <w:rPr>
          <w:rFonts w:ascii="Arial" w:hAnsi="Arial" w:cs="Arial"/>
          <w:b/>
          <w:sz w:val="20"/>
          <w:szCs w:val="20"/>
          <w:u w:val="single"/>
          <w:lang w:val="es-PE"/>
        </w:rPr>
        <w:t xml:space="preserve">METAS </w:t>
      </w:r>
      <w:r w:rsidR="009F4274">
        <w:rPr>
          <w:rFonts w:ascii="Arial" w:hAnsi="Arial" w:cs="Arial"/>
          <w:b/>
          <w:sz w:val="20"/>
          <w:szCs w:val="20"/>
          <w:u w:val="single"/>
        </w:rPr>
        <w:t>.</w:t>
      </w:r>
      <w:proofErr w:type="gramEnd"/>
      <w:r w:rsidR="009F4274">
        <w:rPr>
          <w:rFonts w:ascii="Arial" w:hAnsi="Arial" w:cs="Arial"/>
          <w:b/>
          <w:sz w:val="20"/>
          <w:szCs w:val="20"/>
        </w:rPr>
        <w:t xml:space="preserve">  </w:t>
      </w:r>
    </w:p>
    <w:p w:rsidR="00350A51" w:rsidRDefault="00350A51" w:rsidP="009F4274">
      <w:pPr>
        <w:spacing w:after="0" w:line="240" w:lineRule="auto"/>
        <w:ind w:left="284" w:hanging="284"/>
        <w:jc w:val="both"/>
        <w:rPr>
          <w:rFonts w:ascii="Arial" w:hAnsi="Arial" w:cs="Arial"/>
          <w:b/>
          <w:sz w:val="20"/>
          <w:szCs w:val="20"/>
        </w:rPr>
      </w:pPr>
    </w:p>
    <w:p w:rsidR="00350A51" w:rsidRDefault="00350A51" w:rsidP="009F4274">
      <w:pPr>
        <w:spacing w:after="0" w:line="240" w:lineRule="auto"/>
        <w:ind w:left="284" w:hanging="284"/>
        <w:jc w:val="both"/>
        <w:rPr>
          <w:rFonts w:ascii="Arial" w:hAnsi="Arial" w:cs="Arial"/>
          <w:b/>
          <w:sz w:val="20"/>
          <w:szCs w:val="20"/>
        </w:rPr>
      </w:pPr>
    </w:p>
    <w:p w:rsidR="00350A51" w:rsidRPr="004B5485" w:rsidRDefault="00350A51" w:rsidP="00350A51">
      <w:pPr>
        <w:pStyle w:val="Prrafodelista"/>
        <w:numPr>
          <w:ilvl w:val="0"/>
          <w:numId w:val="16"/>
        </w:numPr>
        <w:spacing w:after="0" w:line="240" w:lineRule="auto"/>
        <w:ind w:left="709"/>
        <w:jc w:val="both"/>
        <w:rPr>
          <w:rFonts w:ascii="Arial" w:hAnsi="Arial" w:cs="Arial"/>
          <w:b/>
          <w:sz w:val="20"/>
          <w:szCs w:val="20"/>
        </w:rPr>
      </w:pPr>
      <w:r w:rsidRPr="00350A51">
        <w:rPr>
          <w:rFonts w:ascii="Arial" w:hAnsi="Arial" w:cs="Arial"/>
          <w:color w:val="000000"/>
          <w:sz w:val="20"/>
          <w:szCs w:val="20"/>
          <w:lang w:eastAsia="es-PE"/>
        </w:rPr>
        <w:t xml:space="preserve">Limitado número de Profesionales y Técnicos </w:t>
      </w:r>
      <w:r w:rsidR="004B5485" w:rsidRPr="00350A51">
        <w:rPr>
          <w:rFonts w:ascii="Arial" w:hAnsi="Arial" w:cs="Arial"/>
          <w:color w:val="000000"/>
          <w:sz w:val="20"/>
          <w:szCs w:val="20"/>
          <w:lang w:eastAsia="es-PE"/>
        </w:rPr>
        <w:t>especializados</w:t>
      </w:r>
      <w:r w:rsidR="004B5485">
        <w:rPr>
          <w:rFonts w:ascii="Arial" w:hAnsi="Arial" w:cs="Arial"/>
          <w:color w:val="000000"/>
          <w:sz w:val="20"/>
          <w:szCs w:val="20"/>
          <w:lang w:eastAsia="es-PE"/>
        </w:rPr>
        <w:t xml:space="preserve"> en </w:t>
      </w:r>
      <w:proofErr w:type="spellStart"/>
      <w:r w:rsidR="004B5485">
        <w:rPr>
          <w:rFonts w:ascii="Arial" w:hAnsi="Arial" w:cs="Arial"/>
          <w:color w:val="000000"/>
          <w:sz w:val="20"/>
          <w:szCs w:val="20"/>
          <w:lang w:eastAsia="es-PE"/>
        </w:rPr>
        <w:t>en</w:t>
      </w:r>
      <w:proofErr w:type="spellEnd"/>
      <w:r w:rsidR="004B5485">
        <w:rPr>
          <w:rFonts w:ascii="Arial" w:hAnsi="Arial" w:cs="Arial"/>
          <w:color w:val="000000"/>
          <w:sz w:val="20"/>
          <w:szCs w:val="20"/>
          <w:lang w:eastAsia="es-PE"/>
        </w:rPr>
        <w:t xml:space="preserve"> las Ares Técnicas de Minería, Energía e Hidrocarburos que permitan fortalecer las acciones de Fiscalización a las actividades Mineras en pequeña escala.</w:t>
      </w:r>
    </w:p>
    <w:p w:rsidR="004B5485" w:rsidRPr="004B5485" w:rsidRDefault="004B5485" w:rsidP="004B5485">
      <w:pPr>
        <w:spacing w:after="0" w:line="240" w:lineRule="auto"/>
        <w:jc w:val="both"/>
        <w:rPr>
          <w:rFonts w:ascii="Arial" w:hAnsi="Arial" w:cs="Arial"/>
          <w:b/>
          <w:sz w:val="20"/>
          <w:szCs w:val="20"/>
        </w:rPr>
      </w:pPr>
    </w:p>
    <w:p w:rsidR="004B5485" w:rsidRDefault="004B5485" w:rsidP="00350A51">
      <w:pPr>
        <w:pStyle w:val="Prrafodelista"/>
        <w:numPr>
          <w:ilvl w:val="0"/>
          <w:numId w:val="16"/>
        </w:numPr>
        <w:spacing w:after="0" w:line="240" w:lineRule="auto"/>
        <w:ind w:left="709"/>
        <w:jc w:val="both"/>
        <w:rPr>
          <w:rFonts w:ascii="Arial" w:hAnsi="Arial" w:cs="Arial"/>
          <w:sz w:val="20"/>
          <w:szCs w:val="20"/>
        </w:rPr>
      </w:pPr>
      <w:r w:rsidRPr="004B5485">
        <w:rPr>
          <w:rFonts w:ascii="Arial" w:hAnsi="Arial" w:cs="Arial"/>
          <w:sz w:val="20"/>
          <w:szCs w:val="20"/>
        </w:rPr>
        <w:t>M</w:t>
      </w:r>
      <w:r>
        <w:rPr>
          <w:rFonts w:ascii="Arial" w:hAnsi="Arial" w:cs="Arial"/>
          <w:sz w:val="20"/>
          <w:szCs w:val="20"/>
        </w:rPr>
        <w:t>obiliario antiguo y maltratado</w:t>
      </w:r>
    </w:p>
    <w:p w:rsidR="004B5485" w:rsidRPr="004B5485" w:rsidRDefault="004B5485" w:rsidP="004B5485">
      <w:pPr>
        <w:pStyle w:val="Prrafodelista"/>
        <w:rPr>
          <w:rFonts w:ascii="Arial" w:hAnsi="Arial" w:cs="Arial"/>
          <w:sz w:val="20"/>
          <w:szCs w:val="20"/>
        </w:rPr>
      </w:pPr>
    </w:p>
    <w:p w:rsidR="004B5485" w:rsidRDefault="004B5485" w:rsidP="00350A51">
      <w:pPr>
        <w:pStyle w:val="Prrafodelista"/>
        <w:numPr>
          <w:ilvl w:val="0"/>
          <w:numId w:val="16"/>
        </w:numPr>
        <w:spacing w:after="0" w:line="240" w:lineRule="auto"/>
        <w:ind w:left="709"/>
        <w:jc w:val="both"/>
        <w:rPr>
          <w:rFonts w:ascii="Arial" w:hAnsi="Arial" w:cs="Arial"/>
          <w:sz w:val="20"/>
          <w:szCs w:val="20"/>
        </w:rPr>
      </w:pPr>
      <w:r>
        <w:rPr>
          <w:rFonts w:ascii="Arial" w:hAnsi="Arial" w:cs="Arial"/>
          <w:sz w:val="20"/>
          <w:szCs w:val="20"/>
        </w:rPr>
        <w:t xml:space="preserve">Falta de equipamiento con equipos de computo de </w:t>
      </w:r>
      <w:proofErr w:type="spellStart"/>
      <w:r>
        <w:rPr>
          <w:rFonts w:ascii="Arial" w:hAnsi="Arial" w:cs="Arial"/>
          <w:sz w:val="20"/>
          <w:szCs w:val="20"/>
        </w:rPr>
        <w:t>ultima</w:t>
      </w:r>
      <w:proofErr w:type="spellEnd"/>
      <w:r>
        <w:rPr>
          <w:rFonts w:ascii="Arial" w:hAnsi="Arial" w:cs="Arial"/>
          <w:sz w:val="20"/>
          <w:szCs w:val="20"/>
        </w:rPr>
        <w:t xml:space="preserve"> generación.</w:t>
      </w:r>
    </w:p>
    <w:p w:rsidR="00EB2830" w:rsidRPr="00EB2830" w:rsidRDefault="00EB2830" w:rsidP="00EB2830">
      <w:pPr>
        <w:pStyle w:val="Prrafodelista"/>
        <w:rPr>
          <w:rFonts w:ascii="Arial" w:hAnsi="Arial" w:cs="Arial"/>
          <w:sz w:val="20"/>
          <w:szCs w:val="20"/>
        </w:rPr>
      </w:pPr>
    </w:p>
    <w:p w:rsidR="00EB2830" w:rsidRPr="004B5485" w:rsidRDefault="00EB2830" w:rsidP="00350A51">
      <w:pPr>
        <w:pStyle w:val="Prrafodelista"/>
        <w:numPr>
          <w:ilvl w:val="0"/>
          <w:numId w:val="16"/>
        </w:numPr>
        <w:spacing w:after="0" w:line="240" w:lineRule="auto"/>
        <w:ind w:left="709"/>
        <w:jc w:val="both"/>
        <w:rPr>
          <w:rFonts w:ascii="Arial" w:hAnsi="Arial" w:cs="Arial"/>
          <w:sz w:val="20"/>
          <w:szCs w:val="20"/>
        </w:rPr>
      </w:pPr>
      <w:r>
        <w:rPr>
          <w:rFonts w:ascii="Arial" w:hAnsi="Arial" w:cs="Arial"/>
          <w:sz w:val="20"/>
          <w:szCs w:val="20"/>
        </w:rPr>
        <w:t>Falta de Documento de gestión Texto Único de Procedimientos Administrativos - TUPA</w:t>
      </w:r>
    </w:p>
    <w:p w:rsidR="00350A51" w:rsidRDefault="00350A51" w:rsidP="009F4274">
      <w:pPr>
        <w:spacing w:after="0" w:line="240" w:lineRule="auto"/>
        <w:ind w:left="284" w:hanging="284"/>
        <w:jc w:val="both"/>
        <w:rPr>
          <w:rFonts w:ascii="Arial" w:hAnsi="Arial" w:cs="Arial"/>
          <w:b/>
          <w:sz w:val="20"/>
          <w:szCs w:val="20"/>
        </w:rPr>
      </w:pPr>
    </w:p>
    <w:p w:rsidR="009F4274" w:rsidRDefault="009F4274" w:rsidP="00F74A07">
      <w:pPr>
        <w:pStyle w:val="Prrafodelista"/>
        <w:spacing w:after="0" w:line="240" w:lineRule="auto"/>
        <w:rPr>
          <w:rFonts w:ascii="Arial" w:hAnsi="Arial" w:cs="Arial"/>
          <w:b/>
          <w:sz w:val="20"/>
          <w:szCs w:val="20"/>
        </w:rPr>
      </w:pPr>
    </w:p>
    <w:p w:rsidR="002846B8" w:rsidRDefault="002846B8" w:rsidP="00F74A07">
      <w:pPr>
        <w:pStyle w:val="Prrafodelista"/>
        <w:spacing w:after="0" w:line="240" w:lineRule="auto"/>
        <w:rPr>
          <w:rFonts w:ascii="Arial" w:hAnsi="Arial" w:cs="Arial"/>
          <w:b/>
          <w:sz w:val="20"/>
          <w:szCs w:val="20"/>
        </w:rPr>
      </w:pPr>
    </w:p>
    <w:p w:rsidR="009F4274" w:rsidRDefault="004B5485" w:rsidP="009F4274">
      <w:pPr>
        <w:spacing w:after="0" w:line="240" w:lineRule="auto"/>
        <w:ind w:left="284" w:hanging="284"/>
        <w:jc w:val="both"/>
        <w:rPr>
          <w:rFonts w:ascii="Arial" w:hAnsi="Arial" w:cs="Arial"/>
          <w:b/>
          <w:sz w:val="20"/>
          <w:szCs w:val="20"/>
        </w:rPr>
      </w:pPr>
      <w:r>
        <w:rPr>
          <w:rFonts w:ascii="Arial" w:hAnsi="Arial" w:cs="Arial"/>
          <w:b/>
          <w:sz w:val="20"/>
          <w:szCs w:val="20"/>
        </w:rPr>
        <w:t>5</w:t>
      </w:r>
      <w:r w:rsidR="009F4274" w:rsidRPr="003521B1">
        <w:rPr>
          <w:rFonts w:ascii="Arial" w:hAnsi="Arial" w:cs="Arial"/>
          <w:b/>
          <w:sz w:val="20"/>
          <w:szCs w:val="20"/>
        </w:rPr>
        <w:t xml:space="preserve">.- </w:t>
      </w:r>
      <w:r w:rsidR="009F4274">
        <w:rPr>
          <w:rFonts w:ascii="Arial" w:hAnsi="Arial" w:cs="Arial"/>
          <w:b/>
          <w:sz w:val="20"/>
          <w:szCs w:val="20"/>
          <w:u w:val="single"/>
          <w:lang w:val="es-PE"/>
        </w:rPr>
        <w:t>CONCLUSIONES</w:t>
      </w:r>
      <w:r w:rsidR="009F4274">
        <w:rPr>
          <w:rFonts w:ascii="Arial" w:hAnsi="Arial" w:cs="Arial"/>
          <w:b/>
          <w:sz w:val="20"/>
          <w:szCs w:val="20"/>
          <w:u w:val="single"/>
        </w:rPr>
        <w:t>.</w:t>
      </w:r>
      <w:r w:rsidR="009F4274">
        <w:rPr>
          <w:rFonts w:ascii="Arial" w:hAnsi="Arial" w:cs="Arial"/>
          <w:b/>
          <w:sz w:val="20"/>
          <w:szCs w:val="20"/>
        </w:rPr>
        <w:t xml:space="preserve">  </w:t>
      </w:r>
    </w:p>
    <w:p w:rsidR="009F4274" w:rsidRDefault="009F4274" w:rsidP="00F74A07">
      <w:pPr>
        <w:pStyle w:val="Prrafodelista"/>
        <w:spacing w:after="0" w:line="240" w:lineRule="auto"/>
        <w:rPr>
          <w:rFonts w:ascii="Arial" w:hAnsi="Arial" w:cs="Arial"/>
          <w:b/>
          <w:sz w:val="20"/>
          <w:szCs w:val="20"/>
        </w:rPr>
      </w:pPr>
    </w:p>
    <w:p w:rsidR="009F4274" w:rsidRDefault="009F4274" w:rsidP="00F74A07">
      <w:pPr>
        <w:pStyle w:val="Prrafodelista"/>
        <w:spacing w:after="0" w:line="240" w:lineRule="auto"/>
        <w:rPr>
          <w:rFonts w:ascii="Arial" w:hAnsi="Arial" w:cs="Arial"/>
          <w:b/>
          <w:sz w:val="20"/>
          <w:szCs w:val="20"/>
        </w:rPr>
      </w:pPr>
    </w:p>
    <w:p w:rsidR="005062DF" w:rsidRDefault="005062DF" w:rsidP="004B5485">
      <w:pPr>
        <w:pStyle w:val="Prrafodelista"/>
        <w:numPr>
          <w:ilvl w:val="0"/>
          <w:numId w:val="39"/>
        </w:numPr>
        <w:autoSpaceDE w:val="0"/>
        <w:autoSpaceDN w:val="0"/>
        <w:adjustRightInd w:val="0"/>
        <w:spacing w:after="0" w:line="240" w:lineRule="auto"/>
        <w:ind w:left="709"/>
        <w:jc w:val="both"/>
        <w:rPr>
          <w:rFonts w:ascii="Arial" w:eastAsiaTheme="minorHAnsi" w:hAnsi="Arial" w:cs="Arial"/>
          <w:bCs/>
          <w:lang w:val="es-PE"/>
        </w:rPr>
      </w:pPr>
      <w:r w:rsidRPr="006710D9">
        <w:rPr>
          <w:rFonts w:ascii="Arial" w:eastAsiaTheme="minorHAnsi" w:hAnsi="Arial" w:cs="Arial"/>
          <w:bCs/>
          <w:lang w:val="es-PE"/>
        </w:rPr>
        <w:t>La Gerencia Regional de Energía, Minas e Hidrocarburos, a pesar de las limitaciones encontradas, ha redoblado esfuerzos con el objetivo de dar cumplimiento</w:t>
      </w:r>
      <w:r w:rsidR="00AD6B87" w:rsidRPr="006710D9">
        <w:rPr>
          <w:rFonts w:ascii="Arial" w:eastAsiaTheme="minorHAnsi" w:hAnsi="Arial" w:cs="Arial"/>
          <w:bCs/>
          <w:lang w:val="es-PE"/>
        </w:rPr>
        <w:t xml:space="preserve"> </w:t>
      </w:r>
      <w:r w:rsidRPr="006710D9">
        <w:rPr>
          <w:rFonts w:ascii="Arial" w:eastAsiaTheme="minorHAnsi" w:hAnsi="Arial" w:cs="Arial"/>
          <w:bCs/>
          <w:lang w:val="es-PE"/>
        </w:rPr>
        <w:t xml:space="preserve">las metas establecidas en </w:t>
      </w:r>
      <w:r w:rsidR="00AD6B87" w:rsidRPr="006710D9">
        <w:rPr>
          <w:rFonts w:ascii="Arial" w:eastAsiaTheme="minorHAnsi" w:hAnsi="Arial" w:cs="Arial"/>
          <w:bCs/>
          <w:lang w:val="es-PE"/>
        </w:rPr>
        <w:t>el Plan de Trabajo</w:t>
      </w:r>
      <w:r w:rsidRPr="006710D9">
        <w:rPr>
          <w:rFonts w:ascii="Arial" w:eastAsiaTheme="minorHAnsi" w:hAnsi="Arial" w:cs="Arial"/>
          <w:bCs/>
          <w:lang w:val="es-PE"/>
        </w:rPr>
        <w:t xml:space="preserve"> </w:t>
      </w:r>
      <w:r w:rsidR="00AD6B87" w:rsidRPr="006710D9">
        <w:rPr>
          <w:rFonts w:ascii="Arial" w:eastAsiaTheme="minorHAnsi" w:hAnsi="Arial" w:cs="Arial"/>
          <w:bCs/>
          <w:lang w:val="es-PE"/>
        </w:rPr>
        <w:t>Institucional</w:t>
      </w:r>
      <w:r w:rsidRPr="006710D9">
        <w:rPr>
          <w:rFonts w:ascii="Arial" w:eastAsiaTheme="minorHAnsi" w:hAnsi="Arial" w:cs="Arial"/>
          <w:bCs/>
          <w:lang w:val="es-PE"/>
        </w:rPr>
        <w:t xml:space="preserve"> 201</w:t>
      </w:r>
      <w:r w:rsidR="002F0D28">
        <w:rPr>
          <w:rFonts w:ascii="Arial" w:eastAsiaTheme="minorHAnsi" w:hAnsi="Arial" w:cs="Arial"/>
          <w:bCs/>
          <w:lang w:val="es-PE"/>
        </w:rPr>
        <w:t>2</w:t>
      </w:r>
      <w:r w:rsidR="00AD6B87" w:rsidRPr="006710D9">
        <w:rPr>
          <w:rFonts w:ascii="Arial" w:eastAsiaTheme="minorHAnsi" w:hAnsi="Arial" w:cs="Arial"/>
          <w:bCs/>
          <w:lang w:val="es-PE"/>
        </w:rPr>
        <w:t xml:space="preserve">, </w:t>
      </w:r>
      <w:r w:rsidRPr="006710D9">
        <w:rPr>
          <w:rFonts w:ascii="Arial" w:eastAsiaTheme="minorHAnsi" w:hAnsi="Arial" w:cs="Arial"/>
          <w:bCs/>
          <w:lang w:val="es-PE"/>
        </w:rPr>
        <w:t xml:space="preserve">principalmente en las acciones de </w:t>
      </w:r>
      <w:r w:rsidR="006710D9" w:rsidRPr="006710D9">
        <w:rPr>
          <w:rFonts w:ascii="Arial" w:eastAsiaTheme="minorHAnsi" w:hAnsi="Arial" w:cs="Arial"/>
          <w:bCs/>
          <w:lang w:val="es-PE"/>
        </w:rPr>
        <w:t>Inspección</w:t>
      </w:r>
      <w:r w:rsidRPr="006710D9">
        <w:rPr>
          <w:rFonts w:ascii="Arial" w:eastAsiaTheme="minorHAnsi" w:hAnsi="Arial" w:cs="Arial"/>
          <w:bCs/>
          <w:lang w:val="es-PE"/>
        </w:rPr>
        <w:t xml:space="preserve"> a las Actividades Mineras, a fin de disminuir los índices </w:t>
      </w:r>
      <w:r w:rsidR="00012A6B" w:rsidRPr="006710D9">
        <w:rPr>
          <w:rFonts w:ascii="Arial" w:eastAsiaTheme="minorHAnsi" w:hAnsi="Arial" w:cs="Arial"/>
          <w:bCs/>
          <w:lang w:val="es-PE"/>
        </w:rPr>
        <w:t xml:space="preserve">de Minería informal existente en la </w:t>
      </w:r>
      <w:r w:rsidR="006710D9" w:rsidRPr="006710D9">
        <w:rPr>
          <w:rFonts w:ascii="Arial" w:eastAsiaTheme="minorHAnsi" w:hAnsi="Arial" w:cs="Arial"/>
          <w:bCs/>
          <w:lang w:val="es-PE"/>
        </w:rPr>
        <w:t>Región</w:t>
      </w:r>
      <w:r w:rsidR="00012A6B" w:rsidRPr="006710D9">
        <w:rPr>
          <w:rFonts w:ascii="Arial" w:eastAsiaTheme="minorHAnsi" w:hAnsi="Arial" w:cs="Arial"/>
          <w:bCs/>
          <w:lang w:val="es-PE"/>
        </w:rPr>
        <w:t xml:space="preserve"> La Libertad.</w:t>
      </w:r>
    </w:p>
    <w:p w:rsidR="006710D9" w:rsidRPr="006710D9" w:rsidRDefault="006710D9" w:rsidP="004B5485">
      <w:pPr>
        <w:autoSpaceDE w:val="0"/>
        <w:autoSpaceDN w:val="0"/>
        <w:adjustRightInd w:val="0"/>
        <w:spacing w:after="0" w:line="240" w:lineRule="auto"/>
        <w:ind w:left="709"/>
        <w:jc w:val="both"/>
        <w:rPr>
          <w:rFonts w:ascii="Arial" w:eastAsiaTheme="minorHAnsi" w:hAnsi="Arial" w:cs="Arial"/>
          <w:bCs/>
          <w:lang w:val="es-PE"/>
        </w:rPr>
      </w:pPr>
    </w:p>
    <w:p w:rsidR="006710D9" w:rsidRDefault="006710D9" w:rsidP="004B5485">
      <w:pPr>
        <w:pStyle w:val="Prrafodelista"/>
        <w:numPr>
          <w:ilvl w:val="0"/>
          <w:numId w:val="39"/>
        </w:numPr>
        <w:autoSpaceDE w:val="0"/>
        <w:autoSpaceDN w:val="0"/>
        <w:adjustRightInd w:val="0"/>
        <w:spacing w:after="0" w:line="240" w:lineRule="auto"/>
        <w:ind w:left="709"/>
        <w:jc w:val="both"/>
        <w:rPr>
          <w:rFonts w:ascii="Arial" w:eastAsiaTheme="minorHAnsi" w:hAnsi="Arial" w:cs="Arial"/>
          <w:bCs/>
          <w:lang w:val="es-PE"/>
        </w:rPr>
      </w:pPr>
      <w:r w:rsidRPr="006710D9">
        <w:rPr>
          <w:rFonts w:ascii="Arial" w:eastAsiaTheme="minorHAnsi" w:hAnsi="Arial" w:cs="Arial"/>
          <w:bCs/>
          <w:lang w:val="es-PE"/>
        </w:rPr>
        <w:t xml:space="preserve">Se han otorgado </w:t>
      </w:r>
      <w:r w:rsidR="002F0D28">
        <w:rPr>
          <w:rFonts w:ascii="Arial" w:eastAsiaTheme="minorHAnsi" w:hAnsi="Arial" w:cs="Arial"/>
          <w:bCs/>
          <w:lang w:val="es-PE"/>
        </w:rPr>
        <w:t>12</w:t>
      </w:r>
      <w:r w:rsidRPr="006710D9">
        <w:rPr>
          <w:rFonts w:ascii="Arial" w:eastAsiaTheme="minorHAnsi" w:hAnsi="Arial" w:cs="Arial"/>
          <w:bCs/>
          <w:lang w:val="es-PE"/>
        </w:rPr>
        <w:t xml:space="preserve"> Títulos de Concesión Minera, (</w:t>
      </w:r>
      <w:r w:rsidR="002F0D28" w:rsidRPr="002F0D28">
        <w:rPr>
          <w:rFonts w:ascii="Arial" w:hAnsi="Arial" w:cs="Arial"/>
          <w:bCs/>
          <w:color w:val="000000"/>
        </w:rPr>
        <w:t>51,846.1128</w:t>
      </w:r>
      <w:r w:rsidRPr="006710D9">
        <w:rPr>
          <w:rFonts w:ascii="Arial" w:eastAsiaTheme="minorHAnsi" w:hAnsi="Arial" w:cs="Arial"/>
          <w:bCs/>
          <w:lang w:val="es-PE"/>
        </w:rPr>
        <w:t xml:space="preserve"> </w:t>
      </w:r>
      <w:proofErr w:type="spellStart"/>
      <w:r w:rsidRPr="006710D9">
        <w:rPr>
          <w:rFonts w:ascii="Arial" w:eastAsiaTheme="minorHAnsi" w:hAnsi="Arial" w:cs="Arial"/>
          <w:bCs/>
          <w:lang w:val="es-PE"/>
        </w:rPr>
        <w:t>Htrs</w:t>
      </w:r>
      <w:proofErr w:type="spellEnd"/>
      <w:r w:rsidRPr="006710D9">
        <w:rPr>
          <w:rFonts w:ascii="Arial" w:eastAsiaTheme="minorHAnsi" w:hAnsi="Arial" w:cs="Arial"/>
          <w:bCs/>
          <w:lang w:val="es-PE"/>
        </w:rPr>
        <w:t xml:space="preserve"> concesionada), siendo esto el primer paso para el proceso de formalización de la Minería Informal.</w:t>
      </w:r>
    </w:p>
    <w:p w:rsidR="006710D9" w:rsidRPr="006710D9" w:rsidRDefault="006710D9" w:rsidP="004B5485">
      <w:pPr>
        <w:pStyle w:val="Prrafodelista"/>
        <w:ind w:left="709"/>
        <w:rPr>
          <w:rFonts w:ascii="Arial" w:eastAsiaTheme="minorHAnsi" w:hAnsi="Arial" w:cs="Arial"/>
          <w:bCs/>
          <w:lang w:val="es-PE"/>
        </w:rPr>
      </w:pPr>
    </w:p>
    <w:p w:rsidR="006710D9" w:rsidRPr="00EF2B8B" w:rsidRDefault="002846B8" w:rsidP="004B5485">
      <w:pPr>
        <w:pStyle w:val="Prrafodelista"/>
        <w:numPr>
          <w:ilvl w:val="0"/>
          <w:numId w:val="39"/>
        </w:numPr>
        <w:spacing w:before="60"/>
        <w:ind w:left="709"/>
        <w:jc w:val="both"/>
        <w:rPr>
          <w:rFonts w:ascii="Arial" w:hAnsi="Arial" w:cs="Arial"/>
        </w:rPr>
      </w:pPr>
      <w:r>
        <w:rPr>
          <w:rFonts w:ascii="Arial" w:hAnsi="Arial" w:cs="Arial"/>
        </w:rPr>
        <w:t>L</w:t>
      </w:r>
      <w:r w:rsidR="006710D9" w:rsidRPr="00EF2B8B">
        <w:rPr>
          <w:rFonts w:ascii="Arial" w:hAnsi="Arial" w:cs="Arial"/>
        </w:rPr>
        <w:t xml:space="preserve">a GREMH-LL </w:t>
      </w:r>
      <w:r>
        <w:rPr>
          <w:rFonts w:ascii="Arial" w:hAnsi="Arial" w:cs="Arial"/>
        </w:rPr>
        <w:t xml:space="preserve">ha tenido presencia </w:t>
      </w:r>
      <w:r w:rsidR="006710D9" w:rsidRPr="00EF2B8B">
        <w:rPr>
          <w:rFonts w:ascii="Arial" w:hAnsi="Arial" w:cs="Arial"/>
        </w:rPr>
        <w:t xml:space="preserve">en  </w:t>
      </w:r>
      <w:r w:rsidR="002F0D28">
        <w:rPr>
          <w:rFonts w:ascii="Arial" w:hAnsi="Arial" w:cs="Arial"/>
        </w:rPr>
        <w:t>16</w:t>
      </w:r>
      <w:r w:rsidR="006710D9" w:rsidRPr="00EF2B8B">
        <w:rPr>
          <w:rFonts w:ascii="Arial" w:hAnsi="Arial" w:cs="Arial"/>
        </w:rPr>
        <w:t xml:space="preserve"> Talleres de Participación Ciudadana, en la que se brinda la información</w:t>
      </w:r>
      <w:r w:rsidR="006710D9">
        <w:rPr>
          <w:rFonts w:ascii="Arial" w:hAnsi="Arial" w:cs="Arial"/>
        </w:rPr>
        <w:t xml:space="preserve"> a la Población de la zona de impacto,</w:t>
      </w:r>
      <w:r w:rsidR="006710D9" w:rsidRPr="00EF2B8B">
        <w:rPr>
          <w:rFonts w:ascii="Arial" w:hAnsi="Arial" w:cs="Arial"/>
        </w:rPr>
        <w:t xml:space="preserve"> de los proyectos Mineros que se desar</w:t>
      </w:r>
      <w:r>
        <w:rPr>
          <w:rFonts w:ascii="Arial" w:hAnsi="Arial" w:cs="Arial"/>
        </w:rPr>
        <w:t>rollan en la Región La Libertad, promoviendo de esta manera la inversión Minera en nuestra Región.</w:t>
      </w:r>
    </w:p>
    <w:p w:rsidR="006710D9" w:rsidRDefault="006710D9" w:rsidP="002846B8">
      <w:pPr>
        <w:pStyle w:val="Prrafodelista"/>
        <w:autoSpaceDE w:val="0"/>
        <w:autoSpaceDN w:val="0"/>
        <w:adjustRightInd w:val="0"/>
        <w:spacing w:after="0" w:line="240" w:lineRule="auto"/>
        <w:ind w:left="426"/>
        <w:jc w:val="both"/>
        <w:rPr>
          <w:rFonts w:ascii="Arial" w:eastAsiaTheme="minorHAnsi" w:hAnsi="Arial" w:cs="Arial"/>
          <w:bCs/>
          <w:lang w:val="es-PE"/>
        </w:rPr>
      </w:pPr>
    </w:p>
    <w:p w:rsidR="002846B8" w:rsidRDefault="002846B8" w:rsidP="002846B8">
      <w:pPr>
        <w:pStyle w:val="Prrafodelista"/>
        <w:autoSpaceDE w:val="0"/>
        <w:autoSpaceDN w:val="0"/>
        <w:adjustRightInd w:val="0"/>
        <w:spacing w:after="0" w:line="240" w:lineRule="auto"/>
        <w:ind w:left="426"/>
        <w:jc w:val="both"/>
        <w:rPr>
          <w:rFonts w:ascii="Arial" w:eastAsiaTheme="minorHAnsi" w:hAnsi="Arial" w:cs="Arial"/>
          <w:bCs/>
          <w:lang w:val="es-PE"/>
        </w:rPr>
      </w:pPr>
    </w:p>
    <w:p w:rsidR="002846B8" w:rsidRDefault="002846B8" w:rsidP="002846B8">
      <w:pPr>
        <w:spacing w:after="0" w:line="240" w:lineRule="auto"/>
        <w:ind w:left="284" w:hanging="284"/>
        <w:jc w:val="both"/>
        <w:rPr>
          <w:rFonts w:ascii="Arial" w:hAnsi="Arial" w:cs="Arial"/>
          <w:b/>
          <w:sz w:val="20"/>
          <w:szCs w:val="20"/>
        </w:rPr>
      </w:pPr>
      <w:r>
        <w:rPr>
          <w:rFonts w:ascii="Arial" w:hAnsi="Arial" w:cs="Arial"/>
          <w:b/>
          <w:sz w:val="20"/>
          <w:szCs w:val="20"/>
        </w:rPr>
        <w:t>7</w:t>
      </w:r>
      <w:r w:rsidRPr="003521B1">
        <w:rPr>
          <w:rFonts w:ascii="Arial" w:hAnsi="Arial" w:cs="Arial"/>
          <w:b/>
          <w:sz w:val="20"/>
          <w:szCs w:val="20"/>
        </w:rPr>
        <w:t xml:space="preserve">.- </w:t>
      </w:r>
      <w:r>
        <w:rPr>
          <w:rFonts w:ascii="Arial" w:hAnsi="Arial" w:cs="Arial"/>
          <w:b/>
          <w:sz w:val="20"/>
          <w:szCs w:val="20"/>
          <w:u w:val="single"/>
          <w:lang w:val="es-PE"/>
        </w:rPr>
        <w:t>RECOMENDACIONES</w:t>
      </w:r>
      <w:r>
        <w:rPr>
          <w:rFonts w:ascii="Arial" w:hAnsi="Arial" w:cs="Arial"/>
          <w:b/>
          <w:sz w:val="20"/>
          <w:szCs w:val="20"/>
          <w:u w:val="single"/>
        </w:rPr>
        <w:t>.</w:t>
      </w:r>
      <w:r>
        <w:rPr>
          <w:rFonts w:ascii="Arial" w:hAnsi="Arial" w:cs="Arial"/>
          <w:b/>
          <w:sz w:val="20"/>
          <w:szCs w:val="20"/>
        </w:rPr>
        <w:t xml:space="preserve">  </w:t>
      </w:r>
    </w:p>
    <w:p w:rsidR="002846B8" w:rsidRDefault="002846B8" w:rsidP="002846B8">
      <w:pPr>
        <w:spacing w:after="0" w:line="240" w:lineRule="auto"/>
        <w:ind w:left="284" w:hanging="284"/>
        <w:jc w:val="both"/>
        <w:rPr>
          <w:rFonts w:ascii="Arial" w:hAnsi="Arial" w:cs="Arial"/>
          <w:b/>
          <w:sz w:val="20"/>
          <w:szCs w:val="20"/>
        </w:rPr>
      </w:pPr>
    </w:p>
    <w:p w:rsidR="002846B8" w:rsidRDefault="002846B8" w:rsidP="002846B8">
      <w:pPr>
        <w:spacing w:after="0" w:line="240" w:lineRule="auto"/>
        <w:ind w:left="284" w:hanging="284"/>
        <w:jc w:val="both"/>
        <w:rPr>
          <w:rFonts w:ascii="Arial" w:hAnsi="Arial" w:cs="Arial"/>
          <w:b/>
          <w:sz w:val="20"/>
          <w:szCs w:val="20"/>
        </w:rPr>
      </w:pPr>
    </w:p>
    <w:p w:rsidR="009F4274" w:rsidRPr="002846B8" w:rsidRDefault="002846B8" w:rsidP="00EB2830">
      <w:pPr>
        <w:spacing w:after="0" w:line="240" w:lineRule="auto"/>
        <w:ind w:left="284" w:hanging="284"/>
        <w:jc w:val="both"/>
        <w:rPr>
          <w:rFonts w:ascii="Arial" w:hAnsi="Arial" w:cs="Arial"/>
        </w:rPr>
      </w:pPr>
      <w:r w:rsidRPr="002846B8">
        <w:rPr>
          <w:rFonts w:ascii="Arial" w:hAnsi="Arial" w:cs="Arial"/>
          <w:sz w:val="20"/>
          <w:szCs w:val="20"/>
        </w:rPr>
        <w:tab/>
        <w:t xml:space="preserve">Se requiere </w:t>
      </w:r>
      <w:r w:rsidR="004E009B">
        <w:rPr>
          <w:rFonts w:ascii="Arial" w:hAnsi="Arial" w:cs="Arial"/>
          <w:sz w:val="20"/>
          <w:szCs w:val="20"/>
        </w:rPr>
        <w:t>a la brevedad posible, la</w:t>
      </w:r>
      <w:r w:rsidRPr="002846B8">
        <w:rPr>
          <w:rFonts w:ascii="Arial" w:hAnsi="Arial" w:cs="Arial"/>
          <w:sz w:val="20"/>
          <w:szCs w:val="20"/>
        </w:rPr>
        <w:t xml:space="preserve"> aprobación del TUPA Institucional</w:t>
      </w:r>
      <w:r w:rsidR="004E009B">
        <w:rPr>
          <w:rFonts w:ascii="Arial" w:hAnsi="Arial" w:cs="Arial"/>
          <w:sz w:val="20"/>
          <w:szCs w:val="20"/>
        </w:rPr>
        <w:t xml:space="preserve">, el mismo que permitirá </w:t>
      </w:r>
      <w:r w:rsidR="004E009B" w:rsidRPr="004E009B">
        <w:rPr>
          <w:rFonts w:ascii="Arial" w:hAnsi="Arial" w:cs="Arial"/>
        </w:rPr>
        <w:t xml:space="preserve">Unificar los criterios para la creación, reducción o eliminación de procedimientos administrativos, Racionalizar la cantidad de procedimientos y sus requisitos son establecidos observando el marco legal vigente, </w:t>
      </w:r>
      <w:r w:rsidR="004E009B">
        <w:rPr>
          <w:rFonts w:ascii="Arial" w:hAnsi="Arial" w:cs="Arial"/>
        </w:rPr>
        <w:t>así como i</w:t>
      </w:r>
      <w:r w:rsidR="004E009B" w:rsidRPr="004E009B">
        <w:rPr>
          <w:rFonts w:ascii="Arial" w:hAnsi="Arial" w:cs="Arial"/>
        </w:rPr>
        <w:t>nforma</w:t>
      </w:r>
      <w:r w:rsidR="004E009B">
        <w:rPr>
          <w:rFonts w:ascii="Arial" w:hAnsi="Arial" w:cs="Arial"/>
        </w:rPr>
        <w:t>r</w:t>
      </w:r>
      <w:r w:rsidR="004E009B" w:rsidRPr="004E009B">
        <w:rPr>
          <w:rFonts w:ascii="Arial" w:hAnsi="Arial" w:cs="Arial"/>
        </w:rPr>
        <w:t xml:space="preserve"> eficazmente al usuario del resultado del trámite de la solicitud presentada y el tiempo en que será atendido</w:t>
      </w:r>
      <w:r w:rsidR="004E009B">
        <w:rPr>
          <w:rFonts w:ascii="Arial" w:hAnsi="Arial" w:cs="Arial"/>
        </w:rPr>
        <w:t>.</w:t>
      </w:r>
    </w:p>
    <w:sectPr w:rsidR="009F4274" w:rsidRPr="002846B8" w:rsidSect="00EB2830">
      <w:pgSz w:w="11906" w:h="16838" w:code="9"/>
      <w:pgMar w:top="1276" w:right="127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DF2" w:rsidRDefault="00D44DF2" w:rsidP="00F569A7">
      <w:pPr>
        <w:spacing w:after="0" w:line="240" w:lineRule="auto"/>
      </w:pPr>
      <w:r>
        <w:separator/>
      </w:r>
    </w:p>
  </w:endnote>
  <w:endnote w:type="continuationSeparator" w:id="0">
    <w:p w:rsidR="00D44DF2" w:rsidRDefault="00D44DF2" w:rsidP="00F56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DF2" w:rsidRDefault="00D44DF2" w:rsidP="00F569A7">
      <w:pPr>
        <w:spacing w:after="0" w:line="240" w:lineRule="auto"/>
      </w:pPr>
      <w:r>
        <w:separator/>
      </w:r>
    </w:p>
  </w:footnote>
  <w:footnote w:type="continuationSeparator" w:id="0">
    <w:p w:rsidR="00D44DF2" w:rsidRDefault="00D44DF2" w:rsidP="00F569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B9F"/>
    <w:multiLevelType w:val="hybridMultilevel"/>
    <w:tmpl w:val="DFA8E950"/>
    <w:lvl w:ilvl="0" w:tplc="065A04E2">
      <w:start w:val="1"/>
      <w:numFmt w:val="upperRoman"/>
      <w:lvlText w:val="II%1."/>
      <w:lvlJc w:val="right"/>
      <w:pPr>
        <w:tabs>
          <w:tab w:val="num" w:pos="720"/>
        </w:tabs>
        <w:ind w:left="72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65A04E2">
      <w:start w:val="1"/>
      <w:numFmt w:val="upperRoman"/>
      <w:lvlText w:val="II%4."/>
      <w:lvlJc w:val="righ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8BF38B3"/>
    <w:multiLevelType w:val="hybridMultilevel"/>
    <w:tmpl w:val="0D5A8596"/>
    <w:lvl w:ilvl="0" w:tplc="5DF4B7FC">
      <w:start w:val="1"/>
      <w:numFmt w:val="upperRoman"/>
      <w:lvlText w:val="%1."/>
      <w:lvlJc w:val="right"/>
      <w:pPr>
        <w:tabs>
          <w:tab w:val="num" w:pos="720"/>
        </w:tabs>
        <w:ind w:left="720" w:hanging="180"/>
      </w:pPr>
      <w:rPr>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A5E7587"/>
    <w:multiLevelType w:val="hybridMultilevel"/>
    <w:tmpl w:val="1F069AF0"/>
    <w:lvl w:ilvl="0" w:tplc="7354BBAA">
      <w:start w:val="1"/>
      <w:numFmt w:val="bullet"/>
      <w:lvlText w:val="•"/>
      <w:lvlJc w:val="left"/>
      <w:pPr>
        <w:tabs>
          <w:tab w:val="num" w:pos="720"/>
        </w:tabs>
        <w:ind w:left="720" w:hanging="360"/>
      </w:pPr>
      <w:rPr>
        <w:rFonts w:ascii="Times New Roman" w:hAnsi="Times New Roman" w:hint="default"/>
      </w:rPr>
    </w:lvl>
    <w:lvl w:ilvl="1" w:tplc="0300593C" w:tentative="1">
      <w:start w:val="1"/>
      <w:numFmt w:val="bullet"/>
      <w:lvlText w:val="•"/>
      <w:lvlJc w:val="left"/>
      <w:pPr>
        <w:tabs>
          <w:tab w:val="num" w:pos="1440"/>
        </w:tabs>
        <w:ind w:left="1440" w:hanging="360"/>
      </w:pPr>
      <w:rPr>
        <w:rFonts w:ascii="Times New Roman" w:hAnsi="Times New Roman" w:hint="default"/>
      </w:rPr>
    </w:lvl>
    <w:lvl w:ilvl="2" w:tplc="A81CDEBC" w:tentative="1">
      <w:start w:val="1"/>
      <w:numFmt w:val="bullet"/>
      <w:lvlText w:val="•"/>
      <w:lvlJc w:val="left"/>
      <w:pPr>
        <w:tabs>
          <w:tab w:val="num" w:pos="2160"/>
        </w:tabs>
        <w:ind w:left="2160" w:hanging="360"/>
      </w:pPr>
      <w:rPr>
        <w:rFonts w:ascii="Times New Roman" w:hAnsi="Times New Roman" w:hint="default"/>
      </w:rPr>
    </w:lvl>
    <w:lvl w:ilvl="3" w:tplc="775EED62" w:tentative="1">
      <w:start w:val="1"/>
      <w:numFmt w:val="bullet"/>
      <w:lvlText w:val="•"/>
      <w:lvlJc w:val="left"/>
      <w:pPr>
        <w:tabs>
          <w:tab w:val="num" w:pos="2880"/>
        </w:tabs>
        <w:ind w:left="2880" w:hanging="360"/>
      </w:pPr>
      <w:rPr>
        <w:rFonts w:ascii="Times New Roman" w:hAnsi="Times New Roman" w:hint="default"/>
      </w:rPr>
    </w:lvl>
    <w:lvl w:ilvl="4" w:tplc="57246ADA" w:tentative="1">
      <w:start w:val="1"/>
      <w:numFmt w:val="bullet"/>
      <w:lvlText w:val="•"/>
      <w:lvlJc w:val="left"/>
      <w:pPr>
        <w:tabs>
          <w:tab w:val="num" w:pos="3600"/>
        </w:tabs>
        <w:ind w:left="3600" w:hanging="360"/>
      </w:pPr>
      <w:rPr>
        <w:rFonts w:ascii="Times New Roman" w:hAnsi="Times New Roman" w:hint="default"/>
      </w:rPr>
    </w:lvl>
    <w:lvl w:ilvl="5" w:tplc="9FA293F6" w:tentative="1">
      <w:start w:val="1"/>
      <w:numFmt w:val="bullet"/>
      <w:lvlText w:val="•"/>
      <w:lvlJc w:val="left"/>
      <w:pPr>
        <w:tabs>
          <w:tab w:val="num" w:pos="4320"/>
        </w:tabs>
        <w:ind w:left="4320" w:hanging="360"/>
      </w:pPr>
      <w:rPr>
        <w:rFonts w:ascii="Times New Roman" w:hAnsi="Times New Roman" w:hint="default"/>
      </w:rPr>
    </w:lvl>
    <w:lvl w:ilvl="6" w:tplc="C61E18A2" w:tentative="1">
      <w:start w:val="1"/>
      <w:numFmt w:val="bullet"/>
      <w:lvlText w:val="•"/>
      <w:lvlJc w:val="left"/>
      <w:pPr>
        <w:tabs>
          <w:tab w:val="num" w:pos="5040"/>
        </w:tabs>
        <w:ind w:left="5040" w:hanging="360"/>
      </w:pPr>
      <w:rPr>
        <w:rFonts w:ascii="Times New Roman" w:hAnsi="Times New Roman" w:hint="default"/>
      </w:rPr>
    </w:lvl>
    <w:lvl w:ilvl="7" w:tplc="83E42040" w:tentative="1">
      <w:start w:val="1"/>
      <w:numFmt w:val="bullet"/>
      <w:lvlText w:val="•"/>
      <w:lvlJc w:val="left"/>
      <w:pPr>
        <w:tabs>
          <w:tab w:val="num" w:pos="5760"/>
        </w:tabs>
        <w:ind w:left="5760" w:hanging="360"/>
      </w:pPr>
      <w:rPr>
        <w:rFonts w:ascii="Times New Roman" w:hAnsi="Times New Roman" w:hint="default"/>
      </w:rPr>
    </w:lvl>
    <w:lvl w:ilvl="8" w:tplc="B068080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3720CE"/>
    <w:multiLevelType w:val="hybridMultilevel"/>
    <w:tmpl w:val="80F4965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8175679"/>
    <w:multiLevelType w:val="hybridMultilevel"/>
    <w:tmpl w:val="0D5A8596"/>
    <w:lvl w:ilvl="0" w:tplc="5DF4B7FC">
      <w:start w:val="1"/>
      <w:numFmt w:val="upperRoman"/>
      <w:lvlText w:val="%1."/>
      <w:lvlJc w:val="right"/>
      <w:pPr>
        <w:tabs>
          <w:tab w:val="num" w:pos="720"/>
        </w:tabs>
        <w:ind w:left="720" w:hanging="180"/>
      </w:pPr>
      <w:rPr>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9E76B66"/>
    <w:multiLevelType w:val="hybridMultilevel"/>
    <w:tmpl w:val="10667D9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nsid w:val="1A49265E"/>
    <w:multiLevelType w:val="hybridMultilevel"/>
    <w:tmpl w:val="52F0173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BE4350C"/>
    <w:multiLevelType w:val="hybridMultilevel"/>
    <w:tmpl w:val="49466ACA"/>
    <w:lvl w:ilvl="0" w:tplc="5894944E">
      <w:start w:val="2"/>
      <w:numFmt w:val="upperRoman"/>
      <w:lvlText w:val="%1."/>
      <w:lvlJc w:val="right"/>
      <w:pPr>
        <w:tabs>
          <w:tab w:val="num" w:pos="495"/>
        </w:tabs>
        <w:ind w:left="495"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741DA1"/>
    <w:multiLevelType w:val="hybridMultilevel"/>
    <w:tmpl w:val="790AEEF8"/>
    <w:lvl w:ilvl="0" w:tplc="28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171A42"/>
    <w:multiLevelType w:val="hybridMultilevel"/>
    <w:tmpl w:val="F70E63A8"/>
    <w:lvl w:ilvl="0" w:tplc="0C0A0009">
      <w:start w:val="1"/>
      <w:numFmt w:val="bullet"/>
      <w:lvlText w:val=""/>
      <w:lvlJc w:val="left"/>
      <w:pPr>
        <w:tabs>
          <w:tab w:val="num" w:pos="720"/>
        </w:tabs>
        <w:ind w:left="720" w:hanging="360"/>
      </w:pPr>
      <w:rPr>
        <w:rFonts w:ascii="Wingdings" w:hAnsi="Wingdings" w:hint="default"/>
      </w:rPr>
    </w:lvl>
    <w:lvl w:ilvl="1" w:tplc="1CE006BC">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F1C3DEA"/>
    <w:multiLevelType w:val="hybridMultilevel"/>
    <w:tmpl w:val="55F0346E"/>
    <w:lvl w:ilvl="0" w:tplc="88B4FB38">
      <w:start w:val="1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17D7574"/>
    <w:multiLevelType w:val="multilevel"/>
    <w:tmpl w:val="5642847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upperLetter"/>
      <w:lvlText w:val="%1.%2.%3"/>
      <w:lvlJc w:val="left"/>
      <w:pPr>
        <w:tabs>
          <w:tab w:val="num" w:pos="1434"/>
        </w:tabs>
        <w:ind w:left="1434" w:hanging="720"/>
      </w:pPr>
      <w:rPr>
        <w:rFonts w:hint="default"/>
      </w:rPr>
    </w:lvl>
    <w:lvl w:ilvl="3">
      <w:start w:val="1"/>
      <w:numFmt w:val="upperLetter"/>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2">
    <w:nsid w:val="2ACD39FB"/>
    <w:multiLevelType w:val="hybridMultilevel"/>
    <w:tmpl w:val="06A689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2D194D63"/>
    <w:multiLevelType w:val="hybridMultilevel"/>
    <w:tmpl w:val="5058D044"/>
    <w:lvl w:ilvl="0" w:tplc="88B4FB38">
      <w:start w:val="18"/>
      <w:numFmt w:val="bullet"/>
      <w:lvlText w:val="-"/>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EB35043"/>
    <w:multiLevelType w:val="hybridMultilevel"/>
    <w:tmpl w:val="A39875AA"/>
    <w:lvl w:ilvl="0" w:tplc="5D5A997E">
      <w:start w:val="1"/>
      <w:numFmt w:val="bullet"/>
      <w:lvlText w:val=""/>
      <w:lvlJc w:val="left"/>
      <w:pPr>
        <w:tabs>
          <w:tab w:val="num" w:pos="720"/>
        </w:tabs>
        <w:ind w:left="720" w:hanging="360"/>
      </w:pPr>
      <w:rPr>
        <w:rFonts w:ascii="Wingdings" w:hAnsi="Wingdings" w:hint="default"/>
      </w:rPr>
    </w:lvl>
    <w:lvl w:ilvl="1" w:tplc="FB9E659A" w:tentative="1">
      <w:start w:val="1"/>
      <w:numFmt w:val="bullet"/>
      <w:lvlText w:val=""/>
      <w:lvlJc w:val="left"/>
      <w:pPr>
        <w:tabs>
          <w:tab w:val="num" w:pos="1440"/>
        </w:tabs>
        <w:ind w:left="1440" w:hanging="360"/>
      </w:pPr>
      <w:rPr>
        <w:rFonts w:ascii="Wingdings" w:hAnsi="Wingdings" w:hint="default"/>
      </w:rPr>
    </w:lvl>
    <w:lvl w:ilvl="2" w:tplc="3950FF30" w:tentative="1">
      <w:start w:val="1"/>
      <w:numFmt w:val="bullet"/>
      <w:lvlText w:val=""/>
      <w:lvlJc w:val="left"/>
      <w:pPr>
        <w:tabs>
          <w:tab w:val="num" w:pos="2160"/>
        </w:tabs>
        <w:ind w:left="2160" w:hanging="360"/>
      </w:pPr>
      <w:rPr>
        <w:rFonts w:ascii="Wingdings" w:hAnsi="Wingdings" w:hint="default"/>
      </w:rPr>
    </w:lvl>
    <w:lvl w:ilvl="3" w:tplc="9D3A5DDC" w:tentative="1">
      <w:start w:val="1"/>
      <w:numFmt w:val="bullet"/>
      <w:lvlText w:val=""/>
      <w:lvlJc w:val="left"/>
      <w:pPr>
        <w:tabs>
          <w:tab w:val="num" w:pos="2880"/>
        </w:tabs>
        <w:ind w:left="2880" w:hanging="360"/>
      </w:pPr>
      <w:rPr>
        <w:rFonts w:ascii="Wingdings" w:hAnsi="Wingdings" w:hint="default"/>
      </w:rPr>
    </w:lvl>
    <w:lvl w:ilvl="4" w:tplc="25A22E66" w:tentative="1">
      <w:start w:val="1"/>
      <w:numFmt w:val="bullet"/>
      <w:lvlText w:val=""/>
      <w:lvlJc w:val="left"/>
      <w:pPr>
        <w:tabs>
          <w:tab w:val="num" w:pos="3600"/>
        </w:tabs>
        <w:ind w:left="3600" w:hanging="360"/>
      </w:pPr>
      <w:rPr>
        <w:rFonts w:ascii="Wingdings" w:hAnsi="Wingdings" w:hint="default"/>
      </w:rPr>
    </w:lvl>
    <w:lvl w:ilvl="5" w:tplc="6EB20580" w:tentative="1">
      <w:start w:val="1"/>
      <w:numFmt w:val="bullet"/>
      <w:lvlText w:val=""/>
      <w:lvlJc w:val="left"/>
      <w:pPr>
        <w:tabs>
          <w:tab w:val="num" w:pos="4320"/>
        </w:tabs>
        <w:ind w:left="4320" w:hanging="360"/>
      </w:pPr>
      <w:rPr>
        <w:rFonts w:ascii="Wingdings" w:hAnsi="Wingdings" w:hint="default"/>
      </w:rPr>
    </w:lvl>
    <w:lvl w:ilvl="6" w:tplc="4AC60446" w:tentative="1">
      <w:start w:val="1"/>
      <w:numFmt w:val="bullet"/>
      <w:lvlText w:val=""/>
      <w:lvlJc w:val="left"/>
      <w:pPr>
        <w:tabs>
          <w:tab w:val="num" w:pos="5040"/>
        </w:tabs>
        <w:ind w:left="5040" w:hanging="360"/>
      </w:pPr>
      <w:rPr>
        <w:rFonts w:ascii="Wingdings" w:hAnsi="Wingdings" w:hint="default"/>
      </w:rPr>
    </w:lvl>
    <w:lvl w:ilvl="7" w:tplc="2ED8A4FE" w:tentative="1">
      <w:start w:val="1"/>
      <w:numFmt w:val="bullet"/>
      <w:lvlText w:val=""/>
      <w:lvlJc w:val="left"/>
      <w:pPr>
        <w:tabs>
          <w:tab w:val="num" w:pos="5760"/>
        </w:tabs>
        <w:ind w:left="5760" w:hanging="360"/>
      </w:pPr>
      <w:rPr>
        <w:rFonts w:ascii="Wingdings" w:hAnsi="Wingdings" w:hint="default"/>
      </w:rPr>
    </w:lvl>
    <w:lvl w:ilvl="8" w:tplc="1786F4F8" w:tentative="1">
      <w:start w:val="1"/>
      <w:numFmt w:val="bullet"/>
      <w:lvlText w:val=""/>
      <w:lvlJc w:val="left"/>
      <w:pPr>
        <w:tabs>
          <w:tab w:val="num" w:pos="6480"/>
        </w:tabs>
        <w:ind w:left="6480" w:hanging="360"/>
      </w:pPr>
      <w:rPr>
        <w:rFonts w:ascii="Wingdings" w:hAnsi="Wingdings" w:hint="default"/>
      </w:rPr>
    </w:lvl>
  </w:abstractNum>
  <w:abstractNum w:abstractNumId="15">
    <w:nsid w:val="2FA3321A"/>
    <w:multiLevelType w:val="hybridMultilevel"/>
    <w:tmpl w:val="90D6C5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1177A66"/>
    <w:multiLevelType w:val="hybridMultilevel"/>
    <w:tmpl w:val="D186927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
    <w:nsid w:val="373A636B"/>
    <w:multiLevelType w:val="hybridMultilevel"/>
    <w:tmpl w:val="873CA262"/>
    <w:lvl w:ilvl="0" w:tplc="F5D49164">
      <w:start w:val="1"/>
      <w:numFmt w:val="bullet"/>
      <w:lvlText w:val=""/>
      <w:lvlJc w:val="left"/>
      <w:pPr>
        <w:tabs>
          <w:tab w:val="num" w:pos="720"/>
        </w:tabs>
        <w:ind w:left="720" w:hanging="360"/>
      </w:pPr>
      <w:rPr>
        <w:rFonts w:ascii="Wingdings" w:hAnsi="Wingdings" w:hint="default"/>
      </w:rPr>
    </w:lvl>
    <w:lvl w:ilvl="1" w:tplc="30B26B24" w:tentative="1">
      <w:start w:val="1"/>
      <w:numFmt w:val="bullet"/>
      <w:lvlText w:val=""/>
      <w:lvlJc w:val="left"/>
      <w:pPr>
        <w:tabs>
          <w:tab w:val="num" w:pos="1440"/>
        </w:tabs>
        <w:ind w:left="1440" w:hanging="360"/>
      </w:pPr>
      <w:rPr>
        <w:rFonts w:ascii="Wingdings" w:hAnsi="Wingdings" w:hint="default"/>
      </w:rPr>
    </w:lvl>
    <w:lvl w:ilvl="2" w:tplc="DAEE5BE6" w:tentative="1">
      <w:start w:val="1"/>
      <w:numFmt w:val="bullet"/>
      <w:lvlText w:val=""/>
      <w:lvlJc w:val="left"/>
      <w:pPr>
        <w:tabs>
          <w:tab w:val="num" w:pos="2160"/>
        </w:tabs>
        <w:ind w:left="2160" w:hanging="360"/>
      </w:pPr>
      <w:rPr>
        <w:rFonts w:ascii="Wingdings" w:hAnsi="Wingdings" w:hint="default"/>
      </w:rPr>
    </w:lvl>
    <w:lvl w:ilvl="3" w:tplc="0862E9CC" w:tentative="1">
      <w:start w:val="1"/>
      <w:numFmt w:val="bullet"/>
      <w:lvlText w:val=""/>
      <w:lvlJc w:val="left"/>
      <w:pPr>
        <w:tabs>
          <w:tab w:val="num" w:pos="2880"/>
        </w:tabs>
        <w:ind w:left="2880" w:hanging="360"/>
      </w:pPr>
      <w:rPr>
        <w:rFonts w:ascii="Wingdings" w:hAnsi="Wingdings" w:hint="default"/>
      </w:rPr>
    </w:lvl>
    <w:lvl w:ilvl="4" w:tplc="D93C85D6" w:tentative="1">
      <w:start w:val="1"/>
      <w:numFmt w:val="bullet"/>
      <w:lvlText w:val=""/>
      <w:lvlJc w:val="left"/>
      <w:pPr>
        <w:tabs>
          <w:tab w:val="num" w:pos="3600"/>
        </w:tabs>
        <w:ind w:left="3600" w:hanging="360"/>
      </w:pPr>
      <w:rPr>
        <w:rFonts w:ascii="Wingdings" w:hAnsi="Wingdings" w:hint="default"/>
      </w:rPr>
    </w:lvl>
    <w:lvl w:ilvl="5" w:tplc="CFB8498C" w:tentative="1">
      <w:start w:val="1"/>
      <w:numFmt w:val="bullet"/>
      <w:lvlText w:val=""/>
      <w:lvlJc w:val="left"/>
      <w:pPr>
        <w:tabs>
          <w:tab w:val="num" w:pos="4320"/>
        </w:tabs>
        <w:ind w:left="4320" w:hanging="360"/>
      </w:pPr>
      <w:rPr>
        <w:rFonts w:ascii="Wingdings" w:hAnsi="Wingdings" w:hint="default"/>
      </w:rPr>
    </w:lvl>
    <w:lvl w:ilvl="6" w:tplc="EDA6C2F8" w:tentative="1">
      <w:start w:val="1"/>
      <w:numFmt w:val="bullet"/>
      <w:lvlText w:val=""/>
      <w:lvlJc w:val="left"/>
      <w:pPr>
        <w:tabs>
          <w:tab w:val="num" w:pos="5040"/>
        </w:tabs>
        <w:ind w:left="5040" w:hanging="360"/>
      </w:pPr>
      <w:rPr>
        <w:rFonts w:ascii="Wingdings" w:hAnsi="Wingdings" w:hint="default"/>
      </w:rPr>
    </w:lvl>
    <w:lvl w:ilvl="7" w:tplc="457E86DC" w:tentative="1">
      <w:start w:val="1"/>
      <w:numFmt w:val="bullet"/>
      <w:lvlText w:val=""/>
      <w:lvlJc w:val="left"/>
      <w:pPr>
        <w:tabs>
          <w:tab w:val="num" w:pos="5760"/>
        </w:tabs>
        <w:ind w:left="5760" w:hanging="360"/>
      </w:pPr>
      <w:rPr>
        <w:rFonts w:ascii="Wingdings" w:hAnsi="Wingdings" w:hint="default"/>
      </w:rPr>
    </w:lvl>
    <w:lvl w:ilvl="8" w:tplc="3676CE20" w:tentative="1">
      <w:start w:val="1"/>
      <w:numFmt w:val="bullet"/>
      <w:lvlText w:val=""/>
      <w:lvlJc w:val="left"/>
      <w:pPr>
        <w:tabs>
          <w:tab w:val="num" w:pos="6480"/>
        </w:tabs>
        <w:ind w:left="6480" w:hanging="360"/>
      </w:pPr>
      <w:rPr>
        <w:rFonts w:ascii="Wingdings" w:hAnsi="Wingdings" w:hint="default"/>
      </w:rPr>
    </w:lvl>
  </w:abstractNum>
  <w:abstractNum w:abstractNumId="18">
    <w:nsid w:val="3AA91F14"/>
    <w:multiLevelType w:val="hybridMultilevel"/>
    <w:tmpl w:val="0EB46692"/>
    <w:lvl w:ilvl="0" w:tplc="A6A80574">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D146FDD"/>
    <w:multiLevelType w:val="hybridMultilevel"/>
    <w:tmpl w:val="8B1C4A12"/>
    <w:lvl w:ilvl="0" w:tplc="21D42EF2">
      <w:start w:val="1"/>
      <w:numFmt w:val="bullet"/>
      <w:lvlText w:val=""/>
      <w:lvlJc w:val="left"/>
      <w:pPr>
        <w:tabs>
          <w:tab w:val="num" w:pos="720"/>
        </w:tabs>
        <w:ind w:left="720" w:hanging="360"/>
      </w:pPr>
      <w:rPr>
        <w:rFonts w:ascii="Wingdings" w:hAnsi="Wingdings" w:hint="default"/>
      </w:rPr>
    </w:lvl>
    <w:lvl w:ilvl="1" w:tplc="74CE74CA" w:tentative="1">
      <w:start w:val="1"/>
      <w:numFmt w:val="bullet"/>
      <w:lvlText w:val=""/>
      <w:lvlJc w:val="left"/>
      <w:pPr>
        <w:tabs>
          <w:tab w:val="num" w:pos="1440"/>
        </w:tabs>
        <w:ind w:left="1440" w:hanging="360"/>
      </w:pPr>
      <w:rPr>
        <w:rFonts w:ascii="Wingdings" w:hAnsi="Wingdings" w:hint="default"/>
      </w:rPr>
    </w:lvl>
    <w:lvl w:ilvl="2" w:tplc="FF945B54" w:tentative="1">
      <w:start w:val="1"/>
      <w:numFmt w:val="bullet"/>
      <w:lvlText w:val=""/>
      <w:lvlJc w:val="left"/>
      <w:pPr>
        <w:tabs>
          <w:tab w:val="num" w:pos="2160"/>
        </w:tabs>
        <w:ind w:left="2160" w:hanging="360"/>
      </w:pPr>
      <w:rPr>
        <w:rFonts w:ascii="Wingdings" w:hAnsi="Wingdings" w:hint="default"/>
      </w:rPr>
    </w:lvl>
    <w:lvl w:ilvl="3" w:tplc="2FA88854" w:tentative="1">
      <w:start w:val="1"/>
      <w:numFmt w:val="bullet"/>
      <w:lvlText w:val=""/>
      <w:lvlJc w:val="left"/>
      <w:pPr>
        <w:tabs>
          <w:tab w:val="num" w:pos="2880"/>
        </w:tabs>
        <w:ind w:left="2880" w:hanging="360"/>
      </w:pPr>
      <w:rPr>
        <w:rFonts w:ascii="Wingdings" w:hAnsi="Wingdings" w:hint="default"/>
      </w:rPr>
    </w:lvl>
    <w:lvl w:ilvl="4" w:tplc="A1B294C4" w:tentative="1">
      <w:start w:val="1"/>
      <w:numFmt w:val="bullet"/>
      <w:lvlText w:val=""/>
      <w:lvlJc w:val="left"/>
      <w:pPr>
        <w:tabs>
          <w:tab w:val="num" w:pos="3600"/>
        </w:tabs>
        <w:ind w:left="3600" w:hanging="360"/>
      </w:pPr>
      <w:rPr>
        <w:rFonts w:ascii="Wingdings" w:hAnsi="Wingdings" w:hint="default"/>
      </w:rPr>
    </w:lvl>
    <w:lvl w:ilvl="5" w:tplc="D20C8F28" w:tentative="1">
      <w:start w:val="1"/>
      <w:numFmt w:val="bullet"/>
      <w:lvlText w:val=""/>
      <w:lvlJc w:val="left"/>
      <w:pPr>
        <w:tabs>
          <w:tab w:val="num" w:pos="4320"/>
        </w:tabs>
        <w:ind w:left="4320" w:hanging="360"/>
      </w:pPr>
      <w:rPr>
        <w:rFonts w:ascii="Wingdings" w:hAnsi="Wingdings" w:hint="default"/>
      </w:rPr>
    </w:lvl>
    <w:lvl w:ilvl="6" w:tplc="7C6478AA" w:tentative="1">
      <w:start w:val="1"/>
      <w:numFmt w:val="bullet"/>
      <w:lvlText w:val=""/>
      <w:lvlJc w:val="left"/>
      <w:pPr>
        <w:tabs>
          <w:tab w:val="num" w:pos="5040"/>
        </w:tabs>
        <w:ind w:left="5040" w:hanging="360"/>
      </w:pPr>
      <w:rPr>
        <w:rFonts w:ascii="Wingdings" w:hAnsi="Wingdings" w:hint="default"/>
      </w:rPr>
    </w:lvl>
    <w:lvl w:ilvl="7" w:tplc="930234E0" w:tentative="1">
      <w:start w:val="1"/>
      <w:numFmt w:val="bullet"/>
      <w:lvlText w:val=""/>
      <w:lvlJc w:val="left"/>
      <w:pPr>
        <w:tabs>
          <w:tab w:val="num" w:pos="5760"/>
        </w:tabs>
        <w:ind w:left="5760" w:hanging="360"/>
      </w:pPr>
      <w:rPr>
        <w:rFonts w:ascii="Wingdings" w:hAnsi="Wingdings" w:hint="default"/>
      </w:rPr>
    </w:lvl>
    <w:lvl w:ilvl="8" w:tplc="C4744076" w:tentative="1">
      <w:start w:val="1"/>
      <w:numFmt w:val="bullet"/>
      <w:lvlText w:val=""/>
      <w:lvlJc w:val="left"/>
      <w:pPr>
        <w:tabs>
          <w:tab w:val="num" w:pos="6480"/>
        </w:tabs>
        <w:ind w:left="6480" w:hanging="360"/>
      </w:pPr>
      <w:rPr>
        <w:rFonts w:ascii="Wingdings" w:hAnsi="Wingdings" w:hint="default"/>
      </w:rPr>
    </w:lvl>
  </w:abstractNum>
  <w:abstractNum w:abstractNumId="20">
    <w:nsid w:val="3F4278A6"/>
    <w:multiLevelType w:val="hybridMultilevel"/>
    <w:tmpl w:val="BEB80A2A"/>
    <w:lvl w:ilvl="0" w:tplc="B98CC694">
      <w:start w:val="1"/>
      <w:numFmt w:val="bullet"/>
      <w:lvlText w:val="-"/>
      <w:lvlJc w:val="left"/>
      <w:pPr>
        <w:tabs>
          <w:tab w:val="num" w:pos="495"/>
        </w:tabs>
        <w:ind w:left="495" w:hanging="360"/>
      </w:pPr>
      <w:rPr>
        <w:rFonts w:ascii="Times New Roman" w:eastAsia="Times New Roman" w:hAnsi="Times New Roman" w:hint="default"/>
      </w:rPr>
    </w:lvl>
    <w:lvl w:ilvl="1" w:tplc="0C0A000B">
      <w:start w:val="1"/>
      <w:numFmt w:val="bullet"/>
      <w:lvlText w:val=""/>
      <w:lvlJc w:val="left"/>
      <w:pPr>
        <w:tabs>
          <w:tab w:val="num" w:pos="1215"/>
        </w:tabs>
        <w:ind w:left="1215" w:hanging="360"/>
      </w:pPr>
      <w:rPr>
        <w:rFonts w:ascii="Wingdings" w:hAnsi="Wingdings" w:hint="default"/>
      </w:rPr>
    </w:lvl>
    <w:lvl w:ilvl="2" w:tplc="0C0A0005">
      <w:start w:val="1"/>
      <w:numFmt w:val="bullet"/>
      <w:lvlText w:val=""/>
      <w:lvlJc w:val="left"/>
      <w:pPr>
        <w:tabs>
          <w:tab w:val="num" w:pos="1935"/>
        </w:tabs>
        <w:ind w:left="1935" w:hanging="360"/>
      </w:pPr>
      <w:rPr>
        <w:rFonts w:ascii="Wingdings" w:hAnsi="Wingdings" w:hint="default"/>
      </w:rPr>
    </w:lvl>
    <w:lvl w:ilvl="3" w:tplc="0C0A0001">
      <w:start w:val="1"/>
      <w:numFmt w:val="bullet"/>
      <w:lvlText w:val=""/>
      <w:lvlJc w:val="left"/>
      <w:pPr>
        <w:tabs>
          <w:tab w:val="num" w:pos="2655"/>
        </w:tabs>
        <w:ind w:left="2655" w:hanging="360"/>
      </w:pPr>
      <w:rPr>
        <w:rFonts w:ascii="Symbol" w:hAnsi="Symbol" w:hint="default"/>
      </w:rPr>
    </w:lvl>
    <w:lvl w:ilvl="4" w:tplc="0C0A0003">
      <w:start w:val="1"/>
      <w:numFmt w:val="bullet"/>
      <w:lvlText w:val="o"/>
      <w:lvlJc w:val="left"/>
      <w:pPr>
        <w:tabs>
          <w:tab w:val="num" w:pos="3375"/>
        </w:tabs>
        <w:ind w:left="3375" w:hanging="360"/>
      </w:pPr>
      <w:rPr>
        <w:rFonts w:ascii="Courier New" w:hAnsi="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21">
    <w:nsid w:val="416C1DB0"/>
    <w:multiLevelType w:val="hybridMultilevel"/>
    <w:tmpl w:val="0D5A8596"/>
    <w:lvl w:ilvl="0" w:tplc="5DF4B7FC">
      <w:start w:val="1"/>
      <w:numFmt w:val="upperRoman"/>
      <w:lvlText w:val="%1."/>
      <w:lvlJc w:val="right"/>
      <w:pPr>
        <w:tabs>
          <w:tab w:val="num" w:pos="720"/>
        </w:tabs>
        <w:ind w:left="720" w:hanging="180"/>
      </w:pPr>
      <w:rPr>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4D4767D4"/>
    <w:multiLevelType w:val="hybridMultilevel"/>
    <w:tmpl w:val="443C00AA"/>
    <w:lvl w:ilvl="0" w:tplc="0C0A0005">
      <w:start w:val="1"/>
      <w:numFmt w:val="bullet"/>
      <w:lvlText w:val=""/>
      <w:lvlJc w:val="left"/>
      <w:pPr>
        <w:tabs>
          <w:tab w:val="num" w:pos="1110"/>
        </w:tabs>
        <w:ind w:left="1110" w:hanging="360"/>
      </w:pPr>
      <w:rPr>
        <w:rFonts w:ascii="Wingdings" w:hAnsi="Wingdings" w:hint="default"/>
      </w:rPr>
    </w:lvl>
    <w:lvl w:ilvl="1" w:tplc="0C0A000F">
      <w:start w:val="1"/>
      <w:numFmt w:val="decimal"/>
      <w:lvlText w:val="%2."/>
      <w:lvlJc w:val="left"/>
      <w:pPr>
        <w:tabs>
          <w:tab w:val="num" w:pos="1830"/>
        </w:tabs>
        <w:ind w:left="1830" w:hanging="360"/>
      </w:pPr>
      <w:rPr>
        <w:rFonts w:hint="default"/>
      </w:rPr>
    </w:lvl>
    <w:lvl w:ilvl="2" w:tplc="0C0A0001">
      <w:start w:val="1"/>
      <w:numFmt w:val="bullet"/>
      <w:lvlText w:val=""/>
      <w:lvlJc w:val="left"/>
      <w:pPr>
        <w:tabs>
          <w:tab w:val="num" w:pos="2550"/>
        </w:tabs>
        <w:ind w:left="2550" w:hanging="360"/>
      </w:pPr>
      <w:rPr>
        <w:rFonts w:ascii="Symbol" w:hAnsi="Symbol" w:hint="default"/>
      </w:rPr>
    </w:lvl>
    <w:lvl w:ilvl="3" w:tplc="99CED940">
      <w:start w:val="4"/>
      <w:numFmt w:val="decimal"/>
      <w:lvlText w:val="%4."/>
      <w:lvlJc w:val="left"/>
      <w:pPr>
        <w:tabs>
          <w:tab w:val="num" w:pos="3270"/>
        </w:tabs>
        <w:ind w:left="3270" w:hanging="360"/>
      </w:pPr>
      <w:rPr>
        <w:rFonts w:cs="Times New Roman" w:hint="default"/>
      </w:rPr>
    </w:lvl>
    <w:lvl w:ilvl="4" w:tplc="0C0A0001">
      <w:start w:val="1"/>
      <w:numFmt w:val="bullet"/>
      <w:lvlText w:val=""/>
      <w:lvlJc w:val="left"/>
      <w:pPr>
        <w:tabs>
          <w:tab w:val="num" w:pos="3990"/>
        </w:tabs>
        <w:ind w:left="3990" w:hanging="360"/>
      </w:pPr>
      <w:rPr>
        <w:rFonts w:ascii="Symbol" w:hAnsi="Symbol" w:hint="default"/>
      </w:rPr>
    </w:lvl>
    <w:lvl w:ilvl="5" w:tplc="0C0A0005" w:tentative="1">
      <w:start w:val="1"/>
      <w:numFmt w:val="bullet"/>
      <w:lvlText w:val=""/>
      <w:lvlJc w:val="left"/>
      <w:pPr>
        <w:tabs>
          <w:tab w:val="num" w:pos="4710"/>
        </w:tabs>
        <w:ind w:left="4710" w:hanging="360"/>
      </w:pPr>
      <w:rPr>
        <w:rFonts w:ascii="Wingdings" w:hAnsi="Wingdings" w:hint="default"/>
      </w:rPr>
    </w:lvl>
    <w:lvl w:ilvl="6" w:tplc="0C0A0001" w:tentative="1">
      <w:start w:val="1"/>
      <w:numFmt w:val="bullet"/>
      <w:lvlText w:val=""/>
      <w:lvlJc w:val="left"/>
      <w:pPr>
        <w:tabs>
          <w:tab w:val="num" w:pos="5430"/>
        </w:tabs>
        <w:ind w:left="5430" w:hanging="360"/>
      </w:pPr>
      <w:rPr>
        <w:rFonts w:ascii="Symbol" w:hAnsi="Symbol" w:hint="default"/>
      </w:rPr>
    </w:lvl>
    <w:lvl w:ilvl="7" w:tplc="0C0A0003" w:tentative="1">
      <w:start w:val="1"/>
      <w:numFmt w:val="bullet"/>
      <w:lvlText w:val="o"/>
      <w:lvlJc w:val="left"/>
      <w:pPr>
        <w:tabs>
          <w:tab w:val="num" w:pos="6150"/>
        </w:tabs>
        <w:ind w:left="6150" w:hanging="360"/>
      </w:pPr>
      <w:rPr>
        <w:rFonts w:ascii="Courier New" w:hAnsi="Courier New" w:hint="default"/>
      </w:rPr>
    </w:lvl>
    <w:lvl w:ilvl="8" w:tplc="0C0A0005" w:tentative="1">
      <w:start w:val="1"/>
      <w:numFmt w:val="bullet"/>
      <w:lvlText w:val=""/>
      <w:lvlJc w:val="left"/>
      <w:pPr>
        <w:tabs>
          <w:tab w:val="num" w:pos="6870"/>
        </w:tabs>
        <w:ind w:left="6870" w:hanging="360"/>
      </w:pPr>
      <w:rPr>
        <w:rFonts w:ascii="Wingdings" w:hAnsi="Wingdings" w:hint="default"/>
      </w:rPr>
    </w:lvl>
  </w:abstractNum>
  <w:abstractNum w:abstractNumId="23">
    <w:nsid w:val="509F1885"/>
    <w:multiLevelType w:val="hybridMultilevel"/>
    <w:tmpl w:val="38E287B4"/>
    <w:lvl w:ilvl="0" w:tplc="85BAB2FE">
      <w:start w:val="8"/>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nsid w:val="524D147C"/>
    <w:multiLevelType w:val="hybridMultilevel"/>
    <w:tmpl w:val="0D5A8596"/>
    <w:lvl w:ilvl="0" w:tplc="5DF4B7FC">
      <w:start w:val="1"/>
      <w:numFmt w:val="upperRoman"/>
      <w:lvlText w:val="%1."/>
      <w:lvlJc w:val="right"/>
      <w:pPr>
        <w:tabs>
          <w:tab w:val="num" w:pos="720"/>
        </w:tabs>
        <w:ind w:left="720" w:hanging="180"/>
      </w:pPr>
      <w:rPr>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52B52E02"/>
    <w:multiLevelType w:val="hybridMultilevel"/>
    <w:tmpl w:val="28E42386"/>
    <w:lvl w:ilvl="0" w:tplc="9D94A5F6">
      <w:start w:val="1"/>
      <w:numFmt w:val="upperRoman"/>
      <w:lvlText w:val="%1."/>
      <w:lvlJc w:val="right"/>
      <w:pPr>
        <w:tabs>
          <w:tab w:val="num" w:pos="495"/>
        </w:tabs>
        <w:ind w:left="495" w:hanging="360"/>
      </w:pPr>
      <w:rPr>
        <w:rFonts w:hint="default"/>
        <w:b/>
      </w:rPr>
    </w:lvl>
    <w:lvl w:ilvl="1" w:tplc="0C0A0019" w:tentative="1">
      <w:start w:val="1"/>
      <w:numFmt w:val="lowerLetter"/>
      <w:lvlText w:val="%2."/>
      <w:lvlJc w:val="left"/>
      <w:pPr>
        <w:tabs>
          <w:tab w:val="num" w:pos="-1335"/>
        </w:tabs>
        <w:ind w:left="-1335" w:hanging="360"/>
      </w:pPr>
      <w:rPr>
        <w:rFonts w:cs="Times New Roman"/>
      </w:rPr>
    </w:lvl>
    <w:lvl w:ilvl="2" w:tplc="0C0A001B" w:tentative="1">
      <w:start w:val="1"/>
      <w:numFmt w:val="lowerRoman"/>
      <w:lvlText w:val="%3."/>
      <w:lvlJc w:val="right"/>
      <w:pPr>
        <w:tabs>
          <w:tab w:val="num" w:pos="-615"/>
        </w:tabs>
        <w:ind w:left="-615" w:hanging="180"/>
      </w:pPr>
      <w:rPr>
        <w:rFonts w:cs="Times New Roman"/>
      </w:rPr>
    </w:lvl>
    <w:lvl w:ilvl="3" w:tplc="0C0A000F" w:tentative="1">
      <w:start w:val="1"/>
      <w:numFmt w:val="decimal"/>
      <w:lvlText w:val="%4."/>
      <w:lvlJc w:val="left"/>
      <w:pPr>
        <w:tabs>
          <w:tab w:val="num" w:pos="105"/>
        </w:tabs>
        <w:ind w:left="105" w:hanging="360"/>
      </w:pPr>
      <w:rPr>
        <w:rFonts w:cs="Times New Roman"/>
      </w:rPr>
    </w:lvl>
    <w:lvl w:ilvl="4" w:tplc="0C0A0019" w:tentative="1">
      <w:start w:val="1"/>
      <w:numFmt w:val="lowerLetter"/>
      <w:lvlText w:val="%5."/>
      <w:lvlJc w:val="left"/>
      <w:pPr>
        <w:tabs>
          <w:tab w:val="num" w:pos="825"/>
        </w:tabs>
        <w:ind w:left="825" w:hanging="360"/>
      </w:pPr>
      <w:rPr>
        <w:rFonts w:cs="Times New Roman"/>
      </w:rPr>
    </w:lvl>
    <w:lvl w:ilvl="5" w:tplc="0C0A001B" w:tentative="1">
      <w:start w:val="1"/>
      <w:numFmt w:val="lowerRoman"/>
      <w:lvlText w:val="%6."/>
      <w:lvlJc w:val="right"/>
      <w:pPr>
        <w:tabs>
          <w:tab w:val="num" w:pos="1545"/>
        </w:tabs>
        <w:ind w:left="1545" w:hanging="180"/>
      </w:pPr>
      <w:rPr>
        <w:rFonts w:cs="Times New Roman"/>
      </w:rPr>
    </w:lvl>
    <w:lvl w:ilvl="6" w:tplc="0C0A000F" w:tentative="1">
      <w:start w:val="1"/>
      <w:numFmt w:val="decimal"/>
      <w:lvlText w:val="%7."/>
      <w:lvlJc w:val="left"/>
      <w:pPr>
        <w:tabs>
          <w:tab w:val="num" w:pos="2265"/>
        </w:tabs>
        <w:ind w:left="2265" w:hanging="360"/>
      </w:pPr>
      <w:rPr>
        <w:rFonts w:cs="Times New Roman"/>
      </w:rPr>
    </w:lvl>
    <w:lvl w:ilvl="7" w:tplc="0C0A0019" w:tentative="1">
      <w:start w:val="1"/>
      <w:numFmt w:val="lowerLetter"/>
      <w:lvlText w:val="%8."/>
      <w:lvlJc w:val="left"/>
      <w:pPr>
        <w:tabs>
          <w:tab w:val="num" w:pos="2985"/>
        </w:tabs>
        <w:ind w:left="2985" w:hanging="360"/>
      </w:pPr>
      <w:rPr>
        <w:rFonts w:cs="Times New Roman"/>
      </w:rPr>
    </w:lvl>
    <w:lvl w:ilvl="8" w:tplc="0C0A001B" w:tentative="1">
      <w:start w:val="1"/>
      <w:numFmt w:val="lowerRoman"/>
      <w:lvlText w:val="%9."/>
      <w:lvlJc w:val="right"/>
      <w:pPr>
        <w:tabs>
          <w:tab w:val="num" w:pos="3705"/>
        </w:tabs>
        <w:ind w:left="3705" w:hanging="180"/>
      </w:pPr>
      <w:rPr>
        <w:rFonts w:cs="Times New Roman"/>
      </w:rPr>
    </w:lvl>
  </w:abstractNum>
  <w:abstractNum w:abstractNumId="26">
    <w:nsid w:val="59C65AD3"/>
    <w:multiLevelType w:val="hybridMultilevel"/>
    <w:tmpl w:val="2C74BB84"/>
    <w:lvl w:ilvl="0" w:tplc="88B4FB38">
      <w:start w:val="1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9C827DA"/>
    <w:multiLevelType w:val="hybridMultilevel"/>
    <w:tmpl w:val="B9BCF1A4"/>
    <w:lvl w:ilvl="0" w:tplc="1E20390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8">
    <w:nsid w:val="5DD464FF"/>
    <w:multiLevelType w:val="hybridMultilevel"/>
    <w:tmpl w:val="BCB035F0"/>
    <w:lvl w:ilvl="0" w:tplc="0C0A000F">
      <w:start w:val="1"/>
      <w:numFmt w:val="decimal"/>
      <w:lvlText w:val="%1."/>
      <w:lvlJc w:val="left"/>
      <w:pPr>
        <w:ind w:left="1004" w:hanging="360"/>
      </w:p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start w:val="1"/>
      <w:numFmt w:val="decimal"/>
      <w:lvlText w:val="%4."/>
      <w:lvlJc w:val="left"/>
      <w:pPr>
        <w:ind w:left="3164" w:hanging="360"/>
      </w:pPr>
    </w:lvl>
    <w:lvl w:ilvl="4" w:tplc="0C0A0019">
      <w:start w:val="1"/>
      <w:numFmt w:val="lowerLetter"/>
      <w:lvlText w:val="%5."/>
      <w:lvlJc w:val="left"/>
      <w:pPr>
        <w:ind w:left="3884" w:hanging="360"/>
      </w:pPr>
    </w:lvl>
    <w:lvl w:ilvl="5" w:tplc="0C0A001B">
      <w:start w:val="1"/>
      <w:numFmt w:val="lowerRoman"/>
      <w:lvlText w:val="%6."/>
      <w:lvlJc w:val="right"/>
      <w:pPr>
        <w:ind w:left="4604" w:hanging="180"/>
      </w:pPr>
    </w:lvl>
    <w:lvl w:ilvl="6" w:tplc="0C0A000F">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9">
    <w:nsid w:val="5E7A3512"/>
    <w:multiLevelType w:val="multilevel"/>
    <w:tmpl w:val="E3E8BB6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upperLetter"/>
      <w:lvlText w:val="%1.%2.%3"/>
      <w:lvlJc w:val="left"/>
      <w:pPr>
        <w:tabs>
          <w:tab w:val="num" w:pos="1440"/>
        </w:tabs>
        <w:ind w:left="1440" w:hanging="720"/>
      </w:pPr>
      <w:rPr>
        <w:rFonts w:hint="default"/>
      </w:rPr>
    </w:lvl>
    <w:lvl w:ilvl="3">
      <w:start w:val="1"/>
      <w:numFmt w:val="upperLetter"/>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5FEE0A50"/>
    <w:multiLevelType w:val="hybridMultilevel"/>
    <w:tmpl w:val="9072D22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162335D"/>
    <w:multiLevelType w:val="hybridMultilevel"/>
    <w:tmpl w:val="1DA8FF46"/>
    <w:lvl w:ilvl="0" w:tplc="E2325702">
      <w:start w:val="4"/>
      <w:numFmt w:val="upperRoman"/>
      <w:lvlText w:val="%1."/>
      <w:lvlJc w:val="right"/>
      <w:pPr>
        <w:tabs>
          <w:tab w:val="num" w:pos="720"/>
        </w:tabs>
        <w:ind w:left="720" w:hanging="18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937EFA"/>
    <w:multiLevelType w:val="hybridMultilevel"/>
    <w:tmpl w:val="035C5C12"/>
    <w:lvl w:ilvl="0" w:tplc="9336108A">
      <w:start w:val="5"/>
      <w:numFmt w:val="upperRoman"/>
      <w:lvlText w:val="%1."/>
      <w:lvlJc w:val="right"/>
      <w:pPr>
        <w:ind w:left="100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34D50AE"/>
    <w:multiLevelType w:val="hybridMultilevel"/>
    <w:tmpl w:val="06DC91AE"/>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ind w:left="1560" w:hanging="360"/>
      </w:pPr>
      <w:rPr>
        <w:rFonts w:ascii="Courier New" w:hAnsi="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34">
    <w:nsid w:val="6A0A6144"/>
    <w:multiLevelType w:val="hybridMultilevel"/>
    <w:tmpl w:val="128617FC"/>
    <w:lvl w:ilvl="0" w:tplc="E70EBFFE">
      <w:start w:val="21"/>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5">
    <w:nsid w:val="70DC72E3"/>
    <w:multiLevelType w:val="hybridMultilevel"/>
    <w:tmpl w:val="EB5A7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4DF6FD6"/>
    <w:multiLevelType w:val="hybridMultilevel"/>
    <w:tmpl w:val="62B8AB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nsid w:val="7A7950DF"/>
    <w:multiLevelType w:val="hybridMultilevel"/>
    <w:tmpl w:val="D730D7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C1C1738"/>
    <w:multiLevelType w:val="hybridMultilevel"/>
    <w:tmpl w:val="E8604530"/>
    <w:lvl w:ilvl="0" w:tplc="280A0001">
      <w:start w:val="1"/>
      <w:numFmt w:val="bullet"/>
      <w:lvlText w:val=""/>
      <w:lvlJc w:val="left"/>
      <w:pPr>
        <w:ind w:left="1428" w:hanging="360"/>
      </w:pPr>
      <w:rPr>
        <w:rFonts w:ascii="Symbol" w:hAnsi="Symbol"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9">
    <w:nsid w:val="7CA64E72"/>
    <w:multiLevelType w:val="multilevel"/>
    <w:tmpl w:val="95CA0C36"/>
    <w:lvl w:ilvl="0">
      <w:start w:val="1"/>
      <w:numFmt w:val="decimal"/>
      <w:lvlText w:val="%1."/>
      <w:lvlJc w:val="left"/>
      <w:pPr>
        <w:ind w:left="780" w:hanging="360"/>
      </w:pPr>
      <w:rPr>
        <w:b/>
      </w:rPr>
    </w:lvl>
    <w:lvl w:ilvl="1">
      <w:start w:val="1"/>
      <w:numFmt w:val="bullet"/>
      <w:lvlText w:val=""/>
      <w:lvlJc w:val="left"/>
      <w:pPr>
        <w:ind w:left="1140" w:hanging="360"/>
      </w:pPr>
      <w:rPr>
        <w:rFonts w:ascii="Symbol" w:hAnsi="Symbol" w:hint="default"/>
        <w:b/>
      </w:rPr>
    </w:lvl>
    <w:lvl w:ilvl="2">
      <w:start w:val="1"/>
      <w:numFmt w:val="upperLetter"/>
      <w:isLgl/>
      <w:lvlText w:val="%1.%2.%3."/>
      <w:lvlJc w:val="left"/>
      <w:pPr>
        <w:ind w:left="1860" w:hanging="720"/>
      </w:pPr>
      <w:rPr>
        <w:rFonts w:hint="default"/>
      </w:rPr>
    </w:lvl>
    <w:lvl w:ilvl="3">
      <w:start w:val="1"/>
      <w:numFmt w:val="upperLetter"/>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0">
    <w:nsid w:val="7E5D13FB"/>
    <w:multiLevelType w:val="hybridMultilevel"/>
    <w:tmpl w:val="7CECDF1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0"/>
  </w:num>
  <w:num w:numId="2">
    <w:abstractNumId w:val="1"/>
  </w:num>
  <w:num w:numId="3">
    <w:abstractNumId w:val="22"/>
  </w:num>
  <w:num w:numId="4">
    <w:abstractNumId w:val="25"/>
  </w:num>
  <w:num w:numId="5">
    <w:abstractNumId w:val="33"/>
  </w:num>
  <w:num w:numId="6">
    <w:abstractNumId w:val="35"/>
  </w:num>
  <w:num w:numId="7">
    <w:abstractNumId w:val="9"/>
  </w:num>
  <w:num w:numId="8">
    <w:abstractNumId w:val="15"/>
  </w:num>
  <w:num w:numId="9">
    <w:abstractNumId w:val="0"/>
  </w:num>
  <w:num w:numId="10">
    <w:abstractNumId w:val="29"/>
  </w:num>
  <w:num w:numId="11">
    <w:abstractNumId w:val="11"/>
  </w:num>
  <w:num w:numId="12">
    <w:abstractNumId w:val="10"/>
  </w:num>
  <w:num w:numId="13">
    <w:abstractNumId w:val="31"/>
  </w:num>
  <w:num w:numId="14">
    <w:abstractNumId w:val="28"/>
  </w:num>
  <w:num w:numId="15">
    <w:abstractNumId w:val="32"/>
  </w:num>
  <w:num w:numId="16">
    <w:abstractNumId w:val="34"/>
  </w:num>
  <w:num w:numId="17">
    <w:abstractNumId w:val="18"/>
  </w:num>
  <w:num w:numId="18">
    <w:abstractNumId w:val="7"/>
  </w:num>
  <w:num w:numId="19">
    <w:abstractNumId w:val="39"/>
  </w:num>
  <w:num w:numId="20">
    <w:abstractNumId w:val="6"/>
  </w:num>
  <w:num w:numId="21">
    <w:abstractNumId w:val="40"/>
  </w:num>
  <w:num w:numId="22">
    <w:abstractNumId w:val="36"/>
  </w:num>
  <w:num w:numId="23">
    <w:abstractNumId w:val="13"/>
  </w:num>
  <w:num w:numId="24">
    <w:abstractNumId w:val="12"/>
  </w:num>
  <w:num w:numId="25">
    <w:abstractNumId w:val="3"/>
  </w:num>
  <w:num w:numId="26">
    <w:abstractNumId w:val="26"/>
  </w:num>
  <w:num w:numId="27">
    <w:abstractNumId w:val="30"/>
  </w:num>
  <w:num w:numId="28">
    <w:abstractNumId w:val="16"/>
  </w:num>
  <w:num w:numId="29">
    <w:abstractNumId w:val="24"/>
  </w:num>
  <w:num w:numId="30">
    <w:abstractNumId w:val="5"/>
  </w:num>
  <w:num w:numId="31">
    <w:abstractNumId w:val="38"/>
  </w:num>
  <w:num w:numId="32">
    <w:abstractNumId w:val="21"/>
  </w:num>
  <w:num w:numId="33">
    <w:abstractNumId w:val="23"/>
  </w:num>
  <w:num w:numId="34">
    <w:abstractNumId w:val="8"/>
  </w:num>
  <w:num w:numId="35">
    <w:abstractNumId w:val="4"/>
  </w:num>
  <w:num w:numId="36">
    <w:abstractNumId w:val="14"/>
  </w:num>
  <w:num w:numId="37">
    <w:abstractNumId w:val="17"/>
  </w:num>
  <w:num w:numId="38">
    <w:abstractNumId w:val="19"/>
  </w:num>
  <w:num w:numId="39">
    <w:abstractNumId w:val="37"/>
  </w:num>
  <w:num w:numId="40">
    <w:abstractNumId w:val="27"/>
  </w:num>
  <w:num w:numId="41">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CA75D0"/>
    <w:rsid w:val="000010FC"/>
    <w:rsid w:val="00004D23"/>
    <w:rsid w:val="00012A6B"/>
    <w:rsid w:val="0005749E"/>
    <w:rsid w:val="00067778"/>
    <w:rsid w:val="000750DB"/>
    <w:rsid w:val="000816CE"/>
    <w:rsid w:val="000860E1"/>
    <w:rsid w:val="00095402"/>
    <w:rsid w:val="000D14A9"/>
    <w:rsid w:val="000E1F55"/>
    <w:rsid w:val="000F2032"/>
    <w:rsid w:val="0011450F"/>
    <w:rsid w:val="00115103"/>
    <w:rsid w:val="001242AB"/>
    <w:rsid w:val="001459F0"/>
    <w:rsid w:val="00162AEC"/>
    <w:rsid w:val="001631FF"/>
    <w:rsid w:val="00164883"/>
    <w:rsid w:val="00171BE3"/>
    <w:rsid w:val="00184605"/>
    <w:rsid w:val="00194C93"/>
    <w:rsid w:val="0019748C"/>
    <w:rsid w:val="001A124B"/>
    <w:rsid w:val="001B1B2C"/>
    <w:rsid w:val="001C2EA6"/>
    <w:rsid w:val="001C3202"/>
    <w:rsid w:val="001F1C64"/>
    <w:rsid w:val="001F6982"/>
    <w:rsid w:val="00202495"/>
    <w:rsid w:val="002107F8"/>
    <w:rsid w:val="002126B3"/>
    <w:rsid w:val="00215F3D"/>
    <w:rsid w:val="002235C0"/>
    <w:rsid w:val="00231C45"/>
    <w:rsid w:val="0023563D"/>
    <w:rsid w:val="0025275C"/>
    <w:rsid w:val="00276832"/>
    <w:rsid w:val="002846B8"/>
    <w:rsid w:val="0028645A"/>
    <w:rsid w:val="002868E1"/>
    <w:rsid w:val="00290FE0"/>
    <w:rsid w:val="00291209"/>
    <w:rsid w:val="002B7F9D"/>
    <w:rsid w:val="002D650A"/>
    <w:rsid w:val="002F0D28"/>
    <w:rsid w:val="002F742C"/>
    <w:rsid w:val="00302EEA"/>
    <w:rsid w:val="003064E0"/>
    <w:rsid w:val="00306C76"/>
    <w:rsid w:val="00312B4F"/>
    <w:rsid w:val="0031487F"/>
    <w:rsid w:val="00330CD0"/>
    <w:rsid w:val="00344467"/>
    <w:rsid w:val="003454A4"/>
    <w:rsid w:val="003459B7"/>
    <w:rsid w:val="00350A51"/>
    <w:rsid w:val="003521B1"/>
    <w:rsid w:val="00355C92"/>
    <w:rsid w:val="00363C7A"/>
    <w:rsid w:val="00371724"/>
    <w:rsid w:val="003742B3"/>
    <w:rsid w:val="00383FF6"/>
    <w:rsid w:val="003937DD"/>
    <w:rsid w:val="003A0384"/>
    <w:rsid w:val="003B6C2F"/>
    <w:rsid w:val="003D0561"/>
    <w:rsid w:val="003E2AE6"/>
    <w:rsid w:val="003E544D"/>
    <w:rsid w:val="00400D01"/>
    <w:rsid w:val="004140B5"/>
    <w:rsid w:val="004277BB"/>
    <w:rsid w:val="00434082"/>
    <w:rsid w:val="00441F84"/>
    <w:rsid w:val="00446276"/>
    <w:rsid w:val="00463C2B"/>
    <w:rsid w:val="00464360"/>
    <w:rsid w:val="0047249D"/>
    <w:rsid w:val="0047686A"/>
    <w:rsid w:val="004B1E95"/>
    <w:rsid w:val="004B5485"/>
    <w:rsid w:val="004C0913"/>
    <w:rsid w:val="004C6407"/>
    <w:rsid w:val="004D7580"/>
    <w:rsid w:val="004E009B"/>
    <w:rsid w:val="004E4C5B"/>
    <w:rsid w:val="004F3324"/>
    <w:rsid w:val="004F7DCB"/>
    <w:rsid w:val="005022B8"/>
    <w:rsid w:val="00502EB3"/>
    <w:rsid w:val="005062DF"/>
    <w:rsid w:val="0051108F"/>
    <w:rsid w:val="00511D6B"/>
    <w:rsid w:val="005126B7"/>
    <w:rsid w:val="00517BA6"/>
    <w:rsid w:val="005230FC"/>
    <w:rsid w:val="00542B3A"/>
    <w:rsid w:val="00542FD4"/>
    <w:rsid w:val="005644A5"/>
    <w:rsid w:val="005B5D1D"/>
    <w:rsid w:val="005C1C94"/>
    <w:rsid w:val="005F2994"/>
    <w:rsid w:val="00605CDE"/>
    <w:rsid w:val="00616E16"/>
    <w:rsid w:val="006518ED"/>
    <w:rsid w:val="0066285B"/>
    <w:rsid w:val="00664620"/>
    <w:rsid w:val="006710D9"/>
    <w:rsid w:val="0069006E"/>
    <w:rsid w:val="006A1599"/>
    <w:rsid w:val="006B76E6"/>
    <w:rsid w:val="006C5B4A"/>
    <w:rsid w:val="006E370D"/>
    <w:rsid w:val="006E4F2F"/>
    <w:rsid w:val="006E5320"/>
    <w:rsid w:val="006E7437"/>
    <w:rsid w:val="006F12DA"/>
    <w:rsid w:val="006F3D44"/>
    <w:rsid w:val="006F622C"/>
    <w:rsid w:val="007006E2"/>
    <w:rsid w:val="00702500"/>
    <w:rsid w:val="0071360E"/>
    <w:rsid w:val="00714925"/>
    <w:rsid w:val="007348E6"/>
    <w:rsid w:val="00735B3C"/>
    <w:rsid w:val="00757B30"/>
    <w:rsid w:val="007642C5"/>
    <w:rsid w:val="007819AB"/>
    <w:rsid w:val="007A5779"/>
    <w:rsid w:val="007B1FB1"/>
    <w:rsid w:val="007B76AB"/>
    <w:rsid w:val="007F2769"/>
    <w:rsid w:val="007F6215"/>
    <w:rsid w:val="00810C24"/>
    <w:rsid w:val="008243D7"/>
    <w:rsid w:val="00824746"/>
    <w:rsid w:val="0082731B"/>
    <w:rsid w:val="0083331F"/>
    <w:rsid w:val="008344A2"/>
    <w:rsid w:val="00834D4E"/>
    <w:rsid w:val="00843B84"/>
    <w:rsid w:val="00860F81"/>
    <w:rsid w:val="00871971"/>
    <w:rsid w:val="00874147"/>
    <w:rsid w:val="0087511F"/>
    <w:rsid w:val="00893D29"/>
    <w:rsid w:val="008A32E1"/>
    <w:rsid w:val="008B47C5"/>
    <w:rsid w:val="008B6326"/>
    <w:rsid w:val="008D0892"/>
    <w:rsid w:val="008D5B5C"/>
    <w:rsid w:val="008D7436"/>
    <w:rsid w:val="008F63C6"/>
    <w:rsid w:val="00900637"/>
    <w:rsid w:val="00903C00"/>
    <w:rsid w:val="009078FB"/>
    <w:rsid w:val="009106CE"/>
    <w:rsid w:val="009130A6"/>
    <w:rsid w:val="009431D4"/>
    <w:rsid w:val="00950E57"/>
    <w:rsid w:val="00956498"/>
    <w:rsid w:val="009964C5"/>
    <w:rsid w:val="009A04B4"/>
    <w:rsid w:val="009B1501"/>
    <w:rsid w:val="009D1AA0"/>
    <w:rsid w:val="009D7B27"/>
    <w:rsid w:val="009E117C"/>
    <w:rsid w:val="009E6C36"/>
    <w:rsid w:val="009F4274"/>
    <w:rsid w:val="009F50C1"/>
    <w:rsid w:val="009F636C"/>
    <w:rsid w:val="00A05616"/>
    <w:rsid w:val="00A061BC"/>
    <w:rsid w:val="00A07E88"/>
    <w:rsid w:val="00A130E8"/>
    <w:rsid w:val="00A23EA6"/>
    <w:rsid w:val="00A30BD6"/>
    <w:rsid w:val="00A33FFA"/>
    <w:rsid w:val="00A441AB"/>
    <w:rsid w:val="00A67381"/>
    <w:rsid w:val="00A93767"/>
    <w:rsid w:val="00AA710E"/>
    <w:rsid w:val="00AB7FB2"/>
    <w:rsid w:val="00AC4358"/>
    <w:rsid w:val="00AD4BC4"/>
    <w:rsid w:val="00AD6B87"/>
    <w:rsid w:val="00AE7277"/>
    <w:rsid w:val="00AE749B"/>
    <w:rsid w:val="00B04E36"/>
    <w:rsid w:val="00B07F7B"/>
    <w:rsid w:val="00B115F6"/>
    <w:rsid w:val="00B12B46"/>
    <w:rsid w:val="00B12BEA"/>
    <w:rsid w:val="00B2786C"/>
    <w:rsid w:val="00B45099"/>
    <w:rsid w:val="00B55FC0"/>
    <w:rsid w:val="00B72892"/>
    <w:rsid w:val="00B73867"/>
    <w:rsid w:val="00B86E84"/>
    <w:rsid w:val="00BA136E"/>
    <w:rsid w:val="00BA75C6"/>
    <w:rsid w:val="00BB261F"/>
    <w:rsid w:val="00BB75F3"/>
    <w:rsid w:val="00BC2019"/>
    <w:rsid w:val="00BE3958"/>
    <w:rsid w:val="00C11452"/>
    <w:rsid w:val="00C17A98"/>
    <w:rsid w:val="00C2233A"/>
    <w:rsid w:val="00C27E86"/>
    <w:rsid w:val="00C52671"/>
    <w:rsid w:val="00C67EE0"/>
    <w:rsid w:val="00C83C4B"/>
    <w:rsid w:val="00C90720"/>
    <w:rsid w:val="00C90DD3"/>
    <w:rsid w:val="00C91607"/>
    <w:rsid w:val="00C91B73"/>
    <w:rsid w:val="00C93228"/>
    <w:rsid w:val="00CA3EFC"/>
    <w:rsid w:val="00CA75D0"/>
    <w:rsid w:val="00CC6A13"/>
    <w:rsid w:val="00CD0100"/>
    <w:rsid w:val="00CD2BFA"/>
    <w:rsid w:val="00CD539D"/>
    <w:rsid w:val="00CE1339"/>
    <w:rsid w:val="00CE3F87"/>
    <w:rsid w:val="00CE4687"/>
    <w:rsid w:val="00D148CD"/>
    <w:rsid w:val="00D36E24"/>
    <w:rsid w:val="00D40FD9"/>
    <w:rsid w:val="00D41EB5"/>
    <w:rsid w:val="00D44DF2"/>
    <w:rsid w:val="00D5499D"/>
    <w:rsid w:val="00D60A0B"/>
    <w:rsid w:val="00D63272"/>
    <w:rsid w:val="00D67B63"/>
    <w:rsid w:val="00D8126E"/>
    <w:rsid w:val="00D908D7"/>
    <w:rsid w:val="00DB2F32"/>
    <w:rsid w:val="00DB508D"/>
    <w:rsid w:val="00DF2C92"/>
    <w:rsid w:val="00E01D08"/>
    <w:rsid w:val="00E07E8E"/>
    <w:rsid w:val="00E33D8E"/>
    <w:rsid w:val="00E40EBE"/>
    <w:rsid w:val="00E44696"/>
    <w:rsid w:val="00E44E92"/>
    <w:rsid w:val="00E46927"/>
    <w:rsid w:val="00E63133"/>
    <w:rsid w:val="00E72E80"/>
    <w:rsid w:val="00E75884"/>
    <w:rsid w:val="00E80F6A"/>
    <w:rsid w:val="00E81897"/>
    <w:rsid w:val="00E8456E"/>
    <w:rsid w:val="00E8625A"/>
    <w:rsid w:val="00EB2830"/>
    <w:rsid w:val="00EB7CF5"/>
    <w:rsid w:val="00EC5555"/>
    <w:rsid w:val="00ED1DC0"/>
    <w:rsid w:val="00EF2B8B"/>
    <w:rsid w:val="00F13DB1"/>
    <w:rsid w:val="00F25600"/>
    <w:rsid w:val="00F36A69"/>
    <w:rsid w:val="00F44355"/>
    <w:rsid w:val="00F52C58"/>
    <w:rsid w:val="00F569A7"/>
    <w:rsid w:val="00F56BA3"/>
    <w:rsid w:val="00F62A3D"/>
    <w:rsid w:val="00F7231D"/>
    <w:rsid w:val="00F74A07"/>
    <w:rsid w:val="00F81E57"/>
    <w:rsid w:val="00F84693"/>
    <w:rsid w:val="00FA10BF"/>
    <w:rsid w:val="00FA11B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5D0"/>
    <w:rPr>
      <w:rFonts w:ascii="Calibri" w:eastAsia="Times New Roman" w:hAnsi="Calibri" w:cs="Times New Roman"/>
    </w:rPr>
  </w:style>
  <w:style w:type="paragraph" w:styleId="Ttulo3">
    <w:name w:val="heading 3"/>
    <w:basedOn w:val="Normal"/>
    <w:next w:val="Normal"/>
    <w:link w:val="Ttulo3Car"/>
    <w:uiPriority w:val="9"/>
    <w:qFormat/>
    <w:rsid w:val="00CA75D0"/>
    <w:pPr>
      <w:keepNext/>
      <w:keepLines/>
      <w:spacing w:before="200" w:after="0"/>
      <w:outlineLvl w:val="2"/>
    </w:pPr>
    <w:rPr>
      <w:rFonts w:ascii="Cambria"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A75D0"/>
    <w:rPr>
      <w:rFonts w:ascii="Cambria" w:eastAsia="Times New Roman" w:hAnsi="Cambria" w:cs="Times New Roman"/>
      <w:b/>
      <w:bCs/>
      <w:color w:val="4F81BD"/>
    </w:rPr>
  </w:style>
  <w:style w:type="paragraph" w:styleId="Encabezado">
    <w:name w:val="header"/>
    <w:basedOn w:val="Normal"/>
    <w:link w:val="EncabezadoCar"/>
    <w:uiPriority w:val="99"/>
    <w:semiHidden/>
    <w:rsid w:val="00CA75D0"/>
    <w:pPr>
      <w:tabs>
        <w:tab w:val="center" w:pos="4252"/>
        <w:tab w:val="right" w:pos="8504"/>
      </w:tabs>
      <w:spacing w:after="0" w:line="240" w:lineRule="auto"/>
    </w:pPr>
    <w:rPr>
      <w:rFonts w:ascii="Times New Roman" w:hAnsi="Times New Roman"/>
      <w:sz w:val="20"/>
      <w:szCs w:val="20"/>
      <w:lang w:eastAsia="es-ES"/>
    </w:rPr>
  </w:style>
  <w:style w:type="character" w:customStyle="1" w:styleId="EncabezadoCar">
    <w:name w:val="Encabezado Car"/>
    <w:basedOn w:val="Fuentedeprrafopredeter"/>
    <w:link w:val="Encabezado"/>
    <w:uiPriority w:val="99"/>
    <w:semiHidden/>
    <w:rsid w:val="00CA75D0"/>
    <w:rPr>
      <w:rFonts w:ascii="Times New Roman" w:eastAsia="Times New Roman" w:hAnsi="Times New Roman" w:cs="Times New Roman"/>
      <w:sz w:val="20"/>
      <w:szCs w:val="20"/>
      <w:lang w:eastAsia="es-ES"/>
    </w:rPr>
  </w:style>
  <w:style w:type="table" w:styleId="Tablaconcuadrcula">
    <w:name w:val="Table Grid"/>
    <w:basedOn w:val="Tablanormal"/>
    <w:uiPriority w:val="59"/>
    <w:rsid w:val="00B115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2-nfasis1">
    <w:name w:val="Medium List 2 Accent 1"/>
    <w:basedOn w:val="Tablanormal"/>
    <w:uiPriority w:val="66"/>
    <w:rsid w:val="00B115F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6">
    <w:name w:val="Medium Grid 2 Accent 6"/>
    <w:basedOn w:val="Tablanormal"/>
    <w:uiPriority w:val="68"/>
    <w:rsid w:val="00B115F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Listaclara1">
    <w:name w:val="Lista clara1"/>
    <w:basedOn w:val="Tablanormal"/>
    <w:uiPriority w:val="61"/>
    <w:rsid w:val="00B115F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Cuadrculamedia21">
    <w:name w:val="Cuadrícula media 21"/>
    <w:basedOn w:val="Tablanormal"/>
    <w:uiPriority w:val="68"/>
    <w:rsid w:val="00B115F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Prrafodelista">
    <w:name w:val="List Paragraph"/>
    <w:basedOn w:val="Normal"/>
    <w:uiPriority w:val="34"/>
    <w:qFormat/>
    <w:rsid w:val="0082731B"/>
    <w:pPr>
      <w:ind w:left="720"/>
      <w:contextualSpacing/>
    </w:pPr>
  </w:style>
  <w:style w:type="paragraph" w:styleId="Sinespaciado">
    <w:name w:val="No Spacing"/>
    <w:uiPriority w:val="1"/>
    <w:qFormat/>
    <w:rsid w:val="0069006E"/>
    <w:pPr>
      <w:spacing w:after="0" w:line="240" w:lineRule="auto"/>
    </w:pPr>
    <w:rPr>
      <w:rFonts w:ascii="Calibri" w:eastAsia="Times New Roman" w:hAnsi="Calibri" w:cs="Times New Roman"/>
    </w:rPr>
  </w:style>
  <w:style w:type="paragraph" w:styleId="Piedepgina">
    <w:name w:val="footer"/>
    <w:basedOn w:val="Normal"/>
    <w:link w:val="PiedepginaCar"/>
    <w:uiPriority w:val="99"/>
    <w:semiHidden/>
    <w:unhideWhenUsed/>
    <w:rsid w:val="00F569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569A7"/>
    <w:rPr>
      <w:rFonts w:ascii="Calibri" w:eastAsia="Times New Roman" w:hAnsi="Calibri" w:cs="Times New Roman"/>
    </w:rPr>
  </w:style>
  <w:style w:type="paragraph" w:styleId="z-Finaldelformulario">
    <w:name w:val="HTML Bottom of Form"/>
    <w:basedOn w:val="Normal"/>
    <w:next w:val="Normal"/>
    <w:link w:val="z-FinaldelformularioCar"/>
    <w:hidden/>
    <w:uiPriority w:val="99"/>
    <w:semiHidden/>
    <w:unhideWhenUsed/>
    <w:rsid w:val="008D5B5C"/>
    <w:pPr>
      <w:pBdr>
        <w:top w:val="single" w:sz="6" w:space="1" w:color="auto"/>
      </w:pBdr>
      <w:spacing w:after="0" w:line="240" w:lineRule="auto"/>
      <w:jc w:val="center"/>
    </w:pPr>
    <w:rPr>
      <w:rFonts w:ascii="Arial" w:hAnsi="Arial" w:cs="Arial"/>
      <w:vanish/>
      <w:sz w:val="16"/>
      <w:szCs w:val="16"/>
      <w:lang w:val="es-PE" w:eastAsia="es-PE"/>
    </w:rPr>
  </w:style>
  <w:style w:type="character" w:customStyle="1" w:styleId="z-FinaldelformularioCar">
    <w:name w:val="z-Final del formulario Car"/>
    <w:basedOn w:val="Fuentedeprrafopredeter"/>
    <w:link w:val="z-Finaldelformulario"/>
    <w:uiPriority w:val="99"/>
    <w:semiHidden/>
    <w:rsid w:val="008D5B5C"/>
    <w:rPr>
      <w:rFonts w:ascii="Arial" w:eastAsia="Times New Roman" w:hAnsi="Arial" w:cs="Arial"/>
      <w:vanish/>
      <w:sz w:val="16"/>
      <w:szCs w:val="16"/>
      <w:lang w:val="es-PE" w:eastAsia="es-PE"/>
    </w:rPr>
  </w:style>
</w:styles>
</file>

<file path=word/webSettings.xml><?xml version="1.0" encoding="utf-8"?>
<w:webSettings xmlns:r="http://schemas.openxmlformats.org/officeDocument/2006/relationships" xmlns:w="http://schemas.openxmlformats.org/wordprocessingml/2006/main">
  <w:divs>
    <w:div w:id="39135231">
      <w:bodyDiv w:val="1"/>
      <w:marLeft w:val="0"/>
      <w:marRight w:val="0"/>
      <w:marTop w:val="0"/>
      <w:marBottom w:val="0"/>
      <w:divBdr>
        <w:top w:val="none" w:sz="0" w:space="0" w:color="auto"/>
        <w:left w:val="none" w:sz="0" w:space="0" w:color="auto"/>
        <w:bottom w:val="none" w:sz="0" w:space="0" w:color="auto"/>
        <w:right w:val="none" w:sz="0" w:space="0" w:color="auto"/>
      </w:divBdr>
      <w:divsChild>
        <w:div w:id="338120255">
          <w:marLeft w:val="418"/>
          <w:marRight w:val="0"/>
          <w:marTop w:val="0"/>
          <w:marBottom w:val="0"/>
          <w:divBdr>
            <w:top w:val="none" w:sz="0" w:space="0" w:color="auto"/>
            <w:left w:val="none" w:sz="0" w:space="0" w:color="auto"/>
            <w:bottom w:val="none" w:sz="0" w:space="0" w:color="auto"/>
            <w:right w:val="none" w:sz="0" w:space="0" w:color="auto"/>
          </w:divBdr>
        </w:div>
        <w:div w:id="1425031086">
          <w:marLeft w:val="418"/>
          <w:marRight w:val="0"/>
          <w:marTop w:val="0"/>
          <w:marBottom w:val="0"/>
          <w:divBdr>
            <w:top w:val="none" w:sz="0" w:space="0" w:color="auto"/>
            <w:left w:val="none" w:sz="0" w:space="0" w:color="auto"/>
            <w:bottom w:val="none" w:sz="0" w:space="0" w:color="auto"/>
            <w:right w:val="none" w:sz="0" w:space="0" w:color="auto"/>
          </w:divBdr>
        </w:div>
      </w:divsChild>
    </w:div>
    <w:div w:id="136264240">
      <w:bodyDiv w:val="1"/>
      <w:marLeft w:val="0"/>
      <w:marRight w:val="0"/>
      <w:marTop w:val="0"/>
      <w:marBottom w:val="0"/>
      <w:divBdr>
        <w:top w:val="none" w:sz="0" w:space="0" w:color="auto"/>
        <w:left w:val="none" w:sz="0" w:space="0" w:color="auto"/>
        <w:bottom w:val="none" w:sz="0" w:space="0" w:color="auto"/>
        <w:right w:val="none" w:sz="0" w:space="0" w:color="auto"/>
      </w:divBdr>
    </w:div>
    <w:div w:id="193154568">
      <w:bodyDiv w:val="1"/>
      <w:marLeft w:val="0"/>
      <w:marRight w:val="0"/>
      <w:marTop w:val="0"/>
      <w:marBottom w:val="0"/>
      <w:divBdr>
        <w:top w:val="none" w:sz="0" w:space="0" w:color="auto"/>
        <w:left w:val="none" w:sz="0" w:space="0" w:color="auto"/>
        <w:bottom w:val="none" w:sz="0" w:space="0" w:color="auto"/>
        <w:right w:val="none" w:sz="0" w:space="0" w:color="auto"/>
      </w:divBdr>
    </w:div>
    <w:div w:id="272638633">
      <w:bodyDiv w:val="1"/>
      <w:marLeft w:val="0"/>
      <w:marRight w:val="0"/>
      <w:marTop w:val="0"/>
      <w:marBottom w:val="0"/>
      <w:divBdr>
        <w:top w:val="none" w:sz="0" w:space="0" w:color="auto"/>
        <w:left w:val="none" w:sz="0" w:space="0" w:color="auto"/>
        <w:bottom w:val="none" w:sz="0" w:space="0" w:color="auto"/>
        <w:right w:val="none" w:sz="0" w:space="0" w:color="auto"/>
      </w:divBdr>
    </w:div>
    <w:div w:id="309793025">
      <w:bodyDiv w:val="1"/>
      <w:marLeft w:val="0"/>
      <w:marRight w:val="0"/>
      <w:marTop w:val="0"/>
      <w:marBottom w:val="0"/>
      <w:divBdr>
        <w:top w:val="none" w:sz="0" w:space="0" w:color="auto"/>
        <w:left w:val="none" w:sz="0" w:space="0" w:color="auto"/>
        <w:bottom w:val="none" w:sz="0" w:space="0" w:color="auto"/>
        <w:right w:val="none" w:sz="0" w:space="0" w:color="auto"/>
      </w:divBdr>
    </w:div>
    <w:div w:id="327824911">
      <w:bodyDiv w:val="1"/>
      <w:marLeft w:val="0"/>
      <w:marRight w:val="0"/>
      <w:marTop w:val="0"/>
      <w:marBottom w:val="0"/>
      <w:divBdr>
        <w:top w:val="none" w:sz="0" w:space="0" w:color="auto"/>
        <w:left w:val="none" w:sz="0" w:space="0" w:color="auto"/>
        <w:bottom w:val="none" w:sz="0" w:space="0" w:color="auto"/>
        <w:right w:val="none" w:sz="0" w:space="0" w:color="auto"/>
      </w:divBdr>
    </w:div>
    <w:div w:id="398090746">
      <w:bodyDiv w:val="1"/>
      <w:marLeft w:val="0"/>
      <w:marRight w:val="0"/>
      <w:marTop w:val="0"/>
      <w:marBottom w:val="0"/>
      <w:divBdr>
        <w:top w:val="none" w:sz="0" w:space="0" w:color="auto"/>
        <w:left w:val="none" w:sz="0" w:space="0" w:color="auto"/>
        <w:bottom w:val="none" w:sz="0" w:space="0" w:color="auto"/>
        <w:right w:val="none" w:sz="0" w:space="0" w:color="auto"/>
      </w:divBdr>
    </w:div>
    <w:div w:id="515466527">
      <w:bodyDiv w:val="1"/>
      <w:marLeft w:val="0"/>
      <w:marRight w:val="0"/>
      <w:marTop w:val="0"/>
      <w:marBottom w:val="0"/>
      <w:divBdr>
        <w:top w:val="none" w:sz="0" w:space="0" w:color="auto"/>
        <w:left w:val="none" w:sz="0" w:space="0" w:color="auto"/>
        <w:bottom w:val="none" w:sz="0" w:space="0" w:color="auto"/>
        <w:right w:val="none" w:sz="0" w:space="0" w:color="auto"/>
      </w:divBdr>
    </w:div>
    <w:div w:id="546989900">
      <w:bodyDiv w:val="1"/>
      <w:marLeft w:val="0"/>
      <w:marRight w:val="0"/>
      <w:marTop w:val="0"/>
      <w:marBottom w:val="0"/>
      <w:divBdr>
        <w:top w:val="none" w:sz="0" w:space="0" w:color="auto"/>
        <w:left w:val="none" w:sz="0" w:space="0" w:color="auto"/>
        <w:bottom w:val="none" w:sz="0" w:space="0" w:color="auto"/>
        <w:right w:val="none" w:sz="0" w:space="0" w:color="auto"/>
      </w:divBdr>
    </w:div>
    <w:div w:id="604189888">
      <w:bodyDiv w:val="1"/>
      <w:marLeft w:val="0"/>
      <w:marRight w:val="0"/>
      <w:marTop w:val="0"/>
      <w:marBottom w:val="0"/>
      <w:divBdr>
        <w:top w:val="none" w:sz="0" w:space="0" w:color="auto"/>
        <w:left w:val="none" w:sz="0" w:space="0" w:color="auto"/>
        <w:bottom w:val="none" w:sz="0" w:space="0" w:color="auto"/>
        <w:right w:val="none" w:sz="0" w:space="0" w:color="auto"/>
      </w:divBdr>
    </w:div>
    <w:div w:id="658000920">
      <w:bodyDiv w:val="1"/>
      <w:marLeft w:val="0"/>
      <w:marRight w:val="0"/>
      <w:marTop w:val="0"/>
      <w:marBottom w:val="0"/>
      <w:divBdr>
        <w:top w:val="none" w:sz="0" w:space="0" w:color="auto"/>
        <w:left w:val="none" w:sz="0" w:space="0" w:color="auto"/>
        <w:bottom w:val="none" w:sz="0" w:space="0" w:color="auto"/>
        <w:right w:val="none" w:sz="0" w:space="0" w:color="auto"/>
      </w:divBdr>
    </w:div>
    <w:div w:id="662663820">
      <w:bodyDiv w:val="1"/>
      <w:marLeft w:val="0"/>
      <w:marRight w:val="0"/>
      <w:marTop w:val="0"/>
      <w:marBottom w:val="0"/>
      <w:divBdr>
        <w:top w:val="none" w:sz="0" w:space="0" w:color="auto"/>
        <w:left w:val="none" w:sz="0" w:space="0" w:color="auto"/>
        <w:bottom w:val="none" w:sz="0" w:space="0" w:color="auto"/>
        <w:right w:val="none" w:sz="0" w:space="0" w:color="auto"/>
      </w:divBdr>
    </w:div>
    <w:div w:id="674303263">
      <w:bodyDiv w:val="1"/>
      <w:marLeft w:val="0"/>
      <w:marRight w:val="0"/>
      <w:marTop w:val="0"/>
      <w:marBottom w:val="0"/>
      <w:divBdr>
        <w:top w:val="none" w:sz="0" w:space="0" w:color="auto"/>
        <w:left w:val="none" w:sz="0" w:space="0" w:color="auto"/>
        <w:bottom w:val="none" w:sz="0" w:space="0" w:color="auto"/>
        <w:right w:val="none" w:sz="0" w:space="0" w:color="auto"/>
      </w:divBdr>
    </w:div>
    <w:div w:id="972708201">
      <w:bodyDiv w:val="1"/>
      <w:marLeft w:val="0"/>
      <w:marRight w:val="0"/>
      <w:marTop w:val="0"/>
      <w:marBottom w:val="0"/>
      <w:divBdr>
        <w:top w:val="none" w:sz="0" w:space="0" w:color="auto"/>
        <w:left w:val="none" w:sz="0" w:space="0" w:color="auto"/>
        <w:bottom w:val="none" w:sz="0" w:space="0" w:color="auto"/>
        <w:right w:val="none" w:sz="0" w:space="0" w:color="auto"/>
      </w:divBdr>
    </w:div>
    <w:div w:id="984744747">
      <w:bodyDiv w:val="1"/>
      <w:marLeft w:val="0"/>
      <w:marRight w:val="0"/>
      <w:marTop w:val="0"/>
      <w:marBottom w:val="0"/>
      <w:divBdr>
        <w:top w:val="none" w:sz="0" w:space="0" w:color="auto"/>
        <w:left w:val="none" w:sz="0" w:space="0" w:color="auto"/>
        <w:bottom w:val="none" w:sz="0" w:space="0" w:color="auto"/>
        <w:right w:val="none" w:sz="0" w:space="0" w:color="auto"/>
      </w:divBdr>
    </w:div>
    <w:div w:id="1063528782">
      <w:bodyDiv w:val="1"/>
      <w:marLeft w:val="0"/>
      <w:marRight w:val="0"/>
      <w:marTop w:val="0"/>
      <w:marBottom w:val="0"/>
      <w:divBdr>
        <w:top w:val="none" w:sz="0" w:space="0" w:color="auto"/>
        <w:left w:val="none" w:sz="0" w:space="0" w:color="auto"/>
        <w:bottom w:val="none" w:sz="0" w:space="0" w:color="auto"/>
        <w:right w:val="none" w:sz="0" w:space="0" w:color="auto"/>
      </w:divBdr>
    </w:div>
    <w:div w:id="1117941760">
      <w:bodyDiv w:val="1"/>
      <w:marLeft w:val="0"/>
      <w:marRight w:val="0"/>
      <w:marTop w:val="0"/>
      <w:marBottom w:val="0"/>
      <w:divBdr>
        <w:top w:val="none" w:sz="0" w:space="0" w:color="auto"/>
        <w:left w:val="none" w:sz="0" w:space="0" w:color="auto"/>
        <w:bottom w:val="none" w:sz="0" w:space="0" w:color="auto"/>
        <w:right w:val="none" w:sz="0" w:space="0" w:color="auto"/>
      </w:divBdr>
    </w:div>
    <w:div w:id="1226339306">
      <w:bodyDiv w:val="1"/>
      <w:marLeft w:val="0"/>
      <w:marRight w:val="0"/>
      <w:marTop w:val="0"/>
      <w:marBottom w:val="0"/>
      <w:divBdr>
        <w:top w:val="none" w:sz="0" w:space="0" w:color="auto"/>
        <w:left w:val="none" w:sz="0" w:space="0" w:color="auto"/>
        <w:bottom w:val="none" w:sz="0" w:space="0" w:color="auto"/>
        <w:right w:val="none" w:sz="0" w:space="0" w:color="auto"/>
      </w:divBdr>
    </w:div>
    <w:div w:id="1229851809">
      <w:bodyDiv w:val="1"/>
      <w:marLeft w:val="0"/>
      <w:marRight w:val="0"/>
      <w:marTop w:val="0"/>
      <w:marBottom w:val="0"/>
      <w:divBdr>
        <w:top w:val="none" w:sz="0" w:space="0" w:color="auto"/>
        <w:left w:val="none" w:sz="0" w:space="0" w:color="auto"/>
        <w:bottom w:val="none" w:sz="0" w:space="0" w:color="auto"/>
        <w:right w:val="none" w:sz="0" w:space="0" w:color="auto"/>
      </w:divBdr>
    </w:div>
    <w:div w:id="1241405842">
      <w:bodyDiv w:val="1"/>
      <w:marLeft w:val="0"/>
      <w:marRight w:val="0"/>
      <w:marTop w:val="0"/>
      <w:marBottom w:val="0"/>
      <w:divBdr>
        <w:top w:val="none" w:sz="0" w:space="0" w:color="auto"/>
        <w:left w:val="none" w:sz="0" w:space="0" w:color="auto"/>
        <w:bottom w:val="none" w:sz="0" w:space="0" w:color="auto"/>
        <w:right w:val="none" w:sz="0" w:space="0" w:color="auto"/>
      </w:divBdr>
    </w:div>
    <w:div w:id="1350909302">
      <w:bodyDiv w:val="1"/>
      <w:marLeft w:val="0"/>
      <w:marRight w:val="0"/>
      <w:marTop w:val="0"/>
      <w:marBottom w:val="0"/>
      <w:divBdr>
        <w:top w:val="none" w:sz="0" w:space="0" w:color="auto"/>
        <w:left w:val="none" w:sz="0" w:space="0" w:color="auto"/>
        <w:bottom w:val="none" w:sz="0" w:space="0" w:color="auto"/>
        <w:right w:val="none" w:sz="0" w:space="0" w:color="auto"/>
      </w:divBdr>
    </w:div>
    <w:div w:id="1451242342">
      <w:bodyDiv w:val="1"/>
      <w:marLeft w:val="0"/>
      <w:marRight w:val="0"/>
      <w:marTop w:val="0"/>
      <w:marBottom w:val="0"/>
      <w:divBdr>
        <w:top w:val="none" w:sz="0" w:space="0" w:color="auto"/>
        <w:left w:val="none" w:sz="0" w:space="0" w:color="auto"/>
        <w:bottom w:val="none" w:sz="0" w:space="0" w:color="auto"/>
        <w:right w:val="none" w:sz="0" w:space="0" w:color="auto"/>
      </w:divBdr>
    </w:div>
    <w:div w:id="1477599971">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652519506">
      <w:bodyDiv w:val="1"/>
      <w:marLeft w:val="0"/>
      <w:marRight w:val="0"/>
      <w:marTop w:val="0"/>
      <w:marBottom w:val="0"/>
      <w:divBdr>
        <w:top w:val="none" w:sz="0" w:space="0" w:color="auto"/>
        <w:left w:val="none" w:sz="0" w:space="0" w:color="auto"/>
        <w:bottom w:val="none" w:sz="0" w:space="0" w:color="auto"/>
        <w:right w:val="none" w:sz="0" w:space="0" w:color="auto"/>
      </w:divBdr>
    </w:div>
    <w:div w:id="1673606029">
      <w:bodyDiv w:val="1"/>
      <w:marLeft w:val="0"/>
      <w:marRight w:val="0"/>
      <w:marTop w:val="0"/>
      <w:marBottom w:val="0"/>
      <w:divBdr>
        <w:top w:val="none" w:sz="0" w:space="0" w:color="auto"/>
        <w:left w:val="none" w:sz="0" w:space="0" w:color="auto"/>
        <w:bottom w:val="none" w:sz="0" w:space="0" w:color="auto"/>
        <w:right w:val="none" w:sz="0" w:space="0" w:color="auto"/>
      </w:divBdr>
      <w:divsChild>
        <w:div w:id="626355880">
          <w:marLeft w:val="418"/>
          <w:marRight w:val="0"/>
          <w:marTop w:val="0"/>
          <w:marBottom w:val="0"/>
          <w:divBdr>
            <w:top w:val="none" w:sz="0" w:space="0" w:color="auto"/>
            <w:left w:val="none" w:sz="0" w:space="0" w:color="auto"/>
            <w:bottom w:val="none" w:sz="0" w:space="0" w:color="auto"/>
            <w:right w:val="none" w:sz="0" w:space="0" w:color="auto"/>
          </w:divBdr>
        </w:div>
        <w:div w:id="1194734572">
          <w:marLeft w:val="418"/>
          <w:marRight w:val="0"/>
          <w:marTop w:val="0"/>
          <w:marBottom w:val="0"/>
          <w:divBdr>
            <w:top w:val="none" w:sz="0" w:space="0" w:color="auto"/>
            <w:left w:val="none" w:sz="0" w:space="0" w:color="auto"/>
            <w:bottom w:val="none" w:sz="0" w:space="0" w:color="auto"/>
            <w:right w:val="none" w:sz="0" w:space="0" w:color="auto"/>
          </w:divBdr>
        </w:div>
        <w:div w:id="1835684752">
          <w:marLeft w:val="418"/>
          <w:marRight w:val="0"/>
          <w:marTop w:val="0"/>
          <w:marBottom w:val="0"/>
          <w:divBdr>
            <w:top w:val="none" w:sz="0" w:space="0" w:color="auto"/>
            <w:left w:val="none" w:sz="0" w:space="0" w:color="auto"/>
            <w:bottom w:val="none" w:sz="0" w:space="0" w:color="auto"/>
            <w:right w:val="none" w:sz="0" w:space="0" w:color="auto"/>
          </w:divBdr>
        </w:div>
      </w:divsChild>
    </w:div>
    <w:div w:id="1731611102">
      <w:bodyDiv w:val="1"/>
      <w:marLeft w:val="0"/>
      <w:marRight w:val="0"/>
      <w:marTop w:val="0"/>
      <w:marBottom w:val="0"/>
      <w:divBdr>
        <w:top w:val="none" w:sz="0" w:space="0" w:color="auto"/>
        <w:left w:val="none" w:sz="0" w:space="0" w:color="auto"/>
        <w:bottom w:val="none" w:sz="0" w:space="0" w:color="auto"/>
        <w:right w:val="none" w:sz="0" w:space="0" w:color="auto"/>
      </w:divBdr>
    </w:div>
    <w:div w:id="1801263222">
      <w:bodyDiv w:val="1"/>
      <w:marLeft w:val="0"/>
      <w:marRight w:val="0"/>
      <w:marTop w:val="0"/>
      <w:marBottom w:val="0"/>
      <w:divBdr>
        <w:top w:val="none" w:sz="0" w:space="0" w:color="auto"/>
        <w:left w:val="none" w:sz="0" w:space="0" w:color="auto"/>
        <w:bottom w:val="none" w:sz="0" w:space="0" w:color="auto"/>
        <w:right w:val="none" w:sz="0" w:space="0" w:color="auto"/>
      </w:divBdr>
    </w:div>
    <w:div w:id="1851987393">
      <w:bodyDiv w:val="1"/>
      <w:marLeft w:val="0"/>
      <w:marRight w:val="0"/>
      <w:marTop w:val="0"/>
      <w:marBottom w:val="0"/>
      <w:divBdr>
        <w:top w:val="none" w:sz="0" w:space="0" w:color="auto"/>
        <w:left w:val="none" w:sz="0" w:space="0" w:color="auto"/>
        <w:bottom w:val="none" w:sz="0" w:space="0" w:color="auto"/>
        <w:right w:val="none" w:sz="0" w:space="0" w:color="auto"/>
      </w:divBdr>
    </w:div>
    <w:div w:id="1880894355">
      <w:bodyDiv w:val="1"/>
      <w:marLeft w:val="0"/>
      <w:marRight w:val="0"/>
      <w:marTop w:val="0"/>
      <w:marBottom w:val="0"/>
      <w:divBdr>
        <w:top w:val="none" w:sz="0" w:space="0" w:color="auto"/>
        <w:left w:val="none" w:sz="0" w:space="0" w:color="auto"/>
        <w:bottom w:val="none" w:sz="0" w:space="0" w:color="auto"/>
        <w:right w:val="none" w:sz="0" w:space="0" w:color="auto"/>
      </w:divBdr>
    </w:div>
    <w:div w:id="1895966309">
      <w:bodyDiv w:val="1"/>
      <w:marLeft w:val="0"/>
      <w:marRight w:val="0"/>
      <w:marTop w:val="0"/>
      <w:marBottom w:val="0"/>
      <w:divBdr>
        <w:top w:val="none" w:sz="0" w:space="0" w:color="auto"/>
        <w:left w:val="none" w:sz="0" w:space="0" w:color="auto"/>
        <w:bottom w:val="none" w:sz="0" w:space="0" w:color="auto"/>
        <w:right w:val="none" w:sz="0" w:space="0" w:color="auto"/>
      </w:divBdr>
      <w:divsChild>
        <w:div w:id="1059061882">
          <w:marLeft w:val="418"/>
          <w:marRight w:val="0"/>
          <w:marTop w:val="0"/>
          <w:marBottom w:val="0"/>
          <w:divBdr>
            <w:top w:val="none" w:sz="0" w:space="0" w:color="auto"/>
            <w:left w:val="none" w:sz="0" w:space="0" w:color="auto"/>
            <w:bottom w:val="none" w:sz="0" w:space="0" w:color="auto"/>
            <w:right w:val="none" w:sz="0" w:space="0" w:color="auto"/>
          </w:divBdr>
        </w:div>
        <w:div w:id="1536844636">
          <w:marLeft w:val="418"/>
          <w:marRight w:val="0"/>
          <w:marTop w:val="0"/>
          <w:marBottom w:val="0"/>
          <w:divBdr>
            <w:top w:val="none" w:sz="0" w:space="0" w:color="auto"/>
            <w:left w:val="none" w:sz="0" w:space="0" w:color="auto"/>
            <w:bottom w:val="none" w:sz="0" w:space="0" w:color="auto"/>
            <w:right w:val="none" w:sz="0" w:space="0" w:color="auto"/>
          </w:divBdr>
        </w:div>
      </w:divsChild>
    </w:div>
    <w:div w:id="1919825750">
      <w:bodyDiv w:val="1"/>
      <w:marLeft w:val="0"/>
      <w:marRight w:val="0"/>
      <w:marTop w:val="0"/>
      <w:marBottom w:val="0"/>
      <w:divBdr>
        <w:top w:val="none" w:sz="0" w:space="0" w:color="auto"/>
        <w:left w:val="none" w:sz="0" w:space="0" w:color="auto"/>
        <w:bottom w:val="none" w:sz="0" w:space="0" w:color="auto"/>
        <w:right w:val="none" w:sz="0" w:space="0" w:color="auto"/>
      </w:divBdr>
    </w:div>
    <w:div w:id="1933006702">
      <w:bodyDiv w:val="1"/>
      <w:marLeft w:val="0"/>
      <w:marRight w:val="0"/>
      <w:marTop w:val="0"/>
      <w:marBottom w:val="0"/>
      <w:divBdr>
        <w:top w:val="none" w:sz="0" w:space="0" w:color="auto"/>
        <w:left w:val="none" w:sz="0" w:space="0" w:color="auto"/>
        <w:bottom w:val="none" w:sz="0" w:space="0" w:color="auto"/>
        <w:right w:val="none" w:sz="0" w:space="0" w:color="auto"/>
      </w:divBdr>
    </w:div>
    <w:div w:id="2062122476">
      <w:bodyDiv w:val="1"/>
      <w:marLeft w:val="0"/>
      <w:marRight w:val="0"/>
      <w:marTop w:val="0"/>
      <w:marBottom w:val="0"/>
      <w:divBdr>
        <w:top w:val="none" w:sz="0" w:space="0" w:color="auto"/>
        <w:left w:val="none" w:sz="0" w:space="0" w:color="auto"/>
        <w:bottom w:val="none" w:sz="0" w:space="0" w:color="auto"/>
        <w:right w:val="none" w:sz="0" w:space="0" w:color="auto"/>
      </w:divBdr>
    </w:div>
    <w:div w:id="20771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BEA45-1C76-449A-9FEA-2B19F95E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1944</Words>
  <Characters>10693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12612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Gerencia Energia y Minas</dc:creator>
  <cp:lastModifiedBy>ADMIN</cp:lastModifiedBy>
  <cp:revision>2</cp:revision>
  <cp:lastPrinted>2011-11-29T19:49:00Z</cp:lastPrinted>
  <dcterms:created xsi:type="dcterms:W3CDTF">2013-06-11T14:18:00Z</dcterms:created>
  <dcterms:modified xsi:type="dcterms:W3CDTF">2013-06-11T14:18:00Z</dcterms:modified>
</cp:coreProperties>
</file>