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134"/>
        <w:gridCol w:w="992"/>
        <w:gridCol w:w="709"/>
        <w:gridCol w:w="2409"/>
      </w:tblGrid>
      <w:tr w:rsidR="00B944B7" w:rsidTr="00B8116D">
        <w:trPr>
          <w:trHeight w:val="141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UNIDAD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B944B7" w:rsidRPr="000665AD" w:rsidRDefault="00B944B7" w:rsidP="00B8116D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B944B7" w:rsidTr="00B8116D">
        <w:trPr>
          <w:trHeight w:val="1142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944B7" w:rsidRDefault="00B944B7" w:rsidP="00B8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B7" w:rsidRDefault="00B944B7" w:rsidP="00B8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UND.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04</w:t>
            </w:r>
          </w:p>
          <w:p w:rsidR="00B944B7" w:rsidRDefault="00B944B7" w:rsidP="00B8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B944B7" w:rsidTr="00B8116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 w:rsidRPr="008F69C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</w:t>
            </w:r>
          </w:p>
        </w:tc>
      </w:tr>
      <w:tr w:rsidR="00B944B7" w:rsidTr="00B8116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B944B7" w:rsidRPr="000665AD" w:rsidRDefault="00B944B7" w:rsidP="00B8116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B944B7" w:rsidRDefault="00B944B7" w:rsidP="00B8116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bookmarkStart w:id="0" w:name="_GoBack"/>
      <w:bookmarkEnd w:id="0"/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ANEXOS</w:t>
      </w:r>
    </w:p>
    <w:p w:rsidR="00F12DAD" w:rsidRDefault="00F12DAD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P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Cs w:val="22"/>
        </w:rPr>
      </w:pPr>
      <w:r w:rsidRPr="00F12DAD">
        <w:rPr>
          <w:rFonts w:ascii="Cambria" w:eastAsia="Cambria" w:hAnsi="Cambria" w:cs="Cambria"/>
          <w:b/>
          <w:szCs w:val="22"/>
        </w:rPr>
        <w:t xml:space="preserve">FICHA TECNICA - </w:t>
      </w:r>
      <w:r w:rsidRPr="00F12DAD">
        <w:rPr>
          <w:rFonts w:ascii="Cambria" w:hAnsi="Cambria" w:cs="Tahoma"/>
          <w:b/>
          <w:color w:val="auto"/>
          <w:szCs w:val="22"/>
          <w:lang w:val="es-ES"/>
        </w:rPr>
        <w:t>EQUIPO DE GEOREFERENCIACION GNSS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192"/>
        <w:gridCol w:w="4144"/>
        <w:gridCol w:w="2977"/>
      </w:tblGrid>
      <w:tr w:rsidR="00F12DAD" w:rsidRPr="002C1E87" w:rsidTr="00F12DAD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DESCRIPCIÓN</w:t>
            </w:r>
          </w:p>
        </w:tc>
        <w:tc>
          <w:tcPr>
            <w:tcW w:w="4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CARACTERISTICAS REQUERIDAS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 xml:space="preserve">OFERTADO 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Marca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Fabricante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País de procedencia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Año de fabricación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 Interacción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Opción Inalámbrica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6</w:t>
            </w:r>
          </w:p>
        </w:tc>
        <w:tc>
          <w:tcPr>
            <w:tcW w:w="93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Bandas de frecuencia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Receptor y Antena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L1,</w:t>
            </w:r>
            <w:r w:rsidRPr="002C1E87">
              <w:rPr>
                <w:rFonts w:ascii="Tahoma" w:eastAsia="Times New Roman" w:hAnsi="Tahoma" w:cs="Tahoma"/>
              </w:rPr>
              <w:t> </w:t>
            </w:r>
            <w:r w:rsidRPr="002C1E87">
              <w:rPr>
                <w:rFonts w:ascii="Tahoma" w:eastAsia="Times New Roman" w:hAnsi="Tahoma" w:cs="Tahoma"/>
                <w:color w:val="auto"/>
              </w:rPr>
              <w:t xml:space="preserve"> L2 y L5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Precisión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75 cm 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 Plataformas Compatibles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 xml:space="preserve">    Android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6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 xml:space="preserve"> Impermeabilidad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R</w:t>
            </w:r>
            <w:r w:rsidRPr="002C1E87">
              <w:rPr>
                <w:rFonts w:ascii="Tahoma" w:eastAsia="Times New Roman" w:hAnsi="Tahoma" w:cs="Tahoma"/>
                <w:color w:val="auto"/>
              </w:rPr>
              <w:t>esistente a la entrada de polvo y lluvia.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Señales</w:t>
            </w:r>
            <w:r w:rsidRPr="002C1E87">
              <w:rPr>
                <w:rFonts w:ascii="Tahoma" w:eastAsia="Times New Roman" w:hAnsi="Tahoma" w:cs="Tahoma"/>
              </w:rPr>
              <w:t xml:space="preserve"> Compatible con amplia gama de sistemas de </w:t>
            </w:r>
            <w:r w:rsidRPr="0015069E">
              <w:rPr>
                <w:rFonts w:ascii="Tahoma" w:eastAsia="Times New Roman" w:hAnsi="Tahoma" w:cs="Tahoma"/>
              </w:rPr>
              <w:t>navegación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F12DAD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F12DAD">
              <w:rPr>
                <w:rFonts w:ascii="Tahoma" w:eastAsia="Times New Roman" w:hAnsi="Tahoma" w:cs="Tahoma"/>
              </w:rPr>
              <w:t>GPS, GLONASS, Galileo, SBAS por satélite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319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Caídas y golpes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S</w:t>
            </w:r>
            <w:r>
              <w:rPr>
                <w:rFonts w:ascii="Tahoma" w:eastAsia="Times New Roman" w:hAnsi="Tahoma" w:cs="Tahoma"/>
              </w:rPr>
              <w:t>oporta golpes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F12DAD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Soporta </w:t>
            </w:r>
            <w:r w:rsidRPr="002C1E87">
              <w:rPr>
                <w:rFonts w:ascii="Tahoma" w:eastAsia="Times New Roman" w:hAnsi="Tahoma" w:cs="Tahoma"/>
              </w:rPr>
              <w:t xml:space="preserve">caídas a 1 </w:t>
            </w:r>
            <w:r w:rsidRPr="0015069E">
              <w:rPr>
                <w:rFonts w:ascii="Tahoma" w:eastAsia="Times New Roman" w:hAnsi="Tahoma" w:cs="Tahoma"/>
              </w:rPr>
              <w:t>m de altura sobre piso de concreto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</w:p>
        </w:tc>
      </w:tr>
    </w:tbl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------------------------------------</w:t>
      </w:r>
    </w:p>
    <w:p w:rsidR="00F12DAD" w:rsidRDefault="00F12DAD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FIRMA 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F12DAD" w:rsidRDefault="00F12DAD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134"/>
        <w:gridCol w:w="992"/>
        <w:gridCol w:w="709"/>
        <w:gridCol w:w="2409"/>
      </w:tblGrid>
      <w:tr w:rsidR="00B944B7" w:rsidTr="00B944B7">
        <w:trPr>
          <w:trHeight w:val="141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B944B7" w:rsidRDefault="00B944B7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B944B7" w:rsidRDefault="00B944B7" w:rsidP="00B944B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UNIDAD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B944B7" w:rsidRDefault="00B944B7" w:rsidP="00B944B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B944B7" w:rsidRPr="000665AD" w:rsidRDefault="00B944B7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B944B7" w:rsidRDefault="00B944B7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B944B7" w:rsidTr="00B944B7">
        <w:trPr>
          <w:trHeight w:val="1142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944B7" w:rsidRDefault="00B944B7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944B7" w:rsidRDefault="00B944B7" w:rsidP="000C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B7" w:rsidRDefault="00B944B7" w:rsidP="00B9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UND.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944B7" w:rsidRDefault="00B944B7" w:rsidP="00B944B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944B7" w:rsidRDefault="00B944B7" w:rsidP="00B944B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04</w:t>
            </w:r>
          </w:p>
          <w:p w:rsidR="00B944B7" w:rsidRDefault="00B944B7" w:rsidP="00B9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944B7" w:rsidRDefault="00B944B7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8F45E8" w:rsidRDefault="008F69CE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 w:rsidR="008F69CE" w:rsidRPr="008F69C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F12DAD" w:rsidRDefault="00F12DAD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ANEXOS</w:t>
      </w: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P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Cs w:val="22"/>
        </w:rPr>
      </w:pPr>
      <w:r w:rsidRPr="00F12DAD">
        <w:rPr>
          <w:rFonts w:ascii="Cambria" w:eastAsia="Cambria" w:hAnsi="Cambria" w:cs="Cambria"/>
          <w:b/>
          <w:szCs w:val="22"/>
        </w:rPr>
        <w:t xml:space="preserve">FICHA TECNICA - </w:t>
      </w:r>
      <w:r w:rsidRPr="00F12DAD">
        <w:rPr>
          <w:rFonts w:ascii="Cambria" w:hAnsi="Cambria" w:cs="Tahoma"/>
          <w:b/>
          <w:color w:val="auto"/>
          <w:szCs w:val="22"/>
          <w:lang w:val="es-ES"/>
        </w:rPr>
        <w:t>EQUIPO DE GEOREFERENCIACION GNSS</w:t>
      </w:r>
    </w:p>
    <w:p w:rsidR="00F12DAD" w:rsidRPr="00D4270C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192"/>
        <w:gridCol w:w="4144"/>
        <w:gridCol w:w="2977"/>
      </w:tblGrid>
      <w:tr w:rsidR="00F12DAD" w:rsidRPr="002C1E87" w:rsidTr="00B8116D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DESCRIPCIÓN</w:t>
            </w:r>
          </w:p>
        </w:tc>
        <w:tc>
          <w:tcPr>
            <w:tcW w:w="4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>CARACTERISTICAS REQUERIDAS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2C1E87">
              <w:rPr>
                <w:rFonts w:ascii="Tahoma" w:eastAsia="Times New Roman" w:hAnsi="Tahoma" w:cs="Tahoma"/>
                <w:b/>
                <w:bCs/>
              </w:rPr>
              <w:t xml:space="preserve">OFERTADO 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Marca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Fabricante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País de procedencia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Año de fabricación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Indicar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 Interacción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Opción Inalámbrica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6</w:t>
            </w:r>
          </w:p>
        </w:tc>
        <w:tc>
          <w:tcPr>
            <w:tcW w:w="93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Bandas de frecuencia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Receptor y Antena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L1,</w:t>
            </w:r>
            <w:r w:rsidRPr="002C1E87">
              <w:rPr>
                <w:rFonts w:ascii="Tahoma" w:eastAsia="Times New Roman" w:hAnsi="Tahoma" w:cs="Tahoma"/>
              </w:rPr>
              <w:t> </w:t>
            </w:r>
            <w:r w:rsidRPr="002C1E87">
              <w:rPr>
                <w:rFonts w:ascii="Tahoma" w:eastAsia="Times New Roman" w:hAnsi="Tahoma" w:cs="Tahoma"/>
                <w:color w:val="auto"/>
              </w:rPr>
              <w:t xml:space="preserve"> L2 y L5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Precisión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75 cm 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 Plataformas Compatibles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 xml:space="preserve">    Android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6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 xml:space="preserve"> Impermeabilidad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R</w:t>
            </w:r>
            <w:r w:rsidRPr="002C1E87">
              <w:rPr>
                <w:rFonts w:ascii="Tahoma" w:eastAsia="Times New Roman" w:hAnsi="Tahoma" w:cs="Tahoma"/>
                <w:color w:val="auto"/>
              </w:rPr>
              <w:t>esistente a la entrada de polvo y lluvia.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Señales</w:t>
            </w:r>
            <w:r w:rsidRPr="002C1E87">
              <w:rPr>
                <w:rFonts w:ascii="Tahoma" w:eastAsia="Times New Roman" w:hAnsi="Tahoma" w:cs="Tahoma"/>
              </w:rPr>
              <w:t xml:space="preserve"> Compatible con amplia gama de sistemas de </w:t>
            </w:r>
            <w:r w:rsidRPr="0015069E">
              <w:rPr>
                <w:rFonts w:ascii="Tahoma" w:eastAsia="Times New Roman" w:hAnsi="Tahoma" w:cs="Tahoma"/>
              </w:rPr>
              <w:t>navegación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F12DAD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F12DAD">
              <w:rPr>
                <w:rFonts w:ascii="Tahoma" w:eastAsia="Times New Roman" w:hAnsi="Tahoma" w:cs="Tahoma"/>
              </w:rPr>
              <w:t>GPS, GLONASS, Galileo, SBAS por satélite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319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>
              <w:rPr>
                <w:rFonts w:ascii="Tahoma" w:eastAsia="Times New Roman" w:hAnsi="Tahoma" w:cs="Tahoma"/>
                <w:color w:val="auto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  <w:r w:rsidRPr="002C1E87">
              <w:rPr>
                <w:rFonts w:ascii="Tahoma" w:eastAsia="Times New Roman" w:hAnsi="Tahoma" w:cs="Tahoma"/>
                <w:color w:val="auto"/>
              </w:rPr>
              <w:t>Caídas y golpes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S</w:t>
            </w:r>
            <w:r>
              <w:rPr>
                <w:rFonts w:ascii="Tahoma" w:eastAsia="Times New Roman" w:hAnsi="Tahoma" w:cs="Tahoma"/>
              </w:rPr>
              <w:t>oporta golpes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  <w:r w:rsidRPr="002C1E87">
              <w:rPr>
                <w:rFonts w:ascii="Tahoma" w:eastAsia="Times New Roman" w:hAnsi="Tahoma" w:cs="Tahoma"/>
              </w:rPr>
              <w:t> </w:t>
            </w:r>
          </w:p>
        </w:tc>
      </w:tr>
      <w:tr w:rsidR="00F12DAD" w:rsidRPr="002C1E87" w:rsidTr="00B8116D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  <w:color w:val="auto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Soporta </w:t>
            </w:r>
            <w:r w:rsidRPr="002C1E87">
              <w:rPr>
                <w:rFonts w:ascii="Tahoma" w:eastAsia="Times New Roman" w:hAnsi="Tahoma" w:cs="Tahoma"/>
              </w:rPr>
              <w:t xml:space="preserve">caídas a 1 </w:t>
            </w:r>
            <w:r w:rsidRPr="0015069E">
              <w:rPr>
                <w:rFonts w:ascii="Tahoma" w:eastAsia="Times New Roman" w:hAnsi="Tahoma" w:cs="Tahoma"/>
              </w:rPr>
              <w:t>m de altura sobre piso de concreto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DAD" w:rsidRPr="002C1E87" w:rsidRDefault="00F12DAD" w:rsidP="00B8116D">
            <w:pPr>
              <w:spacing w:after="0"/>
              <w:rPr>
                <w:rFonts w:ascii="Tahoma" w:eastAsia="Times New Roman" w:hAnsi="Tahoma" w:cs="Tahoma"/>
              </w:rPr>
            </w:pPr>
          </w:p>
        </w:tc>
      </w:tr>
    </w:tbl>
    <w:p w:rsidR="00F12DAD" w:rsidRPr="00590CCF" w:rsidRDefault="00F12DAD" w:rsidP="00F12DAD">
      <w:pPr>
        <w:rPr>
          <w:rFonts w:ascii="Cambria" w:eastAsia="Cambria" w:hAnsi="Cambria" w:cs="Cambria"/>
          <w:sz w:val="20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F12DAD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------------------------------------</w:t>
      </w:r>
    </w:p>
    <w:p w:rsidR="00F12DAD" w:rsidRPr="003A3651" w:rsidRDefault="00F12DAD" w:rsidP="00F12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sectPr w:rsidR="00F12DAD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D3" w:rsidRDefault="000D62D3">
      <w:pPr>
        <w:spacing w:after="0" w:line="240" w:lineRule="auto"/>
      </w:pPr>
      <w:r>
        <w:separator/>
      </w:r>
    </w:p>
  </w:endnote>
  <w:endnote w:type="continuationSeparator" w:id="0">
    <w:p w:rsidR="000D62D3" w:rsidRDefault="000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D3" w:rsidRDefault="000D62D3">
      <w:pPr>
        <w:spacing w:after="0" w:line="240" w:lineRule="auto"/>
      </w:pPr>
      <w:r>
        <w:separator/>
      </w:r>
    </w:p>
  </w:footnote>
  <w:footnote w:type="continuationSeparator" w:id="0">
    <w:p w:rsidR="000D62D3" w:rsidRDefault="000D62D3">
      <w:pPr>
        <w:spacing w:after="0" w:line="240" w:lineRule="auto"/>
      </w:pPr>
      <w:r>
        <w:continuationSeparator/>
      </w:r>
    </w:p>
  </w:footnote>
  <w:footnote w:id="1">
    <w:p w:rsidR="00B944B7" w:rsidRDefault="00B944B7" w:rsidP="00B944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B944B7" w:rsidRPr="000665AD" w:rsidRDefault="00B944B7" w:rsidP="00B944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8F45E8" w:rsidRDefault="00822CEF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 w:rsidR="008F45E8">
        <w:rPr>
          <w:i/>
        </w:rPr>
        <w:t xml:space="preserve"> Comprobante de pago a emitir por la contratación del presente servicio/bien(es). (Factura/Recibo por Honorarios/u otro)</w:t>
      </w:r>
    </w:p>
    <w:p w:rsidR="008F45E8" w:rsidRPr="000665AD" w:rsidRDefault="008F45E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D6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0D62D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D6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65AD"/>
    <w:rsid w:val="0008195B"/>
    <w:rsid w:val="000B3A77"/>
    <w:rsid w:val="000D62D3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77E1F"/>
    <w:rsid w:val="00B8706E"/>
    <w:rsid w:val="00B944B7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12DAD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40E9F06F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12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DAD"/>
    <w:pPr>
      <w:spacing w:before="120" w:line="240" w:lineRule="auto"/>
      <w:ind w:left="567"/>
      <w:jc w:val="both"/>
    </w:pPr>
    <w:rPr>
      <w:rFonts w:ascii="Arial" w:eastAsiaTheme="minorHAnsi" w:hAnsi="Arial" w:cstheme="minorBidi"/>
      <w:color w:val="000000" w:themeColor="text1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DAD"/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27001C-D717-4FC7-9790-33C609DE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2513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18</cp:revision>
  <cp:lastPrinted>2024-01-10T23:42:00Z</cp:lastPrinted>
  <dcterms:created xsi:type="dcterms:W3CDTF">2025-01-02T20:24:00Z</dcterms:created>
  <dcterms:modified xsi:type="dcterms:W3CDTF">2025-01-10T00:24:00Z</dcterms:modified>
</cp:coreProperties>
</file>