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CF1B" w14:textId="3AD4911F" w:rsidR="00CA09A1" w:rsidRDefault="00000000">
      <w:pPr>
        <w:spacing w:after="9" w:line="216" w:lineRule="auto"/>
        <w:ind w:left="0" w:right="236" w:firstLine="0"/>
        <w:jc w:val="left"/>
      </w:pPr>
      <w:r>
        <w:rPr>
          <w:sz w:val="22"/>
        </w:rPr>
        <w:t xml:space="preserve">  </w:t>
      </w:r>
    </w:p>
    <w:p w14:paraId="6886F1FD" w14:textId="77777777" w:rsidR="0055564D" w:rsidRDefault="0055564D">
      <w:pPr>
        <w:spacing w:after="0" w:line="259" w:lineRule="auto"/>
        <w:ind w:left="10" w:right="7"/>
        <w:jc w:val="center"/>
        <w:rPr>
          <w:b/>
        </w:rPr>
      </w:pPr>
    </w:p>
    <w:p w14:paraId="6BF9211D" w14:textId="17A3231E" w:rsidR="00CA09A1" w:rsidRDefault="00000000">
      <w:pPr>
        <w:spacing w:after="0" w:line="259" w:lineRule="auto"/>
        <w:ind w:left="10" w:right="7"/>
        <w:jc w:val="center"/>
      </w:pPr>
      <w:r>
        <w:rPr>
          <w:b/>
        </w:rPr>
        <w:t xml:space="preserve">LINEAMIENTOS - CRONOGRAMA DEL PROCESO </w:t>
      </w:r>
    </w:p>
    <w:p w14:paraId="4F783B5D" w14:textId="77777777" w:rsidR="00CA09A1" w:rsidRDefault="00000000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14:paraId="528A32EE" w14:textId="77777777" w:rsidR="00CA09A1" w:rsidRDefault="00000000">
      <w:pPr>
        <w:spacing w:after="0" w:line="259" w:lineRule="auto"/>
        <w:ind w:left="10" w:right="7"/>
        <w:jc w:val="center"/>
      </w:pPr>
      <w:r>
        <w:rPr>
          <w:b/>
        </w:rPr>
        <w:t xml:space="preserve">SELECCIÓN ABIERTA Y COMPETITIVA DE CONSULTORES INDIVIDUALES </w:t>
      </w:r>
    </w:p>
    <w:p w14:paraId="1AD0ADA1" w14:textId="77777777" w:rsidR="00CA09A1" w:rsidRDefault="00000000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14:paraId="52A1B2CF" w14:textId="234B6CFE" w:rsidR="00CA09A1" w:rsidRDefault="00000000">
      <w:pPr>
        <w:spacing w:after="0" w:line="259" w:lineRule="auto"/>
        <w:ind w:left="10" w:right="3"/>
        <w:jc w:val="center"/>
      </w:pPr>
      <w:r>
        <w:rPr>
          <w:b/>
        </w:rPr>
        <w:t xml:space="preserve">CONSULTORÍA INDIVIDUAL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0</w:t>
      </w:r>
      <w:r w:rsidR="002D5E10">
        <w:rPr>
          <w:b/>
        </w:rPr>
        <w:t>0</w:t>
      </w:r>
      <w:r w:rsidR="002A6290">
        <w:rPr>
          <w:b/>
        </w:rPr>
        <w:t>2</w:t>
      </w:r>
      <w:r>
        <w:rPr>
          <w:b/>
        </w:rPr>
        <w:t>-202</w:t>
      </w:r>
      <w:r w:rsidR="002D5E10">
        <w:rPr>
          <w:b/>
        </w:rPr>
        <w:t>5</w:t>
      </w:r>
      <w:r>
        <w:rPr>
          <w:b/>
        </w:rPr>
        <w:t xml:space="preserve">-UE004/INS </w:t>
      </w:r>
    </w:p>
    <w:p w14:paraId="18C3B04F" w14:textId="77777777" w:rsidR="00AE4993" w:rsidRDefault="00AE4993">
      <w:pPr>
        <w:spacing w:line="251" w:lineRule="auto"/>
        <w:ind w:left="-5"/>
        <w:jc w:val="left"/>
        <w:rPr>
          <w:b/>
        </w:rPr>
      </w:pPr>
    </w:p>
    <w:p w14:paraId="7FCF2AD5" w14:textId="0057A537" w:rsidR="00AE4993" w:rsidRDefault="00AE4993">
      <w:pPr>
        <w:spacing w:after="0" w:line="259" w:lineRule="auto"/>
        <w:ind w:left="10" w:right="5"/>
        <w:jc w:val="center"/>
        <w:rPr>
          <w:rFonts w:asciiTheme="minorHAnsi" w:hAnsiTheme="minorHAnsi" w:cstheme="minorHAnsi"/>
          <w:b/>
          <w:szCs w:val="20"/>
        </w:rPr>
      </w:pPr>
      <w:r w:rsidRPr="00611455">
        <w:rPr>
          <w:rFonts w:asciiTheme="minorHAnsi" w:hAnsiTheme="minorHAnsi" w:cstheme="minorHAnsi"/>
          <w:b/>
          <w:szCs w:val="20"/>
        </w:rPr>
        <w:t>“</w:t>
      </w:r>
      <w:r w:rsidR="002A6290">
        <w:rPr>
          <w:rFonts w:asciiTheme="minorHAnsi" w:hAnsiTheme="minorHAnsi" w:cstheme="minorHAnsi"/>
          <w:b/>
          <w:lang w:val="es-US"/>
        </w:rPr>
        <w:t>ESPECIALISTA 1 PARA LA COORDINACION DEL COMPONENTE 1 DE LA U004/INS</w:t>
      </w:r>
      <w:r w:rsidRPr="00611455">
        <w:rPr>
          <w:rFonts w:asciiTheme="minorHAnsi" w:hAnsiTheme="minorHAnsi" w:cstheme="minorHAnsi"/>
          <w:b/>
          <w:szCs w:val="20"/>
        </w:rPr>
        <w:t>”</w:t>
      </w:r>
    </w:p>
    <w:p w14:paraId="6E18DC5F" w14:textId="77777777" w:rsidR="00CA09A1" w:rsidRDefault="00000000">
      <w:pPr>
        <w:spacing w:after="12" w:line="259" w:lineRule="auto"/>
        <w:ind w:left="44" w:firstLine="0"/>
        <w:jc w:val="center"/>
      </w:pPr>
      <w:r>
        <w:rPr>
          <w:b/>
        </w:rPr>
        <w:t xml:space="preserve"> </w:t>
      </w:r>
    </w:p>
    <w:p w14:paraId="4ACB286A" w14:textId="77777777" w:rsidR="00CA09A1" w:rsidRDefault="00000000">
      <w:pPr>
        <w:numPr>
          <w:ilvl w:val="0"/>
          <w:numId w:val="1"/>
        </w:numPr>
        <w:spacing w:line="251" w:lineRule="auto"/>
        <w:ind w:hanging="566"/>
        <w:jc w:val="left"/>
      </w:pPr>
      <w:r>
        <w:rPr>
          <w:b/>
        </w:rPr>
        <w:t xml:space="preserve">ENTIDAD CONVOCANTE </w:t>
      </w:r>
    </w:p>
    <w:p w14:paraId="6EDA46BE" w14:textId="77777777" w:rsidR="00CA09A1" w:rsidRDefault="00000000">
      <w:pPr>
        <w:ind w:left="561"/>
      </w:pPr>
      <w:r>
        <w:t xml:space="preserve">UNIDAD EJECUTORA 004: Fortalecimiento del Sistema Nacional de Vigilancia en Salud Pública. </w:t>
      </w:r>
    </w:p>
    <w:p w14:paraId="46D8D7DE" w14:textId="77777777" w:rsidR="00CA09A1" w:rsidRDefault="00000000">
      <w:pPr>
        <w:spacing w:after="9" w:line="259" w:lineRule="auto"/>
        <w:ind w:left="566" w:firstLine="0"/>
        <w:jc w:val="left"/>
      </w:pPr>
      <w:r>
        <w:t xml:space="preserve"> </w:t>
      </w:r>
    </w:p>
    <w:p w14:paraId="07DE2868" w14:textId="77777777" w:rsidR="00CA09A1" w:rsidRDefault="00000000">
      <w:pPr>
        <w:numPr>
          <w:ilvl w:val="0"/>
          <w:numId w:val="1"/>
        </w:numPr>
        <w:spacing w:line="251" w:lineRule="auto"/>
        <w:ind w:hanging="566"/>
        <w:jc w:val="left"/>
      </w:pPr>
      <w:r>
        <w:rPr>
          <w:b/>
        </w:rPr>
        <w:t xml:space="preserve">OBJETO </w:t>
      </w:r>
    </w:p>
    <w:p w14:paraId="70C0DF91" w14:textId="20CF9966" w:rsidR="00CA09A1" w:rsidRDefault="00000000">
      <w:pPr>
        <w:ind w:left="561"/>
      </w:pPr>
      <w:r>
        <w:t xml:space="preserve">Contar con la contratación de una Consultoría Individual como </w:t>
      </w:r>
      <w:r w:rsidR="0055564D">
        <w:t>“</w:t>
      </w:r>
      <w:r w:rsidR="002A6290">
        <w:rPr>
          <w:rFonts w:asciiTheme="minorHAnsi" w:hAnsiTheme="minorHAnsi" w:cstheme="minorHAnsi"/>
          <w:b/>
          <w:lang w:val="es-US"/>
        </w:rPr>
        <w:t>ESPECIALISTA 1 PARA LA COORDINACION DEL COMPONENTE 1 DE LA U004/INS</w:t>
      </w:r>
      <w:r w:rsidR="0055564D">
        <w:rPr>
          <w:rFonts w:asciiTheme="minorHAnsi" w:hAnsiTheme="minorHAnsi" w:cstheme="minorHAnsi"/>
          <w:b/>
          <w:szCs w:val="20"/>
        </w:rPr>
        <w:t>”</w:t>
      </w:r>
      <w:r>
        <w:t xml:space="preserve">, que permita cumplir con el objetivo del </w:t>
      </w:r>
      <w:proofErr w:type="spellStart"/>
      <w:r>
        <w:t>Pl</w:t>
      </w:r>
      <w:proofErr w:type="spellEnd"/>
      <w:r>
        <w:t xml:space="preserve"> con CUI </w:t>
      </w:r>
      <w:proofErr w:type="spellStart"/>
      <w:r>
        <w:t>N.°</w:t>
      </w:r>
      <w:proofErr w:type="spellEnd"/>
      <w:r>
        <w:t xml:space="preserve"> 2502896 en consistencia con los parámetros establecidos en el estudio a nivel de perfil y en cumplimiento de la normativa vigente. </w:t>
      </w:r>
    </w:p>
    <w:p w14:paraId="324DA9F3" w14:textId="77777777" w:rsidR="00CA09A1" w:rsidRDefault="00000000">
      <w:pPr>
        <w:spacing w:after="12" w:line="259" w:lineRule="auto"/>
        <w:ind w:left="566" w:firstLine="0"/>
        <w:jc w:val="left"/>
      </w:pPr>
      <w:r>
        <w:t xml:space="preserve"> </w:t>
      </w:r>
    </w:p>
    <w:p w14:paraId="687D94E2" w14:textId="77777777" w:rsidR="00CA09A1" w:rsidRDefault="00000000">
      <w:pPr>
        <w:numPr>
          <w:ilvl w:val="0"/>
          <w:numId w:val="1"/>
        </w:numPr>
        <w:spacing w:line="251" w:lineRule="auto"/>
        <w:ind w:hanging="566"/>
        <w:jc w:val="left"/>
      </w:pPr>
      <w:r>
        <w:rPr>
          <w:b/>
        </w:rPr>
        <w:t xml:space="preserve">PROCESO DE SELECCIÓN </w:t>
      </w:r>
    </w:p>
    <w:p w14:paraId="34C5987D" w14:textId="77777777" w:rsidR="00CA09A1" w:rsidRDefault="00000000">
      <w:pPr>
        <w:ind w:left="561"/>
      </w:pPr>
      <w:r>
        <w:t xml:space="preserve">El presente proceso se realizará de conformidad con las “Regulaciones de Adquisiciones para </w:t>
      </w:r>
    </w:p>
    <w:p w14:paraId="1B77CCF4" w14:textId="77777777" w:rsidR="00CA09A1" w:rsidRDefault="00000000">
      <w:pPr>
        <w:ind w:left="561"/>
      </w:pPr>
      <w:r>
        <w:t xml:space="preserve">Prestatarios en proyectos de inversión” Bienes, Obras, Servicios de No-Consultoría y Servicios de Consultoría”, del Banco Mundial, bajo el método de Selección Abierta y Competitiva de Consultores Individuales. </w:t>
      </w:r>
    </w:p>
    <w:p w14:paraId="2208E19B" w14:textId="77777777" w:rsidR="002D5E10" w:rsidRDefault="002D5E10">
      <w:pPr>
        <w:ind w:left="561"/>
      </w:pPr>
    </w:p>
    <w:tbl>
      <w:tblPr>
        <w:tblStyle w:val="TableGrid"/>
        <w:tblW w:w="4793" w:type="pct"/>
        <w:jc w:val="right"/>
        <w:tblInd w:w="0" w:type="dxa"/>
        <w:tblCellMar>
          <w:top w:w="45" w:type="dxa"/>
          <w:left w:w="62" w:type="dxa"/>
          <w:right w:w="17" w:type="dxa"/>
        </w:tblCellMar>
        <w:tblLook w:val="04A0" w:firstRow="1" w:lastRow="0" w:firstColumn="1" w:lastColumn="0" w:noHBand="0" w:noVBand="1"/>
      </w:tblPr>
      <w:tblGrid>
        <w:gridCol w:w="2991"/>
        <w:gridCol w:w="1714"/>
        <w:gridCol w:w="3712"/>
      </w:tblGrid>
      <w:tr w:rsidR="002D5E10" w:rsidRPr="002026F7" w14:paraId="6B288752" w14:textId="77777777" w:rsidTr="002026F7">
        <w:trPr>
          <w:trHeight w:val="320"/>
          <w:jc w:val="right"/>
        </w:trPr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F588" w14:textId="77777777" w:rsidR="002D5E10" w:rsidRPr="002026F7" w:rsidRDefault="002D5E10" w:rsidP="002E2A55">
            <w:pPr>
              <w:spacing w:line="259" w:lineRule="auto"/>
              <w:ind w:right="50"/>
              <w:jc w:val="center"/>
              <w:rPr>
                <w:rFonts w:asciiTheme="minorHAnsi" w:hAnsiTheme="minorHAnsi" w:cstheme="minorHAnsi"/>
                <w:szCs w:val="20"/>
              </w:rPr>
            </w:pPr>
            <w:r w:rsidRPr="002026F7">
              <w:rPr>
                <w:rFonts w:asciiTheme="minorHAnsi" w:hAnsiTheme="minorHAnsi" w:cstheme="minorHAnsi"/>
                <w:b/>
                <w:szCs w:val="20"/>
              </w:rPr>
              <w:t xml:space="preserve">ETAPAS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1F7A" w14:textId="77777777" w:rsidR="002D5E10" w:rsidRPr="002026F7" w:rsidRDefault="002D5E10" w:rsidP="002E2A55">
            <w:pPr>
              <w:spacing w:line="259" w:lineRule="auto"/>
              <w:ind w:right="50"/>
              <w:jc w:val="center"/>
              <w:rPr>
                <w:rFonts w:asciiTheme="minorHAnsi" w:hAnsiTheme="minorHAnsi" w:cstheme="minorHAnsi"/>
                <w:szCs w:val="20"/>
              </w:rPr>
            </w:pPr>
            <w:r w:rsidRPr="002026F7">
              <w:rPr>
                <w:rFonts w:asciiTheme="minorHAnsi" w:hAnsiTheme="minorHAnsi" w:cstheme="minorHAnsi"/>
                <w:b/>
                <w:szCs w:val="20"/>
              </w:rPr>
              <w:t xml:space="preserve">FECHA 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039" w14:textId="77777777" w:rsidR="002D5E10" w:rsidRPr="002026F7" w:rsidRDefault="002D5E10" w:rsidP="002E2A55">
            <w:pPr>
              <w:spacing w:line="259" w:lineRule="auto"/>
              <w:ind w:right="51"/>
              <w:jc w:val="center"/>
              <w:rPr>
                <w:rFonts w:asciiTheme="minorHAnsi" w:hAnsiTheme="minorHAnsi" w:cstheme="minorHAnsi"/>
                <w:szCs w:val="20"/>
              </w:rPr>
            </w:pPr>
            <w:r w:rsidRPr="002026F7">
              <w:rPr>
                <w:rFonts w:asciiTheme="minorHAnsi" w:hAnsiTheme="minorHAnsi" w:cstheme="minorHAnsi"/>
                <w:b/>
                <w:szCs w:val="20"/>
              </w:rPr>
              <w:t xml:space="preserve">LUGAR/MEDIO </w:t>
            </w:r>
          </w:p>
        </w:tc>
      </w:tr>
      <w:tr w:rsidR="002A6290" w:rsidRPr="002026F7" w14:paraId="7E196C53" w14:textId="77777777" w:rsidTr="002026F7">
        <w:trPr>
          <w:trHeight w:val="317"/>
          <w:jc w:val="right"/>
        </w:trPr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52F9" w14:textId="77777777" w:rsidR="002A6290" w:rsidRPr="002026F7" w:rsidRDefault="002A6290" w:rsidP="00DC52A8">
            <w:pPr>
              <w:spacing w:line="259" w:lineRule="auto"/>
              <w:ind w:left="72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2026F7">
              <w:rPr>
                <w:rFonts w:asciiTheme="minorHAnsi" w:hAnsiTheme="minorHAnsi" w:cstheme="minorHAnsi"/>
                <w:szCs w:val="20"/>
              </w:rPr>
              <w:t>Convocatoria.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D4F9" w14:textId="09C8389E" w:rsidR="002A6290" w:rsidRPr="002026F7" w:rsidRDefault="002A6290" w:rsidP="00DC52A8">
            <w:pPr>
              <w:spacing w:line="259" w:lineRule="auto"/>
              <w:ind w:left="0" w:right="5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t>26</w:t>
            </w:r>
            <w:r w:rsidRPr="00194D53">
              <w:t>/01/2025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24F57" w14:textId="77777777" w:rsidR="002A6290" w:rsidRPr="002026F7" w:rsidRDefault="002A6290" w:rsidP="00DC52A8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left="25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026F7">
              <w:rPr>
                <w:rFonts w:asciiTheme="minorHAnsi" w:hAnsiTheme="minorHAnsi" w:cstheme="minorHAnsi"/>
                <w:sz w:val="20"/>
                <w:szCs w:val="20"/>
              </w:rPr>
              <w:t>Publicación en el Portal Institucional de la UE 004: Fortalecimiento del Sistema Nacional de Vigilancia en Salud Pública.</w:t>
            </w:r>
          </w:p>
          <w:p w14:paraId="2B8A9240" w14:textId="77777777" w:rsidR="002A6290" w:rsidRPr="002026F7" w:rsidRDefault="002A6290" w:rsidP="00DC52A8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left="25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026F7">
              <w:rPr>
                <w:rFonts w:asciiTheme="minorHAnsi" w:hAnsiTheme="minorHAnsi" w:cstheme="minorHAnsi"/>
                <w:sz w:val="20"/>
                <w:szCs w:val="20"/>
              </w:rPr>
              <w:t>Diario de Circulación Nacional</w:t>
            </w:r>
          </w:p>
        </w:tc>
      </w:tr>
      <w:tr w:rsidR="002A6290" w:rsidRPr="002026F7" w14:paraId="1E94A0EF" w14:textId="77777777" w:rsidTr="007955F4">
        <w:trPr>
          <w:trHeight w:val="944"/>
          <w:jc w:val="right"/>
        </w:trPr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AC81" w14:textId="77777777" w:rsidR="002A6290" w:rsidRPr="002026F7" w:rsidRDefault="002A6290" w:rsidP="00DC52A8">
            <w:pPr>
              <w:spacing w:line="259" w:lineRule="auto"/>
              <w:ind w:left="72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2026F7">
              <w:rPr>
                <w:rFonts w:asciiTheme="minorHAnsi" w:hAnsiTheme="minorHAnsi" w:cstheme="minorHAnsi"/>
                <w:szCs w:val="20"/>
              </w:rPr>
              <w:t>Presentación de formato CV y Anexos debidamente firmados.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B08D" w14:textId="26A40A5E" w:rsidR="002A6290" w:rsidRPr="002026F7" w:rsidRDefault="002A6290" w:rsidP="00DC52A8">
            <w:pPr>
              <w:spacing w:line="259" w:lineRule="auto"/>
              <w:ind w:left="0" w:right="5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194D53">
              <w:t xml:space="preserve">Del </w:t>
            </w:r>
            <w:r>
              <w:t>27</w:t>
            </w:r>
            <w:r w:rsidRPr="00194D53">
              <w:t>/01/2025 al 2</w:t>
            </w:r>
            <w:r>
              <w:t>9</w:t>
            </w:r>
            <w:r w:rsidRPr="00194D53">
              <w:t>/01/2025, hasta las 17:00 horas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4C2FA" w14:textId="77777777" w:rsidR="002A6290" w:rsidRPr="002026F7" w:rsidRDefault="002A6290" w:rsidP="00DC52A8">
            <w:pPr>
              <w:spacing w:line="259" w:lineRule="auto"/>
              <w:ind w:left="72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2026F7">
              <w:rPr>
                <w:rFonts w:asciiTheme="minorHAnsi" w:hAnsiTheme="minorHAnsi" w:cstheme="minorHAnsi"/>
                <w:szCs w:val="20"/>
              </w:rPr>
              <w:t>Remitir vía e-mail:</w:t>
            </w:r>
          </w:p>
          <w:p w14:paraId="3E88BBAD" w14:textId="77777777" w:rsidR="002A6290" w:rsidRPr="002026F7" w:rsidRDefault="002A6290" w:rsidP="00DC52A8">
            <w:pPr>
              <w:spacing w:line="259" w:lineRule="auto"/>
              <w:ind w:left="72" w:firstLine="0"/>
              <w:jc w:val="left"/>
              <w:rPr>
                <w:rFonts w:asciiTheme="minorHAnsi" w:hAnsiTheme="minorHAnsi" w:cstheme="minorHAnsi"/>
                <w:szCs w:val="20"/>
              </w:rPr>
            </w:pPr>
            <w:hyperlink r:id="rId7" w:history="1">
              <w:r w:rsidRPr="002026F7">
                <w:rPr>
                  <w:rStyle w:val="Hipervnculo"/>
                  <w:rFonts w:asciiTheme="minorHAnsi" w:hAnsiTheme="minorHAnsi" w:cstheme="minorHAnsi"/>
                  <w:color w:val="auto"/>
                  <w:szCs w:val="20"/>
                </w:rPr>
                <w:t>ConvocatoriasBS@ue004.gob.pe</w:t>
              </w:r>
            </w:hyperlink>
          </w:p>
        </w:tc>
      </w:tr>
      <w:tr w:rsidR="002A6290" w:rsidRPr="002026F7" w14:paraId="4ECD6A2C" w14:textId="77777777" w:rsidTr="007955F4">
        <w:trPr>
          <w:trHeight w:val="649"/>
          <w:jc w:val="right"/>
        </w:trPr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66F" w14:textId="77777777" w:rsidR="002A6290" w:rsidRPr="002026F7" w:rsidRDefault="002A6290" w:rsidP="00DC52A8">
            <w:pPr>
              <w:spacing w:line="259" w:lineRule="auto"/>
              <w:ind w:left="72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2026F7">
              <w:rPr>
                <w:rFonts w:asciiTheme="minorHAnsi" w:hAnsiTheme="minorHAnsi" w:cstheme="minorHAnsi"/>
                <w:szCs w:val="20"/>
              </w:rPr>
              <w:t>Evaluación y recomendación de  la adjudicación.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9059" w14:textId="56A44222" w:rsidR="002A6290" w:rsidRPr="002026F7" w:rsidRDefault="002A6290" w:rsidP="00DC52A8">
            <w:pPr>
              <w:spacing w:line="259" w:lineRule="auto"/>
              <w:ind w:left="0" w:right="5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t>30</w:t>
            </w:r>
            <w:r w:rsidRPr="00194D53">
              <w:t>/01/2025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37FE0" w14:textId="77777777" w:rsidR="002A6290" w:rsidRPr="002026F7" w:rsidRDefault="002A6290" w:rsidP="00DC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2026F7">
              <w:rPr>
                <w:rFonts w:asciiTheme="minorHAnsi" w:hAnsiTheme="minorHAnsi" w:cstheme="minorHAnsi"/>
                <w:szCs w:val="20"/>
              </w:rPr>
              <w:t>Por el Comité de Evaluación</w:t>
            </w:r>
          </w:p>
        </w:tc>
      </w:tr>
    </w:tbl>
    <w:p w14:paraId="39B97CAE" w14:textId="0A31DEE5" w:rsidR="002D5E10" w:rsidRPr="002D5E10" w:rsidRDefault="00000000" w:rsidP="00DC52A8">
      <w:pPr>
        <w:spacing w:after="0" w:line="259" w:lineRule="auto"/>
        <w:ind w:left="566" w:firstLine="0"/>
        <w:jc w:val="left"/>
      </w:pPr>
      <w:r>
        <w:t xml:space="preserve"> </w:t>
      </w:r>
    </w:p>
    <w:p w14:paraId="614A9D6F" w14:textId="3BEACCA4" w:rsidR="00CA09A1" w:rsidRPr="00196F1C" w:rsidRDefault="00000000">
      <w:pPr>
        <w:numPr>
          <w:ilvl w:val="0"/>
          <w:numId w:val="1"/>
        </w:numPr>
        <w:spacing w:line="251" w:lineRule="auto"/>
        <w:ind w:hanging="566"/>
        <w:jc w:val="left"/>
      </w:pPr>
      <w:r w:rsidRPr="00196F1C">
        <w:rPr>
          <w:b/>
        </w:rPr>
        <w:t xml:space="preserve">PERFIL DEL CONSULTOR Formación Académica: </w:t>
      </w:r>
    </w:p>
    <w:p w14:paraId="6979DF62" w14:textId="77777777" w:rsidR="00D4657D" w:rsidRDefault="00D4657D">
      <w:pPr>
        <w:spacing w:after="0" w:line="259" w:lineRule="auto"/>
        <w:ind w:left="566" w:firstLine="0"/>
        <w:jc w:val="left"/>
      </w:pPr>
    </w:p>
    <w:p w14:paraId="1726C471" w14:textId="2AE50364" w:rsidR="00D4657D" w:rsidRDefault="00D4657D">
      <w:pPr>
        <w:spacing w:after="0" w:line="259" w:lineRule="auto"/>
        <w:ind w:left="566" w:firstLine="0"/>
        <w:jc w:val="left"/>
      </w:pPr>
      <w:r w:rsidRPr="00D4657D">
        <w:t xml:space="preserve">Profesional Titulado, colegiado y habilitado en </w:t>
      </w:r>
      <w:r w:rsidR="002A6290">
        <w:t xml:space="preserve">Arquitectura </w:t>
      </w:r>
    </w:p>
    <w:p w14:paraId="11116743" w14:textId="77777777" w:rsidR="00D4657D" w:rsidRDefault="00D4657D" w:rsidP="00D4657D">
      <w:pPr>
        <w:spacing w:after="0" w:line="259" w:lineRule="auto"/>
        <w:ind w:left="566" w:firstLine="0"/>
        <w:jc w:val="left"/>
      </w:pPr>
    </w:p>
    <w:p w14:paraId="36407A28" w14:textId="59B99D3B" w:rsidR="00D4657D" w:rsidRDefault="002A6290" w:rsidP="002A6290">
      <w:pPr>
        <w:spacing w:after="0" w:line="259" w:lineRule="auto"/>
        <w:ind w:left="566" w:firstLine="0"/>
      </w:pPr>
      <w:r>
        <w:t xml:space="preserve">Especialización y/o diplomado en temas como Gerencia de Proyectos BIM  Management, Gestión de Obras Públicas, Invierte Perú y Gestión </w:t>
      </w:r>
      <w:r w:rsidR="00EA2D7D">
        <w:t>Pública</w:t>
      </w:r>
      <w:r>
        <w:t xml:space="preserve"> como mínimo y/o similares.</w:t>
      </w:r>
    </w:p>
    <w:p w14:paraId="1E975753" w14:textId="77777777" w:rsidR="00DC52A8" w:rsidRPr="00DC52A8" w:rsidRDefault="00DC52A8" w:rsidP="002A6290">
      <w:pPr>
        <w:spacing w:after="0" w:line="259" w:lineRule="auto"/>
        <w:ind w:left="566" w:firstLine="0"/>
        <w:rPr>
          <w:sz w:val="8"/>
          <w:szCs w:val="10"/>
        </w:rPr>
      </w:pPr>
    </w:p>
    <w:p w14:paraId="652E5287" w14:textId="6171BDF1" w:rsidR="00D4657D" w:rsidRDefault="002A6290" w:rsidP="002A6290">
      <w:pPr>
        <w:spacing w:after="0" w:line="259" w:lineRule="auto"/>
        <w:ind w:left="566" w:firstLine="0"/>
      </w:pPr>
      <w:r>
        <w:t>Cursos en temas como infraestructura de Salud, supervisión y Residente de Obras, Seguridad en Edificaciones ISH Revit, S10 Costos Presupuestos y Elaboración de Expedientes Técnicos de Obras como mínimo</w:t>
      </w:r>
    </w:p>
    <w:p w14:paraId="4367F452" w14:textId="2EFDD628" w:rsidR="00DC52A8" w:rsidRDefault="00DC52A8">
      <w:pPr>
        <w:spacing w:after="160" w:line="259" w:lineRule="auto"/>
        <w:ind w:left="0" w:firstLine="0"/>
        <w:jc w:val="left"/>
      </w:pPr>
      <w:r>
        <w:br w:type="page"/>
      </w:r>
    </w:p>
    <w:p w14:paraId="5B0D8F8D" w14:textId="77777777" w:rsidR="002A6290" w:rsidRDefault="002A6290" w:rsidP="002A6290">
      <w:pPr>
        <w:spacing w:after="0" w:line="259" w:lineRule="auto"/>
        <w:ind w:left="566" w:firstLine="0"/>
      </w:pPr>
    </w:p>
    <w:p w14:paraId="60E6BCC7" w14:textId="2D7872C4" w:rsidR="00CA09A1" w:rsidRPr="00196F1C" w:rsidRDefault="00000000" w:rsidP="00D4657D">
      <w:pPr>
        <w:spacing w:after="0" w:line="259" w:lineRule="auto"/>
        <w:ind w:left="566" w:firstLine="0"/>
        <w:jc w:val="left"/>
      </w:pPr>
      <w:r w:rsidRPr="00196F1C">
        <w:rPr>
          <w:b/>
        </w:rPr>
        <w:t xml:space="preserve">Experiencia General: </w:t>
      </w:r>
    </w:p>
    <w:p w14:paraId="5A1E773A" w14:textId="0B509721" w:rsidR="00CA09A1" w:rsidRDefault="00D4657D" w:rsidP="00D4657D">
      <w:pPr>
        <w:spacing w:after="0" w:line="259" w:lineRule="auto"/>
        <w:ind w:left="566" w:firstLine="0"/>
      </w:pPr>
      <w:r w:rsidRPr="00D4657D">
        <w:t xml:space="preserve">Experiencia </w:t>
      </w:r>
      <w:r w:rsidR="002A6290">
        <w:t xml:space="preserve"> general no menor a ocho (08) años en el ejercicio de su profesión en el sector publico</w:t>
      </w:r>
    </w:p>
    <w:p w14:paraId="3CD1FF17" w14:textId="5F33E574" w:rsidR="002A6290" w:rsidRDefault="002A6290" w:rsidP="00D4657D">
      <w:pPr>
        <w:spacing w:after="0" w:line="259" w:lineRule="auto"/>
        <w:ind w:left="566" w:firstLine="0"/>
      </w:pPr>
      <w:r>
        <w:t xml:space="preserve"> </w:t>
      </w:r>
    </w:p>
    <w:p w14:paraId="5DD0D007" w14:textId="77777777" w:rsidR="00CA09A1" w:rsidRPr="007955F4" w:rsidRDefault="00000000">
      <w:pPr>
        <w:spacing w:line="251" w:lineRule="auto"/>
        <w:jc w:val="left"/>
        <w:rPr>
          <w:rFonts w:asciiTheme="minorHAnsi" w:hAnsiTheme="minorHAnsi" w:cstheme="minorHAnsi"/>
          <w:b/>
        </w:rPr>
      </w:pPr>
      <w:r w:rsidRPr="007955F4">
        <w:rPr>
          <w:rFonts w:asciiTheme="minorHAnsi" w:hAnsiTheme="minorHAnsi" w:cstheme="minorHAnsi"/>
          <w:b/>
        </w:rPr>
        <w:t xml:space="preserve">Experiencia Específica: </w:t>
      </w:r>
    </w:p>
    <w:p w14:paraId="0DBDB3E6" w14:textId="77777777" w:rsidR="007955F4" w:rsidRPr="007955F4" w:rsidRDefault="007955F4">
      <w:pPr>
        <w:spacing w:line="251" w:lineRule="auto"/>
        <w:jc w:val="left"/>
        <w:rPr>
          <w:rFonts w:asciiTheme="minorHAnsi" w:hAnsiTheme="minorHAnsi" w:cstheme="minorHAnsi"/>
          <w:sz w:val="12"/>
          <w:szCs w:val="14"/>
        </w:rPr>
      </w:pPr>
    </w:p>
    <w:p w14:paraId="55DF39D4" w14:textId="4F7D0ADB" w:rsidR="00CA09A1" w:rsidRPr="007955F4" w:rsidRDefault="00D4657D" w:rsidP="007955F4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Theme="minorHAnsi" w:hAnsiTheme="minorHAnsi" w:cstheme="minorHAnsi"/>
        </w:rPr>
      </w:pPr>
      <w:r w:rsidRPr="007955F4">
        <w:rPr>
          <w:rFonts w:asciiTheme="minorHAnsi" w:hAnsiTheme="minorHAnsi" w:cstheme="minorHAnsi"/>
        </w:rPr>
        <w:t>Experiencia e</w:t>
      </w:r>
      <w:r w:rsidR="002A6290" w:rsidRPr="007955F4">
        <w:rPr>
          <w:rFonts w:asciiTheme="minorHAnsi" w:hAnsiTheme="minorHAnsi" w:cstheme="minorHAnsi"/>
        </w:rPr>
        <w:t>specifica mínima de cuatro (04) años desempeñando funciones similares al objeto de la contratación como Coordinador de Proyectos y/o Coordinador  y/o Coordinador y</w:t>
      </w:r>
      <w:r w:rsidR="007955F4" w:rsidRPr="007955F4">
        <w:rPr>
          <w:rFonts w:asciiTheme="minorHAnsi" w:hAnsiTheme="minorHAnsi" w:cstheme="minorHAnsi"/>
        </w:rPr>
        <w:t>/</w:t>
      </w:r>
      <w:r w:rsidR="002A6290" w:rsidRPr="007955F4">
        <w:rPr>
          <w:rFonts w:asciiTheme="minorHAnsi" w:hAnsiTheme="minorHAnsi" w:cstheme="minorHAnsi"/>
        </w:rPr>
        <w:t>o Gestor y Control Técnico y/o</w:t>
      </w:r>
      <w:r w:rsidR="007955F4" w:rsidRPr="007955F4">
        <w:rPr>
          <w:rFonts w:asciiTheme="minorHAnsi" w:hAnsiTheme="minorHAnsi" w:cstheme="minorHAnsi"/>
        </w:rPr>
        <w:t xml:space="preserve"> jefe de infraestructura y/o supervisión de obra y/o Especialista y/o Consultor del sector público y/o privado.</w:t>
      </w:r>
    </w:p>
    <w:p w14:paraId="1B1EB640" w14:textId="77777777" w:rsidR="007955F4" w:rsidRPr="007955F4" w:rsidRDefault="007955F4" w:rsidP="007955F4">
      <w:pPr>
        <w:pStyle w:val="Prrafodelista"/>
        <w:spacing w:line="259" w:lineRule="auto"/>
        <w:ind w:left="1286"/>
        <w:rPr>
          <w:rFonts w:asciiTheme="minorHAnsi" w:hAnsiTheme="minorHAnsi" w:cstheme="minorHAnsi"/>
          <w:b/>
          <w:bCs/>
          <w:sz w:val="10"/>
          <w:szCs w:val="10"/>
        </w:rPr>
      </w:pPr>
    </w:p>
    <w:p w14:paraId="46C35E21" w14:textId="15E55C9D" w:rsidR="007955F4" w:rsidRPr="007955F4" w:rsidRDefault="007955F4" w:rsidP="007955F4">
      <w:pPr>
        <w:pStyle w:val="Prrafodelista"/>
        <w:spacing w:line="259" w:lineRule="auto"/>
        <w:ind w:left="1286"/>
        <w:rPr>
          <w:rFonts w:asciiTheme="minorHAnsi" w:hAnsiTheme="minorHAnsi" w:cstheme="minorHAnsi"/>
        </w:rPr>
      </w:pPr>
      <w:r w:rsidRPr="007955F4">
        <w:rPr>
          <w:rFonts w:asciiTheme="minorHAnsi" w:hAnsiTheme="minorHAnsi" w:cstheme="minorHAnsi"/>
          <w:b/>
          <w:bCs/>
        </w:rPr>
        <w:t>Nota:</w:t>
      </w:r>
      <w:r w:rsidRPr="007955F4">
        <w:rPr>
          <w:rFonts w:asciiTheme="minorHAnsi" w:hAnsiTheme="minorHAnsi" w:cstheme="minorHAnsi"/>
        </w:rPr>
        <w:t xml:space="preserve"> se Considerará que el tiempo es desde la obtención del grado de bachiller.</w:t>
      </w:r>
    </w:p>
    <w:p w14:paraId="72A9A7F5" w14:textId="77777777" w:rsidR="007955F4" w:rsidRPr="007955F4" w:rsidRDefault="007955F4" w:rsidP="007955F4">
      <w:pPr>
        <w:spacing w:after="0" w:line="259" w:lineRule="auto"/>
        <w:ind w:left="851" w:hanging="283"/>
        <w:rPr>
          <w:rFonts w:asciiTheme="minorHAnsi" w:hAnsiTheme="minorHAnsi" w:cstheme="minorHAnsi"/>
          <w:lang w:val="es-ES"/>
        </w:rPr>
      </w:pPr>
    </w:p>
    <w:p w14:paraId="661DB4B4" w14:textId="7E0FB83E" w:rsidR="007955F4" w:rsidRDefault="007955F4" w:rsidP="007955F4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Theme="minorHAnsi" w:hAnsiTheme="minorHAnsi" w:cstheme="minorHAnsi"/>
        </w:rPr>
      </w:pPr>
      <w:r w:rsidRPr="007955F4">
        <w:rPr>
          <w:rFonts w:asciiTheme="minorHAnsi" w:hAnsiTheme="minorHAnsi" w:cstheme="minorHAnsi"/>
        </w:rPr>
        <w:t>De preferencia con Experiencia en Proyectos o Programas Financiado con fondos de Cooperación Internacional o empréstito.</w:t>
      </w:r>
    </w:p>
    <w:p w14:paraId="76578063" w14:textId="77777777" w:rsidR="007955F4" w:rsidRPr="007955F4" w:rsidRDefault="007955F4" w:rsidP="007955F4">
      <w:pPr>
        <w:pStyle w:val="Prrafodelista"/>
        <w:spacing w:line="259" w:lineRule="auto"/>
        <w:ind w:left="1286"/>
        <w:rPr>
          <w:rFonts w:asciiTheme="minorHAnsi" w:hAnsiTheme="minorHAnsi" w:cstheme="minorHAnsi"/>
          <w:b/>
          <w:bCs/>
          <w:sz w:val="10"/>
          <w:szCs w:val="10"/>
        </w:rPr>
      </w:pPr>
    </w:p>
    <w:p w14:paraId="1BF78791" w14:textId="3218A3FA" w:rsidR="007955F4" w:rsidRPr="007955F4" w:rsidRDefault="007955F4" w:rsidP="007955F4">
      <w:pPr>
        <w:pStyle w:val="Prrafodelista"/>
        <w:spacing w:line="259" w:lineRule="auto"/>
        <w:ind w:left="1286"/>
        <w:rPr>
          <w:rFonts w:asciiTheme="minorHAnsi" w:hAnsiTheme="minorHAnsi" w:cstheme="minorHAnsi"/>
        </w:rPr>
      </w:pPr>
      <w:r w:rsidRPr="007955F4">
        <w:rPr>
          <w:rFonts w:asciiTheme="minorHAnsi" w:hAnsiTheme="minorHAnsi" w:cstheme="minorHAnsi"/>
          <w:b/>
          <w:bCs/>
        </w:rPr>
        <w:t xml:space="preserve">Nota: </w:t>
      </w:r>
      <w:r w:rsidRPr="007955F4">
        <w:rPr>
          <w:rFonts w:asciiTheme="minorHAnsi" w:hAnsiTheme="minorHAnsi" w:cstheme="minorHAnsi"/>
        </w:rPr>
        <w:t>Se considerará que el tiempo es desde la obtención de la colegiatura</w:t>
      </w:r>
    </w:p>
    <w:p w14:paraId="7941CF5C" w14:textId="77777777" w:rsidR="00D4657D" w:rsidRPr="007955F4" w:rsidRDefault="00D4657D">
      <w:pPr>
        <w:spacing w:after="30" w:line="251" w:lineRule="auto"/>
        <w:jc w:val="left"/>
        <w:rPr>
          <w:rFonts w:asciiTheme="minorHAnsi" w:hAnsiTheme="minorHAnsi" w:cstheme="minorHAnsi"/>
        </w:rPr>
      </w:pPr>
    </w:p>
    <w:p w14:paraId="6FBA5114" w14:textId="2887B545" w:rsidR="00CA09A1" w:rsidRDefault="00000000">
      <w:pPr>
        <w:spacing w:after="30" w:line="251" w:lineRule="auto"/>
        <w:jc w:val="left"/>
        <w:rPr>
          <w:rFonts w:asciiTheme="minorHAnsi" w:hAnsiTheme="minorHAnsi" w:cstheme="minorHAnsi"/>
          <w:b/>
        </w:rPr>
      </w:pPr>
      <w:r w:rsidRPr="007955F4">
        <w:rPr>
          <w:rFonts w:asciiTheme="minorHAnsi" w:hAnsiTheme="minorHAnsi" w:cstheme="minorHAnsi"/>
          <w:b/>
        </w:rPr>
        <w:t xml:space="preserve">Otros Requisitos </w:t>
      </w:r>
    </w:p>
    <w:p w14:paraId="471F7BFA" w14:textId="77777777" w:rsidR="007955F4" w:rsidRPr="007955F4" w:rsidRDefault="007955F4" w:rsidP="007955F4">
      <w:pPr>
        <w:pStyle w:val="Prrafodelista"/>
        <w:spacing w:line="259" w:lineRule="auto"/>
        <w:ind w:left="1286"/>
        <w:jc w:val="both"/>
        <w:rPr>
          <w:rFonts w:asciiTheme="minorHAnsi" w:hAnsiTheme="minorHAnsi" w:cstheme="minorHAnsi"/>
          <w:sz w:val="10"/>
          <w:szCs w:val="10"/>
        </w:rPr>
      </w:pPr>
    </w:p>
    <w:p w14:paraId="59C56F04" w14:textId="516B0049" w:rsidR="00CA09A1" w:rsidRDefault="00000000" w:rsidP="007955F4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Theme="minorHAnsi" w:hAnsiTheme="minorHAnsi" w:cstheme="minorHAnsi"/>
        </w:rPr>
      </w:pPr>
      <w:r w:rsidRPr="007955F4">
        <w:rPr>
          <w:rFonts w:asciiTheme="minorHAnsi" w:hAnsiTheme="minorHAnsi" w:cstheme="minorHAnsi"/>
        </w:rPr>
        <w:t>No contar con sanciones administrativas vigentes vinculadas al incumplimiento de normas relacionadas a los procesos de contratación pública, o con sanciones vigentes de suspensión o inhabilitación para el ejercicio de la función pública, para lo cual presentará una declaración jurada cuyo contenido estará sujeto a verificación posterior</w:t>
      </w:r>
      <w:r w:rsidR="007955F4" w:rsidRPr="007955F4">
        <w:rPr>
          <w:rFonts w:asciiTheme="minorHAnsi" w:hAnsiTheme="minorHAnsi" w:cstheme="minorHAnsi"/>
        </w:rPr>
        <w:t xml:space="preserve"> por parte del Comité de evaluación o del INS.</w:t>
      </w:r>
      <w:r w:rsidR="007955F4">
        <w:rPr>
          <w:rFonts w:asciiTheme="minorHAnsi" w:hAnsiTheme="minorHAnsi" w:cstheme="minorHAnsi"/>
        </w:rPr>
        <w:t xml:space="preserve"> </w:t>
      </w:r>
    </w:p>
    <w:p w14:paraId="0954EF4A" w14:textId="77777777" w:rsidR="007955F4" w:rsidRPr="007955F4" w:rsidRDefault="007955F4" w:rsidP="007955F4">
      <w:pPr>
        <w:pStyle w:val="Prrafodelista"/>
        <w:spacing w:line="259" w:lineRule="auto"/>
        <w:ind w:left="1286"/>
        <w:rPr>
          <w:rFonts w:asciiTheme="minorHAnsi" w:hAnsiTheme="minorHAnsi" w:cstheme="minorHAnsi"/>
          <w:sz w:val="14"/>
          <w:szCs w:val="14"/>
        </w:rPr>
      </w:pPr>
    </w:p>
    <w:p w14:paraId="4301EC11" w14:textId="33FEA84A" w:rsidR="007955F4" w:rsidRPr="007955F4" w:rsidRDefault="007955F4" w:rsidP="00DC52A8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Theme="minorHAnsi" w:hAnsiTheme="minorHAnsi" w:cstheme="minorHAnsi"/>
        </w:rPr>
      </w:pPr>
      <w:r w:rsidRPr="007955F4">
        <w:rPr>
          <w:rFonts w:asciiTheme="minorHAnsi" w:hAnsiTheme="minorHAnsi" w:cstheme="minorHAnsi"/>
        </w:rPr>
        <w:t>Contar con SCTR.</w:t>
      </w:r>
      <w:r w:rsidR="00DC52A8">
        <w:rPr>
          <w:rFonts w:asciiTheme="minorHAnsi" w:hAnsiTheme="minorHAnsi" w:cstheme="minorHAnsi"/>
        </w:rPr>
        <w:t xml:space="preserve"> El cual se presentará junto los documentos para la suscripción de Contrato.</w:t>
      </w:r>
    </w:p>
    <w:p w14:paraId="6F8455E8" w14:textId="77777777" w:rsidR="00AE4993" w:rsidRDefault="00AE4993">
      <w:pPr>
        <w:ind w:left="561"/>
      </w:pPr>
    </w:p>
    <w:p w14:paraId="48CF0F7D" w14:textId="6F74D10A" w:rsidR="00CA09A1" w:rsidRDefault="00000000" w:rsidP="00DC52A8">
      <w:pPr>
        <w:ind w:left="561"/>
      </w:pPr>
      <w:r>
        <w:t xml:space="preserve">El cumplimiento del perfil mínimo requerido habilita al individuo a la asignación de puntaje, de acuerdo a los factores de evaluación, permitiendo al proyecto escoger entre los individuos hábiles al mejor. </w:t>
      </w:r>
    </w:p>
    <w:p w14:paraId="4A921A28" w14:textId="77777777" w:rsidR="00CA09A1" w:rsidRDefault="00000000" w:rsidP="00DC52A8">
      <w:pPr>
        <w:spacing w:after="0" w:line="259" w:lineRule="auto"/>
        <w:ind w:left="566" w:firstLine="0"/>
      </w:pPr>
      <w:r>
        <w:t xml:space="preserve"> </w:t>
      </w:r>
    </w:p>
    <w:p w14:paraId="62025203" w14:textId="77777777" w:rsidR="00CA09A1" w:rsidRDefault="00000000" w:rsidP="00DC52A8">
      <w:pPr>
        <w:ind w:left="561"/>
      </w:pPr>
      <w:r>
        <w:t xml:space="preserve">El perfil del individuo declarado en su hoja de vida, debe estar sustentada y coincidir con los certificados expedidos por la institución contratante, consignando fecha de ingreso y término. </w:t>
      </w:r>
    </w:p>
    <w:p w14:paraId="0E1122FF" w14:textId="77777777" w:rsidR="00CA09A1" w:rsidRDefault="00000000" w:rsidP="00DC52A8">
      <w:pPr>
        <w:spacing w:after="0" w:line="259" w:lineRule="auto"/>
        <w:ind w:left="566" w:firstLine="0"/>
      </w:pPr>
      <w:r>
        <w:t xml:space="preserve"> </w:t>
      </w:r>
    </w:p>
    <w:p w14:paraId="42784550" w14:textId="77777777" w:rsidR="00CA09A1" w:rsidRDefault="00000000" w:rsidP="00DC52A8">
      <w:pPr>
        <w:ind w:left="561"/>
      </w:pPr>
      <w:r>
        <w:t xml:space="preserve">El individuo seleccionado beberá presentar toda documentación declarada en su Hoja de Vida previa a la suscripción del contrato. </w:t>
      </w:r>
    </w:p>
    <w:p w14:paraId="1B07DC24" w14:textId="77777777" w:rsidR="00CA09A1" w:rsidRDefault="00000000" w:rsidP="00DC52A8">
      <w:pPr>
        <w:spacing w:after="0" w:line="259" w:lineRule="auto"/>
        <w:ind w:left="566" w:firstLine="0"/>
      </w:pPr>
      <w:r>
        <w:t xml:space="preserve"> </w:t>
      </w:r>
    </w:p>
    <w:p w14:paraId="17950EE6" w14:textId="77777777" w:rsidR="00CA09A1" w:rsidRDefault="00000000" w:rsidP="00DC52A8">
      <w:pPr>
        <w:ind w:left="561"/>
      </w:pPr>
      <w:r>
        <w:t xml:space="preserve">El proyecto se reserva el derecho de verificar los datos indicados en la hoja de vida. </w:t>
      </w:r>
    </w:p>
    <w:p w14:paraId="4C693B69" w14:textId="77777777" w:rsidR="00CA09A1" w:rsidRDefault="00000000" w:rsidP="00DC52A8">
      <w:pPr>
        <w:spacing w:after="0" w:line="259" w:lineRule="auto"/>
        <w:ind w:left="566" w:firstLine="0"/>
      </w:pPr>
      <w:r>
        <w:t xml:space="preserve"> </w:t>
      </w:r>
    </w:p>
    <w:p w14:paraId="7C190B46" w14:textId="77777777" w:rsidR="00CA09A1" w:rsidRDefault="00000000" w:rsidP="00DC52A8">
      <w:pPr>
        <w:ind w:left="561"/>
      </w:pPr>
      <w:r>
        <w:t xml:space="preserve">Las personas interesadas, deberán expresar su interés mediante la presentación de su Hojas de Vida, (incluyendo el formato en Excel), sin documentar la misma que tiene carácter de declaración jurada. </w:t>
      </w:r>
    </w:p>
    <w:p w14:paraId="67D27E5A" w14:textId="77777777" w:rsidR="00CA09A1" w:rsidRDefault="00000000" w:rsidP="00DC52A8">
      <w:pPr>
        <w:spacing w:after="10" w:line="259" w:lineRule="auto"/>
        <w:ind w:left="566" w:firstLine="0"/>
      </w:pPr>
      <w:r>
        <w:rPr>
          <w:b/>
        </w:rPr>
        <w:t xml:space="preserve"> </w:t>
      </w:r>
    </w:p>
    <w:p w14:paraId="114641B4" w14:textId="77777777" w:rsidR="00CA09A1" w:rsidRDefault="00000000">
      <w:pPr>
        <w:numPr>
          <w:ilvl w:val="0"/>
          <w:numId w:val="3"/>
        </w:numPr>
        <w:spacing w:line="251" w:lineRule="auto"/>
        <w:ind w:hanging="566"/>
        <w:jc w:val="left"/>
      </w:pPr>
      <w:r>
        <w:rPr>
          <w:b/>
        </w:rPr>
        <w:t xml:space="preserve">MONTO DE LA CONSULTORÍA </w:t>
      </w:r>
    </w:p>
    <w:p w14:paraId="4F53454C" w14:textId="6EF4ED00" w:rsidR="00CA09A1" w:rsidRDefault="00000000">
      <w:pPr>
        <w:ind w:left="561"/>
      </w:pPr>
      <w:r>
        <w:t xml:space="preserve">S/ </w:t>
      </w:r>
      <w:r w:rsidR="00DC52A8">
        <w:t>36</w:t>
      </w:r>
      <w:r>
        <w:t xml:space="preserve">,000.00, incluido los impuestos de ley. </w:t>
      </w:r>
    </w:p>
    <w:p w14:paraId="48964335" w14:textId="77777777" w:rsidR="00CA09A1" w:rsidRDefault="00000000">
      <w:pPr>
        <w:spacing w:after="11" w:line="259" w:lineRule="auto"/>
        <w:ind w:left="566" w:firstLine="0"/>
        <w:jc w:val="left"/>
      </w:pPr>
      <w:r>
        <w:t xml:space="preserve"> </w:t>
      </w:r>
    </w:p>
    <w:p w14:paraId="479D36D9" w14:textId="77777777" w:rsidR="00CA09A1" w:rsidRDefault="00000000">
      <w:pPr>
        <w:numPr>
          <w:ilvl w:val="0"/>
          <w:numId w:val="3"/>
        </w:numPr>
        <w:spacing w:line="251" w:lineRule="auto"/>
        <w:ind w:hanging="566"/>
        <w:jc w:val="left"/>
      </w:pPr>
      <w:r>
        <w:rPr>
          <w:b/>
        </w:rPr>
        <w:t xml:space="preserve">PLAZO DE EJECUCIÓN DE LA CONSULTORÍA </w:t>
      </w:r>
    </w:p>
    <w:p w14:paraId="754E0090" w14:textId="352E5FCA" w:rsidR="00CA09A1" w:rsidRDefault="00DC52A8">
      <w:pPr>
        <w:ind w:left="561"/>
      </w:pPr>
      <w:r>
        <w:t xml:space="preserve">Noventa </w:t>
      </w:r>
      <w:r w:rsidR="00D4657D">
        <w:t>(</w:t>
      </w:r>
      <w:r>
        <w:t>90</w:t>
      </w:r>
      <w:r w:rsidR="00D4657D">
        <w:t xml:space="preserve">) </w:t>
      </w:r>
      <w:r w:rsidR="002D5E10">
        <w:t>días calendario</w:t>
      </w:r>
    </w:p>
    <w:p w14:paraId="4C789D6E" w14:textId="77777777" w:rsidR="00CA09A1" w:rsidRDefault="00000000">
      <w:pPr>
        <w:spacing w:after="12" w:line="259" w:lineRule="auto"/>
        <w:ind w:left="566" w:firstLine="0"/>
        <w:jc w:val="left"/>
      </w:pPr>
      <w:r>
        <w:t xml:space="preserve"> </w:t>
      </w:r>
    </w:p>
    <w:p w14:paraId="4A3C6E62" w14:textId="77777777" w:rsidR="00CA09A1" w:rsidRDefault="00000000">
      <w:pPr>
        <w:numPr>
          <w:ilvl w:val="0"/>
          <w:numId w:val="3"/>
        </w:numPr>
        <w:spacing w:line="251" w:lineRule="auto"/>
        <w:ind w:hanging="566"/>
        <w:jc w:val="left"/>
      </w:pPr>
      <w:r>
        <w:rPr>
          <w:b/>
        </w:rPr>
        <w:t xml:space="preserve">MODALIDAD DEL CONTRATO </w:t>
      </w:r>
    </w:p>
    <w:p w14:paraId="0B639540" w14:textId="77777777" w:rsidR="00CA09A1" w:rsidRDefault="00000000">
      <w:pPr>
        <w:ind w:left="561"/>
      </w:pPr>
      <w:r>
        <w:t xml:space="preserve">Contrato a Suma Alzada. </w:t>
      </w:r>
    </w:p>
    <w:p w14:paraId="06615E18" w14:textId="77777777" w:rsidR="00CA09A1" w:rsidRDefault="00000000">
      <w:pPr>
        <w:spacing w:after="12" w:line="259" w:lineRule="auto"/>
        <w:ind w:left="566" w:firstLine="0"/>
        <w:jc w:val="left"/>
      </w:pPr>
      <w:r>
        <w:t xml:space="preserve"> </w:t>
      </w:r>
    </w:p>
    <w:p w14:paraId="606367C7" w14:textId="77777777" w:rsidR="00CA09A1" w:rsidRDefault="00000000">
      <w:pPr>
        <w:numPr>
          <w:ilvl w:val="0"/>
          <w:numId w:val="3"/>
        </w:numPr>
        <w:spacing w:line="251" w:lineRule="auto"/>
        <w:ind w:hanging="566"/>
        <w:jc w:val="left"/>
      </w:pPr>
      <w:r>
        <w:rPr>
          <w:b/>
        </w:rPr>
        <w:t xml:space="preserve">FUENTE DE FINANCIAMIENTO </w:t>
      </w:r>
    </w:p>
    <w:p w14:paraId="42770331" w14:textId="7DA433A1" w:rsidR="00AE4993" w:rsidRDefault="00AE4993">
      <w:pPr>
        <w:spacing w:after="12" w:line="259" w:lineRule="auto"/>
        <w:ind w:left="566" w:firstLine="0"/>
        <w:jc w:val="left"/>
      </w:pPr>
      <w:r w:rsidRPr="00AE4993">
        <w:t xml:space="preserve">Recursos </w:t>
      </w:r>
      <w:r w:rsidR="00D4657D">
        <w:t>Ordinarios</w:t>
      </w:r>
    </w:p>
    <w:p w14:paraId="3C4AA154" w14:textId="671C4459" w:rsidR="00CA09A1" w:rsidRDefault="00000000">
      <w:pPr>
        <w:spacing w:after="12" w:line="259" w:lineRule="auto"/>
        <w:ind w:left="566" w:firstLine="0"/>
        <w:jc w:val="left"/>
      </w:pPr>
      <w:r>
        <w:lastRenderedPageBreak/>
        <w:t xml:space="preserve"> </w:t>
      </w:r>
    </w:p>
    <w:p w14:paraId="161BFA65" w14:textId="77777777" w:rsidR="00CA09A1" w:rsidRDefault="00000000">
      <w:pPr>
        <w:numPr>
          <w:ilvl w:val="0"/>
          <w:numId w:val="3"/>
        </w:numPr>
        <w:spacing w:line="251" w:lineRule="auto"/>
        <w:ind w:hanging="566"/>
        <w:jc w:val="left"/>
      </w:pPr>
      <w:r>
        <w:rPr>
          <w:b/>
        </w:rPr>
        <w:t xml:space="preserve">FORMA DE CALIFICACIÓN </w:t>
      </w:r>
    </w:p>
    <w:p w14:paraId="4A61B73A" w14:textId="77777777" w:rsidR="00CA09A1" w:rsidRDefault="00000000">
      <w:pPr>
        <w:ind w:left="561"/>
      </w:pPr>
      <w:r>
        <w:t xml:space="preserve">Se evaluará la capacidad de los consultores sobre la base de los antecedentes académicos, experiencia laboral general y especifica en lo que respecta a la mencionada consultoría. </w:t>
      </w:r>
    </w:p>
    <w:p w14:paraId="21BF114D" w14:textId="77777777" w:rsidR="00CA09A1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3A0779A9" w14:textId="77777777" w:rsidR="00CA09A1" w:rsidRDefault="00000000">
      <w:pPr>
        <w:ind w:left="561"/>
      </w:pPr>
      <w:r>
        <w:t xml:space="preserve">Atentamente, </w:t>
      </w:r>
    </w:p>
    <w:p w14:paraId="4BD31532" w14:textId="77777777" w:rsidR="00CA09A1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0DA14392" w14:textId="5FDB6F44" w:rsidR="00CA09A1" w:rsidRDefault="00000000" w:rsidP="00F50547">
      <w:pPr>
        <w:spacing w:after="2896" w:line="251" w:lineRule="auto"/>
        <w:jc w:val="left"/>
      </w:pPr>
      <w:r>
        <w:rPr>
          <w:b/>
        </w:rPr>
        <w:t xml:space="preserve">COMITÉ DE EVALUACIÓN </w:t>
      </w:r>
    </w:p>
    <w:sectPr w:rsidR="00CA09A1">
      <w:headerReference w:type="default" r:id="rId8"/>
      <w:pgSz w:w="11906" w:h="16841"/>
      <w:pgMar w:top="720" w:right="1414" w:bottom="72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4993" w14:textId="77777777" w:rsidR="005A4343" w:rsidRDefault="005A4343" w:rsidP="0055564D">
      <w:pPr>
        <w:spacing w:after="0" w:line="240" w:lineRule="auto"/>
      </w:pPr>
      <w:r>
        <w:separator/>
      </w:r>
    </w:p>
  </w:endnote>
  <w:endnote w:type="continuationSeparator" w:id="0">
    <w:p w14:paraId="36D5854C" w14:textId="77777777" w:rsidR="005A4343" w:rsidRDefault="005A4343" w:rsidP="0055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EDFF9" w14:textId="77777777" w:rsidR="005A4343" w:rsidRDefault="005A4343" w:rsidP="0055564D">
      <w:pPr>
        <w:spacing w:after="0" w:line="240" w:lineRule="auto"/>
      </w:pPr>
      <w:r>
        <w:separator/>
      </w:r>
    </w:p>
  </w:footnote>
  <w:footnote w:type="continuationSeparator" w:id="0">
    <w:p w14:paraId="70EB7141" w14:textId="77777777" w:rsidR="005A4343" w:rsidRDefault="005A4343" w:rsidP="0055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5F13" w14:textId="7484EB40" w:rsidR="0055564D" w:rsidRDefault="0055564D">
    <w:pPr>
      <w:pStyle w:val="Encabezado"/>
    </w:pPr>
    <w:r>
      <w:rPr>
        <w:noProof/>
      </w:rPr>
      <w:drawing>
        <wp:inline distT="0" distB="0" distL="0" distR="0" wp14:anchorId="2A41E55F" wp14:editId="3D092F60">
          <wp:extent cx="5398008" cy="591312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8008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345C"/>
    <w:multiLevelType w:val="hybridMultilevel"/>
    <w:tmpl w:val="C7B622AA"/>
    <w:lvl w:ilvl="0" w:tplc="363E556A">
      <w:start w:val="1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64F5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6E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8C95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FC80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0888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586C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661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2EB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64C9F"/>
    <w:multiLevelType w:val="hybridMultilevel"/>
    <w:tmpl w:val="715EB492"/>
    <w:lvl w:ilvl="0" w:tplc="C3AC2F68">
      <w:start w:val="5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289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2E42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1623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C8C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2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C93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E8A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18B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663D1F"/>
    <w:multiLevelType w:val="hybridMultilevel"/>
    <w:tmpl w:val="0666DA60"/>
    <w:lvl w:ilvl="0" w:tplc="4B72B3B4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4670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ADDA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C87EA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A538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0A6D4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70E1B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4E72E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A426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9421B0"/>
    <w:multiLevelType w:val="hybridMultilevel"/>
    <w:tmpl w:val="11F2E954"/>
    <w:lvl w:ilvl="0" w:tplc="28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6B710BF2"/>
    <w:multiLevelType w:val="hybridMultilevel"/>
    <w:tmpl w:val="FD82F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40101">
    <w:abstractNumId w:val="0"/>
  </w:num>
  <w:num w:numId="2" w16cid:durableId="1247307963">
    <w:abstractNumId w:val="2"/>
  </w:num>
  <w:num w:numId="3" w16cid:durableId="1623149872">
    <w:abstractNumId w:val="1"/>
  </w:num>
  <w:num w:numId="4" w16cid:durableId="1372456535">
    <w:abstractNumId w:val="4"/>
  </w:num>
  <w:num w:numId="5" w16cid:durableId="178514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A1"/>
    <w:rsid w:val="000670E9"/>
    <w:rsid w:val="00083BBD"/>
    <w:rsid w:val="000F4B48"/>
    <w:rsid w:val="00144B93"/>
    <w:rsid w:val="00196F1C"/>
    <w:rsid w:val="001C6B47"/>
    <w:rsid w:val="002026F7"/>
    <w:rsid w:val="002A6290"/>
    <w:rsid w:val="002D5E10"/>
    <w:rsid w:val="0037006B"/>
    <w:rsid w:val="00375E41"/>
    <w:rsid w:val="003B2046"/>
    <w:rsid w:val="003D6793"/>
    <w:rsid w:val="00410766"/>
    <w:rsid w:val="00444855"/>
    <w:rsid w:val="0045627D"/>
    <w:rsid w:val="00487738"/>
    <w:rsid w:val="005400EF"/>
    <w:rsid w:val="0055564D"/>
    <w:rsid w:val="00574B88"/>
    <w:rsid w:val="005A4343"/>
    <w:rsid w:val="00620BB2"/>
    <w:rsid w:val="006E740E"/>
    <w:rsid w:val="007955F4"/>
    <w:rsid w:val="007A6656"/>
    <w:rsid w:val="007C6B84"/>
    <w:rsid w:val="00860F95"/>
    <w:rsid w:val="0087263A"/>
    <w:rsid w:val="00891B7D"/>
    <w:rsid w:val="008E3727"/>
    <w:rsid w:val="00930880"/>
    <w:rsid w:val="009E08C0"/>
    <w:rsid w:val="00A24FA7"/>
    <w:rsid w:val="00A251B9"/>
    <w:rsid w:val="00A319BC"/>
    <w:rsid w:val="00AE4993"/>
    <w:rsid w:val="00B23D58"/>
    <w:rsid w:val="00B72F6A"/>
    <w:rsid w:val="00BE79A3"/>
    <w:rsid w:val="00C21AE4"/>
    <w:rsid w:val="00C76820"/>
    <w:rsid w:val="00CA09A1"/>
    <w:rsid w:val="00D4657D"/>
    <w:rsid w:val="00DC52A8"/>
    <w:rsid w:val="00DD51E7"/>
    <w:rsid w:val="00EA2D7D"/>
    <w:rsid w:val="00ED57C0"/>
    <w:rsid w:val="00F50547"/>
    <w:rsid w:val="00F53C76"/>
    <w:rsid w:val="00F642DB"/>
    <w:rsid w:val="00FB7E54"/>
    <w:rsid w:val="00FC5B2B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6B395"/>
  <w15:docId w15:val="{D9B0E7F6-5D27-4FED-92E6-F6005AA8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576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5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64D"/>
    <w:rPr>
      <w:rFonts w:ascii="Calibri" w:eastAsia="Calibri" w:hAnsi="Calibri" w:cs="Calibri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55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4D"/>
    <w:rPr>
      <w:rFonts w:ascii="Calibri" w:eastAsia="Calibri" w:hAnsi="Calibri" w:cs="Calibri"/>
      <w:color w:val="000000"/>
      <w:sz w:val="20"/>
    </w:rPr>
  </w:style>
  <w:style w:type="character" w:styleId="Hipervnculo">
    <w:name w:val="Hyperlink"/>
    <w:basedOn w:val="Fuentedeprrafopredeter"/>
    <w:uiPriority w:val="99"/>
    <w:unhideWhenUsed/>
    <w:rsid w:val="00860F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0F9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2D5E1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2"/>
      <w:lang w:val="es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ocatoriaBS@ue004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subject/>
  <dc:creator>mbuenot</dc:creator>
  <cp:keywords/>
  <cp:lastModifiedBy>USER</cp:lastModifiedBy>
  <cp:revision>4</cp:revision>
  <cp:lastPrinted>2024-12-04T18:48:00Z</cp:lastPrinted>
  <dcterms:created xsi:type="dcterms:W3CDTF">2025-01-22T14:43:00Z</dcterms:created>
  <dcterms:modified xsi:type="dcterms:W3CDTF">2025-01-27T17:38:00Z</dcterms:modified>
</cp:coreProperties>
</file>