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5"/>
          <w:tab w:val="left" w:leader="none" w:pos="6420"/>
        </w:tabs>
        <w:spacing w:after="0" w:before="0" w:line="25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Encuesta de satisfacción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5"/>
          <w:tab w:val="left" w:leader="none" w:pos="6420"/>
        </w:tabs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(Modelo referencial)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de</w:t>
      </w:r>
      <w:r w:rsidDel="00000000" w:rsidR="00000000" w:rsidRPr="00000000">
        <w:rPr>
          <w:sz w:val="20"/>
          <w:szCs w:val="20"/>
          <w:rtl w:val="0"/>
        </w:rPr>
        <w:t xml:space="preserve"> la capacitación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………………………………………………………………………… …………………………….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Fecha: ………………………………</w:t>
        <w:tab/>
        <w:t xml:space="preserve">        </w:t>
        <w:tab/>
        <w:tab/>
        <w:t xml:space="preserve">     Hora: ……………………………………..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del instructor o proveedor: 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favor lea las siguientes afirmaciones y exprese su grado de acuerdo con las mismas usando esta escala. Marque sus respuestas con una X.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 = Total acuerdo          3 = De acuerdo      2 = en desacuerdo       1 = Total desacuerdo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Resultado: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14 a 22 = Muy Malo</w:t>
        <w:tab/>
        <w:tab/>
        <w:t xml:space="preserve">De 23 a 30 = Malo </w:t>
        <w:tab/>
        <w:t xml:space="preserve">De 31 a 39 = Regular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4" w:sz="4" w:val="single"/>
          <w:bottom w:color="000000" w:space="1" w:sz="4" w:val="single"/>
          <w:right w:color="000000" w:space="13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121"/>
        </w:tabs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De 40 a 48 = Bueno </w:t>
        <w:tab/>
        <w:tab/>
        <w:t xml:space="preserve">De 49 a 56 = Muy Bueno</w:t>
        <w:tab/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center"/>
        <w:tblLayout w:type="fixed"/>
        <w:tblLook w:val="0400"/>
      </w:tblPr>
      <w:tblGrid>
        <w:gridCol w:w="3021"/>
        <w:gridCol w:w="5153"/>
        <w:gridCol w:w="1179"/>
        <w:tblGridChange w:id="0">
          <w:tblGrid>
            <w:gridCol w:w="3021"/>
            <w:gridCol w:w="5153"/>
            <w:gridCol w:w="1179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Dimensión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2955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Indicadores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Respuestas</w:t>
            </w:r>
          </w:p>
        </w:tc>
      </w:tr>
      <w:tr>
        <w:trPr>
          <w:cantSplit w:val="0"/>
          <w:trHeight w:val="17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Objetivos y contenidos 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Se cumplieron los objetivos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capacitación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Los contenidos son coherentes con los objetivos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capacitación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c. Durante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 capacitación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 realizaron ejemplos prácticos o ejercicios de aplicación en mis funciones diarias.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1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Materiales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(Responda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sólo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en caso de haber recibido materiales)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Los materiales entregados contienen información relevante para el desarrollo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capacitación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Los materiales permiten profundizar las temáticas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Recursos audiovisuales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Los equipos audiovisuales utilizados contribuyeron a mejorar el aprendizaje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Instructor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Las explicaciones del instructor son claras y comprensibles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El/La instructor/a generó un ambiente de participación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c. El/La instructor/a atendió adecuadamente las preguntas de los participantes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d. El/La instructor/a evidenció dominio del tema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28">
            <w:pPr>
              <w:spacing w:after="80" w:line="257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29">
            <w:pPr>
              <w:spacing w:after="80" w:line="257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Duración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La duración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capacitación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fue apropiada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Ambiente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Las condiciones ambientales (iluminación, espacio) favorecieron su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2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Intención de aplicación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¿Ha comprendido suficientemente los temas tratados como para usarlos en su trabajo diario?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¿Los ejercicios, herramientas, tareas, etc. van a permitir la aplicación rápida de lo aprendido?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c. ¿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 capacitación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le ha generado ideas nuevas para usarlas en su trabajo?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d. ¿Se siente seguro y motivado para aplicar lo aprendido?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420" w:line="257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37">
            <w:pPr>
              <w:spacing w:after="420" w:line="257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38">
            <w:pPr>
              <w:spacing w:after="420" w:line="257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 Percepción global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capacitación satisfizo sus expectativas y necesidades.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Recomendaría est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capacitación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 otras personas.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1 2 3 4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 ¿Tiene algún comentario o sugerencia adicional con respecto a la capacitación recibida?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Respuesta: </w:t>
            </w:r>
          </w:p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Resultado obtenido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2520"/>
                <w:tab w:val="left" w:leader="none" w:pos="2565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6375"/>
        </w:tabs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134" w:top="1134" w:left="1701" w:right="1418" w:header="720" w:footer="720"/>
      <w:pgNumType w:start="1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4853"/>
        <w:tab w:val="left" w:leader="none" w:pos="52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