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0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5"/>
          <w:sz w:val="18"/>
        </w:rPr>
        <w:t>01</w:t>
      </w:r>
    </w:p>
    <w:p>
      <w:pPr>
        <w:spacing w:before="180"/>
        <w:ind w:left="3" w:right="14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Nº 030-2025-</w:t>
      </w:r>
      <w:r>
        <w:rPr>
          <w:rFonts w:ascii="Arial" w:hAnsi="Arial"/>
          <w:b/>
          <w:spacing w:val="-5"/>
          <w:sz w:val="18"/>
        </w:rPr>
        <w:t>PPU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6184"/>
        <w:gridCol w:w="1634"/>
      </w:tblGrid>
      <w:tr>
        <w:trPr>
          <w:trHeight w:val="518" w:hRule="atLeast"/>
        </w:trPr>
        <w:tc>
          <w:tcPr>
            <w:tcW w:w="1856" w:type="dxa"/>
          </w:tcPr>
          <w:p>
            <w:pPr>
              <w:pStyle w:val="TableParagraph"/>
              <w:spacing w:before="150"/>
              <w:ind w:left="8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50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4" w:type="dxa"/>
          </w:tcPr>
          <w:p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>
        <w:trPr>
          <w:trHeight w:val="38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modelo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 04,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1856" w:type="dxa"/>
          </w:tcPr>
          <w:p>
            <w:pPr>
              <w:pStyle w:val="TableParagraph"/>
              <w:spacing w:before="143"/>
              <w:ind w:left="377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131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Universitario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Derecho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9" w:val="left" w:leader="none"/>
              </w:tabs>
              <w:spacing w:line="240" w:lineRule="auto" w:before="16" w:after="0"/>
              <w:ind w:left="21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Colegiatura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habilitación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profesional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vigente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0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CURSO(S)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Y/O</w:t>
            </w: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5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9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PROGRAMA(S)</w:t>
            </w:r>
            <w:r>
              <w:rPr>
                <w:rFonts w:ascii="Arial" w:hAnsi="Arial"/>
                <w:b/>
                <w:spacing w:val="-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 </w:t>
            </w:r>
            <w:r>
              <w:rPr>
                <w:rFonts w:ascii="Arial" w:hAnsi="Arial"/>
                <w:b/>
                <w:spacing w:val="-2"/>
                <w:sz w:val="18"/>
              </w:rPr>
              <w:t>ESPECIALIZACIÓN </w:t>
            </w:r>
            <w:r>
              <w:rPr>
                <w:rFonts w:ascii="Arial" w:hAnsi="Arial"/>
                <w:b/>
                <w:sz w:val="18"/>
              </w:rPr>
              <w:t>REQUERIDOS Y </w:t>
            </w:r>
            <w:r>
              <w:rPr>
                <w:rFonts w:ascii="Arial" w:hAnsi="Arial"/>
                <w:b/>
                <w:spacing w:val="-2"/>
                <w:sz w:val="18"/>
              </w:rPr>
              <w:t>SUSTENTADOS</w:t>
            </w:r>
          </w:p>
          <w:p>
            <w:pPr>
              <w:pStyle w:val="TableParagraph"/>
              <w:spacing w:line="185" w:lineRule="exact"/>
              <w:ind w:left="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CON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61" w:lineRule="auto" w:before="66" w:after="0"/>
              <w:ind w:left="107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Programa de especialización en Derecho Laboral y/o Derecho Procesal </w:t>
            </w:r>
            <w:r>
              <w:rPr>
                <w:spacing w:val="-2"/>
                <w:sz w:val="18"/>
              </w:rPr>
              <w:t>Laboral.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259" w:lineRule="auto" w:before="0" w:after="0"/>
              <w:ind w:left="107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derecho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administrativo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y/o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procedimiento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administrativo general y/o gestión pública.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1" w:val="left" w:leader="none"/>
              </w:tabs>
              <w:spacing w:line="227" w:lineRule="exact" w:before="0" w:after="0"/>
              <w:ind w:left="231" w:right="0" w:hanging="124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Cuatro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(04)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96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85" w:right="307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7" w:val="left" w:leader="none"/>
              </w:tabs>
              <w:spacing w:line="259" w:lineRule="auto" w:before="191" w:after="0"/>
              <w:ind w:left="107" w:right="99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EXPERIENCIA ESPECÍFICA: </w:t>
            </w:r>
            <w:r>
              <w:rPr>
                <w:sz w:val="18"/>
              </w:rPr>
              <w:t>Cuatro (04)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de</w:t>
            </w:r>
            <w:r>
              <w:rPr>
                <w:sz w:val="18"/>
              </w:rPr>
              <w:t> experiencia desempeñando funciones vinculadas a la defensa jurídica del Estado y/o en labores jurisdiccionales en Procuradurías Públicas y/o Poder Judicial y/o Tribunal Constitucional y/o Salas de Administración de Justicia, de los cuales tres (03)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sean</w:t>
            </w:r>
            <w:r>
              <w:rPr>
                <w:sz w:val="18"/>
              </w:rPr>
              <w:t> como</w:t>
            </w:r>
            <w:r>
              <w:rPr>
                <w:sz w:val="18"/>
              </w:rPr>
              <w:t> analista</w:t>
            </w:r>
            <w:r>
              <w:rPr>
                <w:sz w:val="18"/>
              </w:rPr>
              <w:t> y</w:t>
            </w:r>
            <w:r>
              <w:rPr>
                <w:sz w:val="18"/>
              </w:rPr>
              <w:t> tres</w:t>
            </w:r>
            <w:r>
              <w:rPr>
                <w:sz w:val="18"/>
              </w:rPr>
              <w:t> (03)</w:t>
            </w:r>
            <w:r>
              <w:rPr>
                <w:sz w:val="18"/>
              </w:rPr>
              <w:t> años</w:t>
            </w:r>
            <w:r>
              <w:rPr>
                <w:sz w:val="18"/>
              </w:rPr>
              <w:t> en</w:t>
            </w:r>
            <w:r>
              <w:rPr>
                <w:sz w:val="18"/>
              </w:rPr>
              <w:t> el</w:t>
            </w:r>
            <w:r>
              <w:rPr>
                <w:sz w:val="18"/>
              </w:rPr>
              <w:t> sector </w:t>
            </w:r>
            <w:r>
              <w:rPr>
                <w:spacing w:val="-2"/>
                <w:sz w:val="18"/>
              </w:rPr>
              <w:t>público.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5" w:hRule="atLeast"/>
        </w:trPr>
        <w:tc>
          <w:tcPr>
            <w:tcW w:w="18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8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5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CONOCIMIENTOS</w:t>
            </w:r>
          </w:p>
        </w:tc>
        <w:tc>
          <w:tcPr>
            <w:tcW w:w="6184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  <w:tab w:pos="364" w:val="left" w:leader="none"/>
              </w:tabs>
              <w:spacing w:line="259" w:lineRule="auto" w:before="0" w:after="0"/>
              <w:ind w:left="364" w:right="97" w:hanging="257"/>
              <w:jc w:val="both"/>
              <w:rPr>
                <w:sz w:val="18"/>
              </w:rPr>
            </w:pPr>
            <w:r>
              <w:rPr>
                <w:sz w:val="18"/>
              </w:rPr>
              <w:t>Conocimientos en Sistema Administrativo de Defensa Jurídica del Estado, Regímenes laborales generales del sector público (DL.276, DL.1057, y Ley 30057), Régimen laboral especial del Servicio Diplomático de la República (Ley 28091), Negociación colectiva y Arbitraje laboral potestativo en el sector Estatal, Procedimiento Administrativo General, Procedimiento Administrativo Sancionador, y Procedimiento Administrativo Disciplinario, Precedentes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administrativos (SERVIR, SUNAFIL, TTAIP, y otros), Ley de Transparencia y Acceso a la información pública, Argumentación jurídica y litigación oral.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03" w:lineRule="exact" w:before="0" w:after="0"/>
              <w:ind w:left="219" w:right="0" w:hanging="112"/>
              <w:jc w:val="both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nivel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TÉCNICOS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8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PRINCIPALES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9" w:hRule="atLeast"/>
        </w:trPr>
        <w:tc>
          <w:tcPr>
            <w:tcW w:w="185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8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56" w:type="dxa"/>
          </w:tcPr>
          <w:p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5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8040" w:type="dxa"/>
            <w:gridSpan w:val="2"/>
          </w:tcPr>
          <w:p>
            <w:pPr>
              <w:pStyle w:val="TableParagraph"/>
              <w:spacing w:before="71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  <w:sz w:val="22"/>
              </w:rPr>
              <w:t>ad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80"/>
        <w:ind w:left="1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78" w:lineRule="auto"/>
        <w:ind w:left="143"/>
      </w:pPr>
      <w:r>
        <w:rPr/>
        <w:t>El</w:t>
      </w:r>
      <w:r>
        <w:rPr>
          <w:spacing w:val="29"/>
        </w:rPr>
        <w:t> </w:t>
      </w:r>
      <w:r>
        <w:rPr/>
        <w:t>postulante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/>
        <w:t>adjuntar</w:t>
      </w:r>
      <w:r>
        <w:rPr>
          <w:spacing w:val="25"/>
        </w:rPr>
        <w:t> </w:t>
      </w:r>
      <w:r>
        <w:rPr/>
        <w:t>los</w:t>
      </w:r>
      <w:r>
        <w:rPr>
          <w:spacing w:val="28"/>
        </w:rPr>
        <w:t> </w:t>
      </w:r>
      <w:r>
        <w:rPr/>
        <w:t>siguientes</w:t>
      </w:r>
      <w:r>
        <w:rPr>
          <w:spacing w:val="33"/>
        </w:rPr>
        <w:t> </w:t>
      </w:r>
      <w:r>
        <w:rPr/>
        <w:t>documentos</w:t>
      </w:r>
      <w:r>
        <w:rPr>
          <w:spacing w:val="29"/>
        </w:rPr>
        <w:t> </w:t>
      </w:r>
      <w:r>
        <w:rPr/>
        <w:t>debidamente</w:t>
      </w:r>
      <w:r>
        <w:rPr>
          <w:spacing w:val="28"/>
        </w:rPr>
        <w:t> </w:t>
      </w:r>
      <w:r>
        <w:rPr/>
        <w:t>foliados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precisar</w:t>
      </w:r>
      <w:r>
        <w:rPr>
          <w:spacing w:val="28"/>
        </w:rPr>
        <w:t> </w:t>
      </w:r>
      <w:r>
        <w:rPr/>
        <w:t>el/los</w:t>
      </w:r>
      <w:r>
        <w:rPr>
          <w:spacing w:val="40"/>
        </w:rPr>
        <w:t> </w:t>
      </w:r>
      <w:r>
        <w:rPr/>
        <w:t>número(s)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folio(s) donde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encuentra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documentación,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siguiente orden: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177" w:after="0"/>
        <w:ind w:left="1430" w:right="140" w:hanging="360"/>
        <w:jc w:val="left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Presentación</w:t>
      </w:r>
      <w:r>
        <w:rPr>
          <w:spacing w:val="30"/>
          <w:sz w:val="18"/>
        </w:rPr>
        <w:t> </w:t>
      </w:r>
      <w:r>
        <w:rPr>
          <w:sz w:val="18"/>
        </w:rPr>
        <w:t>(cada</w:t>
      </w:r>
      <w:r>
        <w:rPr>
          <w:spacing w:val="30"/>
          <w:sz w:val="18"/>
        </w:rPr>
        <w:t> </w:t>
      </w:r>
      <w:r>
        <w:rPr>
          <w:sz w:val="18"/>
        </w:rPr>
        <w:t>postulante</w:t>
      </w:r>
      <w:r>
        <w:rPr>
          <w:spacing w:val="30"/>
          <w:sz w:val="18"/>
        </w:rPr>
        <w:t> </w:t>
      </w:r>
      <w:r>
        <w:rPr>
          <w:sz w:val="18"/>
        </w:rPr>
        <w:t>realizará</w:t>
      </w:r>
      <w:r>
        <w:rPr>
          <w:spacing w:val="30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modelo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carta</w:t>
      </w:r>
      <w:r>
        <w:rPr>
          <w:spacing w:val="29"/>
          <w:sz w:val="18"/>
        </w:rPr>
        <w:t> </w:t>
      </w:r>
      <w:r>
        <w:rPr>
          <w:sz w:val="18"/>
        </w:rPr>
        <w:t>dirigido</w:t>
      </w:r>
      <w:r>
        <w:rPr>
          <w:spacing w:val="30"/>
          <w:sz w:val="18"/>
        </w:rPr>
        <w:t> </w:t>
      </w:r>
      <w:r>
        <w:rPr>
          <w:sz w:val="18"/>
        </w:rPr>
        <w:t>a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Oficina</w:t>
      </w:r>
      <w:r>
        <w:rPr>
          <w:spacing w:val="30"/>
          <w:sz w:val="18"/>
        </w:rPr>
        <w:t> </w:t>
      </w:r>
      <w:r>
        <w:rPr>
          <w:sz w:val="18"/>
        </w:rPr>
        <w:t>General</w:t>
      </w:r>
      <w:r>
        <w:rPr>
          <w:spacing w:val="30"/>
          <w:sz w:val="18"/>
        </w:rPr>
        <w:t> </w:t>
      </w:r>
      <w:r>
        <w:rPr>
          <w:sz w:val="18"/>
        </w:rPr>
        <w:t>de Recursos Humanos)</w:t>
      </w:r>
    </w:p>
    <w:p>
      <w:pPr>
        <w:pStyle w:val="ListParagraph"/>
        <w:spacing w:after="0" w:line="271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285" w:footer="0" w:top="1460" w:bottom="280" w:left="992" w:right="850"/>
          <w:pgNumType w:start="1"/>
        </w:sectPr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91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01:</w:t>
      </w:r>
      <w:r>
        <w:rPr>
          <w:spacing w:val="-3"/>
          <w:sz w:val="18"/>
        </w:rPr>
        <w:t> </w:t>
      </w:r>
      <w:r>
        <w:rPr>
          <w:sz w:val="18"/>
        </w:rPr>
        <w:t>“Índice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requerimentos</w:t>
      </w:r>
      <w:r>
        <w:rPr>
          <w:spacing w:val="-5"/>
          <w:sz w:val="18"/>
        </w:rPr>
        <w:t> </w:t>
      </w:r>
      <w:r>
        <w:rPr>
          <w:sz w:val="18"/>
        </w:rPr>
        <w:t>mínimos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5"/>
          <w:sz w:val="18"/>
        </w:rPr>
        <w:t> </w:t>
      </w:r>
      <w:r>
        <w:rPr>
          <w:sz w:val="18"/>
        </w:rPr>
        <w:t>CAS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pacing w:val="2"/>
          <w:sz w:val="18"/>
        </w:rPr>
        <w:t> </w:t>
      </w:r>
      <w:r>
        <w:rPr>
          <w:sz w:val="18"/>
        </w:rPr>
        <w:t>030-2025-</w:t>
      </w:r>
      <w:r>
        <w:rPr>
          <w:spacing w:val="-4"/>
          <w:sz w:val="18"/>
        </w:rPr>
        <w:t>PPU.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7" w:hanging="360"/>
        <w:jc w:val="left"/>
        <w:rPr>
          <w:sz w:val="18"/>
        </w:rPr>
      </w:pPr>
      <w:r>
        <w:rPr>
          <w:sz w:val="18"/>
        </w:rPr>
        <w:t>Anexo</w:t>
      </w:r>
      <w:r>
        <w:rPr>
          <w:spacing w:val="40"/>
          <w:sz w:val="18"/>
        </w:rPr>
        <w:t> </w:t>
      </w:r>
      <w:r>
        <w:rPr>
          <w:sz w:val="18"/>
        </w:rPr>
        <w:t>N°</w:t>
      </w:r>
      <w:r>
        <w:rPr>
          <w:spacing w:val="40"/>
          <w:sz w:val="18"/>
        </w:rPr>
        <w:t> </w:t>
      </w:r>
      <w:r>
        <w:rPr>
          <w:sz w:val="18"/>
        </w:rPr>
        <w:t>02:</w:t>
      </w:r>
      <w:r>
        <w:rPr>
          <w:spacing w:val="40"/>
          <w:sz w:val="18"/>
        </w:rPr>
        <w:t> </w:t>
      </w:r>
      <w:r>
        <w:rPr>
          <w:sz w:val="18"/>
        </w:rPr>
        <w:t>“Declaración</w:t>
      </w:r>
      <w:r>
        <w:rPr>
          <w:spacing w:val="40"/>
          <w:sz w:val="18"/>
        </w:rPr>
        <w:t> </w:t>
      </w:r>
      <w:r>
        <w:rPr>
          <w:sz w:val="18"/>
        </w:rPr>
        <w:t>Jurada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tener</w:t>
      </w:r>
      <w:r>
        <w:rPr>
          <w:spacing w:val="40"/>
          <w:sz w:val="18"/>
        </w:rPr>
        <w:t> </w:t>
      </w:r>
      <w:r>
        <w:rPr>
          <w:sz w:val="18"/>
        </w:rPr>
        <w:t>inhabilitación</w:t>
      </w:r>
      <w:r>
        <w:rPr>
          <w:spacing w:val="40"/>
          <w:sz w:val="18"/>
        </w:rPr>
        <w:t> </w:t>
      </w:r>
      <w:r>
        <w:rPr>
          <w:sz w:val="18"/>
        </w:rPr>
        <w:t>vigente</w:t>
      </w:r>
      <w:r>
        <w:rPr>
          <w:spacing w:val="40"/>
          <w:sz w:val="18"/>
        </w:rPr>
        <w:t> </w:t>
      </w:r>
      <w:r>
        <w:rPr>
          <w:sz w:val="18"/>
        </w:rPr>
        <w:t>según</w:t>
      </w:r>
      <w:r>
        <w:rPr>
          <w:spacing w:val="40"/>
          <w:sz w:val="18"/>
        </w:rPr>
        <w:t> </w:t>
      </w:r>
      <w:r>
        <w:rPr>
          <w:sz w:val="18"/>
        </w:rPr>
        <w:t>Registro</w:t>
      </w:r>
      <w:r>
        <w:rPr>
          <w:spacing w:val="40"/>
          <w:sz w:val="18"/>
        </w:rPr>
        <w:t> </w:t>
      </w:r>
      <w:r>
        <w:rPr>
          <w:sz w:val="18"/>
        </w:rPr>
        <w:t>Nacional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80"/>
          <w:sz w:val="18"/>
        </w:rPr>
        <w:t> </w:t>
      </w:r>
      <w:r>
        <w:rPr>
          <w:sz w:val="18"/>
        </w:rPr>
        <w:t>Sanciones contra Servidores Civiles (RNSSC)”.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N°03: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deudas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5"/>
          <w:sz w:val="18"/>
        </w:rPr>
        <w:t> </w:t>
      </w:r>
      <w:r>
        <w:rPr>
          <w:sz w:val="18"/>
        </w:rPr>
        <w:t>conceptos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alimentos”.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N°</w:t>
      </w:r>
      <w:r>
        <w:rPr>
          <w:spacing w:val="-3"/>
          <w:sz w:val="18"/>
        </w:rPr>
        <w:t> </w:t>
      </w:r>
      <w:r>
        <w:rPr>
          <w:sz w:val="18"/>
        </w:rPr>
        <w:t>04:</w:t>
      </w:r>
      <w:r>
        <w:rPr>
          <w:spacing w:val="-2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tener</w:t>
      </w:r>
      <w:r>
        <w:rPr>
          <w:spacing w:val="-2"/>
          <w:sz w:val="18"/>
        </w:rPr>
        <w:t> </w:t>
      </w:r>
      <w:r>
        <w:rPr>
          <w:sz w:val="18"/>
        </w:rPr>
        <w:t>antecedentes</w:t>
      </w:r>
      <w:r>
        <w:rPr>
          <w:spacing w:val="-4"/>
          <w:sz w:val="18"/>
        </w:rPr>
        <w:t> </w:t>
      </w:r>
      <w:r>
        <w:rPr>
          <w:sz w:val="18"/>
        </w:rPr>
        <w:t>policiales,</w:t>
      </w:r>
      <w:r>
        <w:rPr>
          <w:spacing w:val="-2"/>
          <w:sz w:val="18"/>
        </w:rPr>
        <w:t> </w:t>
      </w:r>
      <w:r>
        <w:rPr>
          <w:sz w:val="18"/>
        </w:rPr>
        <w:t>penales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judiciales”.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33" w:hanging="360"/>
        <w:jc w:val="left"/>
        <w:rPr>
          <w:sz w:val="18"/>
        </w:rPr>
      </w:pPr>
      <w:r>
        <w:rPr>
          <w:sz w:val="18"/>
        </w:rPr>
        <w:t>Anexo N° 05: “Declaración Jurada de nepotismo, de no tener impedimento para contratar con el Estado y </w:t>
      </w:r>
      <w:r>
        <w:rPr>
          <w:spacing w:val="-2"/>
          <w:sz w:val="18"/>
        </w:rPr>
        <w:t>otros”.</w:t>
      </w: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187" w:after="0"/>
        <w:ind w:left="1417" w:right="0" w:hanging="348"/>
        <w:jc w:val="left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3"/>
          <w:sz w:val="18"/>
        </w:rPr>
        <w:t> </w:t>
      </w:r>
      <w:r>
        <w:rPr>
          <w:sz w:val="18"/>
        </w:rPr>
        <w:t>06:</w:t>
      </w:r>
      <w:r>
        <w:rPr>
          <w:spacing w:val="-3"/>
          <w:sz w:val="18"/>
        </w:rPr>
        <w:t> </w:t>
      </w:r>
      <w:r>
        <w:rPr>
          <w:sz w:val="18"/>
        </w:rPr>
        <w:t>“Declaración</w:t>
      </w:r>
      <w:r>
        <w:rPr>
          <w:spacing w:val="-4"/>
          <w:sz w:val="18"/>
        </w:rPr>
        <w:t> </w:t>
      </w:r>
      <w:r>
        <w:rPr>
          <w:sz w:val="18"/>
        </w:rPr>
        <w:t>Jurada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conocimientos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ofimática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idiomas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dialectos”.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</w:tabs>
        <w:spacing w:line="240" w:lineRule="auto" w:before="0" w:after="0"/>
        <w:ind w:left="1417" w:right="0" w:hanging="348"/>
        <w:jc w:val="left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Datos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417" w:val="left" w:leader="none"/>
          <w:tab w:pos="1430" w:val="left" w:leader="none"/>
        </w:tabs>
        <w:spacing w:line="271" w:lineRule="auto" w:before="0" w:after="0"/>
        <w:ind w:left="1430" w:right="140" w:hanging="360"/>
        <w:jc w:val="left"/>
        <w:rPr>
          <w:sz w:val="18"/>
        </w:rPr>
      </w:pPr>
      <w:r>
        <w:rPr>
          <w:sz w:val="18"/>
        </w:rPr>
        <w:t>Curriculum</w:t>
      </w:r>
      <w:r>
        <w:rPr>
          <w:spacing w:val="68"/>
          <w:sz w:val="18"/>
        </w:rPr>
        <w:t> </w:t>
      </w:r>
      <w:r>
        <w:rPr>
          <w:sz w:val="18"/>
        </w:rPr>
        <w:t>Vitae</w:t>
      </w:r>
      <w:r>
        <w:rPr>
          <w:spacing w:val="40"/>
          <w:sz w:val="18"/>
        </w:rPr>
        <w:t> </w:t>
      </w:r>
      <w:r>
        <w:rPr>
          <w:sz w:val="18"/>
        </w:rPr>
        <w:t>documentado</w:t>
      </w:r>
      <w:r>
        <w:rPr>
          <w:spacing w:val="68"/>
          <w:sz w:val="18"/>
        </w:rPr>
        <w:t> </w:t>
      </w:r>
      <w:r>
        <w:rPr>
          <w:sz w:val="18"/>
        </w:rPr>
        <w:t>(fotocopia</w:t>
      </w:r>
      <w:r>
        <w:rPr>
          <w:spacing w:val="68"/>
          <w:sz w:val="18"/>
        </w:rPr>
        <w:t> </w:t>
      </w:r>
      <w:r>
        <w:rPr>
          <w:sz w:val="18"/>
        </w:rPr>
        <w:t>simple),</w:t>
      </w:r>
      <w:r>
        <w:rPr>
          <w:spacing w:val="40"/>
          <w:sz w:val="18"/>
        </w:rPr>
        <w:t> </w:t>
      </w:r>
      <w:r>
        <w:rPr>
          <w:sz w:val="18"/>
        </w:rPr>
        <w:t>ordenado</w:t>
      </w:r>
      <w:r>
        <w:rPr>
          <w:spacing w:val="68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acuerdo</w:t>
      </w:r>
      <w:r>
        <w:rPr>
          <w:spacing w:val="68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los</w:t>
      </w:r>
      <w:r>
        <w:rPr>
          <w:spacing w:val="68"/>
          <w:sz w:val="18"/>
        </w:rPr>
        <w:t> </w:t>
      </w:r>
      <w:r>
        <w:rPr>
          <w:sz w:val="18"/>
        </w:rPr>
        <w:t>requisitos</w:t>
      </w:r>
      <w:r>
        <w:rPr>
          <w:spacing w:val="40"/>
          <w:sz w:val="18"/>
        </w:rPr>
        <w:t> </w:t>
      </w:r>
      <w:r>
        <w:rPr>
          <w:sz w:val="18"/>
        </w:rPr>
        <w:t>mínimos </w:t>
      </w:r>
      <w:r>
        <w:rPr>
          <w:spacing w:val="-2"/>
          <w:sz w:val="18"/>
        </w:rPr>
        <w:t>solicitados.</w:t>
      </w:r>
    </w:p>
    <w:p>
      <w:pPr>
        <w:pStyle w:val="BodyText"/>
        <w:spacing w:line="278" w:lineRule="auto" w:before="185"/>
        <w:ind w:left="14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foliará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reverso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cara adversa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hojas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foliadas,</w:t>
      </w:r>
      <w:r>
        <w:rPr>
          <w:spacing w:val="-2"/>
        </w:rPr>
        <w:t> </w:t>
      </w:r>
      <w:r>
        <w:rPr/>
        <w:t>tampoco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letras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abecedario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cifras como 1º, 1B, 1 Bis.</w:t>
      </w:r>
    </w:p>
    <w:p>
      <w:pPr>
        <w:pStyle w:val="BodyText"/>
        <w:spacing w:line="280" w:lineRule="auto" w:before="172"/>
        <w:ind w:left="143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conocimientos</w:t>
      </w:r>
      <w:r>
        <w:rPr>
          <w:spacing w:val="40"/>
        </w:rPr>
        <w:t> </w:t>
      </w:r>
      <w:r>
        <w:rPr/>
        <w:t>técnicos</w:t>
      </w:r>
      <w:r>
        <w:rPr>
          <w:spacing w:val="40"/>
        </w:rPr>
        <w:t> </w:t>
      </w:r>
      <w:r>
        <w:rPr/>
        <w:t>principales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puesto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requieren</w:t>
      </w:r>
      <w:r>
        <w:rPr>
          <w:spacing w:val="40"/>
        </w:rPr>
        <w:t> </w:t>
      </w:r>
      <w:r>
        <w:rPr/>
        <w:t>documentación</w:t>
      </w:r>
      <w:r>
        <w:rPr>
          <w:spacing w:val="40"/>
        </w:rPr>
        <w:t> </w:t>
      </w:r>
      <w:r>
        <w:rPr/>
        <w:t>sustentadora.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el</w:t>
      </w:r>
      <w:r>
        <w:rPr>
          <w:spacing w:val="80"/>
        </w:rPr>
        <w:t> </w:t>
      </w:r>
      <w:r>
        <w:rPr/>
        <w:t>postulante la tuviera, precisar el número de folio(s) en el presente anexo.</w:t>
      </w:r>
    </w:p>
    <w:p>
      <w:pPr>
        <w:pStyle w:val="BodyText"/>
        <w:spacing w:line="276" w:lineRule="auto" w:before="176"/>
        <w:ind w:left="143"/>
      </w:pPr>
      <w:r>
        <w:rPr/>
        <w:t>Aquella</w:t>
      </w:r>
      <w:r>
        <w:rPr>
          <w:spacing w:val="39"/>
        </w:rPr>
        <w:t> </w:t>
      </w:r>
      <w:r>
        <w:rPr/>
        <w:t>persona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cumpla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requisitos</w:t>
      </w:r>
      <w:r>
        <w:rPr>
          <w:spacing w:val="40"/>
        </w:rPr>
        <w:t> </w:t>
      </w:r>
      <w:r>
        <w:rPr/>
        <w:t>mínimos</w:t>
      </w:r>
      <w:r>
        <w:rPr>
          <w:spacing w:val="40"/>
        </w:rPr>
        <w:t> </w:t>
      </w:r>
      <w:r>
        <w:rPr/>
        <w:t>solicitados,</w:t>
      </w:r>
      <w:r>
        <w:rPr>
          <w:spacing w:val="39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postular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presente </w:t>
      </w:r>
      <w:r>
        <w:rPr>
          <w:spacing w:val="-2"/>
        </w:rPr>
        <w:t>convocatoria.</w:t>
      </w:r>
    </w:p>
    <w:p>
      <w:pPr>
        <w:pStyle w:val="BodyText"/>
        <w:spacing w:before="169"/>
      </w:pPr>
    </w:p>
    <w:p>
      <w:pPr>
        <w:tabs>
          <w:tab w:pos="4431" w:val="left" w:leader="none"/>
        </w:tabs>
        <w:spacing w:line="446" w:lineRule="auto" w:before="0"/>
        <w:ind w:left="710" w:right="56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 DNI N°: </w:t>
      </w:r>
      <w:r>
        <w:rPr>
          <w:rFonts w:ascii="Arial" w:hAnsi="Arial"/>
          <w:b/>
          <w:sz w:val="18"/>
          <w:u w:val="single"/>
        </w:rPr>
        <w:tab/>
      </w:r>
    </w:p>
    <w:p>
      <w:pPr>
        <w:tabs>
          <w:tab w:pos="5654" w:val="left" w:leader="none"/>
        </w:tabs>
        <w:spacing w:line="205" w:lineRule="exact" w:before="0"/>
        <w:ind w:left="7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5"/>
        <w:rPr>
          <w:rFonts w:ascii="Arial"/>
          <w:b/>
        </w:rPr>
      </w:pPr>
    </w:p>
    <w:p>
      <w:pPr>
        <w:pStyle w:val="BodyText"/>
        <w:tabs>
          <w:tab w:pos="1746" w:val="left" w:leader="none"/>
          <w:tab w:pos="3649" w:val="left" w:leader="none"/>
        </w:tabs>
        <w:ind w:left="710"/>
      </w:pPr>
      <w:r>
        <w:rPr/>
        <w:t>Lima,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pgSz w:w="11910" w:h="16840"/>
      <w:pgMar w:header="285" w:footer="0" w:top="1460" w:bottom="2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4416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1430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9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2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7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9" w:hanging="3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64" w:hanging="18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41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2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67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48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29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11" w:hanging="18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7" w:hanging="231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23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32" w:hanging="1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3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6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20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3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07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00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93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7" w:hanging="1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7" w:hanging="12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7" w:hanging="1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4" w:hanging="1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9" w:hanging="1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7" w:hanging="1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4" w:hanging="1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51" w:hanging="1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59" w:hanging="1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9" w:hanging="11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5" w:hanging="1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0" w:hanging="1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6" w:hanging="1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1" w:hanging="1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97" w:hanging="1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92" w:hanging="1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87" w:hanging="1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83" w:hanging="113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7" w:hanging="34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dcterms:created xsi:type="dcterms:W3CDTF">2025-02-19T20:18:19Z</dcterms:created>
  <dcterms:modified xsi:type="dcterms:W3CDTF">2025-02-19T20:18:19Z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