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i w:val="0"/>
        </w:rPr>
      </w:pPr>
    </w:p>
    <w:p>
      <w:pPr>
        <w:pStyle w:val="BodyText"/>
        <w:spacing w:before="141"/>
        <w:rPr>
          <w:rFonts w:ascii="Times New Roman"/>
          <w:b w:val="0"/>
          <w:i w:val="0"/>
        </w:rPr>
      </w:pPr>
    </w:p>
    <w:p>
      <w:pPr>
        <w:pStyle w:val="Title"/>
        <w:ind w:right="75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356234</wp:posOffset>
            </wp:positionH>
            <wp:positionV relativeFrom="paragraph">
              <wp:posOffset>-387833</wp:posOffset>
            </wp:positionV>
            <wp:extent cx="1272413" cy="5397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13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RESOLUCIÓN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CONSEJO</w:t>
      </w:r>
      <w:r>
        <w:rPr>
          <w:spacing w:val="-14"/>
        </w:rPr>
        <w:t> </w:t>
      </w:r>
      <w:r>
        <w:rPr/>
        <w:t>DIRECTIVO</w:t>
      </w:r>
      <w:r>
        <w:rPr>
          <w:spacing w:val="-14"/>
        </w:rPr>
        <w:t> </w:t>
      </w:r>
      <w:r>
        <w:rPr/>
        <w:t>N.º</w:t>
      </w:r>
      <w:r>
        <w:rPr>
          <w:spacing w:val="-8"/>
        </w:rPr>
        <w:t> </w:t>
      </w:r>
      <w:r>
        <w:rPr/>
        <w:t>015-2025-SUNASS-</w:t>
      </w:r>
      <w:r>
        <w:rPr>
          <w:spacing w:val="-5"/>
        </w:rPr>
        <w:t>CD</w:t>
      </w:r>
    </w:p>
    <w:p>
      <w:pPr>
        <w:pStyle w:val="BodyText"/>
        <w:spacing w:line="237" w:lineRule="auto" w:before="10"/>
        <w:ind w:left="1159" w:right="80" w:firstLine="1030"/>
        <w:jc w:val="right"/>
      </w:pPr>
      <w:r>
        <w:rPr/>
        <w:t>Proyecto de</w:t>
      </w:r>
      <w:r>
        <w:rPr>
          <w:spacing w:val="-4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del Reglamento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Calidad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 Saneamiento,</w:t>
      </w:r>
      <w:r>
        <w:rPr>
          <w:spacing w:val="-7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de Consejo</w:t>
      </w:r>
      <w:r>
        <w:rPr>
          <w:spacing w:val="-2"/>
        </w:rPr>
        <w:t> </w:t>
      </w:r>
      <w:r>
        <w:rPr/>
        <w:t>Directivo</w:t>
      </w:r>
      <w:r>
        <w:rPr>
          <w:spacing w:val="-10"/>
        </w:rPr>
        <w:t> </w:t>
      </w:r>
      <w:r>
        <w:rPr/>
        <w:t>N.º 011-2007-SUNASS-CD, del</w:t>
      </w:r>
      <w:r>
        <w:rPr>
          <w:spacing w:val="-7"/>
        </w:rPr>
        <w:t> </w:t>
      </w:r>
      <w:r>
        <w:rPr/>
        <w:t>Sistema de Indicadores e Índices de la Gestión de los Prestadores de los Servicios de Saneamiento, aprobado por Resolución de Consejo Directivo N.º 063-2021-SUNASS-CD y del Anexo N.º 4 del Reglamento</w:t>
      </w:r>
      <w:r>
        <w:rPr>
          <w:spacing w:val="-1"/>
        </w:rPr>
        <w:t> </w:t>
      </w:r>
      <w:r>
        <w:rPr/>
        <w:t>General de Fiscalización</w:t>
      </w:r>
      <w:r>
        <w:rPr>
          <w:spacing w:val="-1"/>
        </w:rPr>
        <w:t> </w:t>
      </w:r>
      <w:r>
        <w:rPr/>
        <w:t>y Sanción, aprobado</w:t>
      </w:r>
      <w:r>
        <w:rPr>
          <w:spacing w:val="-2"/>
        </w:rPr>
        <w:t> </w:t>
      </w:r>
      <w:r>
        <w:rPr/>
        <w:t>por Resolución</w:t>
      </w:r>
      <w:r>
        <w:rPr>
          <w:spacing w:val="-2"/>
        </w:rPr>
        <w:t> </w:t>
      </w:r>
      <w:r>
        <w:rPr/>
        <w:t>de Consejo Directivo N.º</w:t>
      </w:r>
    </w:p>
    <w:p>
      <w:pPr>
        <w:pStyle w:val="BodyText"/>
        <w:spacing w:before="5"/>
        <w:ind w:right="73"/>
        <w:jc w:val="right"/>
      </w:pPr>
      <w:r>
        <w:rPr>
          <w:spacing w:val="-2"/>
        </w:rPr>
        <w:t>003-2007-SUNASS-</w:t>
      </w:r>
      <w:r>
        <w:rPr>
          <w:spacing w:val="-5"/>
        </w:rPr>
        <w:t>CD</w:t>
      </w:r>
    </w:p>
    <w:p>
      <w:pPr>
        <w:pStyle w:val="Title"/>
        <w:spacing w:before="224"/>
        <w:ind w:left="282"/>
      </w:pPr>
      <w:r>
        <w:rPr/>
        <w:t>FORMATO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PRESENTACIÓN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COMENTARIOS</w:t>
      </w:r>
    </w:p>
    <w:p>
      <w:pPr>
        <w:pStyle w:val="BodyText"/>
        <w:spacing w:before="8"/>
        <w:rPr>
          <w:i w:val="0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6715"/>
      </w:tblGrid>
      <w:tr>
        <w:trPr>
          <w:trHeight w:val="847" w:hRule="atLeast"/>
        </w:trPr>
        <w:tc>
          <w:tcPr>
            <w:tcW w:w="3358" w:type="dxa"/>
            <w:shd w:val="clear" w:color="auto" w:fill="001F5F"/>
          </w:tcPr>
          <w:p>
            <w:pPr>
              <w:pStyle w:val="TableParagraph"/>
              <w:spacing w:before="174"/>
              <w:ind w:left="110"/>
              <w:rPr>
                <w:sz w:val="22"/>
              </w:rPr>
            </w:pPr>
            <w:r>
              <w:rPr>
                <w:color w:val="FFFFFF"/>
                <w:sz w:val="22"/>
              </w:rPr>
              <w:t>Nombres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y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apellidos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completos</w:t>
            </w:r>
          </w:p>
        </w:tc>
        <w:tc>
          <w:tcPr>
            <w:tcW w:w="6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3358" w:type="dxa"/>
            <w:shd w:val="clear" w:color="auto" w:fill="001F5F"/>
          </w:tcPr>
          <w:p>
            <w:pPr>
              <w:pStyle w:val="TableParagraph"/>
              <w:spacing w:line="273" w:lineRule="auto" w:before="8"/>
              <w:ind w:left="110" w:right="36"/>
              <w:rPr>
                <w:sz w:val="22"/>
              </w:rPr>
            </w:pPr>
            <w:r>
              <w:rPr>
                <w:color w:val="FFFFFF"/>
                <w:sz w:val="22"/>
              </w:rPr>
              <w:t>Institución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a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la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que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representa (de corresponder)</w:t>
            </w:r>
          </w:p>
        </w:tc>
        <w:tc>
          <w:tcPr>
            <w:tcW w:w="6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93"/>
        <w:rPr>
          <w:i w:val="0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6715"/>
      </w:tblGrid>
      <w:tr>
        <w:trPr>
          <w:trHeight w:val="854" w:hRule="atLeast"/>
        </w:trPr>
        <w:tc>
          <w:tcPr>
            <w:tcW w:w="3358" w:type="dxa"/>
            <w:shd w:val="clear" w:color="auto" w:fill="001F5F"/>
          </w:tcPr>
          <w:p>
            <w:pPr>
              <w:pStyle w:val="TableParagraph"/>
              <w:spacing w:before="8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Proyecto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Normativo</w:t>
            </w:r>
          </w:p>
        </w:tc>
        <w:tc>
          <w:tcPr>
            <w:tcW w:w="6715" w:type="dxa"/>
            <w:shd w:val="clear" w:color="auto" w:fill="001F5F"/>
          </w:tcPr>
          <w:p>
            <w:pPr>
              <w:pStyle w:val="TableParagraph"/>
              <w:spacing w:before="8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6" w:right="172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Comentarios</w:t>
            </w:r>
          </w:p>
        </w:tc>
      </w:tr>
      <w:tr>
        <w:trPr>
          <w:trHeight w:val="1466" w:hRule="atLeast"/>
        </w:trPr>
        <w:tc>
          <w:tcPr>
            <w:tcW w:w="3358" w:type="dxa"/>
          </w:tcPr>
          <w:p>
            <w:pPr>
              <w:pStyle w:val="TableParagraph"/>
              <w:ind w:left="168" w:right="161" w:firstLine="8"/>
              <w:jc w:val="center"/>
              <w:rPr>
                <w:sz w:val="22"/>
              </w:rPr>
            </w:pPr>
            <w:r>
              <w:rPr>
                <w:color w:val="7E7E7E"/>
                <w:w w:val="85"/>
                <w:sz w:val="22"/>
              </w:rPr>
              <w:t>&lt;Señalar el artículo, párrafo, inciso, </w:t>
            </w:r>
            <w:r>
              <w:rPr>
                <w:color w:val="7E7E7E"/>
                <w:spacing w:val="-2"/>
                <w:w w:val="90"/>
                <w:sz w:val="22"/>
              </w:rPr>
              <w:t>numeral, literal, disposición </w:t>
            </w:r>
            <w:r>
              <w:rPr>
                <w:color w:val="7E7E7E"/>
                <w:w w:val="80"/>
                <w:sz w:val="22"/>
              </w:rPr>
              <w:t>complementaria o anexo del proyecto </w:t>
            </w:r>
            <w:r>
              <w:rPr>
                <w:color w:val="7E7E7E"/>
                <w:w w:val="90"/>
                <w:sz w:val="22"/>
              </w:rPr>
              <w:t>normativo</w:t>
            </w:r>
            <w:r>
              <w:rPr>
                <w:color w:val="7E7E7E"/>
                <w:spacing w:val="-10"/>
                <w:w w:val="90"/>
                <w:sz w:val="22"/>
              </w:rPr>
              <w:t> </w:t>
            </w:r>
            <w:r>
              <w:rPr>
                <w:color w:val="7E7E7E"/>
                <w:w w:val="90"/>
                <w:sz w:val="22"/>
              </w:rPr>
              <w:t>a</w:t>
            </w:r>
            <w:r>
              <w:rPr>
                <w:color w:val="7E7E7E"/>
                <w:spacing w:val="-14"/>
                <w:w w:val="90"/>
                <w:sz w:val="22"/>
              </w:rPr>
              <w:t> </w:t>
            </w:r>
            <w:r>
              <w:rPr>
                <w:color w:val="7E7E7E"/>
                <w:w w:val="90"/>
                <w:sz w:val="22"/>
              </w:rPr>
              <w:t>comentar&gt;</w:t>
            </w:r>
          </w:p>
        </w:tc>
        <w:tc>
          <w:tcPr>
            <w:tcW w:w="6715" w:type="dxa"/>
          </w:tcPr>
          <w:p>
            <w:pPr>
              <w:pStyle w:val="TableParagraph"/>
              <w:ind w:left="176" w:right="172"/>
              <w:jc w:val="center"/>
              <w:rPr>
                <w:sz w:val="22"/>
              </w:rPr>
            </w:pPr>
            <w:r>
              <w:rPr>
                <w:color w:val="7E7E7E"/>
                <w:w w:val="80"/>
                <w:sz w:val="22"/>
              </w:rPr>
              <w:t>&lt;Dar su opinión, sugerencia o aportes respecto al</w:t>
            </w:r>
            <w:r>
              <w:rPr>
                <w:color w:val="7E7E7E"/>
                <w:sz w:val="22"/>
              </w:rPr>
              <w:t> </w:t>
            </w:r>
            <w:r>
              <w:rPr>
                <w:color w:val="7E7E7E"/>
                <w:w w:val="80"/>
                <w:sz w:val="22"/>
              </w:rPr>
              <w:t>proyecto normativo, e indicar </w:t>
            </w:r>
            <w:r>
              <w:rPr>
                <w:color w:val="7E7E7E"/>
                <w:w w:val="85"/>
                <w:sz w:val="22"/>
              </w:rPr>
              <w:t>el</w:t>
            </w:r>
            <w:r>
              <w:rPr>
                <w:color w:val="7E7E7E"/>
                <w:spacing w:val="-7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sustento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técnico</w:t>
            </w:r>
            <w:r>
              <w:rPr>
                <w:color w:val="7E7E7E"/>
                <w:spacing w:val="-10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o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legal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que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nos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permita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tener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mayores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alcances</w:t>
            </w:r>
            <w:r>
              <w:rPr>
                <w:color w:val="7E7E7E"/>
                <w:spacing w:val="-6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para</w:t>
            </w:r>
            <w:r>
              <w:rPr>
                <w:color w:val="7E7E7E"/>
                <w:spacing w:val="-7"/>
                <w:w w:val="85"/>
                <w:sz w:val="22"/>
              </w:rPr>
              <w:t> </w:t>
            </w:r>
            <w:r>
              <w:rPr>
                <w:color w:val="7E7E7E"/>
                <w:w w:val="85"/>
                <w:sz w:val="22"/>
              </w:rPr>
              <w:t>su </w:t>
            </w:r>
            <w:r>
              <w:rPr>
                <w:color w:val="7E7E7E"/>
                <w:spacing w:val="-2"/>
                <w:w w:val="95"/>
                <w:sz w:val="22"/>
              </w:rPr>
              <w:t>evaluación&gt;</w:t>
            </w:r>
          </w:p>
        </w:tc>
      </w:tr>
      <w:tr>
        <w:trPr>
          <w:trHeight w:val="1156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50"/>
      <w:pgMar w:top="420" w:bottom="2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Yanina Arrunategui Reyes</dc:creator>
  <dcterms:created xsi:type="dcterms:W3CDTF">2025-02-23T11:59:09Z</dcterms:created>
  <dcterms:modified xsi:type="dcterms:W3CDTF">2025-02-23T11:59:09Z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www.ilovepdf.com</vt:lpwstr>
  </property>
</Properties>
</file>