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C63EA1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C63EA1" w:rsidRDefault="00E41E44" w:rsidP="00C63EA1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04</w:t>
      </w:r>
    </w:p>
    <w:p w:rsidR="008E4D94" w:rsidRPr="008E4D94" w:rsidRDefault="008E4D94" w:rsidP="00C63EA1">
      <w:pPr>
        <w:pStyle w:val="Ttulo1"/>
        <w:ind w:left="205"/>
        <w:rPr>
          <w:sz w:val="16"/>
          <w:szCs w:val="24"/>
        </w:rPr>
      </w:pPr>
    </w:p>
    <w:p w:rsidR="00E41E44" w:rsidRPr="00C053CF" w:rsidRDefault="00E41E44" w:rsidP="00E41E44">
      <w:pPr>
        <w:pStyle w:val="Ttulo3"/>
        <w:tabs>
          <w:tab w:val="center" w:pos="5881"/>
          <w:tab w:val="left" w:pos="8857"/>
        </w:tabs>
        <w:ind w:left="196"/>
        <w:rPr>
          <w:sz w:val="24"/>
          <w:szCs w:val="24"/>
        </w:rPr>
      </w:pPr>
      <w:r w:rsidRPr="00C053CF">
        <w:rPr>
          <w:w w:val="90"/>
          <w:sz w:val="24"/>
          <w:szCs w:val="24"/>
        </w:rPr>
        <w:t>DECLARACIÓN JURADA DEL POSTULANTE</w:t>
      </w:r>
    </w:p>
    <w:p w:rsidR="00E41E44" w:rsidRDefault="00E41E44" w:rsidP="00457E92">
      <w:pPr>
        <w:pStyle w:val="Textoindependiente"/>
        <w:spacing w:before="3"/>
        <w:rPr>
          <w:rFonts w:ascii="Arial"/>
          <w:b/>
          <w:sz w:val="11"/>
        </w:rPr>
      </w:pPr>
    </w:p>
    <w:p w:rsidR="00E41E44" w:rsidRPr="00E41E44" w:rsidRDefault="00E41E44" w:rsidP="00457E92">
      <w:pPr>
        <w:pStyle w:val="Textoindependiente"/>
        <w:spacing w:before="99"/>
        <w:rPr>
          <w:rFonts w:ascii="Arial" w:hAnsi="Arial" w:cs="Arial"/>
        </w:rPr>
      </w:pPr>
      <w:r w:rsidRPr="00E41E44">
        <w:rPr>
          <w:rFonts w:ascii="Arial" w:hAnsi="Arial" w:cs="Arial"/>
        </w:rPr>
        <w:t xml:space="preserve">                          De mi consideración:</w:t>
      </w:r>
    </w:p>
    <w:p w:rsidR="00E41E44" w:rsidRPr="00E41E44" w:rsidRDefault="00E41E44" w:rsidP="00457E92">
      <w:pPr>
        <w:pStyle w:val="Textoindependiente"/>
        <w:rPr>
          <w:rFonts w:ascii="Arial" w:hAnsi="Arial" w:cs="Arial"/>
          <w:sz w:val="30"/>
        </w:rPr>
      </w:pPr>
    </w:p>
    <w:p w:rsidR="00E41E44" w:rsidRPr="00E41E44" w:rsidRDefault="00E41E44" w:rsidP="00457E92">
      <w:pPr>
        <w:pStyle w:val="Textoindependiente"/>
        <w:ind w:left="195"/>
        <w:rPr>
          <w:rFonts w:ascii="Arial" w:hAnsi="Arial" w:cs="Arial"/>
        </w:rPr>
      </w:pPr>
      <w:r w:rsidRPr="00E41E44">
        <w:rPr>
          <w:rFonts w:ascii="Arial" w:hAnsi="Arial" w:cs="Arial"/>
          <w:w w:val="85"/>
        </w:rPr>
        <w:t xml:space="preserve">                           El que suscribe………………………………………………………...identificado con DNI Nº ................, con RUC</w:t>
      </w:r>
      <w:r w:rsidRPr="00E41E44">
        <w:rPr>
          <w:rFonts w:ascii="Arial" w:hAnsi="Arial" w:cs="Arial"/>
          <w:spacing w:val="20"/>
          <w:w w:val="85"/>
        </w:rPr>
        <w:t xml:space="preserve"> </w:t>
      </w:r>
      <w:r w:rsidRPr="00E41E44">
        <w:rPr>
          <w:rFonts w:ascii="Arial" w:hAnsi="Arial" w:cs="Arial"/>
          <w:w w:val="85"/>
        </w:rPr>
        <w:t>Nº</w:t>
      </w:r>
    </w:p>
    <w:p w:rsidR="00E41E44" w:rsidRPr="00E41E44" w:rsidRDefault="00E41E44" w:rsidP="00457E92">
      <w:pPr>
        <w:pStyle w:val="Textoindependiente"/>
        <w:tabs>
          <w:tab w:val="left" w:leader="dot" w:pos="6031"/>
        </w:tabs>
        <w:spacing w:before="116"/>
        <w:ind w:left="201"/>
        <w:jc w:val="center"/>
        <w:rPr>
          <w:rFonts w:ascii="Arial" w:hAnsi="Arial" w:cs="Arial"/>
        </w:rPr>
      </w:pPr>
      <w:r w:rsidRPr="00E41E44">
        <w:rPr>
          <w:rFonts w:ascii="Arial" w:hAnsi="Arial" w:cs="Arial"/>
          <w:w w:val="85"/>
        </w:rPr>
        <w:t>……………………,</w:t>
      </w:r>
      <w:r w:rsidRPr="00E41E44">
        <w:rPr>
          <w:rFonts w:ascii="Arial" w:hAnsi="Arial" w:cs="Arial"/>
          <w:spacing w:val="-22"/>
          <w:w w:val="85"/>
        </w:rPr>
        <w:t xml:space="preserve"> </w:t>
      </w:r>
      <w:r w:rsidRPr="00E41E44">
        <w:rPr>
          <w:rFonts w:ascii="Arial" w:hAnsi="Arial" w:cs="Arial"/>
          <w:w w:val="85"/>
        </w:rPr>
        <w:t>domiciliado</w:t>
      </w:r>
      <w:r w:rsidRPr="00E41E44">
        <w:rPr>
          <w:rFonts w:ascii="Arial" w:hAnsi="Arial" w:cs="Arial"/>
          <w:spacing w:val="-22"/>
          <w:w w:val="85"/>
        </w:rPr>
        <w:t xml:space="preserve"> </w:t>
      </w:r>
      <w:r w:rsidRPr="00E41E44">
        <w:rPr>
          <w:rFonts w:ascii="Arial" w:hAnsi="Arial" w:cs="Arial"/>
          <w:w w:val="85"/>
        </w:rPr>
        <w:t>en</w:t>
      </w:r>
      <w:r w:rsidRPr="00E41E44">
        <w:rPr>
          <w:rFonts w:ascii="Arial" w:hAnsi="Arial" w:cs="Arial"/>
          <w:w w:val="85"/>
        </w:rPr>
        <w:tab/>
      </w:r>
      <w:r w:rsidRPr="00E41E44">
        <w:rPr>
          <w:rFonts w:ascii="Arial" w:hAnsi="Arial" w:cs="Arial"/>
          <w:w w:val="90"/>
        </w:rPr>
        <w:t>,</w:t>
      </w:r>
      <w:r w:rsidRPr="00E41E44">
        <w:rPr>
          <w:rFonts w:ascii="Arial" w:hAnsi="Arial" w:cs="Arial"/>
          <w:spacing w:val="-26"/>
          <w:w w:val="90"/>
        </w:rPr>
        <w:t xml:space="preserve"> </w:t>
      </w:r>
      <w:r w:rsidRPr="00E41E44">
        <w:rPr>
          <w:rFonts w:ascii="Arial" w:hAnsi="Arial" w:cs="Arial"/>
          <w:w w:val="90"/>
        </w:rPr>
        <w:t>que</w:t>
      </w:r>
      <w:r w:rsidRPr="00E41E44">
        <w:rPr>
          <w:rFonts w:ascii="Arial" w:hAnsi="Arial" w:cs="Arial"/>
          <w:spacing w:val="-25"/>
          <w:w w:val="90"/>
        </w:rPr>
        <w:t xml:space="preserve"> </w:t>
      </w:r>
      <w:r w:rsidRPr="00E41E44">
        <w:rPr>
          <w:rFonts w:ascii="Arial" w:hAnsi="Arial" w:cs="Arial"/>
          <w:w w:val="90"/>
        </w:rPr>
        <w:t>se</w:t>
      </w:r>
      <w:r w:rsidRPr="00E41E44">
        <w:rPr>
          <w:rFonts w:ascii="Arial" w:hAnsi="Arial" w:cs="Arial"/>
          <w:spacing w:val="-26"/>
          <w:w w:val="90"/>
        </w:rPr>
        <w:t xml:space="preserve"> </w:t>
      </w:r>
      <w:r w:rsidRPr="00E41E44">
        <w:rPr>
          <w:rFonts w:ascii="Arial" w:hAnsi="Arial" w:cs="Arial"/>
          <w:w w:val="90"/>
        </w:rPr>
        <w:t>presenta</w:t>
      </w:r>
      <w:r w:rsidRPr="00E41E44">
        <w:rPr>
          <w:rFonts w:ascii="Arial" w:hAnsi="Arial" w:cs="Arial"/>
          <w:spacing w:val="-25"/>
          <w:w w:val="90"/>
        </w:rPr>
        <w:t xml:space="preserve"> </w:t>
      </w:r>
      <w:r w:rsidRPr="00E41E44">
        <w:rPr>
          <w:rFonts w:ascii="Arial" w:hAnsi="Arial" w:cs="Arial"/>
          <w:w w:val="90"/>
        </w:rPr>
        <w:t>como</w:t>
      </w:r>
      <w:r w:rsidRPr="00E41E44">
        <w:rPr>
          <w:rFonts w:ascii="Arial" w:hAnsi="Arial" w:cs="Arial"/>
          <w:spacing w:val="-26"/>
          <w:w w:val="90"/>
        </w:rPr>
        <w:t xml:space="preserve"> </w:t>
      </w:r>
      <w:r w:rsidRPr="00E41E44">
        <w:rPr>
          <w:rFonts w:ascii="Arial" w:hAnsi="Arial" w:cs="Arial"/>
          <w:w w:val="90"/>
        </w:rPr>
        <w:t>postulante</w:t>
      </w:r>
      <w:r w:rsidRPr="00E41E44">
        <w:rPr>
          <w:rFonts w:ascii="Arial" w:hAnsi="Arial" w:cs="Arial"/>
          <w:spacing w:val="-17"/>
          <w:w w:val="90"/>
        </w:rPr>
        <w:t xml:space="preserve"> </w:t>
      </w:r>
      <w:r w:rsidRPr="00E41E44">
        <w:rPr>
          <w:rFonts w:ascii="Arial" w:hAnsi="Arial" w:cs="Arial"/>
          <w:w w:val="90"/>
        </w:rPr>
        <w:t>a</w:t>
      </w:r>
    </w:p>
    <w:p w:rsidR="00E41E44" w:rsidRPr="00E41E44" w:rsidRDefault="00E41E44" w:rsidP="00457E92">
      <w:pPr>
        <w:spacing w:before="113"/>
        <w:ind w:left="1502" w:right="1245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 xml:space="preserve">la Convocatoria sobre Contratación Administrativa de Servicios, </w:t>
      </w:r>
      <w:r w:rsidRPr="00E41E44">
        <w:rPr>
          <w:rFonts w:ascii="Arial" w:hAnsi="Arial" w:cs="Arial"/>
          <w:b/>
          <w:sz w:val="20"/>
        </w:rPr>
        <w:t>CONVOCATORIA CAS N°00</w:t>
      </w:r>
      <w:r w:rsidR="00FA43CF">
        <w:rPr>
          <w:rFonts w:ascii="Arial" w:hAnsi="Arial" w:cs="Arial"/>
          <w:b/>
          <w:sz w:val="20"/>
        </w:rPr>
        <w:t>2</w:t>
      </w:r>
      <w:r w:rsidR="00184893">
        <w:rPr>
          <w:rFonts w:ascii="Arial" w:hAnsi="Arial" w:cs="Arial"/>
          <w:b/>
          <w:sz w:val="20"/>
        </w:rPr>
        <w:t>- 2025</w:t>
      </w:r>
      <w:r w:rsidRPr="00E41E44">
        <w:rPr>
          <w:rFonts w:ascii="Arial" w:hAnsi="Arial" w:cs="Arial"/>
          <w:b/>
          <w:sz w:val="20"/>
        </w:rPr>
        <w:t>-MDFT</w:t>
      </w:r>
      <w:r w:rsidRPr="00E41E44">
        <w:rPr>
          <w:rFonts w:ascii="Arial" w:hAnsi="Arial" w:cs="Arial"/>
          <w:sz w:val="20"/>
        </w:rPr>
        <w:t>.</w:t>
      </w:r>
    </w:p>
    <w:p w:rsidR="00E41E44" w:rsidRPr="00E41E44" w:rsidRDefault="00E41E44" w:rsidP="00457E92">
      <w:pPr>
        <w:pStyle w:val="Textoindependiente"/>
        <w:spacing w:before="11"/>
        <w:rPr>
          <w:rFonts w:ascii="Arial" w:hAnsi="Arial" w:cs="Arial"/>
          <w:sz w:val="29"/>
        </w:rPr>
      </w:pP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40" w:lineRule="auto"/>
        <w:ind w:right="1298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No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cuento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inhabilitación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administrativa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o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judicial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para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contratar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Estado,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conforme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Art.4º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D.S.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Nº 075-2008-PCM,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modificado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por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D.S.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N°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065-2011-PCM,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Reglamento</w:t>
      </w:r>
      <w:r w:rsidRPr="00E41E44">
        <w:rPr>
          <w:rFonts w:ascii="Arial" w:hAnsi="Arial" w:cs="Arial"/>
          <w:spacing w:val="-9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del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D.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proofErr w:type="spellStart"/>
      <w:r w:rsidRPr="00E41E44">
        <w:rPr>
          <w:rFonts w:ascii="Arial" w:hAnsi="Arial" w:cs="Arial"/>
          <w:sz w:val="20"/>
        </w:rPr>
        <w:t>Leg</w:t>
      </w:r>
      <w:proofErr w:type="spellEnd"/>
      <w:r w:rsidRPr="00E41E44">
        <w:rPr>
          <w:rFonts w:ascii="Arial" w:hAnsi="Arial" w:cs="Arial"/>
          <w:sz w:val="20"/>
        </w:rPr>
        <w:t>.</w:t>
      </w:r>
      <w:r w:rsidRPr="00E41E44">
        <w:rPr>
          <w:rFonts w:ascii="Arial" w:hAnsi="Arial" w:cs="Arial"/>
          <w:spacing w:val="-9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Nº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1057</w:t>
      </w:r>
      <w:r w:rsidRPr="00E41E44">
        <w:rPr>
          <w:rFonts w:ascii="Arial" w:hAnsi="Arial" w:cs="Arial"/>
          <w:spacing w:val="-9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que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Regula</w:t>
      </w:r>
      <w:r w:rsidRPr="00E41E44">
        <w:rPr>
          <w:rFonts w:ascii="Arial" w:hAnsi="Arial" w:cs="Arial"/>
          <w:spacing w:val="-8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el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Régimen Especial de Contratación Administrativa de</w:t>
      </w:r>
      <w:r w:rsidRPr="00E41E44">
        <w:rPr>
          <w:rFonts w:ascii="Arial" w:hAnsi="Arial" w:cs="Arial"/>
          <w:spacing w:val="-2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Servicios.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before="1" w:after="0" w:line="240" w:lineRule="auto"/>
        <w:ind w:right="1298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No tengo impedimento para participar en el proceso de selección ni para contratar con el Estado, conforme al Art. 4º del D.S. Nº 075-2008-PCM, modificado por D.S. N° 065-2011-PCM; y al Art.10º de la Ley de Contrataciones del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Estado.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29" w:lineRule="exact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Conozco, acepto y me someto a las condiciones y procedimientos del presente</w:t>
      </w:r>
      <w:r w:rsidRPr="00E41E44">
        <w:rPr>
          <w:rFonts w:ascii="Arial" w:hAnsi="Arial" w:cs="Arial"/>
          <w:spacing w:val="-1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proceso.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29" w:lineRule="exact"/>
        <w:ind w:right="1245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Soy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responsable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la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veracidad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los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documentos</w:t>
      </w:r>
      <w:r w:rsidRPr="00E41E44">
        <w:rPr>
          <w:rFonts w:ascii="Arial" w:hAnsi="Arial" w:cs="Arial"/>
          <w:spacing w:val="-2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información</w:t>
      </w:r>
      <w:r w:rsidRPr="00E41E44">
        <w:rPr>
          <w:rFonts w:ascii="Arial" w:hAnsi="Arial" w:cs="Arial"/>
          <w:spacing w:val="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que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presento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efectos</w:t>
      </w:r>
      <w:r w:rsidRPr="00E41E44">
        <w:rPr>
          <w:rFonts w:ascii="Arial" w:hAnsi="Arial" w:cs="Arial"/>
          <w:spacing w:val="-2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presente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proceso.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before="1" w:after="0" w:line="240" w:lineRule="auto"/>
        <w:ind w:right="1360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Conozco las sanciones contenidas en la Ley N° 27444, Ley del Procedimiento Administrativo</w:t>
      </w:r>
      <w:r w:rsidRPr="00E41E44">
        <w:rPr>
          <w:rFonts w:ascii="Arial" w:hAnsi="Arial" w:cs="Arial"/>
          <w:spacing w:val="-2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General.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29" w:lineRule="exact"/>
        <w:ind w:right="1245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 xml:space="preserve">No tener acciones judiciales contra la Municipalidad Distrital </w:t>
      </w:r>
      <w:r w:rsidR="00FA43CF" w:rsidRPr="00E41E44">
        <w:rPr>
          <w:rFonts w:ascii="Arial" w:hAnsi="Arial" w:cs="Arial"/>
          <w:sz w:val="20"/>
        </w:rPr>
        <w:t>Fundición</w:t>
      </w:r>
      <w:bookmarkStart w:id="0" w:name="_GoBack"/>
      <w:bookmarkEnd w:id="0"/>
      <w:r w:rsidRPr="00E41E44">
        <w:rPr>
          <w:rFonts w:ascii="Arial" w:hAnsi="Arial" w:cs="Arial"/>
          <w:sz w:val="20"/>
        </w:rPr>
        <w:t xml:space="preserve"> de </w:t>
      </w:r>
      <w:proofErr w:type="spellStart"/>
      <w:r w:rsidRPr="00E41E44">
        <w:rPr>
          <w:rFonts w:ascii="Arial" w:hAnsi="Arial" w:cs="Arial"/>
          <w:sz w:val="20"/>
        </w:rPr>
        <w:t>Tinyahuarco</w:t>
      </w:r>
      <w:proofErr w:type="spellEnd"/>
      <w:r w:rsidRPr="00E41E44">
        <w:rPr>
          <w:rFonts w:ascii="Arial" w:hAnsi="Arial" w:cs="Arial"/>
          <w:sz w:val="20"/>
        </w:rPr>
        <w:t>.</w:t>
      </w:r>
    </w:p>
    <w:p w:rsidR="00E41E44" w:rsidRPr="00E41E44" w:rsidRDefault="00E41E44" w:rsidP="00457E92">
      <w:pPr>
        <w:pStyle w:val="Textoindependiente"/>
        <w:spacing w:before="11"/>
        <w:rPr>
          <w:rFonts w:ascii="Arial" w:hAnsi="Arial" w:cs="Arial"/>
          <w:sz w:val="19"/>
        </w:rPr>
      </w:pPr>
    </w:p>
    <w:p w:rsidR="00E41E44" w:rsidRPr="00E41E44" w:rsidRDefault="00E41E44" w:rsidP="00457E92">
      <w:pPr>
        <w:pStyle w:val="Textoindependiente"/>
        <w:ind w:left="1502" w:right="1304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>De ser contratado y de verificarse que la información sea falsa acepto expresamente que la entidad proceda a mi retiro automático, sin perjuicio de aplicarse las sanciones legales que me correspondan. Declaro a las disposiciones de la Directiva que regula el Proceso de Selección para la Contratación de Personal bajo el Régimen Especial de Contratación Administrativa de Servicios de la MDFT.</w:t>
      </w:r>
    </w:p>
    <w:p w:rsidR="00E41E44" w:rsidRPr="00E41E44" w:rsidRDefault="00E41E44" w:rsidP="00457E92">
      <w:pPr>
        <w:pStyle w:val="Textoindependiente"/>
        <w:rPr>
          <w:rFonts w:ascii="Arial" w:hAnsi="Arial" w:cs="Arial"/>
        </w:rPr>
      </w:pPr>
    </w:p>
    <w:p w:rsidR="00E41E44" w:rsidRPr="00E41E44" w:rsidRDefault="00E41E44" w:rsidP="00457E92">
      <w:pPr>
        <w:pStyle w:val="Textoindependiente"/>
        <w:ind w:left="1502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 xml:space="preserve">Así también, declaro que todo lo contenido en mi currículum vitae y los documentos que lo </w:t>
      </w:r>
    </w:p>
    <w:p w:rsidR="00E41E44" w:rsidRPr="00E41E44" w:rsidRDefault="00E41E44" w:rsidP="00457E92">
      <w:pPr>
        <w:pStyle w:val="Textoindependiente"/>
        <w:ind w:left="1502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>sustentan son verdaderos.</w:t>
      </w:r>
    </w:p>
    <w:p w:rsidR="00E41E44" w:rsidRPr="00E41E44" w:rsidRDefault="00E41E44" w:rsidP="00457E92">
      <w:pPr>
        <w:pStyle w:val="Textoindependiente"/>
        <w:spacing w:before="2"/>
        <w:rPr>
          <w:rFonts w:ascii="Arial" w:hAnsi="Arial" w:cs="Arial"/>
        </w:rPr>
      </w:pPr>
    </w:p>
    <w:p w:rsidR="00E41E44" w:rsidRPr="00E41E44" w:rsidRDefault="00E41E44" w:rsidP="00457E92">
      <w:pPr>
        <w:pStyle w:val="Textoindependiente"/>
        <w:ind w:left="1502" w:right="1305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>Formulo la presente Declaración en virtud del Principio de Presunción de Veracidad previsto en los Artículos IV numeral 1.7 y 42º de la Ley del Procedimiento Administrativo General, aprobada por la Ley Nº 27444, sujetándose a las acciones legales y/o penales que correspondan de acuerdo a la legislación vigente, en caso de verificarse su falsedad.</w:t>
      </w:r>
    </w:p>
    <w:p w:rsidR="00E41E44" w:rsidRDefault="00E41E44" w:rsidP="00457E92">
      <w:pPr>
        <w:pStyle w:val="Textoindependiente"/>
        <w:spacing w:before="11"/>
        <w:rPr>
          <w:sz w:val="19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  <w:rPr>
          <w:rFonts w:ascii="Arial" w:hAnsi="Arial"/>
          <w:w w:val="85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  <w:rPr>
          <w:rFonts w:ascii="Arial" w:hAnsi="Arial"/>
          <w:w w:val="85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  <w:rPr>
          <w:rFonts w:ascii="Arial" w:hAnsi="Arial"/>
          <w:w w:val="85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</w:pPr>
      <w:r>
        <w:rPr>
          <w:rFonts w:ascii="Arial" w:hAnsi="Arial"/>
          <w:w w:val="85"/>
        </w:rPr>
        <w:t>Tinyahuarco,………de…</w:t>
      </w:r>
      <w:r>
        <w:rPr>
          <w:rFonts w:ascii="Arial" w:hAnsi="Arial"/>
          <w:w w:val="85"/>
        </w:rPr>
        <w:tab/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5"/>
          <w:w w:val="95"/>
        </w:rPr>
        <w:t xml:space="preserve"> </w:t>
      </w:r>
      <w:r w:rsidR="00184893">
        <w:rPr>
          <w:w w:val="95"/>
        </w:rPr>
        <w:t>2025</w:t>
      </w: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spacing w:before="160" w:line="229" w:lineRule="exact"/>
        <w:ind w:left="197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E41E44" w:rsidRDefault="00E41E44" w:rsidP="00457E92">
      <w:pPr>
        <w:pStyle w:val="Textoindependiente"/>
        <w:spacing w:line="229" w:lineRule="exact"/>
        <w:ind w:left="202"/>
        <w:jc w:val="center"/>
      </w:pPr>
      <w:r>
        <w:t>Firma</w:t>
      </w:r>
    </w:p>
    <w:p w:rsidR="00E41E44" w:rsidRDefault="00E41E44" w:rsidP="00457E92">
      <w:pPr>
        <w:pStyle w:val="Textoindependiente"/>
        <w:spacing w:line="229" w:lineRule="exact"/>
        <w:ind w:left="202"/>
        <w:jc w:val="center"/>
      </w:pPr>
    </w:p>
    <w:p w:rsidR="00E41E44" w:rsidRDefault="00E41E44" w:rsidP="00457E92">
      <w:pPr>
        <w:pStyle w:val="Textoindependiente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Nº…………………………</w:t>
      </w:r>
    </w:p>
    <w:p w:rsidR="00E41E44" w:rsidRPr="00E41E44" w:rsidRDefault="00E41E44" w:rsidP="00E41E44">
      <w:pPr>
        <w:pStyle w:val="Ttulo3"/>
        <w:tabs>
          <w:tab w:val="center" w:pos="5881"/>
          <w:tab w:val="left" w:pos="8857"/>
        </w:tabs>
        <w:ind w:left="0"/>
        <w:jc w:val="left"/>
        <w:rPr>
          <w:sz w:val="24"/>
          <w:szCs w:val="24"/>
        </w:rPr>
      </w:pPr>
    </w:p>
    <w:p w:rsidR="00C63EA1" w:rsidRDefault="00C63EA1" w:rsidP="00E41E44">
      <w:pPr>
        <w:pStyle w:val="Ttulo3"/>
        <w:spacing w:line="229" w:lineRule="exact"/>
        <w:ind w:left="1502"/>
        <w:jc w:val="left"/>
      </w:pPr>
    </w:p>
    <w:sectPr w:rsidR="00C63EA1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95" w:rsidRDefault="00A30A95" w:rsidP="00D171BC">
      <w:pPr>
        <w:spacing w:after="0" w:line="240" w:lineRule="auto"/>
      </w:pPr>
      <w:r>
        <w:separator/>
      </w:r>
    </w:p>
  </w:endnote>
  <w:endnote w:type="continuationSeparator" w:id="0">
    <w:p w:rsidR="00A30A95" w:rsidRDefault="00A30A95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95" w:rsidRDefault="00A30A95" w:rsidP="00D171BC">
      <w:pPr>
        <w:spacing w:after="0" w:line="240" w:lineRule="auto"/>
      </w:pPr>
      <w:r>
        <w:separator/>
      </w:r>
    </w:p>
  </w:footnote>
  <w:footnote w:type="continuationSeparator" w:id="0">
    <w:p w:rsidR="00A30A95" w:rsidRDefault="00A30A95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“COMITE DE CONVOCATORIA PARA EL CONCURSO PÚBLICO DE CAS N°00</w:t>
                          </w:r>
                          <w:r w:rsidR="008511ED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FA43CF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“COMITE DE CONVOCATORIA PARA EL CONCURSO PÚBLICO DE CAS N°00</w:t>
                    </w:r>
                    <w:r w:rsidR="008511ED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</w:t>
                    </w:r>
                    <w:r w:rsidR="00FA43CF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4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6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9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1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4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893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847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B4BFD"/>
    <w:rsid w:val="006C0C00"/>
    <w:rsid w:val="006C0DC2"/>
    <w:rsid w:val="006D6232"/>
    <w:rsid w:val="006E259A"/>
    <w:rsid w:val="007045F3"/>
    <w:rsid w:val="00717C69"/>
    <w:rsid w:val="007413B3"/>
    <w:rsid w:val="00762E2A"/>
    <w:rsid w:val="00766E50"/>
    <w:rsid w:val="0077760F"/>
    <w:rsid w:val="00797E1D"/>
    <w:rsid w:val="007A4894"/>
    <w:rsid w:val="007A5656"/>
    <w:rsid w:val="007B07DD"/>
    <w:rsid w:val="007C19F8"/>
    <w:rsid w:val="007E07E3"/>
    <w:rsid w:val="007F4914"/>
    <w:rsid w:val="0080195C"/>
    <w:rsid w:val="008511ED"/>
    <w:rsid w:val="008751C2"/>
    <w:rsid w:val="00875393"/>
    <w:rsid w:val="0087799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A3F2A"/>
    <w:rsid w:val="009C40C8"/>
    <w:rsid w:val="009D1559"/>
    <w:rsid w:val="009E4BC4"/>
    <w:rsid w:val="00A11FB9"/>
    <w:rsid w:val="00A227A8"/>
    <w:rsid w:val="00A25552"/>
    <w:rsid w:val="00A30A95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67F8E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A43CF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441FE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472F-4528-4287-A846-4EA9E85F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RRHH</cp:lastModifiedBy>
  <cp:revision>9</cp:revision>
  <cp:lastPrinted>2024-10-14T21:46:00Z</cp:lastPrinted>
  <dcterms:created xsi:type="dcterms:W3CDTF">2023-02-28T20:53:00Z</dcterms:created>
  <dcterms:modified xsi:type="dcterms:W3CDTF">2025-04-07T20:36:00Z</dcterms:modified>
</cp:coreProperties>
</file>