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9316C" w14:textId="77777777" w:rsidR="0080316B" w:rsidRPr="00DD7F8E" w:rsidRDefault="00703D6C" w:rsidP="007F5E3E">
      <w:pPr>
        <w:jc w:val="center"/>
        <w:rPr>
          <w:b/>
          <w:sz w:val="36"/>
          <w:szCs w:val="36"/>
          <w:u w:val="single"/>
          <w:lang w:val="es-ES"/>
        </w:rPr>
      </w:pPr>
      <w:bookmarkStart w:id="0" w:name="_Hlk195525075"/>
      <w:bookmarkEnd w:id="0"/>
      <w:r w:rsidRPr="00DD7F8E">
        <w:rPr>
          <w:b/>
          <w:sz w:val="36"/>
          <w:szCs w:val="36"/>
          <w:u w:val="single"/>
          <w:lang w:val="es-ES"/>
        </w:rPr>
        <w:t>COMUNICADO</w:t>
      </w:r>
      <w:r w:rsidR="00D66CCF" w:rsidRPr="00DD7F8E">
        <w:rPr>
          <w:b/>
          <w:sz w:val="36"/>
          <w:szCs w:val="36"/>
          <w:u w:val="single"/>
          <w:lang w:val="es-ES"/>
        </w:rPr>
        <w:t xml:space="preserve"> </w:t>
      </w:r>
    </w:p>
    <w:p w14:paraId="70E33741" w14:textId="33B16966" w:rsidR="00DD7F8E" w:rsidRDefault="00ED2558" w:rsidP="00DD7F8E">
      <w:pPr>
        <w:widowControl w:val="0"/>
        <w:overflowPunct w:val="0"/>
        <w:autoSpaceDE w:val="0"/>
        <w:autoSpaceDN w:val="0"/>
        <w:adjustRightInd w:val="0"/>
        <w:spacing w:after="0" w:line="225" w:lineRule="auto"/>
        <w:ind w:left="426"/>
        <w:jc w:val="center"/>
        <w:rPr>
          <w:rFonts w:ascii="Arial Narrow" w:hAnsi="Arial Narrow" w:cs="Arial"/>
          <w:b/>
          <w:sz w:val="28"/>
          <w:szCs w:val="28"/>
        </w:rPr>
      </w:pPr>
      <w:r w:rsidRPr="00DD7F8E">
        <w:rPr>
          <w:rFonts w:ascii="Arial Narrow" w:hAnsi="Arial Narrow"/>
          <w:b/>
          <w:sz w:val="28"/>
          <w:szCs w:val="28"/>
          <w:lang w:val="es-ES"/>
        </w:rPr>
        <w:t>P</w:t>
      </w:r>
      <w:r w:rsidR="000B4343" w:rsidRPr="00DD7F8E">
        <w:rPr>
          <w:rFonts w:ascii="Arial Narrow" w:hAnsi="Arial Narrow"/>
          <w:b/>
          <w:sz w:val="28"/>
          <w:szCs w:val="28"/>
          <w:lang w:val="es-ES"/>
        </w:rPr>
        <w:t>OSTULANTES AL PROCESO DE CONTRA</w:t>
      </w:r>
      <w:r w:rsidRPr="00DD7F8E">
        <w:rPr>
          <w:rFonts w:ascii="Arial Narrow" w:hAnsi="Arial Narrow"/>
          <w:b/>
          <w:sz w:val="28"/>
          <w:szCs w:val="28"/>
          <w:lang w:val="es-ES"/>
        </w:rPr>
        <w:t xml:space="preserve">CIÓN ADMINISTRATIVA CAS </w:t>
      </w:r>
      <w:proofErr w:type="spellStart"/>
      <w:r w:rsidRPr="00DD7F8E">
        <w:rPr>
          <w:rFonts w:ascii="Arial Narrow" w:hAnsi="Arial Narrow"/>
          <w:b/>
          <w:sz w:val="28"/>
          <w:szCs w:val="28"/>
          <w:lang w:val="es-ES"/>
        </w:rPr>
        <w:t>Nº</w:t>
      </w:r>
      <w:proofErr w:type="spellEnd"/>
      <w:r w:rsidRPr="00DD7F8E">
        <w:rPr>
          <w:rFonts w:ascii="Arial Narrow" w:hAnsi="Arial Narrow"/>
          <w:b/>
          <w:sz w:val="28"/>
          <w:szCs w:val="28"/>
          <w:lang w:val="es-ES"/>
        </w:rPr>
        <w:t xml:space="preserve"> </w:t>
      </w:r>
      <w:r w:rsidRPr="00DD7F8E">
        <w:rPr>
          <w:rFonts w:ascii="Arial Narrow" w:hAnsi="Arial Narrow" w:cs="Arial"/>
          <w:b/>
          <w:sz w:val="28"/>
          <w:szCs w:val="28"/>
        </w:rPr>
        <w:t>00</w:t>
      </w:r>
      <w:r w:rsidR="00A3083D" w:rsidRPr="00DD7F8E">
        <w:rPr>
          <w:rFonts w:ascii="Arial Narrow" w:hAnsi="Arial Narrow" w:cs="Arial"/>
          <w:b/>
          <w:sz w:val="28"/>
          <w:szCs w:val="28"/>
        </w:rPr>
        <w:t>6</w:t>
      </w:r>
      <w:r w:rsidRPr="00DD7F8E">
        <w:rPr>
          <w:rFonts w:ascii="Arial Narrow" w:hAnsi="Arial Narrow" w:cs="Arial"/>
          <w:b/>
          <w:sz w:val="28"/>
          <w:szCs w:val="28"/>
        </w:rPr>
        <w:t>-202</w:t>
      </w:r>
      <w:r w:rsidR="00D8209E" w:rsidRPr="00DD7F8E">
        <w:rPr>
          <w:rFonts w:ascii="Arial Narrow" w:hAnsi="Arial Narrow" w:cs="Arial"/>
          <w:b/>
          <w:sz w:val="28"/>
          <w:szCs w:val="28"/>
        </w:rPr>
        <w:t>5</w:t>
      </w:r>
      <w:r w:rsidRPr="00DD7F8E">
        <w:rPr>
          <w:rFonts w:ascii="Arial Narrow" w:hAnsi="Arial Narrow" w:cs="Arial"/>
          <w:b/>
          <w:sz w:val="28"/>
          <w:szCs w:val="28"/>
        </w:rPr>
        <w:t>/UGELH/CEE-CAS</w:t>
      </w:r>
    </w:p>
    <w:p w14:paraId="38254978" w14:textId="77777777" w:rsidR="00DD7F8E" w:rsidRPr="00DD7F8E" w:rsidRDefault="00DD7F8E" w:rsidP="00DD7F8E">
      <w:pPr>
        <w:widowControl w:val="0"/>
        <w:overflowPunct w:val="0"/>
        <w:autoSpaceDE w:val="0"/>
        <w:autoSpaceDN w:val="0"/>
        <w:adjustRightInd w:val="0"/>
        <w:spacing w:after="0" w:line="225" w:lineRule="auto"/>
        <w:ind w:left="426"/>
        <w:jc w:val="center"/>
        <w:rPr>
          <w:rFonts w:ascii="Arial Narrow" w:hAnsi="Arial Narrow" w:cs="Arial"/>
          <w:b/>
          <w:bCs/>
          <w:sz w:val="28"/>
          <w:szCs w:val="28"/>
        </w:rPr>
      </w:pPr>
    </w:p>
    <w:p w14:paraId="52AEB9B3" w14:textId="2AE0106F" w:rsidR="00A3083D" w:rsidRPr="00DD7F8E" w:rsidRDefault="00703D6C" w:rsidP="00DD7F8E">
      <w:pPr>
        <w:widowControl w:val="0"/>
        <w:overflowPunct w:val="0"/>
        <w:autoSpaceDE w:val="0"/>
        <w:autoSpaceDN w:val="0"/>
        <w:adjustRightInd w:val="0"/>
        <w:spacing w:after="0" w:line="225" w:lineRule="auto"/>
        <w:ind w:left="426"/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DD7F8E">
        <w:rPr>
          <w:rFonts w:ascii="Arial Narrow" w:hAnsi="Arial Narrow"/>
          <w:sz w:val="24"/>
          <w:szCs w:val="24"/>
          <w:lang w:val="es-ES"/>
        </w:rPr>
        <w:t xml:space="preserve">Se comunica a </w:t>
      </w:r>
      <w:r w:rsidR="00D8209E" w:rsidRPr="00DD7F8E">
        <w:rPr>
          <w:rFonts w:ascii="Arial Narrow" w:hAnsi="Arial Narrow"/>
          <w:sz w:val="24"/>
          <w:szCs w:val="24"/>
          <w:lang w:val="es-ES"/>
        </w:rPr>
        <w:t xml:space="preserve">todos </w:t>
      </w:r>
      <w:r w:rsidRPr="00DD7F8E">
        <w:rPr>
          <w:rFonts w:ascii="Arial Narrow" w:hAnsi="Arial Narrow"/>
          <w:sz w:val="24"/>
          <w:szCs w:val="24"/>
          <w:lang w:val="es-ES"/>
        </w:rPr>
        <w:t xml:space="preserve">los postulantes </w:t>
      </w:r>
      <w:r w:rsidR="00D8209E" w:rsidRPr="00DD7F8E">
        <w:rPr>
          <w:rFonts w:ascii="Arial Narrow" w:hAnsi="Arial Narrow"/>
          <w:sz w:val="24"/>
          <w:szCs w:val="24"/>
          <w:lang w:val="es-ES"/>
        </w:rPr>
        <w:t xml:space="preserve">aptos </w:t>
      </w:r>
      <w:r w:rsidRPr="00DD7F8E">
        <w:rPr>
          <w:rFonts w:ascii="Arial Narrow" w:hAnsi="Arial Narrow"/>
          <w:sz w:val="24"/>
          <w:szCs w:val="24"/>
          <w:lang w:val="es-ES"/>
        </w:rPr>
        <w:t xml:space="preserve">del Proceso de </w:t>
      </w:r>
      <w:r w:rsidR="00ED2558" w:rsidRPr="00DD7F8E">
        <w:rPr>
          <w:rFonts w:ascii="Arial Narrow" w:hAnsi="Arial Narrow"/>
          <w:sz w:val="24"/>
          <w:szCs w:val="24"/>
          <w:lang w:val="es-ES"/>
        </w:rPr>
        <w:t xml:space="preserve">contracción administrativa CAS </w:t>
      </w:r>
      <w:proofErr w:type="spellStart"/>
      <w:r w:rsidR="00ED2558" w:rsidRPr="00DD7F8E">
        <w:rPr>
          <w:rFonts w:ascii="Arial Narrow" w:hAnsi="Arial Narrow"/>
          <w:sz w:val="24"/>
          <w:szCs w:val="24"/>
          <w:lang w:val="es-ES"/>
        </w:rPr>
        <w:t>Nº</w:t>
      </w:r>
      <w:proofErr w:type="spellEnd"/>
      <w:r w:rsidR="00ED2558" w:rsidRPr="00DD7F8E">
        <w:rPr>
          <w:rFonts w:ascii="Arial Narrow" w:hAnsi="Arial Narrow"/>
          <w:sz w:val="24"/>
          <w:szCs w:val="24"/>
          <w:lang w:val="es-ES"/>
        </w:rPr>
        <w:t xml:space="preserve"> </w:t>
      </w:r>
      <w:r w:rsidR="00ED2558" w:rsidRPr="00DD7F8E">
        <w:rPr>
          <w:rFonts w:ascii="Arial Narrow" w:hAnsi="Arial Narrow" w:cs="Arial"/>
          <w:sz w:val="24"/>
          <w:szCs w:val="24"/>
        </w:rPr>
        <w:t>00</w:t>
      </w:r>
      <w:r w:rsidR="00A3083D" w:rsidRPr="00DD7F8E">
        <w:rPr>
          <w:rFonts w:ascii="Arial Narrow" w:hAnsi="Arial Narrow" w:cs="Arial"/>
          <w:sz w:val="24"/>
          <w:szCs w:val="24"/>
        </w:rPr>
        <w:t>6</w:t>
      </w:r>
      <w:r w:rsidR="00ED2558" w:rsidRPr="00DD7F8E">
        <w:rPr>
          <w:rFonts w:ascii="Arial Narrow" w:hAnsi="Arial Narrow" w:cs="Arial"/>
          <w:sz w:val="24"/>
          <w:szCs w:val="24"/>
        </w:rPr>
        <w:t>-202</w:t>
      </w:r>
      <w:r w:rsidR="00D8209E" w:rsidRPr="00DD7F8E">
        <w:rPr>
          <w:rFonts w:ascii="Arial Narrow" w:hAnsi="Arial Narrow" w:cs="Arial"/>
          <w:sz w:val="24"/>
          <w:szCs w:val="24"/>
        </w:rPr>
        <w:t>5</w:t>
      </w:r>
      <w:r w:rsidR="00ED2558" w:rsidRPr="00DD7F8E">
        <w:rPr>
          <w:rFonts w:ascii="Arial Narrow" w:hAnsi="Arial Narrow" w:cs="Arial"/>
          <w:sz w:val="24"/>
          <w:szCs w:val="24"/>
        </w:rPr>
        <w:t>/UGELH/CEE-CAS</w:t>
      </w:r>
      <w:r w:rsidR="00ED2558" w:rsidRPr="00DD7F8E">
        <w:rPr>
          <w:rFonts w:ascii="Arial Narrow" w:hAnsi="Arial Narrow" w:cs="Arial"/>
          <w:bCs/>
          <w:sz w:val="24"/>
          <w:szCs w:val="24"/>
        </w:rPr>
        <w:t xml:space="preserve"> </w:t>
      </w:r>
      <w:r w:rsidR="00A3083D" w:rsidRPr="00DD7F8E">
        <w:rPr>
          <w:rFonts w:ascii="Arial Narrow" w:hAnsi="Arial Narrow" w:cs="Arial"/>
          <w:bCs/>
          <w:sz w:val="24"/>
          <w:szCs w:val="24"/>
        </w:rPr>
        <w:t xml:space="preserve"> segunda convocatoria  de los </w:t>
      </w:r>
      <w:r w:rsidR="00ED2558" w:rsidRPr="00DD7F8E">
        <w:rPr>
          <w:rFonts w:ascii="Arial Narrow" w:hAnsi="Arial Narrow" w:cs="Arial"/>
          <w:b/>
          <w:bCs/>
          <w:sz w:val="24"/>
          <w:szCs w:val="24"/>
        </w:rPr>
        <w:t>ítems I</w:t>
      </w:r>
      <w:r w:rsidR="00B37677" w:rsidRPr="00DD7F8E">
        <w:rPr>
          <w:rFonts w:ascii="Arial Narrow" w:hAnsi="Arial Narrow" w:cs="Arial"/>
          <w:b/>
          <w:bCs/>
          <w:sz w:val="24"/>
          <w:szCs w:val="24"/>
        </w:rPr>
        <w:t xml:space="preserve"> </w:t>
      </w:r>
      <w:r w:rsidR="00A3083D" w:rsidRPr="00DD7F8E">
        <w:rPr>
          <w:rFonts w:ascii="Arial Narrow" w:hAnsi="Arial Narrow" w:cs="Arial"/>
          <w:b/>
          <w:bCs/>
          <w:sz w:val="24"/>
          <w:szCs w:val="24"/>
        </w:rPr>
        <w:t xml:space="preserve">y II </w:t>
      </w:r>
      <w:r w:rsidR="00D8209E" w:rsidRPr="00DD7F8E">
        <w:rPr>
          <w:rFonts w:ascii="Arial Narrow" w:hAnsi="Arial Narrow" w:cs="Arial"/>
          <w:b/>
          <w:bCs/>
          <w:sz w:val="24"/>
          <w:szCs w:val="24"/>
        </w:rPr>
        <w:t xml:space="preserve"> </w:t>
      </w:r>
      <w:r w:rsidR="00B37677" w:rsidRPr="00DD7F8E">
        <w:rPr>
          <w:rFonts w:ascii="Arial Narrow" w:hAnsi="Arial Narrow" w:cs="Arial"/>
          <w:b/>
          <w:bCs/>
          <w:sz w:val="24"/>
          <w:szCs w:val="24"/>
        </w:rPr>
        <w:t xml:space="preserve">que </w:t>
      </w:r>
      <w:r w:rsidR="00A3083D" w:rsidRPr="00DD7F8E">
        <w:rPr>
          <w:rFonts w:ascii="Arial Narrow" w:hAnsi="Arial Narrow" w:cs="Arial"/>
          <w:b/>
          <w:bCs/>
          <w:sz w:val="24"/>
          <w:szCs w:val="24"/>
        </w:rPr>
        <w:t>por la recarga laboral de la comisión el cronograma se modifica de la siguiente manera:</w:t>
      </w:r>
    </w:p>
    <w:tbl>
      <w:tblPr>
        <w:tblStyle w:val="Tablaconcuadrcula"/>
        <w:tblW w:w="142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7"/>
        <w:gridCol w:w="9764"/>
        <w:gridCol w:w="1612"/>
        <w:gridCol w:w="17"/>
        <w:gridCol w:w="2054"/>
        <w:gridCol w:w="17"/>
      </w:tblGrid>
      <w:tr w:rsidR="00DD7F8E" w:rsidRPr="00BB64C4" w14:paraId="6BC3D5F3" w14:textId="77777777" w:rsidTr="00DD7F8E">
        <w:trPr>
          <w:gridAfter w:val="1"/>
          <w:wAfter w:w="17" w:type="dxa"/>
          <w:trHeight w:val="520"/>
        </w:trPr>
        <w:tc>
          <w:tcPr>
            <w:tcW w:w="817" w:type="dxa"/>
            <w:vAlign w:val="center"/>
          </w:tcPr>
          <w:p w14:paraId="10A4F148" w14:textId="77777777" w:rsidR="00DD7F8E" w:rsidRPr="00BB64C4" w:rsidRDefault="00DD7F8E" w:rsidP="00D83752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08</w:t>
            </w:r>
          </w:p>
        </w:tc>
        <w:tc>
          <w:tcPr>
            <w:tcW w:w="9764" w:type="dxa"/>
            <w:vAlign w:val="center"/>
          </w:tcPr>
          <w:p w14:paraId="22C910EE" w14:textId="2C58B3AF" w:rsidR="00DD7F8E" w:rsidRPr="00BB64C4" w:rsidRDefault="00DD7F8E" w:rsidP="00D8375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A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 xml:space="preserve">bsolución de reclamos se realizará de manera presencial de </w:t>
            </w:r>
            <w:r>
              <w:rPr>
                <w:rFonts w:ascii="Arial Narrow" w:hAnsi="Arial Narrow" w:cs="Arial"/>
                <w:sz w:val="24"/>
                <w:szCs w:val="24"/>
              </w:rPr>
              <w:t>1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 xml:space="preserve">:00 </w:t>
            </w:r>
            <w:r>
              <w:rPr>
                <w:rFonts w:ascii="Arial Narrow" w:hAnsi="Arial Narrow" w:cs="Arial"/>
                <w:sz w:val="24"/>
                <w:szCs w:val="24"/>
              </w:rPr>
              <w:t>p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 xml:space="preserve">m A </w:t>
            </w:r>
            <w:r>
              <w:rPr>
                <w:rFonts w:ascii="Arial Narrow" w:hAnsi="Arial Narrow" w:cs="Arial"/>
                <w:sz w:val="24"/>
                <w:szCs w:val="24"/>
              </w:rPr>
              <w:t>5.30 p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>m en las instalaciones de la UGEL Huancavelica para lo cual el postulante debe portar su DNI</w:t>
            </w:r>
          </w:p>
          <w:p w14:paraId="169B2FAA" w14:textId="77777777" w:rsidR="00DD7F8E" w:rsidRPr="00BB64C4" w:rsidRDefault="00DD7F8E" w:rsidP="00D8375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B64C4">
              <w:rPr>
                <w:rFonts w:ascii="Arial Narrow" w:hAnsi="Arial Narrow" w:cs="Arial"/>
                <w:sz w:val="24"/>
                <w:szCs w:val="24"/>
              </w:rPr>
              <w:t>(</w:t>
            </w:r>
            <w:hyperlink r:id="rId6" w:history="1">
              <w:r w:rsidRPr="00BB64C4">
                <w:rPr>
                  <w:rStyle w:val="Hipervnculo"/>
                  <w:rFonts w:ascii="Arial Narrow" w:hAnsi="Arial Narrow"/>
                  <w:sz w:val="24"/>
                  <w:szCs w:val="24"/>
                </w:rPr>
                <w:t>http://www.ugelhuancavelica.gob.pe/convocatorias-cas/</w:t>
              </w:r>
            </w:hyperlink>
            <w:r w:rsidRPr="00BB64C4">
              <w:rPr>
                <w:rFonts w:ascii="Arial Narrow" w:hAnsi="Arial Narrow" w:cs="Arial"/>
                <w:sz w:val="24"/>
                <w:szCs w:val="24"/>
              </w:rPr>
              <w:t>)</w:t>
            </w:r>
          </w:p>
        </w:tc>
        <w:tc>
          <w:tcPr>
            <w:tcW w:w="1612" w:type="dxa"/>
            <w:vAlign w:val="center"/>
          </w:tcPr>
          <w:p w14:paraId="5A803EE2" w14:textId="77777777" w:rsidR="00DD7F8E" w:rsidRPr="00BB64C4" w:rsidRDefault="00DD7F8E" w:rsidP="00D83752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14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>/0</w:t>
            </w:r>
            <w:r>
              <w:rPr>
                <w:rFonts w:ascii="Arial Narrow" w:hAnsi="Arial Narrow" w:cs="Arial"/>
                <w:sz w:val="24"/>
                <w:szCs w:val="24"/>
              </w:rPr>
              <w:t>4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>/202</w:t>
            </w:r>
            <w:r>
              <w:rPr>
                <w:rFonts w:ascii="Arial Narrow" w:hAnsi="Arial Narrow" w:cs="Arial"/>
                <w:sz w:val="24"/>
                <w:szCs w:val="24"/>
              </w:rPr>
              <w:t>5</w:t>
            </w:r>
          </w:p>
        </w:tc>
        <w:tc>
          <w:tcPr>
            <w:tcW w:w="2071" w:type="dxa"/>
            <w:gridSpan w:val="2"/>
            <w:vAlign w:val="center"/>
          </w:tcPr>
          <w:p w14:paraId="04F951CD" w14:textId="77777777" w:rsidR="00DD7F8E" w:rsidRPr="00BB64C4" w:rsidRDefault="00DD7F8E" w:rsidP="00D83752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14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>/0</w:t>
            </w:r>
            <w:r>
              <w:rPr>
                <w:rFonts w:ascii="Arial Narrow" w:hAnsi="Arial Narrow" w:cs="Arial"/>
                <w:sz w:val="24"/>
                <w:szCs w:val="24"/>
              </w:rPr>
              <w:t>4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>/202</w:t>
            </w:r>
            <w:r>
              <w:rPr>
                <w:rFonts w:ascii="Arial Narrow" w:hAnsi="Arial Narrow" w:cs="Arial"/>
                <w:sz w:val="24"/>
                <w:szCs w:val="24"/>
              </w:rPr>
              <w:t>5</w:t>
            </w:r>
          </w:p>
        </w:tc>
      </w:tr>
      <w:tr w:rsidR="00DD7F8E" w:rsidRPr="00BB64C4" w14:paraId="1ACD5F42" w14:textId="77777777" w:rsidTr="00DD7F8E">
        <w:trPr>
          <w:trHeight w:val="303"/>
        </w:trPr>
        <w:tc>
          <w:tcPr>
            <w:tcW w:w="10581" w:type="dxa"/>
            <w:gridSpan w:val="2"/>
            <w:vAlign w:val="center"/>
          </w:tcPr>
          <w:p w14:paraId="52F3B91F" w14:textId="77777777" w:rsidR="00DD7F8E" w:rsidRPr="00BB64C4" w:rsidRDefault="00DD7F8E" w:rsidP="00D83752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BB64C4">
              <w:rPr>
                <w:rFonts w:ascii="Arial Narrow" w:hAnsi="Arial Narrow" w:cs="Arial"/>
                <w:b/>
                <w:sz w:val="24"/>
                <w:szCs w:val="24"/>
              </w:rPr>
              <w:t>Entrevista a los postulantes de todos los puestos / cargos</w:t>
            </w:r>
          </w:p>
        </w:tc>
        <w:tc>
          <w:tcPr>
            <w:tcW w:w="1629" w:type="dxa"/>
            <w:gridSpan w:val="2"/>
            <w:vAlign w:val="center"/>
          </w:tcPr>
          <w:p w14:paraId="6B11BF30" w14:textId="77777777" w:rsidR="00DD7F8E" w:rsidRPr="00BB64C4" w:rsidRDefault="00DD7F8E" w:rsidP="00D83752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71" w:type="dxa"/>
            <w:gridSpan w:val="2"/>
            <w:vAlign w:val="center"/>
          </w:tcPr>
          <w:p w14:paraId="22E087FB" w14:textId="77777777" w:rsidR="00DD7F8E" w:rsidRPr="00BB64C4" w:rsidRDefault="00DD7F8E" w:rsidP="00D83752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</w:tr>
      <w:tr w:rsidR="00DD7F8E" w:rsidRPr="00BB64C4" w14:paraId="6482510A" w14:textId="77777777" w:rsidTr="00DD7F8E">
        <w:trPr>
          <w:gridAfter w:val="1"/>
          <w:wAfter w:w="17" w:type="dxa"/>
          <w:trHeight w:val="970"/>
        </w:trPr>
        <w:tc>
          <w:tcPr>
            <w:tcW w:w="817" w:type="dxa"/>
            <w:vAlign w:val="center"/>
          </w:tcPr>
          <w:p w14:paraId="53CC2DDC" w14:textId="77777777" w:rsidR="00DD7F8E" w:rsidRPr="00BB64C4" w:rsidRDefault="00DD7F8E" w:rsidP="00D83752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09</w:t>
            </w:r>
          </w:p>
        </w:tc>
        <w:tc>
          <w:tcPr>
            <w:tcW w:w="9764" w:type="dxa"/>
            <w:vAlign w:val="center"/>
          </w:tcPr>
          <w:p w14:paraId="5B082451" w14:textId="64B7C903" w:rsidR="00DD7F8E" w:rsidRPr="00BB64C4" w:rsidRDefault="00DD7F8E" w:rsidP="00D8375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B64C4">
              <w:rPr>
                <w:rFonts w:ascii="Arial Narrow" w:hAnsi="Arial Narrow" w:cs="Arial"/>
                <w:sz w:val="24"/>
                <w:szCs w:val="24"/>
              </w:rPr>
              <w:t>La entrevista se realizará a partir de las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B419BD">
              <w:rPr>
                <w:rFonts w:ascii="Arial Narrow" w:hAnsi="Arial Narrow" w:cs="Arial"/>
                <w:sz w:val="24"/>
                <w:szCs w:val="24"/>
              </w:rPr>
              <w:t>8</w:t>
            </w:r>
            <w:r>
              <w:rPr>
                <w:rFonts w:ascii="Arial Narrow" w:hAnsi="Arial Narrow" w:cs="Arial"/>
                <w:sz w:val="24"/>
                <w:szCs w:val="24"/>
              </w:rPr>
              <w:t>:</w:t>
            </w:r>
            <w:r w:rsidR="00B419BD">
              <w:rPr>
                <w:rFonts w:ascii="Arial Narrow" w:hAnsi="Arial Narrow" w:cs="Arial"/>
                <w:sz w:val="24"/>
                <w:szCs w:val="24"/>
              </w:rPr>
              <w:t>0</w:t>
            </w:r>
            <w:r>
              <w:rPr>
                <w:rFonts w:ascii="Arial Narrow" w:hAnsi="Arial Narrow" w:cs="Arial"/>
                <w:sz w:val="24"/>
                <w:szCs w:val="24"/>
              </w:rPr>
              <w:t>0 am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 xml:space="preserve"> A </w:t>
            </w:r>
            <w:r w:rsidR="00B419BD">
              <w:rPr>
                <w:rFonts w:ascii="Arial Narrow" w:hAnsi="Arial Narrow" w:cs="Arial"/>
                <w:sz w:val="24"/>
                <w:szCs w:val="24"/>
              </w:rPr>
              <w:t>10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>:</w:t>
            </w:r>
            <w:r w:rsidR="00B419BD">
              <w:rPr>
                <w:rFonts w:ascii="Arial Narrow" w:hAnsi="Arial Narrow" w:cs="Arial"/>
                <w:sz w:val="24"/>
                <w:szCs w:val="24"/>
              </w:rPr>
              <w:t>3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 xml:space="preserve">0 </w:t>
            </w:r>
            <w:r w:rsidR="00B419BD">
              <w:rPr>
                <w:rFonts w:ascii="Arial Narrow" w:hAnsi="Arial Narrow" w:cs="Arial"/>
                <w:sz w:val="24"/>
                <w:szCs w:val="24"/>
              </w:rPr>
              <w:t>a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>m de manera presencial de acuerdo al cronograma programado</w:t>
            </w:r>
            <w:r w:rsidRPr="00BB64C4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, 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 xml:space="preserve">el cual se publicará en el portal Institucional y en la </w:t>
            </w:r>
            <w:proofErr w:type="spellStart"/>
            <w:r w:rsidRPr="00BB64C4">
              <w:rPr>
                <w:rFonts w:ascii="Arial Narrow" w:hAnsi="Arial Narrow" w:cs="Arial"/>
                <w:sz w:val="24"/>
                <w:szCs w:val="24"/>
              </w:rPr>
              <w:t>Ugel</w:t>
            </w:r>
            <w:proofErr w:type="spellEnd"/>
            <w:r w:rsidRPr="00BB64C4">
              <w:rPr>
                <w:rFonts w:ascii="Arial Narrow" w:hAnsi="Arial Narrow" w:cs="Arial"/>
                <w:sz w:val="24"/>
                <w:szCs w:val="24"/>
              </w:rPr>
              <w:t xml:space="preserve"> Huancavelica</w:t>
            </w:r>
          </w:p>
          <w:p w14:paraId="626617A2" w14:textId="77777777" w:rsidR="00DD7F8E" w:rsidRPr="00BB64C4" w:rsidRDefault="00DD7F8E" w:rsidP="00D8375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B64C4">
              <w:rPr>
                <w:rFonts w:ascii="Arial Narrow" w:hAnsi="Arial Narrow" w:cs="Arial"/>
                <w:sz w:val="24"/>
                <w:szCs w:val="24"/>
              </w:rPr>
              <w:t>(</w:t>
            </w:r>
            <w:hyperlink r:id="rId7" w:history="1">
              <w:r w:rsidRPr="00BB64C4">
                <w:rPr>
                  <w:rStyle w:val="Hipervnculo"/>
                  <w:rFonts w:ascii="Arial Narrow" w:hAnsi="Arial Narrow"/>
                  <w:sz w:val="24"/>
                  <w:szCs w:val="24"/>
                </w:rPr>
                <w:t>http://www.ugelhuancavelica.gob.pe/convocatorias-cas/</w:t>
              </w:r>
            </w:hyperlink>
            <w:r w:rsidRPr="00BB64C4">
              <w:rPr>
                <w:rFonts w:ascii="Arial Narrow" w:hAnsi="Arial Narrow" w:cs="Arial"/>
                <w:sz w:val="24"/>
                <w:szCs w:val="24"/>
              </w:rPr>
              <w:t>)</w:t>
            </w:r>
          </w:p>
          <w:p w14:paraId="01A58463" w14:textId="77777777" w:rsidR="00DD7F8E" w:rsidRPr="00BB64C4" w:rsidRDefault="00DD7F8E" w:rsidP="00D8375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612" w:type="dxa"/>
            <w:vAlign w:val="center"/>
          </w:tcPr>
          <w:p w14:paraId="45D477F9" w14:textId="16C2F439" w:rsidR="00DD7F8E" w:rsidRPr="00BB64C4" w:rsidRDefault="00DD7F8E" w:rsidP="00D83752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15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>/0</w:t>
            </w:r>
            <w:r>
              <w:rPr>
                <w:rFonts w:ascii="Arial Narrow" w:hAnsi="Arial Narrow" w:cs="Arial"/>
                <w:sz w:val="24"/>
                <w:szCs w:val="24"/>
              </w:rPr>
              <w:t>4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>/202</w:t>
            </w:r>
            <w:r>
              <w:rPr>
                <w:rFonts w:ascii="Arial Narrow" w:hAnsi="Arial Narrow" w:cs="Arial"/>
                <w:sz w:val="24"/>
                <w:szCs w:val="24"/>
              </w:rPr>
              <w:t>5</w:t>
            </w:r>
          </w:p>
        </w:tc>
        <w:tc>
          <w:tcPr>
            <w:tcW w:w="2071" w:type="dxa"/>
            <w:gridSpan w:val="2"/>
            <w:vAlign w:val="center"/>
          </w:tcPr>
          <w:p w14:paraId="030B532B" w14:textId="33EA11A3" w:rsidR="00DD7F8E" w:rsidRPr="00BB64C4" w:rsidRDefault="00DD7F8E" w:rsidP="00D83752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15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>/0</w:t>
            </w:r>
            <w:r>
              <w:rPr>
                <w:rFonts w:ascii="Arial Narrow" w:hAnsi="Arial Narrow" w:cs="Arial"/>
                <w:sz w:val="24"/>
                <w:szCs w:val="24"/>
              </w:rPr>
              <w:t>4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>/202</w:t>
            </w:r>
            <w:r>
              <w:rPr>
                <w:rFonts w:ascii="Arial Narrow" w:hAnsi="Arial Narrow" w:cs="Arial"/>
                <w:sz w:val="24"/>
                <w:szCs w:val="24"/>
              </w:rPr>
              <w:t>5</w:t>
            </w:r>
          </w:p>
        </w:tc>
      </w:tr>
      <w:tr w:rsidR="00DD7F8E" w:rsidRPr="00BB64C4" w14:paraId="043237A6" w14:textId="77777777" w:rsidTr="00DD7F8E">
        <w:trPr>
          <w:gridAfter w:val="1"/>
          <w:wAfter w:w="17" w:type="dxa"/>
          <w:trHeight w:val="752"/>
        </w:trPr>
        <w:tc>
          <w:tcPr>
            <w:tcW w:w="817" w:type="dxa"/>
            <w:vAlign w:val="center"/>
          </w:tcPr>
          <w:p w14:paraId="766BE438" w14:textId="77777777" w:rsidR="00DD7F8E" w:rsidRPr="00BB64C4" w:rsidRDefault="00DD7F8E" w:rsidP="00D83752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10</w:t>
            </w:r>
          </w:p>
        </w:tc>
        <w:tc>
          <w:tcPr>
            <w:tcW w:w="9764" w:type="dxa"/>
            <w:vAlign w:val="center"/>
          </w:tcPr>
          <w:p w14:paraId="241F254B" w14:textId="5A932874" w:rsidR="00DD7F8E" w:rsidRPr="00BB64C4" w:rsidRDefault="00DD7F8E" w:rsidP="00D8375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B64C4">
              <w:rPr>
                <w:rFonts w:ascii="Arial Narrow" w:hAnsi="Arial Narrow" w:cs="Arial"/>
                <w:sz w:val="24"/>
                <w:szCs w:val="24"/>
              </w:rPr>
              <w:t>Publicación de Resultados Finales a través del Portal Institucional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B419BD">
              <w:rPr>
                <w:rFonts w:ascii="Arial Narrow" w:hAnsi="Arial Narrow" w:cs="Arial"/>
                <w:sz w:val="24"/>
                <w:szCs w:val="24"/>
              </w:rPr>
              <w:t>1</w:t>
            </w:r>
            <w:r>
              <w:rPr>
                <w:rFonts w:ascii="Arial Narrow" w:hAnsi="Arial Narrow" w:cs="Arial"/>
                <w:sz w:val="24"/>
                <w:szCs w:val="24"/>
              </w:rPr>
              <w:t>:</w:t>
            </w:r>
            <w:r w:rsidR="00B419BD">
              <w:rPr>
                <w:rFonts w:ascii="Arial Narrow" w:hAnsi="Arial Narrow" w:cs="Arial"/>
                <w:sz w:val="24"/>
                <w:szCs w:val="24"/>
              </w:rPr>
              <w:t>0</w:t>
            </w:r>
            <w:r>
              <w:rPr>
                <w:rFonts w:ascii="Arial Narrow" w:hAnsi="Arial Narrow" w:cs="Arial"/>
                <w:sz w:val="24"/>
                <w:szCs w:val="24"/>
              </w:rPr>
              <w:t>0 pm</w:t>
            </w:r>
          </w:p>
          <w:p w14:paraId="59E665EB" w14:textId="77777777" w:rsidR="00DD7F8E" w:rsidRPr="00BB64C4" w:rsidRDefault="00DD7F8E" w:rsidP="00D8375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B64C4">
              <w:rPr>
                <w:rFonts w:ascii="Arial Narrow" w:hAnsi="Arial Narrow" w:cs="Arial"/>
                <w:sz w:val="24"/>
                <w:szCs w:val="24"/>
              </w:rPr>
              <w:t>(</w:t>
            </w:r>
            <w:hyperlink r:id="rId8" w:history="1">
              <w:r w:rsidRPr="00BB64C4">
                <w:rPr>
                  <w:rStyle w:val="Hipervnculo"/>
                  <w:rFonts w:ascii="Arial Narrow" w:hAnsi="Arial Narrow"/>
                  <w:sz w:val="24"/>
                  <w:szCs w:val="24"/>
                </w:rPr>
                <w:t>http://www.ugelhuancavelica.gob.pe/convocatorias-cas/</w:t>
              </w:r>
            </w:hyperlink>
            <w:r w:rsidRPr="00BB64C4">
              <w:rPr>
                <w:rFonts w:ascii="Arial Narrow" w:hAnsi="Arial Narrow" w:cs="Arial"/>
                <w:sz w:val="24"/>
                <w:szCs w:val="24"/>
              </w:rPr>
              <w:t>)</w:t>
            </w:r>
          </w:p>
        </w:tc>
        <w:tc>
          <w:tcPr>
            <w:tcW w:w="1612" w:type="dxa"/>
            <w:vAlign w:val="center"/>
          </w:tcPr>
          <w:p w14:paraId="76E0C0A2" w14:textId="4F35F325" w:rsidR="00DD7F8E" w:rsidRPr="00BB64C4" w:rsidRDefault="00B419BD" w:rsidP="00D83752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15</w:t>
            </w:r>
            <w:r w:rsidR="00DD7F8E">
              <w:rPr>
                <w:rFonts w:ascii="Arial Narrow" w:hAnsi="Arial Narrow" w:cs="Arial"/>
                <w:sz w:val="24"/>
                <w:szCs w:val="24"/>
              </w:rPr>
              <w:t>/</w:t>
            </w:r>
            <w:r w:rsidR="00DD7F8E" w:rsidRPr="00BB64C4">
              <w:rPr>
                <w:rFonts w:ascii="Arial Narrow" w:hAnsi="Arial Narrow" w:cs="Arial"/>
                <w:sz w:val="24"/>
                <w:szCs w:val="24"/>
              </w:rPr>
              <w:t>0</w:t>
            </w:r>
            <w:r w:rsidR="00DD7F8E">
              <w:rPr>
                <w:rFonts w:ascii="Arial Narrow" w:hAnsi="Arial Narrow" w:cs="Arial"/>
                <w:sz w:val="24"/>
                <w:szCs w:val="24"/>
              </w:rPr>
              <w:t>4</w:t>
            </w:r>
            <w:r w:rsidR="00DD7F8E" w:rsidRPr="00BB64C4">
              <w:rPr>
                <w:rFonts w:ascii="Arial Narrow" w:hAnsi="Arial Narrow" w:cs="Arial"/>
                <w:sz w:val="24"/>
                <w:szCs w:val="24"/>
              </w:rPr>
              <w:t>/202</w:t>
            </w:r>
            <w:r w:rsidR="00DD7F8E">
              <w:rPr>
                <w:rFonts w:ascii="Arial Narrow" w:hAnsi="Arial Narrow" w:cs="Arial"/>
                <w:sz w:val="24"/>
                <w:szCs w:val="24"/>
              </w:rPr>
              <w:t>5</w:t>
            </w:r>
          </w:p>
        </w:tc>
        <w:tc>
          <w:tcPr>
            <w:tcW w:w="2071" w:type="dxa"/>
            <w:gridSpan w:val="2"/>
            <w:vAlign w:val="center"/>
          </w:tcPr>
          <w:p w14:paraId="274B0602" w14:textId="5B41A878" w:rsidR="00DD7F8E" w:rsidRPr="00BB64C4" w:rsidRDefault="00DD7F8E" w:rsidP="00D83752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15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>/0</w:t>
            </w:r>
            <w:r>
              <w:rPr>
                <w:rFonts w:ascii="Arial Narrow" w:hAnsi="Arial Narrow" w:cs="Arial"/>
                <w:sz w:val="24"/>
                <w:szCs w:val="24"/>
              </w:rPr>
              <w:t>4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>/202</w:t>
            </w:r>
            <w:r>
              <w:rPr>
                <w:rFonts w:ascii="Arial Narrow" w:hAnsi="Arial Narrow" w:cs="Arial"/>
                <w:sz w:val="24"/>
                <w:szCs w:val="24"/>
              </w:rPr>
              <w:t>5</w:t>
            </w:r>
          </w:p>
        </w:tc>
      </w:tr>
      <w:tr w:rsidR="00DD7F8E" w:rsidRPr="00BB64C4" w14:paraId="57719919" w14:textId="77777777" w:rsidTr="00DD7F8E">
        <w:trPr>
          <w:gridAfter w:val="1"/>
          <w:wAfter w:w="17" w:type="dxa"/>
          <w:trHeight w:val="560"/>
        </w:trPr>
        <w:tc>
          <w:tcPr>
            <w:tcW w:w="817" w:type="dxa"/>
            <w:vAlign w:val="center"/>
          </w:tcPr>
          <w:p w14:paraId="158D8245" w14:textId="77777777" w:rsidR="00DD7F8E" w:rsidRPr="00BB64C4" w:rsidRDefault="00DD7F8E" w:rsidP="00D83752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11</w:t>
            </w:r>
          </w:p>
        </w:tc>
        <w:tc>
          <w:tcPr>
            <w:tcW w:w="9764" w:type="dxa"/>
            <w:vAlign w:val="center"/>
          </w:tcPr>
          <w:p w14:paraId="70CB55EC" w14:textId="48A45F2E" w:rsidR="00DD7F8E" w:rsidRPr="00BB64C4" w:rsidRDefault="00DD7F8E" w:rsidP="00D8375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B64C4">
              <w:rPr>
                <w:rFonts w:ascii="Arial Narrow" w:hAnsi="Arial Narrow" w:cs="Arial"/>
                <w:sz w:val="24"/>
                <w:szCs w:val="24"/>
              </w:rPr>
              <w:t>Adjudicación de plazas vacantes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B419BD">
              <w:rPr>
                <w:rFonts w:ascii="Arial Narrow" w:hAnsi="Arial Narrow" w:cs="Arial"/>
                <w:sz w:val="24"/>
                <w:szCs w:val="24"/>
              </w:rPr>
              <w:t>a las 4:30 pm</w:t>
            </w:r>
          </w:p>
        </w:tc>
        <w:tc>
          <w:tcPr>
            <w:tcW w:w="1612" w:type="dxa"/>
            <w:vAlign w:val="center"/>
          </w:tcPr>
          <w:p w14:paraId="43AC3C2A" w14:textId="54E5D68B" w:rsidR="00DD7F8E" w:rsidRPr="00BB64C4" w:rsidRDefault="00B419BD" w:rsidP="00D83752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15</w:t>
            </w:r>
            <w:r w:rsidR="00DD7F8E" w:rsidRPr="00BB64C4">
              <w:rPr>
                <w:rFonts w:ascii="Arial Narrow" w:hAnsi="Arial Narrow" w:cs="Arial"/>
                <w:sz w:val="24"/>
                <w:szCs w:val="24"/>
              </w:rPr>
              <w:t>/0</w:t>
            </w:r>
            <w:r w:rsidR="00DD7F8E">
              <w:rPr>
                <w:rFonts w:ascii="Arial Narrow" w:hAnsi="Arial Narrow" w:cs="Arial"/>
                <w:sz w:val="24"/>
                <w:szCs w:val="24"/>
              </w:rPr>
              <w:t>4</w:t>
            </w:r>
            <w:r w:rsidR="00DD7F8E" w:rsidRPr="00BB64C4">
              <w:rPr>
                <w:rFonts w:ascii="Arial Narrow" w:hAnsi="Arial Narrow" w:cs="Arial"/>
                <w:sz w:val="24"/>
                <w:szCs w:val="24"/>
              </w:rPr>
              <w:t>/202</w:t>
            </w:r>
            <w:r w:rsidR="00DD7F8E">
              <w:rPr>
                <w:rFonts w:ascii="Arial Narrow" w:hAnsi="Arial Narrow" w:cs="Arial"/>
                <w:sz w:val="24"/>
                <w:szCs w:val="24"/>
              </w:rPr>
              <w:t>5</w:t>
            </w:r>
          </w:p>
        </w:tc>
        <w:tc>
          <w:tcPr>
            <w:tcW w:w="2071" w:type="dxa"/>
            <w:gridSpan w:val="2"/>
            <w:vAlign w:val="center"/>
          </w:tcPr>
          <w:p w14:paraId="418CF3CB" w14:textId="26EE6C3C" w:rsidR="00DD7F8E" w:rsidRPr="00BB64C4" w:rsidRDefault="00B419BD" w:rsidP="00DD7F8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15</w:t>
            </w:r>
            <w:r w:rsidR="00DD7F8E" w:rsidRPr="00BB64C4">
              <w:rPr>
                <w:rFonts w:ascii="Arial Narrow" w:hAnsi="Arial Narrow" w:cs="Arial"/>
                <w:sz w:val="24"/>
                <w:szCs w:val="24"/>
              </w:rPr>
              <w:t>/0</w:t>
            </w:r>
            <w:r w:rsidR="00DD7F8E">
              <w:rPr>
                <w:rFonts w:ascii="Arial Narrow" w:hAnsi="Arial Narrow" w:cs="Arial"/>
                <w:sz w:val="24"/>
                <w:szCs w:val="24"/>
              </w:rPr>
              <w:t>4</w:t>
            </w:r>
            <w:r w:rsidR="00DD7F8E" w:rsidRPr="00BB64C4">
              <w:rPr>
                <w:rFonts w:ascii="Arial Narrow" w:hAnsi="Arial Narrow" w:cs="Arial"/>
                <w:sz w:val="24"/>
                <w:szCs w:val="24"/>
              </w:rPr>
              <w:t>/202</w:t>
            </w:r>
            <w:r w:rsidR="00DD7F8E">
              <w:rPr>
                <w:rFonts w:ascii="Arial Narrow" w:hAnsi="Arial Narrow" w:cs="Arial"/>
                <w:sz w:val="24"/>
                <w:szCs w:val="24"/>
              </w:rPr>
              <w:t>5</w:t>
            </w:r>
          </w:p>
        </w:tc>
      </w:tr>
      <w:tr w:rsidR="00DD7F8E" w:rsidRPr="00BB64C4" w14:paraId="1362E940" w14:textId="77777777" w:rsidTr="00DD7F8E">
        <w:trPr>
          <w:gridAfter w:val="1"/>
          <w:wAfter w:w="17" w:type="dxa"/>
          <w:trHeight w:val="358"/>
        </w:trPr>
        <w:tc>
          <w:tcPr>
            <w:tcW w:w="817" w:type="dxa"/>
            <w:vAlign w:val="center"/>
          </w:tcPr>
          <w:p w14:paraId="3C0B3291" w14:textId="77777777" w:rsidR="00DD7F8E" w:rsidRPr="00BB64C4" w:rsidRDefault="00DD7F8E" w:rsidP="00D83752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12</w:t>
            </w:r>
          </w:p>
        </w:tc>
        <w:tc>
          <w:tcPr>
            <w:tcW w:w="9764" w:type="dxa"/>
            <w:vAlign w:val="center"/>
          </w:tcPr>
          <w:p w14:paraId="149FC064" w14:textId="77777777" w:rsidR="00DD7F8E" w:rsidRPr="00BB64C4" w:rsidRDefault="00DD7F8E" w:rsidP="00D8375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B64C4">
              <w:rPr>
                <w:rFonts w:ascii="Arial Narrow" w:hAnsi="Arial Narrow" w:cs="Arial"/>
                <w:sz w:val="24"/>
                <w:szCs w:val="24"/>
              </w:rPr>
              <w:t>Remisi</w:t>
            </w:r>
            <w:r>
              <w:rPr>
                <w:rFonts w:ascii="Arial Narrow" w:hAnsi="Arial Narrow" w:cs="Arial"/>
                <w:sz w:val="24"/>
                <w:szCs w:val="24"/>
              </w:rPr>
              <w:t>ó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>n de informe  final  del proceso de contratación.</w:t>
            </w:r>
          </w:p>
        </w:tc>
        <w:tc>
          <w:tcPr>
            <w:tcW w:w="1612" w:type="dxa"/>
            <w:vAlign w:val="center"/>
          </w:tcPr>
          <w:p w14:paraId="4FA47C64" w14:textId="601264E2" w:rsidR="00DD7F8E" w:rsidRPr="00BB64C4" w:rsidRDefault="00B419BD" w:rsidP="00D83752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16</w:t>
            </w:r>
            <w:r w:rsidR="00DD7F8E">
              <w:rPr>
                <w:rFonts w:ascii="Arial Narrow" w:hAnsi="Arial Narrow" w:cs="Arial"/>
                <w:sz w:val="24"/>
                <w:szCs w:val="24"/>
              </w:rPr>
              <w:t>/04</w:t>
            </w:r>
            <w:r w:rsidR="00DD7F8E" w:rsidRPr="00BB64C4">
              <w:rPr>
                <w:rFonts w:ascii="Arial Narrow" w:hAnsi="Arial Narrow" w:cs="Arial"/>
                <w:sz w:val="24"/>
                <w:szCs w:val="24"/>
              </w:rPr>
              <w:t>/202</w:t>
            </w:r>
            <w:r w:rsidR="00DD7F8E">
              <w:rPr>
                <w:rFonts w:ascii="Arial Narrow" w:hAnsi="Arial Narrow" w:cs="Arial"/>
                <w:sz w:val="24"/>
                <w:szCs w:val="24"/>
              </w:rPr>
              <w:t>5</w:t>
            </w:r>
          </w:p>
        </w:tc>
        <w:tc>
          <w:tcPr>
            <w:tcW w:w="2071" w:type="dxa"/>
            <w:gridSpan w:val="2"/>
            <w:vAlign w:val="center"/>
          </w:tcPr>
          <w:p w14:paraId="7444EDC7" w14:textId="37912090" w:rsidR="00DD7F8E" w:rsidRPr="00BB64C4" w:rsidRDefault="00B419BD" w:rsidP="00D83752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16</w:t>
            </w:r>
            <w:r w:rsidR="00DD7F8E">
              <w:rPr>
                <w:rFonts w:ascii="Arial Narrow" w:hAnsi="Arial Narrow" w:cs="Arial"/>
                <w:sz w:val="24"/>
                <w:szCs w:val="24"/>
              </w:rPr>
              <w:t>/04</w:t>
            </w:r>
            <w:r w:rsidR="00DD7F8E" w:rsidRPr="00BB64C4">
              <w:rPr>
                <w:rFonts w:ascii="Arial Narrow" w:hAnsi="Arial Narrow" w:cs="Arial"/>
                <w:sz w:val="24"/>
                <w:szCs w:val="24"/>
              </w:rPr>
              <w:t>/202</w:t>
            </w:r>
            <w:r w:rsidR="00DD7F8E">
              <w:rPr>
                <w:rFonts w:ascii="Arial Narrow" w:hAnsi="Arial Narrow" w:cs="Arial"/>
                <w:sz w:val="24"/>
                <w:szCs w:val="24"/>
              </w:rPr>
              <w:t>5</w:t>
            </w:r>
          </w:p>
        </w:tc>
      </w:tr>
      <w:tr w:rsidR="00DD7F8E" w:rsidRPr="00BB64C4" w14:paraId="4ED83DC1" w14:textId="77777777" w:rsidTr="00DD7F8E">
        <w:trPr>
          <w:gridAfter w:val="1"/>
          <w:wAfter w:w="17" w:type="dxa"/>
          <w:trHeight w:val="358"/>
        </w:trPr>
        <w:tc>
          <w:tcPr>
            <w:tcW w:w="817" w:type="dxa"/>
            <w:vAlign w:val="center"/>
          </w:tcPr>
          <w:p w14:paraId="549AFCC3" w14:textId="77777777" w:rsidR="00DD7F8E" w:rsidRPr="00BB64C4" w:rsidRDefault="00DD7F8E" w:rsidP="00D83752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13</w:t>
            </w:r>
          </w:p>
        </w:tc>
        <w:tc>
          <w:tcPr>
            <w:tcW w:w="9764" w:type="dxa"/>
            <w:vAlign w:val="center"/>
          </w:tcPr>
          <w:p w14:paraId="58DFADBD" w14:textId="77777777" w:rsidR="00DD7F8E" w:rsidRPr="00BB64C4" w:rsidRDefault="00DD7F8E" w:rsidP="00D8375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Elaboración de contrato </w:t>
            </w:r>
          </w:p>
        </w:tc>
        <w:tc>
          <w:tcPr>
            <w:tcW w:w="1612" w:type="dxa"/>
            <w:vAlign w:val="center"/>
          </w:tcPr>
          <w:p w14:paraId="181910E4" w14:textId="677C01FF" w:rsidR="00DD7F8E" w:rsidRPr="00BB64C4" w:rsidRDefault="00DD7F8E" w:rsidP="00D83752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21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>/0</w:t>
            </w:r>
            <w:r>
              <w:rPr>
                <w:rFonts w:ascii="Arial Narrow" w:hAnsi="Arial Narrow" w:cs="Arial"/>
                <w:sz w:val="24"/>
                <w:szCs w:val="24"/>
              </w:rPr>
              <w:t>4</w:t>
            </w:r>
            <w:r w:rsidRPr="00BB64C4">
              <w:rPr>
                <w:rFonts w:ascii="Arial Narrow" w:hAnsi="Arial Narrow" w:cs="Arial"/>
                <w:sz w:val="24"/>
                <w:szCs w:val="24"/>
              </w:rPr>
              <w:t>/202</w:t>
            </w:r>
            <w:r>
              <w:rPr>
                <w:rFonts w:ascii="Arial Narrow" w:hAnsi="Arial Narrow" w:cs="Arial"/>
                <w:sz w:val="24"/>
                <w:szCs w:val="24"/>
              </w:rPr>
              <w:t>5</w:t>
            </w:r>
          </w:p>
        </w:tc>
        <w:tc>
          <w:tcPr>
            <w:tcW w:w="2071" w:type="dxa"/>
            <w:gridSpan w:val="2"/>
            <w:vAlign w:val="center"/>
          </w:tcPr>
          <w:p w14:paraId="14A9BD84" w14:textId="0B85B64E" w:rsidR="00DD7F8E" w:rsidRPr="00BB64C4" w:rsidRDefault="00DD7F8E" w:rsidP="00D83752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21/04/2025</w:t>
            </w:r>
          </w:p>
        </w:tc>
      </w:tr>
    </w:tbl>
    <w:p w14:paraId="1E299F78" w14:textId="650278C5" w:rsidR="00703D6C" w:rsidRDefault="00DD7F8E" w:rsidP="00ED2558">
      <w:pPr>
        <w:jc w:val="both"/>
        <w:rPr>
          <w:rFonts w:ascii="Arial Narrow" w:hAnsi="Arial Narrow"/>
          <w:sz w:val="28"/>
          <w:szCs w:val="28"/>
          <w:lang w:val="es-ES"/>
        </w:rPr>
      </w:pPr>
      <w:r w:rsidRPr="00DD7F8E">
        <w:rPr>
          <w:rFonts w:ascii="Arial Narrow" w:hAnsi="Arial Narrow"/>
          <w:sz w:val="28"/>
          <w:szCs w:val="28"/>
          <w:lang w:val="es-ES"/>
        </w:rPr>
        <w:t>L</w:t>
      </w:r>
      <w:r w:rsidR="00E23B33" w:rsidRPr="00DD7F8E">
        <w:rPr>
          <w:rFonts w:ascii="Arial Narrow" w:hAnsi="Arial Narrow"/>
          <w:sz w:val="28"/>
          <w:szCs w:val="28"/>
          <w:lang w:val="es-ES"/>
        </w:rPr>
        <w:t xml:space="preserve">a entrevista se </w:t>
      </w:r>
      <w:r w:rsidRPr="00DD7F8E">
        <w:rPr>
          <w:rFonts w:ascii="Arial Narrow" w:hAnsi="Arial Narrow"/>
          <w:sz w:val="28"/>
          <w:szCs w:val="28"/>
          <w:lang w:val="es-ES"/>
        </w:rPr>
        <w:t>desarrollará</w:t>
      </w:r>
      <w:r w:rsidR="00E23B33" w:rsidRPr="00DD7F8E">
        <w:rPr>
          <w:rFonts w:ascii="Arial Narrow" w:hAnsi="Arial Narrow"/>
          <w:sz w:val="28"/>
          <w:szCs w:val="28"/>
          <w:lang w:val="es-ES"/>
        </w:rPr>
        <w:t xml:space="preserve"> e</w:t>
      </w:r>
      <w:r w:rsidR="00ED2558" w:rsidRPr="00DD7F8E">
        <w:rPr>
          <w:rFonts w:ascii="Arial Narrow" w:hAnsi="Arial Narrow"/>
          <w:sz w:val="28"/>
          <w:szCs w:val="28"/>
          <w:lang w:val="es-ES"/>
        </w:rPr>
        <w:t>n las instalaciones de la UGEL Huancavelica para lo cual el postulante debe portar su DNI</w:t>
      </w:r>
      <w:r w:rsidR="00703D6C" w:rsidRPr="00DD7F8E">
        <w:rPr>
          <w:rFonts w:ascii="Arial Narrow" w:hAnsi="Arial Narrow"/>
          <w:sz w:val="28"/>
          <w:szCs w:val="28"/>
          <w:lang w:val="es-ES"/>
        </w:rPr>
        <w:t>.</w:t>
      </w:r>
    </w:p>
    <w:p w14:paraId="3DD77238" w14:textId="2983202B" w:rsidR="00703D6C" w:rsidRDefault="00D8209E">
      <w:pPr>
        <w:rPr>
          <w:lang w:val="es-ES"/>
        </w:rPr>
      </w:pPr>
      <w:r>
        <w:rPr>
          <w:lang w:val="es-ES"/>
        </w:rPr>
        <w:t xml:space="preserve">                                                                 </w:t>
      </w:r>
      <w:r w:rsidR="00DD7F8E">
        <w:rPr>
          <w:noProof/>
          <w:lang w:eastAsia="es-PE"/>
        </w:rPr>
        <w:drawing>
          <wp:inline distT="0" distB="0" distL="0" distR="0" wp14:anchorId="2675CF37" wp14:editId="316324A0">
            <wp:extent cx="1885950" cy="847725"/>
            <wp:effectExtent l="0" t="0" r="0" b="9525"/>
            <wp:docPr id="4172" name="Imagen 4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" name="Imagen 4171"/>
                    <pic:cNvPicPr/>
                  </pic:nvPicPr>
                  <pic:blipFill rotWithShape="1">
                    <a:blip r:embed="rId9"/>
                    <a:srcRect l="32742" t="56921" r="41741" b="9388"/>
                    <a:stretch/>
                  </pic:blipFill>
                  <pic:spPr bwMode="auto">
                    <a:xfrm>
                      <a:off x="0" y="0"/>
                      <a:ext cx="1885957" cy="847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 </w:t>
      </w:r>
      <w:r w:rsidR="00DD7F8E">
        <w:rPr>
          <w:lang w:val="es-ES"/>
        </w:rPr>
        <w:t xml:space="preserve">               </w:t>
      </w:r>
      <w:r>
        <w:rPr>
          <w:lang w:val="es-ES"/>
        </w:rPr>
        <w:t xml:space="preserve">                             </w:t>
      </w:r>
      <w:r>
        <w:rPr>
          <w:noProof/>
        </w:rPr>
        <w:drawing>
          <wp:inline distT="0" distB="0" distL="0" distR="0" wp14:anchorId="72A2FF3A" wp14:editId="2710D4BF">
            <wp:extent cx="2590165" cy="914359"/>
            <wp:effectExtent l="0" t="0" r="63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055" t="56427" r="49797" b="12323"/>
                    <a:stretch/>
                  </pic:blipFill>
                  <pic:spPr bwMode="auto">
                    <a:xfrm>
                      <a:off x="0" y="0"/>
                      <a:ext cx="2610960" cy="92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3D6C" w:rsidSect="007F5E3E">
      <w:headerReference w:type="default" r:id="rId11"/>
      <w:pgSz w:w="16838" w:h="11906" w:orient="landscape"/>
      <w:pgMar w:top="1701" w:right="1417" w:bottom="155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C54B5" w14:textId="77777777" w:rsidR="00466B85" w:rsidRDefault="00466B85" w:rsidP="00703D6C">
      <w:pPr>
        <w:spacing w:after="0" w:line="240" w:lineRule="auto"/>
      </w:pPr>
      <w:r>
        <w:separator/>
      </w:r>
    </w:p>
  </w:endnote>
  <w:endnote w:type="continuationSeparator" w:id="0">
    <w:p w14:paraId="27A62426" w14:textId="77777777" w:rsidR="00466B85" w:rsidRDefault="00466B85" w:rsidP="00703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7F8B2" w14:textId="77777777" w:rsidR="00466B85" w:rsidRDefault="00466B85" w:rsidP="00703D6C">
      <w:pPr>
        <w:spacing w:after="0" w:line="240" w:lineRule="auto"/>
      </w:pPr>
      <w:r>
        <w:separator/>
      </w:r>
    </w:p>
  </w:footnote>
  <w:footnote w:type="continuationSeparator" w:id="0">
    <w:p w14:paraId="2EAF8E7E" w14:textId="77777777" w:rsidR="00466B85" w:rsidRDefault="00466B85" w:rsidP="00703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EC4D4" w14:textId="1972AD84" w:rsidR="00703D6C" w:rsidRDefault="00E23B33" w:rsidP="00E23B33">
    <w:pPr>
      <w:pStyle w:val="Encabezado"/>
    </w:pPr>
    <w:r>
      <w:rPr>
        <w:noProof/>
        <w:lang w:eastAsia="es-PE"/>
      </w:rPr>
      <w:drawing>
        <wp:inline distT="0" distB="0" distL="0" distR="0" wp14:anchorId="723FDAC7" wp14:editId="16B8EE78">
          <wp:extent cx="781050" cy="83820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62796" t="35158" r="21418" b="45875"/>
                  <a:stretch/>
                </pic:blipFill>
                <pic:spPr bwMode="auto">
                  <a:xfrm>
                    <a:off x="0" y="0"/>
                    <a:ext cx="781050" cy="83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F5E3E">
      <w:rPr>
        <w:noProof/>
        <w:lang w:eastAsia="es-PE"/>
      </w:rPr>
      <w:drawing>
        <wp:anchor distT="0" distB="0" distL="114300" distR="114300" simplePos="0" relativeHeight="251659264" behindDoc="1" locked="0" layoutInCell="1" allowOverlap="1" wp14:anchorId="510D72BD" wp14:editId="0BF7A377">
          <wp:simplePos x="0" y="0"/>
          <wp:positionH relativeFrom="column">
            <wp:posOffset>7924800</wp:posOffset>
          </wp:positionH>
          <wp:positionV relativeFrom="paragraph">
            <wp:posOffset>-124460</wp:posOffset>
          </wp:positionV>
          <wp:extent cx="1336740" cy="115252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74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202124"/>
        <w:sz w:val="30"/>
        <w:szCs w:val="30"/>
        <w:shd w:val="clear" w:color="auto" w:fill="FFFFFF"/>
      </w:rPr>
      <w:t xml:space="preserve">          </w:t>
    </w:r>
    <w:r w:rsidR="00703D6C">
      <w:rPr>
        <w:rFonts w:ascii="Arial" w:hAnsi="Arial" w:cs="Arial"/>
        <w:color w:val="202124"/>
        <w:sz w:val="30"/>
        <w:szCs w:val="30"/>
        <w:shd w:val="clear" w:color="auto" w:fill="FFFFFF"/>
      </w:rPr>
      <w:t>“</w:t>
    </w:r>
    <w:r>
      <w:rPr>
        <w:rFonts w:ascii="Arial" w:hAnsi="Arial" w:cs="Arial"/>
        <w:color w:val="040C28"/>
        <w:sz w:val="30"/>
        <w:szCs w:val="30"/>
      </w:rPr>
      <w:t>Año de la recuperación y consolidación de la economía peruana</w:t>
    </w:r>
    <w:r w:rsidR="00703D6C">
      <w:rPr>
        <w:rFonts w:ascii="Arial" w:hAnsi="Arial" w:cs="Arial"/>
        <w:color w:val="202124"/>
        <w:sz w:val="30"/>
        <w:szCs w:val="30"/>
        <w:shd w:val="clear" w:color="auto" w:fill="FFFFFF"/>
      </w:rPr>
      <w:t>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D6C"/>
    <w:rsid w:val="00052416"/>
    <w:rsid w:val="000B4343"/>
    <w:rsid w:val="000E6916"/>
    <w:rsid w:val="001D62B0"/>
    <w:rsid w:val="001E70F6"/>
    <w:rsid w:val="00466B85"/>
    <w:rsid w:val="004E4D28"/>
    <w:rsid w:val="00582FC8"/>
    <w:rsid w:val="005E0041"/>
    <w:rsid w:val="00677209"/>
    <w:rsid w:val="006C1F47"/>
    <w:rsid w:val="00703D6C"/>
    <w:rsid w:val="007F5E3E"/>
    <w:rsid w:val="0080316B"/>
    <w:rsid w:val="009910B1"/>
    <w:rsid w:val="00A3083D"/>
    <w:rsid w:val="00B37677"/>
    <w:rsid w:val="00B419BD"/>
    <w:rsid w:val="00B5678A"/>
    <w:rsid w:val="00BD466B"/>
    <w:rsid w:val="00D66CCF"/>
    <w:rsid w:val="00D8209E"/>
    <w:rsid w:val="00DD2E78"/>
    <w:rsid w:val="00DD7F8E"/>
    <w:rsid w:val="00E23B33"/>
    <w:rsid w:val="00ED2558"/>
    <w:rsid w:val="00F7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B5380A"/>
  <w15:chartTrackingRefBased/>
  <w15:docId w15:val="{4D9B5633-C8B7-4112-A39C-02A5897CB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03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03D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3D6C"/>
  </w:style>
  <w:style w:type="paragraph" w:styleId="Piedepgina">
    <w:name w:val="footer"/>
    <w:basedOn w:val="Normal"/>
    <w:link w:val="PiedepginaCar"/>
    <w:uiPriority w:val="99"/>
    <w:unhideWhenUsed/>
    <w:rsid w:val="00703D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3D6C"/>
  </w:style>
  <w:style w:type="paragraph" w:styleId="Textodeglobo">
    <w:name w:val="Balloon Text"/>
    <w:basedOn w:val="Normal"/>
    <w:link w:val="TextodegloboCar"/>
    <w:uiPriority w:val="99"/>
    <w:semiHidden/>
    <w:unhideWhenUsed/>
    <w:rsid w:val="005E0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0041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DD7F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gelhuancavelica.gob.pe/convocatorias-cas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ugelhuancavelica.gob.pe/convocatorias-cas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ugelhuancavelica.gob.pe/convocatorias-cas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ADOLFO ZANABRIA OLARTE</dc:creator>
  <cp:keywords/>
  <dc:description/>
  <cp:lastModifiedBy>ADOLFO ZANABRIA OLARTE</cp:lastModifiedBy>
  <cp:revision>5</cp:revision>
  <cp:lastPrinted>2024-02-29T14:15:00Z</cp:lastPrinted>
  <dcterms:created xsi:type="dcterms:W3CDTF">2025-03-11T12:17:00Z</dcterms:created>
  <dcterms:modified xsi:type="dcterms:W3CDTF">2025-04-14T17:41:00Z</dcterms:modified>
</cp:coreProperties>
</file>