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D390" w14:textId="46CB0E55" w:rsidR="00D57FB2" w:rsidRDefault="00E84EB3" w:rsidP="00E84EB3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D56CB">
        <w:rPr>
          <w:rFonts w:asciiTheme="minorBidi" w:hAnsiTheme="minorBidi"/>
          <w:b/>
          <w:bCs/>
          <w:sz w:val="24"/>
          <w:szCs w:val="24"/>
        </w:rPr>
        <w:t>ANEXO 5</w:t>
      </w:r>
    </w:p>
    <w:p w14:paraId="1307106A" w14:textId="0BFE4788" w:rsidR="00E84EB3" w:rsidRPr="00ED56CB" w:rsidRDefault="00E84EB3" w:rsidP="00E84EB3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D56CB">
        <w:rPr>
          <w:rFonts w:asciiTheme="minorBidi" w:hAnsiTheme="minorBidi"/>
          <w:b/>
          <w:bCs/>
          <w:sz w:val="24"/>
          <w:szCs w:val="24"/>
        </w:rPr>
        <w:t xml:space="preserve"> RUBRICA DE VERIFICACIÓN DE CONDICIONES </w:t>
      </w:r>
      <w:r w:rsidR="00C520FE">
        <w:rPr>
          <w:rFonts w:asciiTheme="minorBidi" w:hAnsiTheme="minorBidi"/>
          <w:b/>
          <w:bCs/>
          <w:sz w:val="24"/>
          <w:szCs w:val="24"/>
        </w:rPr>
        <w:t xml:space="preserve">DE PRESENTACIÓN </w:t>
      </w:r>
      <w:r w:rsidRPr="00ED56CB">
        <w:rPr>
          <w:rFonts w:asciiTheme="minorBidi" w:hAnsiTheme="minorBidi"/>
          <w:b/>
          <w:bCs/>
          <w:sz w:val="24"/>
          <w:szCs w:val="24"/>
        </w:rPr>
        <w:t xml:space="preserve">Y </w:t>
      </w:r>
      <w:r w:rsidR="00315BD1">
        <w:rPr>
          <w:rFonts w:asciiTheme="minorBidi" w:hAnsiTheme="minorBidi"/>
          <w:b/>
          <w:bCs/>
          <w:sz w:val="24"/>
          <w:szCs w:val="24"/>
        </w:rPr>
        <w:t xml:space="preserve">CRITERIOS DE </w:t>
      </w:r>
      <w:r w:rsidRPr="00ED56CB">
        <w:rPr>
          <w:rFonts w:asciiTheme="minorBidi" w:hAnsiTheme="minorBidi"/>
          <w:b/>
          <w:bCs/>
          <w:sz w:val="24"/>
          <w:szCs w:val="24"/>
        </w:rPr>
        <w:t xml:space="preserve">ADMISIÓN DE </w:t>
      </w:r>
      <w:r w:rsidR="00A41F59">
        <w:rPr>
          <w:rFonts w:asciiTheme="minorBidi" w:hAnsiTheme="minorBidi"/>
          <w:b/>
          <w:bCs/>
          <w:sz w:val="24"/>
          <w:szCs w:val="24"/>
        </w:rPr>
        <w:t xml:space="preserve">LAS </w:t>
      </w:r>
      <w:r w:rsidR="00315BD1">
        <w:rPr>
          <w:rFonts w:asciiTheme="minorBidi" w:hAnsiTheme="minorBidi"/>
          <w:b/>
          <w:bCs/>
          <w:sz w:val="24"/>
          <w:szCs w:val="24"/>
        </w:rPr>
        <w:t xml:space="preserve">PROPUESTAS DE </w:t>
      </w:r>
      <w:r w:rsidRPr="00ED56CB">
        <w:rPr>
          <w:rFonts w:asciiTheme="minorBidi" w:hAnsiTheme="minorBidi"/>
          <w:b/>
          <w:bCs/>
          <w:sz w:val="24"/>
          <w:szCs w:val="24"/>
        </w:rPr>
        <w:t>BPGPA</w:t>
      </w:r>
    </w:p>
    <w:p w14:paraId="39C66F69" w14:textId="77777777" w:rsidR="00E84EB3" w:rsidRPr="00ED56CB" w:rsidRDefault="00E84EB3" w:rsidP="00E84EB3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B76E346" w14:textId="03AD4C4A" w:rsidR="00226E1F" w:rsidRPr="00ED56CB" w:rsidRDefault="00226E1F" w:rsidP="00315BD1">
      <w:pPr>
        <w:pStyle w:val="Prrafodelista"/>
        <w:numPr>
          <w:ilvl w:val="0"/>
          <w:numId w:val="17"/>
        </w:numPr>
        <w:rPr>
          <w:rFonts w:asciiTheme="minorBidi" w:hAnsiTheme="minorBidi"/>
          <w:b/>
          <w:bCs/>
        </w:rPr>
      </w:pPr>
      <w:r w:rsidRPr="00ED56CB">
        <w:rPr>
          <w:rFonts w:asciiTheme="minorBidi" w:hAnsiTheme="minorBidi"/>
          <w:b/>
          <w:bCs/>
        </w:rPr>
        <w:t xml:space="preserve">CONDICIONES DE PRESENTACIÓN </w:t>
      </w:r>
      <w:r w:rsidR="002B7447" w:rsidRPr="00ED56CB">
        <w:rPr>
          <w:rFonts w:asciiTheme="minorBidi" w:hAnsiTheme="minorBidi"/>
          <w:b/>
          <w:bCs/>
        </w:rPr>
        <w:t xml:space="preserve">DE </w:t>
      </w:r>
      <w:r w:rsidR="00315BD1">
        <w:rPr>
          <w:rFonts w:asciiTheme="minorBidi" w:hAnsiTheme="minorBidi"/>
          <w:b/>
          <w:bCs/>
        </w:rPr>
        <w:t xml:space="preserve">LA PROPUESTA DE </w:t>
      </w:r>
      <w:r w:rsidR="002B7447" w:rsidRPr="00ED56CB">
        <w:rPr>
          <w:rFonts w:asciiTheme="minorBidi" w:hAnsiTheme="minorBidi"/>
          <w:b/>
          <w:bCs/>
        </w:rPr>
        <w:t>BPGPA</w:t>
      </w:r>
    </w:p>
    <w:p w14:paraId="25D2E3A0" w14:textId="77777777" w:rsidR="00E06751" w:rsidRDefault="00E06751" w:rsidP="007650A9">
      <w:pPr>
        <w:pStyle w:val="Prrafodelista"/>
        <w:ind w:left="360"/>
        <w:rPr>
          <w:rFonts w:asciiTheme="minorBidi" w:hAnsiTheme="minorBidi"/>
        </w:rPr>
      </w:pPr>
    </w:p>
    <w:p w14:paraId="009BC4E5" w14:textId="3A667A93" w:rsidR="00014AAD" w:rsidRPr="00ED56CB" w:rsidRDefault="00D457EA" w:rsidP="008F653F">
      <w:pPr>
        <w:pStyle w:val="Prrafodelista"/>
        <w:ind w:left="36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La propuesta de BPGPA </w:t>
      </w:r>
      <w:r w:rsidR="00014AAD" w:rsidRPr="00ED56CB">
        <w:rPr>
          <w:rFonts w:asciiTheme="minorBidi" w:hAnsiTheme="minorBidi"/>
        </w:rPr>
        <w:t>cumpl</w:t>
      </w:r>
      <w:r>
        <w:rPr>
          <w:rFonts w:asciiTheme="minorBidi" w:hAnsiTheme="minorBidi"/>
        </w:rPr>
        <w:t xml:space="preserve">e con </w:t>
      </w:r>
      <w:r w:rsidR="00014AAD" w:rsidRPr="00ED56CB">
        <w:rPr>
          <w:rFonts w:asciiTheme="minorBidi" w:hAnsiTheme="minorBidi"/>
        </w:rPr>
        <w:t xml:space="preserve">las </w:t>
      </w:r>
      <w:r w:rsidR="00012AA0">
        <w:rPr>
          <w:rFonts w:asciiTheme="minorBidi" w:hAnsiTheme="minorBidi"/>
        </w:rPr>
        <w:t xml:space="preserve">cinco </w:t>
      </w:r>
      <w:r w:rsidR="00014AAD" w:rsidRPr="00ED56CB">
        <w:rPr>
          <w:rFonts w:asciiTheme="minorBidi" w:hAnsiTheme="minorBidi"/>
        </w:rPr>
        <w:t>(</w:t>
      </w:r>
      <w:r w:rsidR="00012AA0">
        <w:rPr>
          <w:rFonts w:asciiTheme="minorBidi" w:hAnsiTheme="minorBidi"/>
        </w:rPr>
        <w:t>5</w:t>
      </w:r>
      <w:r w:rsidR="00014AAD" w:rsidRPr="00ED56CB">
        <w:rPr>
          <w:rFonts w:asciiTheme="minorBidi" w:hAnsiTheme="minorBidi"/>
        </w:rPr>
        <w:t xml:space="preserve">) condiciones </w:t>
      </w:r>
      <w:r>
        <w:rPr>
          <w:rFonts w:asciiTheme="minorBidi" w:hAnsiTheme="minorBidi"/>
        </w:rPr>
        <w:t>establecidas en las Bases:</w:t>
      </w:r>
    </w:p>
    <w:p w14:paraId="20664C31" w14:textId="77777777" w:rsidR="00A34351" w:rsidRPr="00ED56CB" w:rsidRDefault="00A34351" w:rsidP="00A34351">
      <w:pPr>
        <w:pStyle w:val="Prrafodelista"/>
        <w:jc w:val="center"/>
        <w:rPr>
          <w:rFonts w:asciiTheme="minorBidi" w:hAnsiTheme="minorBidi"/>
          <w:b/>
          <w:bCs/>
        </w:rPr>
      </w:pPr>
    </w:p>
    <w:p w14:paraId="7E2A3F56" w14:textId="22DBC0DB" w:rsidR="00A34351" w:rsidRPr="00ED56CB" w:rsidRDefault="00A34351" w:rsidP="00A34351">
      <w:pPr>
        <w:pStyle w:val="Prrafodelista"/>
        <w:jc w:val="center"/>
        <w:rPr>
          <w:rFonts w:asciiTheme="minorBidi" w:hAnsiTheme="minorBidi"/>
          <w:b/>
          <w:bCs/>
        </w:rPr>
      </w:pPr>
      <w:r w:rsidRPr="00ED56CB">
        <w:rPr>
          <w:rFonts w:asciiTheme="minorBidi" w:hAnsiTheme="minorBidi"/>
          <w:b/>
          <w:bCs/>
        </w:rPr>
        <w:t xml:space="preserve">Tabla N° 1. Condiciones de presentación de </w:t>
      </w:r>
      <w:r w:rsidR="00C520FE">
        <w:rPr>
          <w:rFonts w:asciiTheme="minorBidi" w:hAnsiTheme="minorBidi"/>
          <w:b/>
          <w:bCs/>
        </w:rPr>
        <w:t>la</w:t>
      </w:r>
      <w:r w:rsidRPr="00ED56CB">
        <w:rPr>
          <w:rFonts w:asciiTheme="minorBidi" w:hAnsiTheme="minorBidi"/>
          <w:b/>
          <w:bCs/>
        </w:rPr>
        <w:t xml:space="preserve"> </w:t>
      </w:r>
      <w:r w:rsidR="00C44ECC">
        <w:rPr>
          <w:rFonts w:asciiTheme="minorBidi" w:hAnsiTheme="minorBidi"/>
          <w:b/>
          <w:bCs/>
        </w:rPr>
        <w:t xml:space="preserve">propuesta de </w:t>
      </w:r>
      <w:r w:rsidRPr="00ED56CB">
        <w:rPr>
          <w:rFonts w:asciiTheme="minorBidi" w:hAnsiTheme="minorBidi"/>
          <w:b/>
          <w:bCs/>
        </w:rPr>
        <w:t>BPGPA</w:t>
      </w:r>
    </w:p>
    <w:tbl>
      <w:tblPr>
        <w:tblStyle w:val="Tablaconcuadrcula"/>
        <w:tblW w:w="8418" w:type="dxa"/>
        <w:jc w:val="right"/>
        <w:tblLook w:val="04A0" w:firstRow="1" w:lastRow="0" w:firstColumn="1" w:lastColumn="0" w:noHBand="0" w:noVBand="1"/>
      </w:tblPr>
      <w:tblGrid>
        <w:gridCol w:w="562"/>
        <w:gridCol w:w="6410"/>
        <w:gridCol w:w="721"/>
        <w:gridCol w:w="725"/>
      </w:tblGrid>
      <w:tr w:rsidR="002B7447" w:rsidRPr="00ED56CB" w14:paraId="7C546AB2" w14:textId="77777777" w:rsidTr="007650A9">
        <w:trPr>
          <w:trHeight w:val="161"/>
          <w:tblHeader/>
          <w:jc w:val="right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711F92E" w14:textId="0854904A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410" w:type="dxa"/>
            <w:vMerge w:val="restart"/>
            <w:shd w:val="clear" w:color="auto" w:fill="D9D9D9" w:themeFill="background1" w:themeFillShade="D9"/>
            <w:vAlign w:val="center"/>
          </w:tcPr>
          <w:p w14:paraId="426E8B7F" w14:textId="3790F89B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Condición</w:t>
            </w:r>
          </w:p>
        </w:tc>
        <w:tc>
          <w:tcPr>
            <w:tcW w:w="1446" w:type="dxa"/>
            <w:gridSpan w:val="2"/>
            <w:shd w:val="clear" w:color="auto" w:fill="D9D9D9" w:themeFill="background1" w:themeFillShade="D9"/>
            <w:vAlign w:val="center"/>
          </w:tcPr>
          <w:p w14:paraId="2CDED9C0" w14:textId="75256B44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Cumple</w:t>
            </w:r>
          </w:p>
        </w:tc>
      </w:tr>
      <w:tr w:rsidR="002B7447" w:rsidRPr="00ED56CB" w14:paraId="5E8E57D5" w14:textId="77777777" w:rsidTr="007650A9">
        <w:trPr>
          <w:trHeight w:val="160"/>
          <w:tblHeader/>
          <w:jc w:val="right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933BF44" w14:textId="77777777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410" w:type="dxa"/>
            <w:vMerge/>
            <w:shd w:val="clear" w:color="auto" w:fill="D9D9D9" w:themeFill="background1" w:themeFillShade="D9"/>
            <w:vAlign w:val="center"/>
          </w:tcPr>
          <w:p w14:paraId="613D8238" w14:textId="77777777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4B6FD7C2" w14:textId="6898B814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14:paraId="0FB99B7A" w14:textId="73AC14C0" w:rsidR="002B7447" w:rsidRPr="00ED56CB" w:rsidRDefault="002B7447" w:rsidP="002B744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6CB">
              <w:rPr>
                <w:rFonts w:asciiTheme="minorBidi" w:hAnsiTheme="minorBidi"/>
                <w:b/>
                <w:bCs/>
                <w:sz w:val="20"/>
                <w:szCs w:val="20"/>
              </w:rPr>
              <w:t>NO</w:t>
            </w:r>
          </w:p>
        </w:tc>
      </w:tr>
      <w:tr w:rsidR="002B7447" w:rsidRPr="00ED56CB" w14:paraId="44AAE98E" w14:textId="77777777" w:rsidTr="007650A9">
        <w:trPr>
          <w:jc w:val="right"/>
        </w:trPr>
        <w:tc>
          <w:tcPr>
            <w:tcW w:w="562" w:type="dxa"/>
          </w:tcPr>
          <w:p w14:paraId="265440BA" w14:textId="77777777" w:rsidR="002B7447" w:rsidRPr="002F717C" w:rsidRDefault="002B7447" w:rsidP="00014AAD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10" w:type="dxa"/>
            <w:vAlign w:val="center"/>
          </w:tcPr>
          <w:p w14:paraId="4D8E2799" w14:textId="6C381009" w:rsidR="002B7447" w:rsidRPr="002F717C" w:rsidRDefault="009F179E" w:rsidP="009F179E">
            <w:pPr>
              <w:pStyle w:val="Textoindependiente"/>
              <w:spacing w:line="276" w:lineRule="auto"/>
              <w:ind w:right="-1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F717C">
              <w:rPr>
                <w:rFonts w:ascii="Arial" w:hAnsi="Arial" w:cs="Arial"/>
                <w:sz w:val="20"/>
                <w:szCs w:val="20"/>
              </w:rPr>
              <w:t>La propuesta de BPGPA es presentada por el Gobierno Regional o Local que cuenta al menos con un (1) funcionario y/o servidor público que aprobó el curso “Gestores Públicos de la Artesanía Peruana”, desarrollado en el año 2024 y primer semestre del 2025</w:t>
            </w:r>
            <w:r w:rsidRPr="002F717C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611046D0" w14:textId="77777777" w:rsidR="002B7447" w:rsidRPr="00ED56CB" w:rsidRDefault="002B7447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25" w:type="dxa"/>
          </w:tcPr>
          <w:p w14:paraId="142E060D" w14:textId="49767917" w:rsidR="002B7447" w:rsidRPr="00ED56CB" w:rsidRDefault="002B7447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F73B3C" w:rsidRPr="00ED56CB" w14:paraId="2C5C7793" w14:textId="77777777" w:rsidTr="007650A9">
        <w:trPr>
          <w:jc w:val="right"/>
        </w:trPr>
        <w:tc>
          <w:tcPr>
            <w:tcW w:w="562" w:type="dxa"/>
          </w:tcPr>
          <w:p w14:paraId="3E890F2D" w14:textId="77777777" w:rsidR="00F73B3C" w:rsidRPr="002F717C" w:rsidRDefault="00F73B3C" w:rsidP="00014AAD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410" w:type="dxa"/>
            <w:vAlign w:val="center"/>
          </w:tcPr>
          <w:p w14:paraId="2B1806C4" w14:textId="22CBD61A" w:rsidR="00F73B3C" w:rsidRPr="002F717C" w:rsidRDefault="009F179E" w:rsidP="00226E1F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2F717C">
              <w:rPr>
                <w:rFonts w:ascii="Arial" w:hAnsi="Arial" w:cs="Arial"/>
                <w:sz w:val="20"/>
                <w:szCs w:val="20"/>
              </w:rPr>
              <w:t>La propuesta de BPGPA es presentada por el titular de la Entidad</w:t>
            </w:r>
            <w:r w:rsidR="002D6300" w:rsidRPr="002F717C">
              <w:rPr>
                <w:rFonts w:ascii="Arial" w:hAnsi="Arial" w:cs="Arial"/>
                <w:sz w:val="20"/>
                <w:szCs w:val="20"/>
              </w:rPr>
              <w:t xml:space="preserve"> o quien de</w:t>
            </w:r>
            <w:r w:rsidR="002F717C" w:rsidRPr="002F717C">
              <w:rPr>
                <w:rFonts w:ascii="Arial" w:hAnsi="Arial" w:cs="Arial"/>
                <w:sz w:val="20"/>
                <w:szCs w:val="20"/>
              </w:rPr>
              <w:t>legue</w:t>
            </w:r>
            <w:r w:rsidR="002F717C" w:rsidRPr="002F717C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="002D6300" w:rsidRPr="002F717C">
              <w:rPr>
                <w:rFonts w:ascii="Arial" w:hAnsi="Arial" w:cs="Arial"/>
                <w:sz w:val="20"/>
                <w:szCs w:val="20"/>
              </w:rPr>
              <w:t>,</w:t>
            </w:r>
            <w:r w:rsidRPr="002F717C">
              <w:rPr>
                <w:rFonts w:ascii="Arial" w:hAnsi="Arial" w:cs="Arial"/>
                <w:sz w:val="20"/>
                <w:szCs w:val="20"/>
              </w:rPr>
              <w:t xml:space="preserve"> dirigida al Viceministerio de Turismo del MINCETUR, a través de la ventanilla virtual, en los plazos establecidos y formularios respectivos, disponibles en los </w:t>
            </w:r>
            <w:r w:rsidR="002F717C" w:rsidRPr="002F717C">
              <w:rPr>
                <w:rFonts w:ascii="Arial" w:hAnsi="Arial" w:cs="Arial"/>
                <w:sz w:val="20"/>
                <w:szCs w:val="20"/>
              </w:rPr>
              <w:t>ANEXOS</w:t>
            </w:r>
            <w:r w:rsidRPr="002F717C">
              <w:rPr>
                <w:rFonts w:ascii="Arial" w:hAnsi="Arial" w:cs="Arial"/>
                <w:sz w:val="20"/>
                <w:szCs w:val="20"/>
              </w:rPr>
              <w:t xml:space="preserve"> 1, 2 y 3.</w:t>
            </w:r>
          </w:p>
        </w:tc>
        <w:tc>
          <w:tcPr>
            <w:tcW w:w="721" w:type="dxa"/>
          </w:tcPr>
          <w:p w14:paraId="53C869BD" w14:textId="77777777" w:rsidR="00F73B3C" w:rsidRPr="00ED56CB" w:rsidRDefault="00F73B3C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25" w:type="dxa"/>
          </w:tcPr>
          <w:p w14:paraId="4A8D5E03" w14:textId="77777777" w:rsidR="00F73B3C" w:rsidRPr="00ED56CB" w:rsidRDefault="00F73B3C" w:rsidP="00226E1F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F73B3C" w:rsidRPr="00ED56CB" w14:paraId="103AE9E1" w14:textId="77777777" w:rsidTr="007650A9">
        <w:trPr>
          <w:jc w:val="right"/>
        </w:trPr>
        <w:tc>
          <w:tcPr>
            <w:tcW w:w="562" w:type="dxa"/>
          </w:tcPr>
          <w:p w14:paraId="48423E08" w14:textId="77777777" w:rsidR="00F73B3C" w:rsidRPr="00ED56CB" w:rsidRDefault="00F73B3C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410" w:type="dxa"/>
            <w:vAlign w:val="center"/>
          </w:tcPr>
          <w:p w14:paraId="113CBA64" w14:textId="7C1A9AAD" w:rsidR="00F73B3C" w:rsidRPr="00ED56CB" w:rsidRDefault="00F73B3C" w:rsidP="00F73B3C">
            <w:pPr>
              <w:pStyle w:val="Textoindependiente"/>
              <w:spacing w:line="276" w:lineRule="auto"/>
              <w:ind w:right="-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D56CB">
              <w:rPr>
                <w:rFonts w:asciiTheme="minorBidi" w:hAnsiTheme="minorBidi" w:cstheme="minorBidi"/>
                <w:sz w:val="20"/>
                <w:szCs w:val="20"/>
              </w:rPr>
              <w:t>La Entidad cuenta con usuario registrador del Registro Nacional del Artesano.</w:t>
            </w:r>
          </w:p>
        </w:tc>
        <w:tc>
          <w:tcPr>
            <w:tcW w:w="721" w:type="dxa"/>
          </w:tcPr>
          <w:p w14:paraId="0C683CB9" w14:textId="77777777" w:rsidR="00F73B3C" w:rsidRPr="00ED56CB" w:rsidRDefault="00F73B3C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5" w:type="dxa"/>
          </w:tcPr>
          <w:p w14:paraId="4F44749F" w14:textId="266BB0BE" w:rsidR="00F73B3C" w:rsidRPr="00ED56CB" w:rsidRDefault="00F73B3C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73B3C" w:rsidRPr="00ED56CB" w14:paraId="47D5C643" w14:textId="77777777" w:rsidTr="007650A9">
        <w:trPr>
          <w:jc w:val="right"/>
        </w:trPr>
        <w:tc>
          <w:tcPr>
            <w:tcW w:w="562" w:type="dxa"/>
          </w:tcPr>
          <w:p w14:paraId="6C21EC0E" w14:textId="77777777" w:rsidR="00F73B3C" w:rsidRPr="00ED56CB" w:rsidRDefault="00F73B3C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410" w:type="dxa"/>
            <w:vAlign w:val="center"/>
          </w:tcPr>
          <w:p w14:paraId="3F2B28B7" w14:textId="4FB058B9" w:rsidR="00F73B3C" w:rsidRPr="00ED56CB" w:rsidRDefault="00F73B3C" w:rsidP="00F73B3C">
            <w:pPr>
              <w:pStyle w:val="Textoindependiente"/>
              <w:spacing w:line="276" w:lineRule="auto"/>
              <w:ind w:right="-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ED56CB">
              <w:rPr>
                <w:rFonts w:asciiTheme="minorBidi" w:hAnsiTheme="minorBidi" w:cstheme="minorBidi"/>
                <w:sz w:val="20"/>
                <w:szCs w:val="20"/>
              </w:rPr>
              <w:t xml:space="preserve">La jurisdicción donde se implementará la BPGPA cuenta </w:t>
            </w:r>
            <w:r w:rsidR="00C520FE">
              <w:rPr>
                <w:rFonts w:asciiTheme="minorBidi" w:hAnsiTheme="minorBidi" w:cstheme="minorBidi"/>
                <w:sz w:val="20"/>
                <w:szCs w:val="20"/>
              </w:rPr>
              <w:t xml:space="preserve">con </w:t>
            </w:r>
            <w:r w:rsidRPr="00ED56CB">
              <w:rPr>
                <w:rFonts w:asciiTheme="minorBidi" w:hAnsiTheme="minorBidi" w:cstheme="minorBidi"/>
                <w:sz w:val="20"/>
                <w:szCs w:val="20"/>
              </w:rPr>
              <w:t>la población mínima de artesanos inscritos en el RNA</w:t>
            </w:r>
            <w:r w:rsidR="00FD6F99">
              <w:rPr>
                <w:rFonts w:asciiTheme="minorBidi" w:hAnsiTheme="minorBidi" w:cstheme="minorBidi"/>
                <w:sz w:val="20"/>
                <w:szCs w:val="20"/>
              </w:rPr>
              <w:t>, establecida en las Bases.</w:t>
            </w:r>
          </w:p>
        </w:tc>
        <w:tc>
          <w:tcPr>
            <w:tcW w:w="721" w:type="dxa"/>
          </w:tcPr>
          <w:p w14:paraId="3CBC7F48" w14:textId="77777777" w:rsidR="00F73B3C" w:rsidRPr="00ED56CB" w:rsidRDefault="00F73B3C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25" w:type="dxa"/>
          </w:tcPr>
          <w:p w14:paraId="5E7EF6FA" w14:textId="176FF2A6" w:rsidR="00F73B3C" w:rsidRPr="00ED56CB" w:rsidRDefault="00F73B3C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487CC4" w:rsidRPr="00ED56CB" w14:paraId="12BE3AC7" w14:textId="77777777" w:rsidTr="007650A9">
        <w:trPr>
          <w:jc w:val="right"/>
        </w:trPr>
        <w:tc>
          <w:tcPr>
            <w:tcW w:w="562" w:type="dxa"/>
          </w:tcPr>
          <w:p w14:paraId="6713F60E" w14:textId="77777777" w:rsidR="00487CC4" w:rsidRPr="00ED56CB" w:rsidRDefault="00487CC4" w:rsidP="00014AAD">
            <w:pPr>
              <w:pStyle w:val="Textoindependiente"/>
              <w:numPr>
                <w:ilvl w:val="0"/>
                <w:numId w:val="9"/>
              </w:numPr>
              <w:spacing w:line="276" w:lineRule="auto"/>
              <w:ind w:right="-1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410" w:type="dxa"/>
            <w:vAlign w:val="center"/>
          </w:tcPr>
          <w:p w14:paraId="03D37558" w14:textId="2685EDEE" w:rsidR="00487CC4" w:rsidRPr="00B23C9A" w:rsidRDefault="00487CC4" w:rsidP="00F73B3C">
            <w:pPr>
              <w:pStyle w:val="Textoindependiente"/>
              <w:spacing w:line="276" w:lineRule="auto"/>
              <w:ind w:right="-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23C9A">
              <w:rPr>
                <w:rFonts w:asciiTheme="minorBidi" w:hAnsiTheme="minorBidi" w:cstheme="minorBidi"/>
                <w:sz w:val="20"/>
                <w:szCs w:val="20"/>
              </w:rPr>
              <w:t>El ámbito de la implementación de la BPGPA se ubica en un destino turístico priorizado por el MINCETUR</w:t>
            </w:r>
            <w:r w:rsidR="00C520FE" w:rsidRPr="00B23C9A">
              <w:rPr>
                <w:rFonts w:asciiTheme="minorBidi" w:hAnsiTheme="minorBidi" w:cstheme="minorBidi"/>
                <w:sz w:val="20"/>
                <w:szCs w:val="20"/>
              </w:rPr>
              <w:t xml:space="preserve"> o </w:t>
            </w:r>
            <w:r w:rsidR="00895122" w:rsidRPr="007C3053">
              <w:rPr>
                <w:rFonts w:asciiTheme="minorBidi" w:hAnsiTheme="minorBidi" w:cstheme="minorBidi"/>
                <w:sz w:val="20"/>
                <w:szCs w:val="20"/>
              </w:rPr>
              <w:t>Zona de Desarrollo Turístico</w:t>
            </w:r>
            <w:r w:rsidR="00620264" w:rsidRPr="007C3053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14:paraId="624966EA" w14:textId="77777777" w:rsidR="00487CC4" w:rsidRPr="00ED56CB" w:rsidRDefault="00487CC4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725" w:type="dxa"/>
          </w:tcPr>
          <w:p w14:paraId="34FE16D2" w14:textId="77777777" w:rsidR="00487CC4" w:rsidRPr="00ED56CB" w:rsidRDefault="00487CC4" w:rsidP="00F73B3C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</w:tbl>
    <w:p w14:paraId="7CFD63A4" w14:textId="79A6230E" w:rsidR="00226E1F" w:rsidRDefault="00A34351" w:rsidP="00226E1F">
      <w:pPr>
        <w:rPr>
          <w:rFonts w:asciiTheme="minorBidi" w:hAnsiTheme="minorBidi"/>
        </w:rPr>
      </w:pPr>
      <w:r w:rsidRPr="00ED56CB">
        <w:rPr>
          <w:rFonts w:asciiTheme="minorBidi" w:hAnsiTheme="minorBidi"/>
        </w:rPr>
        <w:tab/>
        <w:t>Fuente: Elaboración propia</w:t>
      </w:r>
    </w:p>
    <w:p w14:paraId="0E992EAA" w14:textId="28277FD3" w:rsidR="00226E1F" w:rsidRDefault="00226E1F" w:rsidP="00E84EB3">
      <w:pPr>
        <w:pStyle w:val="Prrafodelista"/>
        <w:numPr>
          <w:ilvl w:val="0"/>
          <w:numId w:val="17"/>
        </w:numPr>
        <w:rPr>
          <w:rFonts w:asciiTheme="minorBidi" w:hAnsiTheme="minorBidi"/>
          <w:b/>
          <w:bCs/>
        </w:rPr>
      </w:pPr>
      <w:r w:rsidRPr="00ED56CB">
        <w:rPr>
          <w:rFonts w:asciiTheme="minorBidi" w:hAnsiTheme="minorBidi"/>
          <w:b/>
          <w:bCs/>
        </w:rPr>
        <w:t xml:space="preserve">CRITERIOS DE </w:t>
      </w:r>
      <w:r w:rsidR="0067192A" w:rsidRPr="00ED56CB">
        <w:rPr>
          <w:rFonts w:asciiTheme="minorBidi" w:hAnsiTheme="minorBidi"/>
          <w:b/>
          <w:bCs/>
        </w:rPr>
        <w:t xml:space="preserve">ADMISIÓN DE LA </w:t>
      </w:r>
      <w:r w:rsidR="00A53A40">
        <w:rPr>
          <w:rFonts w:asciiTheme="minorBidi" w:hAnsiTheme="minorBidi"/>
          <w:b/>
          <w:bCs/>
        </w:rPr>
        <w:t xml:space="preserve">PROPUESTA DE </w:t>
      </w:r>
      <w:r w:rsidR="0067192A" w:rsidRPr="00ED56CB">
        <w:rPr>
          <w:rFonts w:asciiTheme="minorBidi" w:hAnsiTheme="minorBidi"/>
          <w:b/>
          <w:bCs/>
        </w:rPr>
        <w:t>BPGPA</w:t>
      </w:r>
    </w:p>
    <w:p w14:paraId="13BE2FC2" w14:textId="77777777" w:rsidR="00E06751" w:rsidRPr="00ED56CB" w:rsidRDefault="00E06751" w:rsidP="00E06751">
      <w:pPr>
        <w:pStyle w:val="Prrafodelista"/>
        <w:ind w:left="360"/>
        <w:rPr>
          <w:rFonts w:asciiTheme="minorBidi" w:hAnsiTheme="minorBidi"/>
          <w:b/>
          <w:bCs/>
        </w:rPr>
      </w:pPr>
    </w:p>
    <w:p w14:paraId="37D5B25C" w14:textId="7B05997A" w:rsidR="00A34351" w:rsidRPr="00ED56CB" w:rsidRDefault="00C520FE" w:rsidP="00E06751">
      <w:pPr>
        <w:pStyle w:val="Prrafodelista"/>
        <w:ind w:left="36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</w:t>
      </w:r>
      <w:r w:rsidR="00A34351" w:rsidRPr="00ED56CB">
        <w:rPr>
          <w:rFonts w:asciiTheme="minorBidi" w:hAnsiTheme="minorBidi"/>
        </w:rPr>
        <w:t xml:space="preserve">a </w:t>
      </w:r>
      <w:r>
        <w:rPr>
          <w:rFonts w:asciiTheme="minorBidi" w:hAnsiTheme="minorBidi"/>
        </w:rPr>
        <w:t xml:space="preserve">propuesta de </w:t>
      </w:r>
      <w:r w:rsidR="00A34351" w:rsidRPr="00ED56CB">
        <w:rPr>
          <w:rFonts w:asciiTheme="minorBidi" w:hAnsiTheme="minorBidi"/>
        </w:rPr>
        <w:t>BPGPA cumpl</w:t>
      </w:r>
      <w:r>
        <w:rPr>
          <w:rFonts w:asciiTheme="minorBidi" w:hAnsiTheme="minorBidi"/>
        </w:rPr>
        <w:t>e</w:t>
      </w:r>
      <w:r w:rsidR="00A34351" w:rsidRPr="00ED56CB">
        <w:rPr>
          <w:rFonts w:asciiTheme="minorBidi" w:hAnsiTheme="minorBidi"/>
        </w:rPr>
        <w:t xml:space="preserve"> con los </w:t>
      </w:r>
      <w:r w:rsidR="00C05E79">
        <w:rPr>
          <w:rFonts w:asciiTheme="minorBidi" w:hAnsiTheme="minorBidi"/>
        </w:rPr>
        <w:t xml:space="preserve">siguientes </w:t>
      </w:r>
      <w:r w:rsidR="00A34351" w:rsidRPr="00ED56CB">
        <w:rPr>
          <w:rFonts w:asciiTheme="minorBidi" w:hAnsiTheme="minorBidi"/>
        </w:rPr>
        <w:t xml:space="preserve">criterios de </w:t>
      </w:r>
      <w:r w:rsidR="008D2236">
        <w:rPr>
          <w:rFonts w:asciiTheme="minorBidi" w:hAnsiTheme="minorBidi"/>
        </w:rPr>
        <w:t>admisión</w:t>
      </w:r>
      <w:r w:rsidR="00C05E79">
        <w:rPr>
          <w:rFonts w:asciiTheme="minorBidi" w:hAnsiTheme="minorBidi"/>
        </w:rPr>
        <w:t>,</w:t>
      </w:r>
      <w:r w:rsidR="00584283">
        <w:rPr>
          <w:rFonts w:asciiTheme="minorBidi" w:hAnsiTheme="minorBidi"/>
        </w:rPr>
        <w:t xml:space="preserve"> establecidos en las Bases.</w:t>
      </w:r>
    </w:p>
    <w:p w14:paraId="4E90D2E3" w14:textId="77777777" w:rsidR="00A34351" w:rsidRDefault="00A34351" w:rsidP="00A34351">
      <w:pPr>
        <w:pStyle w:val="Prrafodelista"/>
        <w:rPr>
          <w:rFonts w:asciiTheme="minorBidi" w:hAnsiTheme="minorBidi"/>
        </w:rPr>
      </w:pPr>
    </w:p>
    <w:p w14:paraId="230017E6" w14:textId="1924916F" w:rsidR="00A34351" w:rsidRPr="00ED56CB" w:rsidRDefault="00A34351" w:rsidP="00A34351">
      <w:pPr>
        <w:pStyle w:val="Prrafodelista"/>
        <w:jc w:val="center"/>
        <w:rPr>
          <w:rFonts w:asciiTheme="minorBidi" w:hAnsiTheme="minorBidi"/>
          <w:b/>
          <w:bCs/>
        </w:rPr>
      </w:pPr>
      <w:r w:rsidRPr="00ED56CB">
        <w:rPr>
          <w:rFonts w:asciiTheme="minorBidi" w:hAnsiTheme="minorBidi"/>
          <w:b/>
          <w:bCs/>
        </w:rPr>
        <w:t>Tabla N° 2. Criterios de admisión de una</w:t>
      </w:r>
      <w:r w:rsidR="00C44ECC">
        <w:rPr>
          <w:rFonts w:asciiTheme="minorBidi" w:hAnsiTheme="minorBidi"/>
          <w:b/>
          <w:bCs/>
        </w:rPr>
        <w:t xml:space="preserve"> propuesta de</w:t>
      </w:r>
      <w:r w:rsidRPr="00ED56CB">
        <w:rPr>
          <w:rFonts w:asciiTheme="minorBidi" w:hAnsiTheme="minorBidi"/>
          <w:b/>
          <w:bCs/>
        </w:rPr>
        <w:t xml:space="preserve"> BPGPA</w:t>
      </w:r>
    </w:p>
    <w:tbl>
      <w:tblPr>
        <w:tblStyle w:val="Tablaconcuadrcula"/>
        <w:tblW w:w="8418" w:type="dxa"/>
        <w:jc w:val="right"/>
        <w:tblLook w:val="04A0" w:firstRow="1" w:lastRow="0" w:firstColumn="1" w:lastColumn="0" w:noHBand="0" w:noVBand="1"/>
      </w:tblPr>
      <w:tblGrid>
        <w:gridCol w:w="1547"/>
        <w:gridCol w:w="2673"/>
        <w:gridCol w:w="2865"/>
        <w:gridCol w:w="665"/>
        <w:gridCol w:w="668"/>
      </w:tblGrid>
      <w:tr w:rsidR="00730FB7" w:rsidRPr="00730FB7" w14:paraId="3335EF39" w14:textId="109007A4" w:rsidTr="00A15AF0">
        <w:trPr>
          <w:tblHeader/>
          <w:jc w:val="right"/>
        </w:trPr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5A81FEC0" w14:textId="77777777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0FB7">
              <w:rPr>
                <w:rFonts w:asciiTheme="minorBidi" w:hAnsiTheme="minorBid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673" w:type="dxa"/>
            <w:vMerge w:val="restart"/>
            <w:shd w:val="clear" w:color="auto" w:fill="D9D9D9" w:themeFill="background1" w:themeFillShade="D9"/>
            <w:vAlign w:val="center"/>
          </w:tcPr>
          <w:p w14:paraId="4816F15A" w14:textId="3E335A11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0FB7">
              <w:rPr>
                <w:rFonts w:asciiTheme="minorBidi" w:hAnsiTheme="minorBid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865" w:type="dxa"/>
            <w:vMerge w:val="restart"/>
            <w:shd w:val="clear" w:color="auto" w:fill="D9D9D9" w:themeFill="background1" w:themeFillShade="D9"/>
            <w:vAlign w:val="center"/>
          </w:tcPr>
          <w:p w14:paraId="0A53C40E" w14:textId="154D232B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0FB7">
              <w:rPr>
                <w:rFonts w:asciiTheme="minorBidi" w:hAnsiTheme="minorBidi"/>
                <w:b/>
                <w:bCs/>
                <w:sz w:val="20"/>
                <w:szCs w:val="20"/>
              </w:rPr>
              <w:t>Verificación del criterio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  <w:vAlign w:val="center"/>
          </w:tcPr>
          <w:p w14:paraId="0081D4E8" w14:textId="24169570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0FB7">
              <w:rPr>
                <w:rFonts w:asciiTheme="minorBidi" w:hAnsiTheme="minorBidi"/>
                <w:b/>
                <w:bCs/>
                <w:sz w:val="20"/>
                <w:szCs w:val="20"/>
              </w:rPr>
              <w:t>Cumple</w:t>
            </w:r>
          </w:p>
        </w:tc>
      </w:tr>
      <w:tr w:rsidR="00730FB7" w:rsidRPr="00730FB7" w14:paraId="2E6534C9" w14:textId="77777777" w:rsidTr="00A15AF0">
        <w:trPr>
          <w:tblHeader/>
          <w:jc w:val="right"/>
        </w:trPr>
        <w:tc>
          <w:tcPr>
            <w:tcW w:w="1547" w:type="dxa"/>
            <w:vMerge/>
            <w:shd w:val="clear" w:color="auto" w:fill="D9D9D9" w:themeFill="background1" w:themeFillShade="D9"/>
          </w:tcPr>
          <w:p w14:paraId="1F93CB6D" w14:textId="77777777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shd w:val="clear" w:color="auto" w:fill="D9D9D9" w:themeFill="background1" w:themeFillShade="D9"/>
          </w:tcPr>
          <w:p w14:paraId="03EFE8E5" w14:textId="77777777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vMerge/>
            <w:shd w:val="clear" w:color="auto" w:fill="D9D9D9" w:themeFill="background1" w:themeFillShade="D9"/>
          </w:tcPr>
          <w:p w14:paraId="25C659EE" w14:textId="77777777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896B12D" w14:textId="5E449916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0FB7">
              <w:rPr>
                <w:rFonts w:asciiTheme="minorBidi" w:hAnsiTheme="minorBid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4574D6E7" w14:textId="1C1F4875" w:rsidR="00B65CF9" w:rsidRPr="00730FB7" w:rsidRDefault="00B65CF9" w:rsidP="00B65C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30FB7">
              <w:rPr>
                <w:rFonts w:asciiTheme="minorBidi" w:hAnsiTheme="minorBidi"/>
                <w:b/>
                <w:bCs/>
                <w:sz w:val="20"/>
                <w:szCs w:val="20"/>
              </w:rPr>
              <w:t>NO</w:t>
            </w:r>
          </w:p>
        </w:tc>
      </w:tr>
      <w:tr w:rsidR="00730FB7" w:rsidRPr="00730FB7" w14:paraId="686994E8" w14:textId="0FD16FD9" w:rsidTr="003F5F9E">
        <w:trPr>
          <w:trHeight w:val="291"/>
          <w:jc w:val="right"/>
        </w:trPr>
        <w:tc>
          <w:tcPr>
            <w:tcW w:w="1547" w:type="dxa"/>
            <w:vMerge w:val="restart"/>
            <w:vAlign w:val="center"/>
          </w:tcPr>
          <w:p w14:paraId="37273C44" w14:textId="542818E4" w:rsidR="00772A7B" w:rsidRPr="00730FB7" w:rsidRDefault="00496E9D" w:rsidP="00B65CF9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30FB7">
              <w:rPr>
                <w:rFonts w:asciiTheme="minorBidi" w:hAnsiTheme="minorBidi"/>
                <w:sz w:val="20"/>
                <w:szCs w:val="20"/>
              </w:rPr>
              <w:t xml:space="preserve">1.- </w:t>
            </w:r>
            <w:r w:rsidR="00772A7B" w:rsidRPr="00730FB7">
              <w:rPr>
                <w:rFonts w:asciiTheme="minorBidi" w:hAnsiTheme="minorBidi"/>
                <w:sz w:val="20"/>
                <w:szCs w:val="20"/>
              </w:rPr>
              <w:t>Relevancia</w:t>
            </w:r>
          </w:p>
        </w:tc>
        <w:tc>
          <w:tcPr>
            <w:tcW w:w="2673" w:type="dxa"/>
            <w:vMerge w:val="restart"/>
          </w:tcPr>
          <w:p w14:paraId="773FDF61" w14:textId="500E3D27" w:rsidR="00772A7B" w:rsidRPr="00730FB7" w:rsidRDefault="008F2F6E" w:rsidP="00B65CF9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La propuesta describe la relevancia del problema 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público 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que enfrenta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la población de artesanos de la jurisdicción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la </w:t>
            </w:r>
            <w:r w:rsidRPr="000A652D">
              <w:rPr>
                <w:rFonts w:eastAsia="Arial"/>
                <w:iCs/>
                <w:sz w:val="20"/>
                <w:szCs w:val="20"/>
              </w:rPr>
              <w:t xml:space="preserve">solución </w:t>
            </w:r>
            <w:r w:rsidRPr="000A652D">
              <w:rPr>
                <w:rFonts w:eastAsia="Arial"/>
                <w:iCs/>
                <w:sz w:val="20"/>
                <w:szCs w:val="20"/>
              </w:rPr>
              <w:lastRenderedPageBreak/>
              <w:t xml:space="preserve">elegida </w:t>
            </w:r>
            <w:r>
              <w:rPr>
                <w:rFonts w:eastAsia="Arial"/>
                <w:iCs/>
                <w:sz w:val="20"/>
                <w:szCs w:val="20"/>
              </w:rPr>
              <w:t xml:space="preserve">se sustenta </w:t>
            </w:r>
            <w:r w:rsidRPr="00AF100E">
              <w:rPr>
                <w:rFonts w:eastAsia="Arial"/>
                <w:iCs/>
                <w:sz w:val="20"/>
                <w:szCs w:val="20"/>
              </w:rPr>
              <w:t>en términos de capacidades institucionales, tiempo, recursos, urgencia, etc.</w:t>
            </w:r>
            <w:r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F100E">
              <w:rPr>
                <w:rFonts w:eastAsia="Arial"/>
                <w:iCs/>
                <w:sz w:val="20"/>
                <w:szCs w:val="20"/>
              </w:rPr>
              <w:t xml:space="preserve"> La solución debe tener relación directa con el problema descrit</w:t>
            </w:r>
            <w:r>
              <w:rPr>
                <w:rFonts w:eastAsia="Arial"/>
                <w:iCs/>
                <w:sz w:val="20"/>
                <w:szCs w:val="20"/>
              </w:rPr>
              <w:t>o, considerando información cualitativa y cuantitativa.</w:t>
            </w:r>
          </w:p>
        </w:tc>
        <w:tc>
          <w:tcPr>
            <w:tcW w:w="2865" w:type="dxa"/>
          </w:tcPr>
          <w:p w14:paraId="5400C66E" w14:textId="3FB8B22D" w:rsidR="00772A7B" w:rsidRPr="00730FB7" w:rsidRDefault="00772A7B" w:rsidP="00772A7B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lastRenderedPageBreak/>
              <w:t>Describe con claridad el problema</w:t>
            </w:r>
            <w:r w:rsidR="00FC551B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de naturaleza pública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que afecta a los artesanos</w:t>
            </w:r>
            <w:r w:rsidR="00F071FB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o la actividad artesanal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y la solución 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lastRenderedPageBreak/>
              <w:t>planteada para su atención.</w:t>
            </w:r>
          </w:p>
        </w:tc>
        <w:tc>
          <w:tcPr>
            <w:tcW w:w="665" w:type="dxa"/>
            <w:shd w:val="clear" w:color="auto" w:fill="auto"/>
          </w:tcPr>
          <w:p w14:paraId="217F45D6" w14:textId="77777777" w:rsidR="00772A7B" w:rsidRPr="00730FB7" w:rsidRDefault="00772A7B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0BC87B6" w14:textId="012FCAAF" w:rsidR="00772A7B" w:rsidRPr="00730FB7" w:rsidRDefault="00772A7B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1CE0B6EA" w14:textId="77777777" w:rsidTr="00A15AF0">
        <w:trPr>
          <w:trHeight w:val="770"/>
          <w:jc w:val="right"/>
        </w:trPr>
        <w:tc>
          <w:tcPr>
            <w:tcW w:w="1547" w:type="dxa"/>
            <w:vMerge/>
            <w:vAlign w:val="center"/>
          </w:tcPr>
          <w:p w14:paraId="5D17B842" w14:textId="77777777" w:rsidR="00772A7B" w:rsidRPr="00730FB7" w:rsidRDefault="00772A7B" w:rsidP="00B65CF9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7204ACAA" w14:textId="77777777" w:rsidR="00772A7B" w:rsidRPr="00730FB7" w:rsidRDefault="00772A7B" w:rsidP="00B65CF9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860FD27" w14:textId="313844AE" w:rsidR="00772A7B" w:rsidRPr="00730FB7" w:rsidRDefault="00772A7B" w:rsidP="00772A7B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Se evidencia el análisis de causa efecto de</w:t>
            </w:r>
            <w:r w:rsidR="00A3074D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l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problema central que afecta a los artesanos.</w:t>
            </w:r>
          </w:p>
        </w:tc>
        <w:tc>
          <w:tcPr>
            <w:tcW w:w="665" w:type="dxa"/>
            <w:shd w:val="clear" w:color="auto" w:fill="auto"/>
          </w:tcPr>
          <w:p w14:paraId="5F05EBB1" w14:textId="77777777" w:rsidR="00772A7B" w:rsidRPr="00730FB7" w:rsidRDefault="00772A7B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5A80DE65" w14:textId="6D4DDC36" w:rsidR="00772A7B" w:rsidRPr="00730FB7" w:rsidRDefault="00772A7B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283A3375" w14:textId="77777777" w:rsidTr="00A15AF0">
        <w:trPr>
          <w:trHeight w:val="1031"/>
          <w:jc w:val="right"/>
        </w:trPr>
        <w:tc>
          <w:tcPr>
            <w:tcW w:w="1547" w:type="dxa"/>
            <w:vMerge w:val="restart"/>
            <w:vAlign w:val="center"/>
          </w:tcPr>
          <w:p w14:paraId="702232FB" w14:textId="325A14EA" w:rsidR="005D3F84" w:rsidRPr="00730FB7" w:rsidRDefault="00496E9D" w:rsidP="00376EA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30FB7">
              <w:rPr>
                <w:rFonts w:asciiTheme="minorBidi" w:hAnsiTheme="minorBidi"/>
                <w:sz w:val="20"/>
                <w:szCs w:val="20"/>
              </w:rPr>
              <w:t xml:space="preserve">2.- </w:t>
            </w:r>
            <w:r w:rsidR="005D3F84" w:rsidRPr="00730FB7">
              <w:rPr>
                <w:rFonts w:asciiTheme="minorBidi" w:hAnsiTheme="minorBidi"/>
                <w:sz w:val="20"/>
                <w:szCs w:val="20"/>
              </w:rPr>
              <w:t>Viabilidad</w:t>
            </w:r>
          </w:p>
        </w:tc>
        <w:tc>
          <w:tcPr>
            <w:tcW w:w="2673" w:type="dxa"/>
            <w:vMerge w:val="restart"/>
            <w:vAlign w:val="center"/>
          </w:tcPr>
          <w:p w14:paraId="6B0AC00A" w14:textId="234C5140" w:rsidR="005D3F84" w:rsidRPr="00730FB7" w:rsidRDefault="00D31B08" w:rsidP="00D31B08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La propuesta contempla el desarrollo de actividades y tareas operativas, administrativas y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>/o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legales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(de corresponder)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, así como plazos y recursos necesarios, que aseguren el cumplimiento de los resultados y objetivos de la 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propuesta de 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BPGPA.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No se consideran propuestas que sean cofinanciadas por el MINCETUR.</w:t>
            </w:r>
          </w:p>
        </w:tc>
        <w:tc>
          <w:tcPr>
            <w:tcW w:w="2865" w:type="dxa"/>
          </w:tcPr>
          <w:p w14:paraId="16763F63" w14:textId="1D51A616" w:rsidR="005D3F84" w:rsidRPr="00730FB7" w:rsidRDefault="005D3F84" w:rsidP="005D3F8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Se </w:t>
            </w:r>
            <w:r w:rsidR="002D6300">
              <w:rPr>
                <w:rFonts w:asciiTheme="minorBidi" w:hAnsiTheme="minorBidi" w:cstheme="minorBidi"/>
                <w:color w:val="auto"/>
                <w:sz w:val="20"/>
                <w:szCs w:val="20"/>
              </w:rPr>
              <w:t>verifica un orden lógico en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el planteamiento de las actividades</w:t>
            </w:r>
            <w:r w:rsidR="006F30F8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operativas, administrativas y</w:t>
            </w:r>
            <w:r w:rsidR="003131E3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/o</w:t>
            </w:r>
            <w:r w:rsidR="006F30F8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legales</w:t>
            </w:r>
            <w:r w:rsidR="0048478B">
              <w:rPr>
                <w:rFonts w:asciiTheme="minorBidi" w:hAnsiTheme="minorBidi" w:cstheme="minorBidi"/>
                <w:color w:val="auto"/>
                <w:sz w:val="20"/>
                <w:szCs w:val="20"/>
              </w:rPr>
              <w:t>, de corresponder, así como las t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areas necesarias</w:t>
            </w:r>
            <w:r w:rsidR="002D6300">
              <w:rPr>
                <w:rFonts w:asciiTheme="minorBidi" w:hAnsiTheme="minorBidi"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665" w:type="dxa"/>
            <w:shd w:val="clear" w:color="auto" w:fill="auto"/>
          </w:tcPr>
          <w:p w14:paraId="29A7E564" w14:textId="77777777" w:rsidR="005D3F84" w:rsidRPr="00730FB7" w:rsidRDefault="005D3F84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7ED40E6C" w14:textId="7D1F024B" w:rsidR="005D3F84" w:rsidRPr="00730FB7" w:rsidRDefault="005D3F84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870DEB" w:rsidRPr="00730FB7" w14:paraId="12DFF4BF" w14:textId="77777777" w:rsidTr="00870DEB">
        <w:trPr>
          <w:trHeight w:val="687"/>
          <w:jc w:val="right"/>
        </w:trPr>
        <w:tc>
          <w:tcPr>
            <w:tcW w:w="1547" w:type="dxa"/>
            <w:vMerge/>
            <w:vAlign w:val="center"/>
          </w:tcPr>
          <w:p w14:paraId="04A960F5" w14:textId="77777777" w:rsidR="00870DEB" w:rsidRPr="00730FB7" w:rsidRDefault="00870DEB" w:rsidP="00376EA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70F958DD" w14:textId="77777777" w:rsidR="00870DEB" w:rsidRPr="00730FB7" w:rsidRDefault="00870DEB" w:rsidP="00E110E2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8D30987" w14:textId="772C9DDB" w:rsidR="00870DEB" w:rsidRPr="00730FB7" w:rsidRDefault="00870DEB" w:rsidP="005D3F8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>La propuesta</w:t>
            </w:r>
            <w:r w:rsidR="0048478B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cuenta con los recursos necesarios para su implementación</w:t>
            </w:r>
            <w:r w:rsidR="00620264">
              <w:rPr>
                <w:rFonts w:asciiTheme="minorBidi" w:hAnsiTheme="minorBidi"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665" w:type="dxa"/>
            <w:shd w:val="clear" w:color="auto" w:fill="auto"/>
          </w:tcPr>
          <w:p w14:paraId="4321419B" w14:textId="77777777" w:rsidR="00870DEB" w:rsidRPr="00730FB7" w:rsidRDefault="00870DEB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6DDEAEAC" w14:textId="77777777" w:rsidR="00870DEB" w:rsidRPr="00730FB7" w:rsidRDefault="00870DEB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6B52CC" w:rsidRPr="00730FB7" w14:paraId="0ACF4F74" w14:textId="77777777" w:rsidTr="006B52CC">
        <w:trPr>
          <w:trHeight w:val="599"/>
          <w:jc w:val="right"/>
        </w:trPr>
        <w:tc>
          <w:tcPr>
            <w:tcW w:w="1547" w:type="dxa"/>
            <w:vMerge/>
            <w:vAlign w:val="center"/>
          </w:tcPr>
          <w:p w14:paraId="6A2104AB" w14:textId="77777777" w:rsidR="006B52CC" w:rsidRPr="00730FB7" w:rsidRDefault="006B52CC" w:rsidP="00376EA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0FBD12E7" w14:textId="77777777" w:rsidR="006B52CC" w:rsidRPr="00730FB7" w:rsidRDefault="006B52CC" w:rsidP="00E110E2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38AE848" w14:textId="0C5B97F4" w:rsidR="006B52CC" w:rsidRPr="00730FB7" w:rsidRDefault="006B52CC" w:rsidP="005D3F8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>La implementación de la propuesta se</w:t>
            </w:r>
            <w:r w:rsidR="001A3EAC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desarrollará en los plazos establecidos en las Bases</w:t>
            </w:r>
          </w:p>
        </w:tc>
        <w:tc>
          <w:tcPr>
            <w:tcW w:w="665" w:type="dxa"/>
            <w:shd w:val="clear" w:color="auto" w:fill="auto"/>
          </w:tcPr>
          <w:p w14:paraId="62FDED1E" w14:textId="77777777" w:rsidR="006B52CC" w:rsidRPr="00730FB7" w:rsidRDefault="006B52CC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27E855E" w14:textId="77777777" w:rsidR="006B52CC" w:rsidRPr="00730FB7" w:rsidRDefault="006B52CC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60E8EC55" w14:textId="77777777" w:rsidTr="00A15AF0">
        <w:trPr>
          <w:trHeight w:val="1031"/>
          <w:jc w:val="right"/>
        </w:trPr>
        <w:tc>
          <w:tcPr>
            <w:tcW w:w="1547" w:type="dxa"/>
            <w:vMerge/>
            <w:vAlign w:val="center"/>
          </w:tcPr>
          <w:p w14:paraId="50F3109F" w14:textId="77777777" w:rsidR="005D3F84" w:rsidRPr="00730FB7" w:rsidRDefault="005D3F84" w:rsidP="00376EA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17D18685" w14:textId="77777777" w:rsidR="005D3F84" w:rsidRPr="00730FB7" w:rsidRDefault="005D3F84" w:rsidP="00E110E2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C225F3A" w14:textId="2B0F9D9B" w:rsidR="005D3F84" w:rsidRPr="00730FB7" w:rsidRDefault="005D3F84" w:rsidP="005D3F8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Se evidencia el involucramiento de las áreas competentes para la implementación de la</w:t>
            </w:r>
            <w:r w:rsidR="00BE6F0C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propuesta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665" w:type="dxa"/>
            <w:shd w:val="clear" w:color="auto" w:fill="auto"/>
          </w:tcPr>
          <w:p w14:paraId="64827DBF" w14:textId="77777777" w:rsidR="005D3F84" w:rsidRPr="00730FB7" w:rsidRDefault="005D3F84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DCC47BD" w14:textId="65F78A53" w:rsidR="005D3F84" w:rsidRPr="00730FB7" w:rsidRDefault="005D3F84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0F45F756" w14:textId="77777777" w:rsidTr="00A15AF0">
        <w:trPr>
          <w:trHeight w:val="1031"/>
          <w:jc w:val="right"/>
        </w:trPr>
        <w:tc>
          <w:tcPr>
            <w:tcW w:w="1547" w:type="dxa"/>
            <w:vMerge/>
            <w:vAlign w:val="center"/>
          </w:tcPr>
          <w:p w14:paraId="414D555D" w14:textId="77777777" w:rsidR="005D3F84" w:rsidRPr="00730FB7" w:rsidRDefault="005D3F84" w:rsidP="00376EA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4ED0AC0C" w14:textId="77777777" w:rsidR="005D3F84" w:rsidRPr="00730FB7" w:rsidRDefault="005D3F84" w:rsidP="00E110E2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6652B57" w14:textId="01BD6C3E" w:rsidR="005D3F84" w:rsidRPr="00730FB7" w:rsidRDefault="005D3F84" w:rsidP="003763DD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Se identifica</w:t>
            </w:r>
            <w:r w:rsidR="00A41F59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con claridad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factores internos y externos que podrían dificultar la implementación de la</w:t>
            </w:r>
            <w:r w:rsidR="00CE76E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propuesta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y que acciones se prevé realizar para revertir esas situaciones.</w:t>
            </w:r>
          </w:p>
        </w:tc>
        <w:tc>
          <w:tcPr>
            <w:tcW w:w="665" w:type="dxa"/>
            <w:shd w:val="clear" w:color="auto" w:fill="auto"/>
          </w:tcPr>
          <w:p w14:paraId="118B5673" w14:textId="77777777" w:rsidR="005D3F84" w:rsidRPr="00730FB7" w:rsidRDefault="005D3F84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46178494" w14:textId="1F120660" w:rsidR="005D3F84" w:rsidRPr="00730FB7" w:rsidRDefault="005D3F84" w:rsidP="00E110E2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2FAE2185" w14:textId="18D3B0E1" w:rsidTr="00A15AF0">
        <w:trPr>
          <w:trHeight w:val="783"/>
          <w:jc w:val="right"/>
        </w:trPr>
        <w:tc>
          <w:tcPr>
            <w:tcW w:w="1547" w:type="dxa"/>
            <w:vMerge w:val="restart"/>
            <w:vAlign w:val="center"/>
          </w:tcPr>
          <w:p w14:paraId="705AE5FC" w14:textId="50B539F7" w:rsidR="00064113" w:rsidRPr="00730FB7" w:rsidRDefault="00496E9D" w:rsidP="00ED0040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30FB7">
              <w:rPr>
                <w:rFonts w:asciiTheme="minorBidi" w:hAnsiTheme="minorBidi"/>
                <w:sz w:val="20"/>
                <w:szCs w:val="20"/>
              </w:rPr>
              <w:t>3.- Pertinencia</w:t>
            </w:r>
          </w:p>
        </w:tc>
        <w:tc>
          <w:tcPr>
            <w:tcW w:w="2673" w:type="dxa"/>
            <w:vMerge w:val="restart"/>
          </w:tcPr>
          <w:p w14:paraId="6A35DEB8" w14:textId="06321DE3" w:rsidR="00064113" w:rsidRPr="00730FB7" w:rsidRDefault="00064113" w:rsidP="00B65CF9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730FB7">
              <w:rPr>
                <w:rFonts w:asciiTheme="minorBidi" w:hAnsiTheme="minorBidi"/>
                <w:sz w:val="20"/>
                <w:szCs w:val="20"/>
              </w:rPr>
              <w:t>L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t xml:space="preserve">a propuesta responde al menos a una función transferida en materia de artesanía para el caso de los Gobiernos Regionales, según Ley N° 27867, Ley Orgánica de Gobiernos Regionales o al menos una competencia en materia de 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lastRenderedPageBreak/>
              <w:t xml:space="preserve">artesanía para el caso los Gobiernos </w:t>
            </w:r>
            <w:r w:rsidR="000A0CAF">
              <w:rPr>
                <w:rFonts w:asciiTheme="minorBidi" w:hAnsiTheme="minorBidi"/>
                <w:sz w:val="20"/>
                <w:szCs w:val="20"/>
              </w:rPr>
              <w:t>Locales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t xml:space="preserve">, Ley N° 27972, Ley Orgánica de Municipalidades y </w:t>
            </w:r>
            <w:r w:rsidR="000A0CAF">
              <w:rPr>
                <w:rFonts w:asciiTheme="minorBidi" w:hAnsiTheme="minorBidi"/>
                <w:sz w:val="20"/>
                <w:szCs w:val="20"/>
              </w:rPr>
              <w:t xml:space="preserve">está alineado 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t>al PENDAR</w:t>
            </w:r>
            <w:r w:rsidR="000A0CAF">
              <w:rPr>
                <w:rFonts w:asciiTheme="minorBidi" w:hAnsiTheme="minorBidi"/>
                <w:sz w:val="20"/>
                <w:szCs w:val="20"/>
              </w:rPr>
              <w:t xml:space="preserve"> 2019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t xml:space="preserve"> al 2029</w:t>
            </w:r>
            <w:r w:rsidR="000A0CAF">
              <w:rPr>
                <w:rFonts w:asciiTheme="minorBidi" w:hAnsiTheme="minorBidi"/>
                <w:sz w:val="20"/>
                <w:szCs w:val="20"/>
              </w:rPr>
              <w:t xml:space="preserve">, aprobado con </w:t>
            </w:r>
            <w:r w:rsidR="000A0CAF" w:rsidRPr="00210AA9">
              <w:rPr>
                <w:rFonts w:ascii="Arial" w:eastAsiaTheme="majorEastAsia" w:hAnsi="Arial" w:cs="Arial"/>
                <w:kern w:val="24"/>
                <w:sz w:val="20"/>
                <w:szCs w:val="20"/>
                <w:lang w:val="es-ES"/>
              </w:rPr>
              <w:t>Resolución Ministerial N° 309-2019-MINCETUR</w:t>
            </w:r>
            <w:r w:rsidR="000A0CAF">
              <w:rPr>
                <w:rFonts w:ascii="Arial" w:eastAsiaTheme="majorEastAsia" w:hAnsi="Arial" w:cs="Arial"/>
                <w:kern w:val="24"/>
                <w:sz w:val="20"/>
                <w:szCs w:val="20"/>
                <w:lang w:val="es-ES"/>
              </w:rPr>
              <w:t xml:space="preserve"> 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t xml:space="preserve">y los resultados esperados con </w:t>
            </w:r>
            <w:r w:rsidR="000A0CAF">
              <w:rPr>
                <w:rFonts w:asciiTheme="minorBidi" w:hAnsiTheme="minorBidi"/>
                <w:sz w:val="20"/>
                <w:szCs w:val="20"/>
              </w:rPr>
              <w:t>L</w:t>
            </w:r>
            <w:r w:rsidR="000A0CAF" w:rsidRPr="00730FB7">
              <w:rPr>
                <w:rFonts w:asciiTheme="minorBidi" w:hAnsiTheme="minorBidi"/>
                <w:sz w:val="20"/>
                <w:szCs w:val="20"/>
              </w:rPr>
              <w:t>A ESTRATEGIA</w:t>
            </w:r>
            <w:r w:rsidR="000A0CA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865" w:type="dxa"/>
          </w:tcPr>
          <w:p w14:paraId="56467A74" w14:textId="7F4A41B3" w:rsidR="00064113" w:rsidRPr="00730FB7" w:rsidRDefault="00064113" w:rsidP="00064113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lastRenderedPageBreak/>
              <w:t>Responde al menos a una función en materia de artesanía, a cargo de la entidad</w:t>
            </w:r>
            <w:r w:rsidR="00F75A41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, alineado al </w:t>
            </w:r>
            <w:r w:rsidR="00F75A41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Objetivo Estratégico del PENDAR 2019 -2029.</w:t>
            </w:r>
          </w:p>
        </w:tc>
        <w:tc>
          <w:tcPr>
            <w:tcW w:w="665" w:type="dxa"/>
            <w:shd w:val="clear" w:color="auto" w:fill="auto"/>
          </w:tcPr>
          <w:p w14:paraId="65AF5F3C" w14:textId="77777777" w:rsidR="00064113" w:rsidRPr="00730FB7" w:rsidRDefault="00064113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0C355560" w14:textId="780151E3" w:rsidR="00064113" w:rsidRPr="00730FB7" w:rsidRDefault="00064113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392EDB79" w14:textId="77777777" w:rsidTr="00A15AF0">
        <w:trPr>
          <w:trHeight w:val="783"/>
          <w:jc w:val="right"/>
        </w:trPr>
        <w:tc>
          <w:tcPr>
            <w:tcW w:w="1547" w:type="dxa"/>
            <w:vMerge/>
            <w:vAlign w:val="center"/>
          </w:tcPr>
          <w:p w14:paraId="6558CE19" w14:textId="77777777" w:rsidR="00064113" w:rsidRPr="00730FB7" w:rsidRDefault="00064113" w:rsidP="00B65CF9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14:paraId="1AE791D7" w14:textId="77777777" w:rsidR="00064113" w:rsidRPr="00730FB7" w:rsidRDefault="00064113" w:rsidP="00B65CF9">
            <w:pPr>
              <w:spacing w:line="276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0D2A924" w14:textId="2D9A757C" w:rsidR="00064113" w:rsidRPr="00730FB7" w:rsidRDefault="00F75A41" w:rsidP="00064113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Se verifica coherencia en el indicador de gestión establecido para el 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</w:rPr>
              <w:lastRenderedPageBreak/>
              <w:t>cumplimiento de la función en materia de artesanía elegido.</w:t>
            </w:r>
          </w:p>
        </w:tc>
        <w:tc>
          <w:tcPr>
            <w:tcW w:w="665" w:type="dxa"/>
            <w:shd w:val="clear" w:color="auto" w:fill="auto"/>
          </w:tcPr>
          <w:p w14:paraId="6A952D8C" w14:textId="77777777" w:rsidR="00064113" w:rsidRPr="00730FB7" w:rsidRDefault="00064113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28C8C4B3" w14:textId="5FCD85DC" w:rsidR="00064113" w:rsidRPr="00730FB7" w:rsidRDefault="00064113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  <w:tr w:rsidR="00730FB7" w:rsidRPr="00730FB7" w14:paraId="1B7FCA03" w14:textId="77777777" w:rsidTr="00A15AF0">
        <w:trPr>
          <w:jc w:val="right"/>
        </w:trPr>
        <w:tc>
          <w:tcPr>
            <w:tcW w:w="1547" w:type="dxa"/>
            <w:vAlign w:val="center"/>
          </w:tcPr>
          <w:p w14:paraId="0ACA7EF7" w14:textId="7FC8D98F" w:rsidR="004E0F4D" w:rsidRPr="00730FB7" w:rsidRDefault="00496E9D" w:rsidP="00B65CF9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30FB7">
              <w:rPr>
                <w:rFonts w:asciiTheme="minorBidi" w:hAnsiTheme="minorBidi"/>
                <w:sz w:val="20"/>
                <w:szCs w:val="20"/>
              </w:rPr>
              <w:t xml:space="preserve">4.- </w:t>
            </w:r>
            <w:r w:rsidR="004E0F4D" w:rsidRPr="00730FB7">
              <w:rPr>
                <w:rFonts w:asciiTheme="minorBidi" w:hAnsiTheme="minorBidi"/>
                <w:sz w:val="20"/>
                <w:szCs w:val="20"/>
              </w:rPr>
              <w:t>Sostenibilidad</w:t>
            </w:r>
          </w:p>
        </w:tc>
        <w:tc>
          <w:tcPr>
            <w:tcW w:w="2673" w:type="dxa"/>
          </w:tcPr>
          <w:p w14:paraId="157582E7" w14:textId="789F5E1E" w:rsidR="004E0F4D" w:rsidRPr="00730FB7" w:rsidRDefault="000A0CAF" w:rsidP="00B65CF9">
            <w:pPr>
              <w:pStyle w:val="Default"/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/>
                <w:color w:val="auto"/>
                <w:sz w:val="20"/>
                <w:szCs w:val="20"/>
              </w:rPr>
              <w:t xml:space="preserve">La propuesta evidencia </w:t>
            </w:r>
            <w:r>
              <w:rPr>
                <w:rFonts w:asciiTheme="minorBidi" w:hAnsiTheme="minorBidi"/>
                <w:color w:val="auto"/>
                <w:sz w:val="20"/>
                <w:szCs w:val="20"/>
              </w:rPr>
              <w:t xml:space="preserve">el respaldo </w:t>
            </w:r>
            <w:r w:rsidRPr="00730FB7">
              <w:rPr>
                <w:rFonts w:asciiTheme="minorBidi" w:hAnsiTheme="minorBidi"/>
                <w:color w:val="auto"/>
                <w:sz w:val="20"/>
                <w:szCs w:val="20"/>
              </w:rPr>
              <w:t>institucional para la continuidad</w:t>
            </w:r>
            <w:r>
              <w:rPr>
                <w:rFonts w:asciiTheme="minorBidi" w:hAnsiTheme="minorBidi"/>
                <w:color w:val="auto"/>
                <w:sz w:val="20"/>
                <w:szCs w:val="20"/>
              </w:rPr>
              <w:t xml:space="preserve"> </w:t>
            </w:r>
            <w:r w:rsidRPr="00730FB7">
              <w:rPr>
                <w:rFonts w:asciiTheme="minorBidi" w:hAnsiTheme="minorBidi"/>
                <w:color w:val="auto"/>
                <w:sz w:val="20"/>
                <w:szCs w:val="20"/>
              </w:rPr>
              <w:t>de las actividades formuladas.</w:t>
            </w:r>
          </w:p>
        </w:tc>
        <w:tc>
          <w:tcPr>
            <w:tcW w:w="2865" w:type="dxa"/>
          </w:tcPr>
          <w:p w14:paraId="087C05F1" w14:textId="10B02D16" w:rsidR="0056085F" w:rsidRPr="00730FB7" w:rsidRDefault="00535B16" w:rsidP="00535B16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La</w:t>
            </w:r>
            <w:r w:rsidR="006A3B65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s 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actividad</w:t>
            </w:r>
            <w:r w:rsidR="006A3B65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es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6A3B65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de la </w:t>
            </w:r>
            <w:r w:rsidR="00207A0D">
              <w:rPr>
                <w:rFonts w:asciiTheme="minorBidi" w:hAnsiTheme="minorBidi" w:cstheme="minorBidi"/>
                <w:color w:val="auto"/>
                <w:sz w:val="20"/>
                <w:szCs w:val="20"/>
              </w:rPr>
              <w:t>propuesta</w:t>
            </w:r>
            <w:r w:rsidR="006A3B65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C962EA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son susceptibles de ser </w:t>
            </w:r>
            <w:r w:rsidR="006A3B65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consideradas en </w:t>
            </w:r>
            <w:r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el </w:t>
            </w:r>
            <w:r w:rsidR="006A3B65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>POI</w:t>
            </w:r>
            <w:r w:rsidR="00C962EA" w:rsidRPr="00730FB7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 de la Entidad</w:t>
            </w:r>
            <w:r w:rsidR="001D79FA">
              <w:rPr>
                <w:rFonts w:asciiTheme="minorBidi" w:hAnsiTheme="minorBidi" w:cstheme="minorBidi"/>
                <w:color w:val="auto"/>
                <w:sz w:val="20"/>
                <w:szCs w:val="20"/>
              </w:rPr>
              <w:t>, en los siguientes años.</w:t>
            </w:r>
          </w:p>
          <w:p w14:paraId="582BA219" w14:textId="6885FDEA" w:rsidR="00F54974" w:rsidRPr="00730FB7" w:rsidRDefault="00F66426" w:rsidP="0056085F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7C3053">
              <w:rPr>
                <w:rFonts w:asciiTheme="minorBidi" w:hAnsiTheme="minorBidi" w:cstheme="minorBidi"/>
                <w:color w:val="auto"/>
                <w:sz w:val="20"/>
                <w:szCs w:val="20"/>
              </w:rPr>
              <w:t>La</w:t>
            </w:r>
            <w:r w:rsidRPr="0056085F">
              <w:rPr>
                <w:rFonts w:asciiTheme="minorBidi" w:hAnsiTheme="minorBidi"/>
                <w:sz w:val="20"/>
                <w:szCs w:val="20"/>
              </w:rPr>
              <w:t xml:space="preserve"> propuesta contempla desarrollar acciones para su institucionalización y/o articulación de</w:t>
            </w:r>
            <w:r w:rsidR="00954F80">
              <w:rPr>
                <w:rFonts w:asciiTheme="minorBidi" w:hAnsiTheme="minorBidi"/>
                <w:sz w:val="20"/>
                <w:szCs w:val="20"/>
              </w:rPr>
              <w:t xml:space="preserve"> la actividad</w:t>
            </w:r>
            <w:r w:rsidRPr="0056085F">
              <w:rPr>
                <w:rFonts w:asciiTheme="minorBidi" w:hAnsiTheme="minorBidi"/>
                <w:sz w:val="20"/>
                <w:szCs w:val="20"/>
              </w:rPr>
              <w:t xml:space="preserve"> al PPR 087, </w:t>
            </w:r>
            <w:r w:rsidRPr="0056085F">
              <w:rPr>
                <w:rFonts w:asciiTheme="minorBidi" w:hAnsiTheme="minorBidi" w:cstheme="minorBidi"/>
                <w:color w:val="auto"/>
                <w:sz w:val="20"/>
                <w:szCs w:val="20"/>
              </w:rPr>
              <w:t xml:space="preserve">según corresponda. </w:t>
            </w:r>
          </w:p>
        </w:tc>
        <w:tc>
          <w:tcPr>
            <w:tcW w:w="665" w:type="dxa"/>
            <w:shd w:val="clear" w:color="auto" w:fill="auto"/>
          </w:tcPr>
          <w:p w14:paraId="1CF66C2E" w14:textId="77777777" w:rsidR="004E0F4D" w:rsidRPr="00730FB7" w:rsidRDefault="004E0F4D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14:paraId="34A0E50C" w14:textId="77777777" w:rsidR="004E0F4D" w:rsidRPr="00730FB7" w:rsidRDefault="004E0F4D" w:rsidP="00B65CF9">
            <w:pPr>
              <w:pStyle w:val="Default"/>
              <w:spacing w:line="276" w:lineRule="auto"/>
              <w:ind w:left="360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</w:p>
        </w:tc>
      </w:tr>
    </w:tbl>
    <w:p w14:paraId="5475AF46" w14:textId="75BD96C3" w:rsidR="008B6EFC" w:rsidRPr="00ED56CB" w:rsidRDefault="00A34351" w:rsidP="00A34351">
      <w:pPr>
        <w:ind w:firstLine="720"/>
        <w:rPr>
          <w:rFonts w:asciiTheme="minorBidi" w:hAnsiTheme="minorBidi"/>
        </w:rPr>
      </w:pPr>
      <w:r w:rsidRPr="00ED56CB">
        <w:rPr>
          <w:rFonts w:asciiTheme="minorBidi" w:hAnsiTheme="minorBidi"/>
        </w:rPr>
        <w:t>Fuente: Elaboración propia</w:t>
      </w:r>
    </w:p>
    <w:sectPr w:rsidR="008B6EFC" w:rsidRPr="00ED56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68EC" w14:textId="77777777" w:rsidR="00367846" w:rsidRDefault="00367846" w:rsidP="00A50545">
      <w:pPr>
        <w:spacing w:after="0" w:line="240" w:lineRule="auto"/>
      </w:pPr>
      <w:r>
        <w:separator/>
      </w:r>
    </w:p>
  </w:endnote>
  <w:endnote w:type="continuationSeparator" w:id="0">
    <w:p w14:paraId="230DE4AF" w14:textId="77777777" w:rsidR="00367846" w:rsidRDefault="00367846" w:rsidP="00A5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B7F4" w14:textId="77777777" w:rsidR="00367846" w:rsidRDefault="00367846" w:rsidP="00A50545">
      <w:pPr>
        <w:spacing w:after="0" w:line="240" w:lineRule="auto"/>
      </w:pPr>
      <w:r>
        <w:separator/>
      </w:r>
    </w:p>
  </w:footnote>
  <w:footnote w:type="continuationSeparator" w:id="0">
    <w:p w14:paraId="5C83353C" w14:textId="77777777" w:rsidR="00367846" w:rsidRDefault="00367846" w:rsidP="00A50545">
      <w:pPr>
        <w:spacing w:after="0" w:line="240" w:lineRule="auto"/>
      </w:pPr>
      <w:r>
        <w:continuationSeparator/>
      </w:r>
    </w:p>
  </w:footnote>
  <w:footnote w:id="1">
    <w:p w14:paraId="5F3C6122" w14:textId="1EA47FA5" w:rsidR="002F717C" w:rsidRDefault="002F717C" w:rsidP="002F71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5435C">
        <w:rPr>
          <w:rFonts w:asciiTheme="minorBidi" w:hAnsiTheme="minorBidi"/>
          <w:sz w:val="16"/>
          <w:szCs w:val="16"/>
        </w:rPr>
        <w:t>La delegación de otro funcionario solo aplica para Gobiernos Regionales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25EA" w14:textId="30F4B567" w:rsidR="007D3BC9" w:rsidRDefault="007D3B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FF414" wp14:editId="22356B27">
          <wp:simplePos x="0" y="0"/>
          <wp:positionH relativeFrom="margin">
            <wp:align>left</wp:align>
          </wp:positionH>
          <wp:positionV relativeFrom="paragraph">
            <wp:posOffset>-220091</wp:posOffset>
          </wp:positionV>
          <wp:extent cx="5400675" cy="487045"/>
          <wp:effectExtent l="0" t="0" r="9525" b="8255"/>
          <wp:wrapNone/>
          <wp:docPr id="2525412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41293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/>
                  <a:stretch/>
                </pic:blipFill>
                <pic:spPr bwMode="auto">
                  <a:xfrm>
                    <a:off x="0" y="0"/>
                    <a:ext cx="540067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361"/>
    <w:multiLevelType w:val="hybridMultilevel"/>
    <w:tmpl w:val="30FCC3C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C5426"/>
    <w:multiLevelType w:val="hybridMultilevel"/>
    <w:tmpl w:val="14CC54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B5979"/>
    <w:multiLevelType w:val="hybridMultilevel"/>
    <w:tmpl w:val="5F32971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33298"/>
    <w:multiLevelType w:val="hybridMultilevel"/>
    <w:tmpl w:val="0140527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5470"/>
    <w:multiLevelType w:val="hybridMultilevel"/>
    <w:tmpl w:val="14CC54D4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E6F0A"/>
    <w:multiLevelType w:val="hybridMultilevel"/>
    <w:tmpl w:val="46967CE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A3BDD"/>
    <w:multiLevelType w:val="hybridMultilevel"/>
    <w:tmpl w:val="C832A088"/>
    <w:lvl w:ilvl="0" w:tplc="5246B8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C7752"/>
    <w:multiLevelType w:val="hybridMultilevel"/>
    <w:tmpl w:val="B008908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171EE"/>
    <w:multiLevelType w:val="hybridMultilevel"/>
    <w:tmpl w:val="C7186B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72FA7"/>
    <w:multiLevelType w:val="hybridMultilevel"/>
    <w:tmpl w:val="C7186B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3211"/>
    <w:multiLevelType w:val="hybridMultilevel"/>
    <w:tmpl w:val="C7186B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563BA"/>
    <w:multiLevelType w:val="hybridMultilevel"/>
    <w:tmpl w:val="AA84336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E7811"/>
    <w:multiLevelType w:val="hybridMultilevel"/>
    <w:tmpl w:val="29F611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95302"/>
    <w:multiLevelType w:val="hybridMultilevel"/>
    <w:tmpl w:val="14CC54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A709E"/>
    <w:multiLevelType w:val="hybridMultilevel"/>
    <w:tmpl w:val="3B5204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CA7D52"/>
    <w:multiLevelType w:val="hybridMultilevel"/>
    <w:tmpl w:val="F380F66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015BAE"/>
    <w:multiLevelType w:val="hybridMultilevel"/>
    <w:tmpl w:val="BCB633D0"/>
    <w:lvl w:ilvl="0" w:tplc="280A0017">
      <w:start w:val="1"/>
      <w:numFmt w:val="lowerLetter"/>
      <w:lvlText w:val="%1)"/>
      <w:lvlJc w:val="left"/>
      <w:pPr>
        <w:ind w:left="459" w:hanging="360"/>
      </w:pPr>
    </w:lvl>
    <w:lvl w:ilvl="1" w:tplc="280A0019" w:tentative="1">
      <w:start w:val="1"/>
      <w:numFmt w:val="lowerLetter"/>
      <w:lvlText w:val="%2."/>
      <w:lvlJc w:val="left"/>
      <w:pPr>
        <w:ind w:left="1179" w:hanging="360"/>
      </w:pPr>
    </w:lvl>
    <w:lvl w:ilvl="2" w:tplc="280A001B">
      <w:start w:val="1"/>
      <w:numFmt w:val="lowerRoman"/>
      <w:lvlText w:val="%3."/>
      <w:lvlJc w:val="right"/>
      <w:pPr>
        <w:ind w:left="1899" w:hanging="180"/>
      </w:pPr>
    </w:lvl>
    <w:lvl w:ilvl="3" w:tplc="280A000F" w:tentative="1">
      <w:start w:val="1"/>
      <w:numFmt w:val="decimal"/>
      <w:lvlText w:val="%4."/>
      <w:lvlJc w:val="left"/>
      <w:pPr>
        <w:ind w:left="2619" w:hanging="360"/>
      </w:pPr>
    </w:lvl>
    <w:lvl w:ilvl="4" w:tplc="280A0019" w:tentative="1">
      <w:start w:val="1"/>
      <w:numFmt w:val="lowerLetter"/>
      <w:lvlText w:val="%5."/>
      <w:lvlJc w:val="left"/>
      <w:pPr>
        <w:ind w:left="3339" w:hanging="360"/>
      </w:pPr>
    </w:lvl>
    <w:lvl w:ilvl="5" w:tplc="280A001B" w:tentative="1">
      <w:start w:val="1"/>
      <w:numFmt w:val="lowerRoman"/>
      <w:lvlText w:val="%6."/>
      <w:lvlJc w:val="right"/>
      <w:pPr>
        <w:ind w:left="4059" w:hanging="180"/>
      </w:pPr>
    </w:lvl>
    <w:lvl w:ilvl="6" w:tplc="280A000F" w:tentative="1">
      <w:start w:val="1"/>
      <w:numFmt w:val="decimal"/>
      <w:lvlText w:val="%7."/>
      <w:lvlJc w:val="left"/>
      <w:pPr>
        <w:ind w:left="4779" w:hanging="360"/>
      </w:pPr>
    </w:lvl>
    <w:lvl w:ilvl="7" w:tplc="280A0019" w:tentative="1">
      <w:start w:val="1"/>
      <w:numFmt w:val="lowerLetter"/>
      <w:lvlText w:val="%8."/>
      <w:lvlJc w:val="left"/>
      <w:pPr>
        <w:ind w:left="5499" w:hanging="360"/>
      </w:pPr>
    </w:lvl>
    <w:lvl w:ilvl="8" w:tplc="28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 w15:restartNumberingAfterBreak="0">
    <w:nsid w:val="5AF416F6"/>
    <w:multiLevelType w:val="hybridMultilevel"/>
    <w:tmpl w:val="3B52045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E774B"/>
    <w:multiLevelType w:val="hybridMultilevel"/>
    <w:tmpl w:val="8B827FC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D5377"/>
    <w:multiLevelType w:val="hybridMultilevel"/>
    <w:tmpl w:val="A442E43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918921">
    <w:abstractNumId w:val="6"/>
  </w:num>
  <w:num w:numId="2" w16cid:durableId="1253659422">
    <w:abstractNumId w:val="18"/>
  </w:num>
  <w:num w:numId="3" w16cid:durableId="414018647">
    <w:abstractNumId w:val="5"/>
  </w:num>
  <w:num w:numId="4" w16cid:durableId="782502435">
    <w:abstractNumId w:val="4"/>
  </w:num>
  <w:num w:numId="5" w16cid:durableId="2067989384">
    <w:abstractNumId w:val="1"/>
  </w:num>
  <w:num w:numId="6" w16cid:durableId="853613069">
    <w:abstractNumId w:val="13"/>
  </w:num>
  <w:num w:numId="7" w16cid:durableId="154272836">
    <w:abstractNumId w:val="16"/>
  </w:num>
  <w:num w:numId="8" w16cid:durableId="1138230082">
    <w:abstractNumId w:val="15"/>
  </w:num>
  <w:num w:numId="9" w16cid:durableId="111874396">
    <w:abstractNumId w:val="7"/>
  </w:num>
  <w:num w:numId="10" w16cid:durableId="2031177348">
    <w:abstractNumId w:val="11"/>
  </w:num>
  <w:num w:numId="11" w16cid:durableId="1764838505">
    <w:abstractNumId w:val="12"/>
  </w:num>
  <w:num w:numId="12" w16cid:durableId="1886092906">
    <w:abstractNumId w:val="0"/>
  </w:num>
  <w:num w:numId="13" w16cid:durableId="165441534">
    <w:abstractNumId w:val="10"/>
  </w:num>
  <w:num w:numId="14" w16cid:durableId="227611932">
    <w:abstractNumId w:val="2"/>
  </w:num>
  <w:num w:numId="15" w16cid:durableId="577516188">
    <w:abstractNumId w:val="17"/>
  </w:num>
  <w:num w:numId="16" w16cid:durableId="792821163">
    <w:abstractNumId w:val="19"/>
  </w:num>
  <w:num w:numId="17" w16cid:durableId="821237540">
    <w:abstractNumId w:val="3"/>
  </w:num>
  <w:num w:numId="18" w16cid:durableId="958879114">
    <w:abstractNumId w:val="14"/>
  </w:num>
  <w:num w:numId="19" w16cid:durableId="1740324068">
    <w:abstractNumId w:val="9"/>
  </w:num>
  <w:num w:numId="20" w16cid:durableId="2029405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AE"/>
    <w:rsid w:val="000118CB"/>
    <w:rsid w:val="00012AA0"/>
    <w:rsid w:val="00012AEF"/>
    <w:rsid w:val="00014AAD"/>
    <w:rsid w:val="00017F11"/>
    <w:rsid w:val="00034B40"/>
    <w:rsid w:val="0004105F"/>
    <w:rsid w:val="00045CE1"/>
    <w:rsid w:val="000526CC"/>
    <w:rsid w:val="000531B3"/>
    <w:rsid w:val="000578FB"/>
    <w:rsid w:val="00064113"/>
    <w:rsid w:val="000702C0"/>
    <w:rsid w:val="000805E6"/>
    <w:rsid w:val="00093AA9"/>
    <w:rsid w:val="000A0CAF"/>
    <w:rsid w:val="000B4493"/>
    <w:rsid w:val="000C24FD"/>
    <w:rsid w:val="000C2B58"/>
    <w:rsid w:val="000D6263"/>
    <w:rsid w:val="000D7CB9"/>
    <w:rsid w:val="000F62A6"/>
    <w:rsid w:val="000F6BC9"/>
    <w:rsid w:val="00105BED"/>
    <w:rsid w:val="00112FBE"/>
    <w:rsid w:val="00113EF5"/>
    <w:rsid w:val="00115362"/>
    <w:rsid w:val="00122B65"/>
    <w:rsid w:val="00125C5A"/>
    <w:rsid w:val="0013469F"/>
    <w:rsid w:val="00143E03"/>
    <w:rsid w:val="00145FC2"/>
    <w:rsid w:val="001667C3"/>
    <w:rsid w:val="0018030F"/>
    <w:rsid w:val="001974DC"/>
    <w:rsid w:val="001A3EAC"/>
    <w:rsid w:val="001B4305"/>
    <w:rsid w:val="001B5CD9"/>
    <w:rsid w:val="001C1684"/>
    <w:rsid w:val="001D79FA"/>
    <w:rsid w:val="001E57EC"/>
    <w:rsid w:val="001E6B17"/>
    <w:rsid w:val="001F0574"/>
    <w:rsid w:val="001F22F7"/>
    <w:rsid w:val="00200B8A"/>
    <w:rsid w:val="00202FAD"/>
    <w:rsid w:val="00207A0D"/>
    <w:rsid w:val="002116A7"/>
    <w:rsid w:val="002166A5"/>
    <w:rsid w:val="00226E1F"/>
    <w:rsid w:val="00231CA6"/>
    <w:rsid w:val="00236259"/>
    <w:rsid w:val="00251EAB"/>
    <w:rsid w:val="002550FC"/>
    <w:rsid w:val="00263549"/>
    <w:rsid w:val="00264DEF"/>
    <w:rsid w:val="002743B9"/>
    <w:rsid w:val="002848EF"/>
    <w:rsid w:val="00286D92"/>
    <w:rsid w:val="0028705C"/>
    <w:rsid w:val="00292D69"/>
    <w:rsid w:val="00293A26"/>
    <w:rsid w:val="0029481C"/>
    <w:rsid w:val="002A2866"/>
    <w:rsid w:val="002A4212"/>
    <w:rsid w:val="002A56FD"/>
    <w:rsid w:val="002B65A7"/>
    <w:rsid w:val="002B7447"/>
    <w:rsid w:val="002C0EFB"/>
    <w:rsid w:val="002C4359"/>
    <w:rsid w:val="002C67F0"/>
    <w:rsid w:val="002D3834"/>
    <w:rsid w:val="002D6300"/>
    <w:rsid w:val="002D6E63"/>
    <w:rsid w:val="002F717C"/>
    <w:rsid w:val="003005DF"/>
    <w:rsid w:val="00300E17"/>
    <w:rsid w:val="00300FE0"/>
    <w:rsid w:val="0030178D"/>
    <w:rsid w:val="003122AE"/>
    <w:rsid w:val="003131E3"/>
    <w:rsid w:val="00315BD1"/>
    <w:rsid w:val="00332ADF"/>
    <w:rsid w:val="0033603E"/>
    <w:rsid w:val="00343C96"/>
    <w:rsid w:val="00345E4D"/>
    <w:rsid w:val="00365747"/>
    <w:rsid w:val="00367846"/>
    <w:rsid w:val="003763DD"/>
    <w:rsid w:val="00376EAD"/>
    <w:rsid w:val="00381C3D"/>
    <w:rsid w:val="0038660F"/>
    <w:rsid w:val="003A7514"/>
    <w:rsid w:val="003B4C2B"/>
    <w:rsid w:val="003C21B2"/>
    <w:rsid w:val="003D024E"/>
    <w:rsid w:val="003D390C"/>
    <w:rsid w:val="003D701D"/>
    <w:rsid w:val="003E0F45"/>
    <w:rsid w:val="003E1833"/>
    <w:rsid w:val="003E75E7"/>
    <w:rsid w:val="003F1D95"/>
    <w:rsid w:val="003F3014"/>
    <w:rsid w:val="003F5F9E"/>
    <w:rsid w:val="004109ED"/>
    <w:rsid w:val="00423804"/>
    <w:rsid w:val="004257A2"/>
    <w:rsid w:val="00437C75"/>
    <w:rsid w:val="00444AE4"/>
    <w:rsid w:val="00453281"/>
    <w:rsid w:val="0046257E"/>
    <w:rsid w:val="0046542D"/>
    <w:rsid w:val="004735D5"/>
    <w:rsid w:val="00482330"/>
    <w:rsid w:val="0048478B"/>
    <w:rsid w:val="00487CC4"/>
    <w:rsid w:val="00490813"/>
    <w:rsid w:val="00491A89"/>
    <w:rsid w:val="00496E9D"/>
    <w:rsid w:val="004B5A4A"/>
    <w:rsid w:val="004C3786"/>
    <w:rsid w:val="004D63F5"/>
    <w:rsid w:val="004E0F4D"/>
    <w:rsid w:val="0051609B"/>
    <w:rsid w:val="00526FED"/>
    <w:rsid w:val="005275F7"/>
    <w:rsid w:val="00535B16"/>
    <w:rsid w:val="005361A4"/>
    <w:rsid w:val="00540C12"/>
    <w:rsid w:val="00544E9B"/>
    <w:rsid w:val="00553433"/>
    <w:rsid w:val="0056085F"/>
    <w:rsid w:val="00563558"/>
    <w:rsid w:val="00563816"/>
    <w:rsid w:val="00573CFC"/>
    <w:rsid w:val="005756D7"/>
    <w:rsid w:val="00584283"/>
    <w:rsid w:val="005A0893"/>
    <w:rsid w:val="005A62CA"/>
    <w:rsid w:val="005B174E"/>
    <w:rsid w:val="005B3B24"/>
    <w:rsid w:val="005C0AB8"/>
    <w:rsid w:val="005C41E4"/>
    <w:rsid w:val="005D009F"/>
    <w:rsid w:val="005D2E60"/>
    <w:rsid w:val="005D3F84"/>
    <w:rsid w:val="005E6F9C"/>
    <w:rsid w:val="005F3047"/>
    <w:rsid w:val="0060536E"/>
    <w:rsid w:val="00620264"/>
    <w:rsid w:val="0062684C"/>
    <w:rsid w:val="00626EF3"/>
    <w:rsid w:val="0067192A"/>
    <w:rsid w:val="006A3B65"/>
    <w:rsid w:val="006A3C78"/>
    <w:rsid w:val="006B0D89"/>
    <w:rsid w:val="006B42CF"/>
    <w:rsid w:val="006B52CC"/>
    <w:rsid w:val="006B724B"/>
    <w:rsid w:val="006C2AE6"/>
    <w:rsid w:val="006D7EE4"/>
    <w:rsid w:val="006E65DE"/>
    <w:rsid w:val="006F30F8"/>
    <w:rsid w:val="007038B7"/>
    <w:rsid w:val="007078CA"/>
    <w:rsid w:val="0071071C"/>
    <w:rsid w:val="00716FD3"/>
    <w:rsid w:val="00721561"/>
    <w:rsid w:val="00730FB7"/>
    <w:rsid w:val="00733F2C"/>
    <w:rsid w:val="00734651"/>
    <w:rsid w:val="00740E69"/>
    <w:rsid w:val="0074668E"/>
    <w:rsid w:val="00751ED0"/>
    <w:rsid w:val="007562A8"/>
    <w:rsid w:val="007650A9"/>
    <w:rsid w:val="007701D2"/>
    <w:rsid w:val="00772A7B"/>
    <w:rsid w:val="0077793A"/>
    <w:rsid w:val="00780512"/>
    <w:rsid w:val="00784322"/>
    <w:rsid w:val="00785411"/>
    <w:rsid w:val="007A200F"/>
    <w:rsid w:val="007A5C18"/>
    <w:rsid w:val="007C3053"/>
    <w:rsid w:val="007D3BC9"/>
    <w:rsid w:val="007D45AE"/>
    <w:rsid w:val="007E4F3D"/>
    <w:rsid w:val="007E620E"/>
    <w:rsid w:val="007F3984"/>
    <w:rsid w:val="007F7C95"/>
    <w:rsid w:val="008135D7"/>
    <w:rsid w:val="0081393B"/>
    <w:rsid w:val="00823A06"/>
    <w:rsid w:val="00830AC3"/>
    <w:rsid w:val="0083267D"/>
    <w:rsid w:val="008375E2"/>
    <w:rsid w:val="00840AAF"/>
    <w:rsid w:val="008434CA"/>
    <w:rsid w:val="0086278D"/>
    <w:rsid w:val="00870DEB"/>
    <w:rsid w:val="0087202A"/>
    <w:rsid w:val="00886D99"/>
    <w:rsid w:val="00890096"/>
    <w:rsid w:val="008918E7"/>
    <w:rsid w:val="00895122"/>
    <w:rsid w:val="008A4CA5"/>
    <w:rsid w:val="008B0860"/>
    <w:rsid w:val="008B53FC"/>
    <w:rsid w:val="008B6EFC"/>
    <w:rsid w:val="008D2236"/>
    <w:rsid w:val="008D4E07"/>
    <w:rsid w:val="008E75D8"/>
    <w:rsid w:val="008F0C05"/>
    <w:rsid w:val="008F2AB4"/>
    <w:rsid w:val="008F2F6E"/>
    <w:rsid w:val="008F653F"/>
    <w:rsid w:val="00902FD9"/>
    <w:rsid w:val="00904A80"/>
    <w:rsid w:val="00906B48"/>
    <w:rsid w:val="00953044"/>
    <w:rsid w:val="00954F80"/>
    <w:rsid w:val="009650F4"/>
    <w:rsid w:val="009763F8"/>
    <w:rsid w:val="00996C10"/>
    <w:rsid w:val="009A06E2"/>
    <w:rsid w:val="009B4EB4"/>
    <w:rsid w:val="009D61C0"/>
    <w:rsid w:val="009D61EB"/>
    <w:rsid w:val="009E15EA"/>
    <w:rsid w:val="009E251A"/>
    <w:rsid w:val="009E2555"/>
    <w:rsid w:val="009F179E"/>
    <w:rsid w:val="009F4F12"/>
    <w:rsid w:val="009F6280"/>
    <w:rsid w:val="00A00EF7"/>
    <w:rsid w:val="00A01F69"/>
    <w:rsid w:val="00A15AF0"/>
    <w:rsid w:val="00A253BD"/>
    <w:rsid w:val="00A25B5E"/>
    <w:rsid w:val="00A26773"/>
    <w:rsid w:val="00A3074D"/>
    <w:rsid w:val="00A3340D"/>
    <w:rsid w:val="00A34351"/>
    <w:rsid w:val="00A37153"/>
    <w:rsid w:val="00A41F59"/>
    <w:rsid w:val="00A50545"/>
    <w:rsid w:val="00A53A40"/>
    <w:rsid w:val="00A55582"/>
    <w:rsid w:val="00A70203"/>
    <w:rsid w:val="00A72629"/>
    <w:rsid w:val="00A836A5"/>
    <w:rsid w:val="00AB4E6E"/>
    <w:rsid w:val="00AC50E2"/>
    <w:rsid w:val="00AC6ABF"/>
    <w:rsid w:val="00AD429B"/>
    <w:rsid w:val="00AE124B"/>
    <w:rsid w:val="00AE562B"/>
    <w:rsid w:val="00B21162"/>
    <w:rsid w:val="00B22038"/>
    <w:rsid w:val="00B23C9A"/>
    <w:rsid w:val="00B31BE7"/>
    <w:rsid w:val="00B34512"/>
    <w:rsid w:val="00B47E66"/>
    <w:rsid w:val="00B6364D"/>
    <w:rsid w:val="00B63A7B"/>
    <w:rsid w:val="00B65CF9"/>
    <w:rsid w:val="00B70EF4"/>
    <w:rsid w:val="00B715E2"/>
    <w:rsid w:val="00B7167D"/>
    <w:rsid w:val="00B809A6"/>
    <w:rsid w:val="00B82E64"/>
    <w:rsid w:val="00B94926"/>
    <w:rsid w:val="00BA4ABB"/>
    <w:rsid w:val="00BB6B11"/>
    <w:rsid w:val="00BC6C8C"/>
    <w:rsid w:val="00BC73FB"/>
    <w:rsid w:val="00BD1080"/>
    <w:rsid w:val="00BD57A9"/>
    <w:rsid w:val="00BE186E"/>
    <w:rsid w:val="00BE6F0C"/>
    <w:rsid w:val="00BF3BE3"/>
    <w:rsid w:val="00C05E79"/>
    <w:rsid w:val="00C1317E"/>
    <w:rsid w:val="00C1348A"/>
    <w:rsid w:val="00C2334D"/>
    <w:rsid w:val="00C26B38"/>
    <w:rsid w:val="00C31C42"/>
    <w:rsid w:val="00C42D17"/>
    <w:rsid w:val="00C44ECC"/>
    <w:rsid w:val="00C454A4"/>
    <w:rsid w:val="00C520FE"/>
    <w:rsid w:val="00C753B0"/>
    <w:rsid w:val="00C84F41"/>
    <w:rsid w:val="00C90F37"/>
    <w:rsid w:val="00C962EA"/>
    <w:rsid w:val="00CC467D"/>
    <w:rsid w:val="00CC7E09"/>
    <w:rsid w:val="00CD04CC"/>
    <w:rsid w:val="00CD6AF7"/>
    <w:rsid w:val="00CE052A"/>
    <w:rsid w:val="00CE112D"/>
    <w:rsid w:val="00CE76D2"/>
    <w:rsid w:val="00CE76E7"/>
    <w:rsid w:val="00D11F19"/>
    <w:rsid w:val="00D27C43"/>
    <w:rsid w:val="00D31B08"/>
    <w:rsid w:val="00D457EA"/>
    <w:rsid w:val="00D476FE"/>
    <w:rsid w:val="00D514B8"/>
    <w:rsid w:val="00D530D7"/>
    <w:rsid w:val="00D57FB2"/>
    <w:rsid w:val="00D61566"/>
    <w:rsid w:val="00D72D6F"/>
    <w:rsid w:val="00D76D57"/>
    <w:rsid w:val="00D97E5D"/>
    <w:rsid w:val="00DA260E"/>
    <w:rsid w:val="00DA3BEF"/>
    <w:rsid w:val="00DB052A"/>
    <w:rsid w:val="00DB26F0"/>
    <w:rsid w:val="00DB439C"/>
    <w:rsid w:val="00DB4A73"/>
    <w:rsid w:val="00DB7C35"/>
    <w:rsid w:val="00DC4280"/>
    <w:rsid w:val="00DD6701"/>
    <w:rsid w:val="00DE535D"/>
    <w:rsid w:val="00E056B3"/>
    <w:rsid w:val="00E06751"/>
    <w:rsid w:val="00E33AC0"/>
    <w:rsid w:val="00E51B4D"/>
    <w:rsid w:val="00E75ECE"/>
    <w:rsid w:val="00E80329"/>
    <w:rsid w:val="00E84EB3"/>
    <w:rsid w:val="00E93345"/>
    <w:rsid w:val="00EA1205"/>
    <w:rsid w:val="00EA3DCA"/>
    <w:rsid w:val="00EA7785"/>
    <w:rsid w:val="00EB5190"/>
    <w:rsid w:val="00EB6FCB"/>
    <w:rsid w:val="00EC3C59"/>
    <w:rsid w:val="00ED0040"/>
    <w:rsid w:val="00ED56CB"/>
    <w:rsid w:val="00ED7B63"/>
    <w:rsid w:val="00EE7454"/>
    <w:rsid w:val="00EF0E46"/>
    <w:rsid w:val="00EF3D43"/>
    <w:rsid w:val="00F02DA8"/>
    <w:rsid w:val="00F04118"/>
    <w:rsid w:val="00F071FB"/>
    <w:rsid w:val="00F2567D"/>
    <w:rsid w:val="00F25FB7"/>
    <w:rsid w:val="00F32857"/>
    <w:rsid w:val="00F3621D"/>
    <w:rsid w:val="00F425BF"/>
    <w:rsid w:val="00F43B11"/>
    <w:rsid w:val="00F53875"/>
    <w:rsid w:val="00F54974"/>
    <w:rsid w:val="00F55876"/>
    <w:rsid w:val="00F635F4"/>
    <w:rsid w:val="00F6640D"/>
    <w:rsid w:val="00F66426"/>
    <w:rsid w:val="00F73B3C"/>
    <w:rsid w:val="00F756A3"/>
    <w:rsid w:val="00F75A41"/>
    <w:rsid w:val="00F8360C"/>
    <w:rsid w:val="00F91D85"/>
    <w:rsid w:val="00FA2D4F"/>
    <w:rsid w:val="00FB0C6E"/>
    <w:rsid w:val="00FB1D62"/>
    <w:rsid w:val="00FB250C"/>
    <w:rsid w:val="00FB2B50"/>
    <w:rsid w:val="00FC551B"/>
    <w:rsid w:val="00FC724E"/>
    <w:rsid w:val="00FD1D8A"/>
    <w:rsid w:val="00FD2BA6"/>
    <w:rsid w:val="00FD403A"/>
    <w:rsid w:val="00FD6F99"/>
    <w:rsid w:val="00FF1830"/>
    <w:rsid w:val="00FF544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61C96"/>
  <w15:chartTrackingRefBased/>
  <w15:docId w15:val="{0BA902E6-B5A7-4179-958A-58DA06F9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2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ei normal,Titulo de Fígura,TITULO A,Dot pt,No Spacing1,List Paragraph Char Char Char,Indicator Text,Numbered Para 1,Colorful List - Accent 11,Bullet 1,F5 List Paragraph,Bullet Points,List Paragraph,lp1,viñetas,List Paragraph2,3,Punto"/>
    <w:basedOn w:val="Normal"/>
    <w:link w:val="PrrafodelistaCar"/>
    <w:uiPriority w:val="34"/>
    <w:qFormat/>
    <w:rsid w:val="003122AE"/>
    <w:pPr>
      <w:ind w:left="720"/>
      <w:contextualSpacing/>
    </w:pPr>
  </w:style>
  <w:style w:type="character" w:customStyle="1" w:styleId="PrrafodelistaCar">
    <w:name w:val="Párrafo de lista Car"/>
    <w:aliases w:val="bei normal Car,Titulo de Fígura Car,TITULO A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locked/>
    <w:rsid w:val="003122AE"/>
    <w:rPr>
      <w:lang w:val="es-PE"/>
    </w:rPr>
  </w:style>
  <w:style w:type="table" w:styleId="Tablaconcuadrcula">
    <w:name w:val="Table Grid"/>
    <w:basedOn w:val="Tablanormal"/>
    <w:uiPriority w:val="39"/>
    <w:rsid w:val="003122A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unhideWhenUsed/>
    <w:rsid w:val="00226E1F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26E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6E1F"/>
    <w:rPr>
      <w:rFonts w:ascii="Calibri" w:eastAsia="Calibri" w:hAnsi="Calibri" w:cs="Calibri"/>
      <w:kern w:val="0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E2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25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2555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555"/>
    <w:rPr>
      <w:b/>
      <w:bCs/>
      <w:sz w:val="20"/>
      <w:szCs w:val="20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05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0545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A50545"/>
    <w:rPr>
      <w:vertAlign w:val="superscript"/>
    </w:rPr>
  </w:style>
  <w:style w:type="paragraph" w:styleId="Revisin">
    <w:name w:val="Revision"/>
    <w:hidden/>
    <w:uiPriority w:val="99"/>
    <w:semiHidden/>
    <w:rsid w:val="00F91D85"/>
    <w:pPr>
      <w:spacing w:after="0" w:line="240" w:lineRule="auto"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7D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BC9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D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BC9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6EEF-51E8-43FB-9CBC-4A419108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servicios_dda46</dc:creator>
  <cp:keywords/>
  <dc:description/>
  <cp:lastModifiedBy>servicios_dda46</cp:lastModifiedBy>
  <cp:revision>50</cp:revision>
  <dcterms:created xsi:type="dcterms:W3CDTF">2025-03-17T16:13:00Z</dcterms:created>
  <dcterms:modified xsi:type="dcterms:W3CDTF">2025-04-28T13:29:00Z</dcterms:modified>
</cp:coreProperties>
</file>