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2D390" w14:textId="30097252" w:rsidR="00D57FB2" w:rsidRDefault="00E84EB3" w:rsidP="00E84EB3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ED56CB">
        <w:rPr>
          <w:rFonts w:asciiTheme="minorBidi" w:hAnsiTheme="minorBidi"/>
          <w:b/>
          <w:bCs/>
          <w:sz w:val="24"/>
          <w:szCs w:val="24"/>
        </w:rPr>
        <w:t xml:space="preserve">ANEXO </w:t>
      </w:r>
      <w:r w:rsidR="0048214A">
        <w:rPr>
          <w:rFonts w:asciiTheme="minorBidi" w:hAnsiTheme="minorBidi"/>
          <w:b/>
          <w:bCs/>
          <w:sz w:val="24"/>
          <w:szCs w:val="24"/>
        </w:rPr>
        <w:t>7</w:t>
      </w:r>
    </w:p>
    <w:p w14:paraId="1307106A" w14:textId="59328FB2" w:rsidR="00E84EB3" w:rsidRPr="00ED56CB" w:rsidRDefault="00E84EB3" w:rsidP="00B36EAC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ED56CB">
        <w:rPr>
          <w:rFonts w:asciiTheme="minorBidi" w:hAnsiTheme="minorBidi"/>
          <w:b/>
          <w:bCs/>
          <w:sz w:val="24"/>
          <w:szCs w:val="24"/>
        </w:rPr>
        <w:t xml:space="preserve"> RUBRICA DE</w:t>
      </w:r>
      <w:r w:rsidR="009862FF">
        <w:rPr>
          <w:rFonts w:asciiTheme="minorBidi" w:hAnsiTheme="minorBidi"/>
          <w:b/>
          <w:bCs/>
          <w:sz w:val="24"/>
          <w:szCs w:val="24"/>
        </w:rPr>
        <w:t xml:space="preserve"> EVALUACIÓN </w:t>
      </w:r>
      <w:r w:rsidRPr="00ED56CB">
        <w:rPr>
          <w:rFonts w:asciiTheme="minorBidi" w:hAnsiTheme="minorBidi"/>
          <w:b/>
          <w:bCs/>
          <w:sz w:val="24"/>
          <w:szCs w:val="24"/>
        </w:rPr>
        <w:t xml:space="preserve">DE </w:t>
      </w:r>
      <w:r w:rsidR="009862FF">
        <w:rPr>
          <w:rFonts w:asciiTheme="minorBidi" w:hAnsiTheme="minorBidi"/>
          <w:b/>
          <w:bCs/>
          <w:sz w:val="24"/>
          <w:szCs w:val="24"/>
        </w:rPr>
        <w:t xml:space="preserve">LA IMPLEMENTACIÓN DE </w:t>
      </w:r>
      <w:r w:rsidR="005478F6">
        <w:rPr>
          <w:rFonts w:asciiTheme="minorBidi" w:hAnsiTheme="minorBidi"/>
          <w:b/>
          <w:bCs/>
          <w:sz w:val="24"/>
          <w:szCs w:val="24"/>
        </w:rPr>
        <w:t xml:space="preserve">LA PROPUESTA DE </w:t>
      </w:r>
      <w:r w:rsidR="009862FF">
        <w:rPr>
          <w:rFonts w:asciiTheme="minorBidi" w:hAnsiTheme="minorBidi"/>
          <w:b/>
          <w:bCs/>
          <w:sz w:val="24"/>
          <w:szCs w:val="24"/>
        </w:rPr>
        <w:t>BUENA PRÁCTICA DE GESTIÓN PÚBLICA EN MATERIA DE ARTESANÍA</w:t>
      </w:r>
    </w:p>
    <w:p w14:paraId="39C66F69" w14:textId="77777777" w:rsidR="00E84EB3" w:rsidRPr="00ED56CB" w:rsidRDefault="00E84EB3" w:rsidP="00E84EB3">
      <w:pPr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E2A3F56" w14:textId="22CC24BE" w:rsidR="00A34351" w:rsidRPr="00ED56CB" w:rsidRDefault="00A34351" w:rsidP="000E379A">
      <w:pPr>
        <w:pStyle w:val="Prrafodelista"/>
        <w:ind w:left="0"/>
        <w:jc w:val="center"/>
        <w:rPr>
          <w:rFonts w:asciiTheme="minorBidi" w:hAnsiTheme="minorBidi"/>
          <w:b/>
          <w:bCs/>
        </w:rPr>
      </w:pPr>
      <w:r w:rsidRPr="00ED56CB">
        <w:rPr>
          <w:rFonts w:asciiTheme="minorBidi" w:hAnsiTheme="minorBidi"/>
          <w:b/>
          <w:bCs/>
        </w:rPr>
        <w:t xml:space="preserve">Tabla N° 1. </w:t>
      </w:r>
      <w:r w:rsidR="00286F35">
        <w:rPr>
          <w:rFonts w:asciiTheme="minorBidi" w:hAnsiTheme="minorBidi"/>
          <w:b/>
          <w:bCs/>
        </w:rPr>
        <w:t xml:space="preserve">Evaluación de la implementación de la propuesta de </w:t>
      </w:r>
      <w:r w:rsidRPr="00ED56CB">
        <w:rPr>
          <w:rFonts w:asciiTheme="minorBidi" w:hAnsiTheme="minorBidi"/>
          <w:b/>
          <w:bCs/>
        </w:rPr>
        <w:t>BPGPA</w:t>
      </w:r>
    </w:p>
    <w:tbl>
      <w:tblPr>
        <w:tblStyle w:val="Tablaconcuadrcula"/>
        <w:tblW w:w="9689" w:type="dxa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6321"/>
        <w:gridCol w:w="692"/>
        <w:gridCol w:w="711"/>
        <w:gridCol w:w="1403"/>
      </w:tblGrid>
      <w:tr w:rsidR="0016081A" w:rsidRPr="00ED56CB" w14:paraId="7C546AB2" w14:textId="074EE3A8" w:rsidTr="000C04A8">
        <w:trPr>
          <w:trHeight w:val="161"/>
          <w:tblHeader/>
          <w:jc w:val="right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3711F92E" w14:textId="0854904A" w:rsidR="0016081A" w:rsidRPr="00ED56CB" w:rsidRDefault="0016081A" w:rsidP="002B744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D56CB">
              <w:rPr>
                <w:rFonts w:asciiTheme="minorBidi" w:hAnsiTheme="min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321" w:type="dxa"/>
            <w:vMerge w:val="restart"/>
            <w:shd w:val="clear" w:color="auto" w:fill="D9D9D9" w:themeFill="background1" w:themeFillShade="D9"/>
            <w:vAlign w:val="center"/>
          </w:tcPr>
          <w:p w14:paraId="426E8B7F" w14:textId="16A6DEA1" w:rsidR="0016081A" w:rsidRPr="00ED56CB" w:rsidRDefault="0016081A" w:rsidP="002B744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D56CB">
              <w:rPr>
                <w:rFonts w:asciiTheme="minorBidi" w:hAnsiTheme="minorBidi"/>
                <w:b/>
                <w:bCs/>
                <w:sz w:val="20"/>
                <w:szCs w:val="20"/>
              </w:rPr>
              <w:t>C</w:t>
            </w:r>
            <w:r w:rsidR="00ED1A50">
              <w:rPr>
                <w:rFonts w:asciiTheme="minorBidi" w:hAnsiTheme="minorBidi"/>
                <w:b/>
                <w:bCs/>
                <w:sz w:val="20"/>
                <w:szCs w:val="20"/>
              </w:rPr>
              <w:t>riterio</w:t>
            </w:r>
            <w:r w:rsidR="00602FCB">
              <w:rPr>
                <w:rFonts w:asciiTheme="minorBidi" w:hAnsiTheme="minorBid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03" w:type="dxa"/>
            <w:gridSpan w:val="2"/>
            <w:shd w:val="clear" w:color="auto" w:fill="D9D9D9" w:themeFill="background1" w:themeFillShade="D9"/>
            <w:vAlign w:val="center"/>
          </w:tcPr>
          <w:p w14:paraId="2CDED9C0" w14:textId="75256B44" w:rsidR="0016081A" w:rsidRPr="00ED56CB" w:rsidRDefault="0016081A" w:rsidP="002B744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D56CB">
              <w:rPr>
                <w:rFonts w:asciiTheme="minorBidi" w:hAnsiTheme="minorBidi"/>
                <w:b/>
                <w:bCs/>
                <w:sz w:val="20"/>
                <w:szCs w:val="20"/>
              </w:rPr>
              <w:t>Cumple</w:t>
            </w:r>
          </w:p>
        </w:tc>
        <w:tc>
          <w:tcPr>
            <w:tcW w:w="1403" w:type="dxa"/>
            <w:vMerge w:val="restart"/>
            <w:shd w:val="clear" w:color="auto" w:fill="D9D9D9" w:themeFill="background1" w:themeFillShade="D9"/>
          </w:tcPr>
          <w:p w14:paraId="78805375" w14:textId="5DB1D490" w:rsidR="0016081A" w:rsidRPr="00ED56CB" w:rsidRDefault="0016081A" w:rsidP="002B744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No aplica</w:t>
            </w:r>
          </w:p>
        </w:tc>
      </w:tr>
      <w:tr w:rsidR="0016081A" w:rsidRPr="00ED56CB" w14:paraId="5E8E57D5" w14:textId="6E0EAEE1" w:rsidTr="000C04A8">
        <w:trPr>
          <w:trHeight w:val="160"/>
          <w:tblHeader/>
          <w:jc w:val="right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933BF44" w14:textId="77777777" w:rsidR="0016081A" w:rsidRPr="00ED56CB" w:rsidRDefault="0016081A" w:rsidP="002B744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21" w:type="dxa"/>
            <w:vMerge/>
            <w:shd w:val="clear" w:color="auto" w:fill="D9D9D9" w:themeFill="background1" w:themeFillShade="D9"/>
            <w:vAlign w:val="center"/>
          </w:tcPr>
          <w:p w14:paraId="613D8238" w14:textId="77777777" w:rsidR="0016081A" w:rsidRPr="00ED56CB" w:rsidRDefault="0016081A" w:rsidP="002B744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4B6FD7C2" w14:textId="6898B814" w:rsidR="0016081A" w:rsidRPr="00ED56CB" w:rsidRDefault="0016081A" w:rsidP="002B744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D56CB">
              <w:rPr>
                <w:rFonts w:asciiTheme="minorBidi" w:hAnsiTheme="minorBidi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0FB99B7A" w14:textId="73AC14C0" w:rsidR="0016081A" w:rsidRPr="00ED56CB" w:rsidRDefault="0016081A" w:rsidP="002B744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D56CB">
              <w:rPr>
                <w:rFonts w:asciiTheme="minorBidi" w:hAnsiTheme="minorBid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03" w:type="dxa"/>
            <w:vMerge/>
            <w:shd w:val="clear" w:color="auto" w:fill="D9D9D9" w:themeFill="background1" w:themeFillShade="D9"/>
          </w:tcPr>
          <w:p w14:paraId="4457E5D9" w14:textId="143F5BCF" w:rsidR="0016081A" w:rsidRPr="00ED56CB" w:rsidRDefault="0016081A" w:rsidP="002B744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6081A" w:rsidRPr="00B73BD3" w14:paraId="44AAE98E" w14:textId="7B199643" w:rsidTr="000C04A8">
        <w:trPr>
          <w:jc w:val="right"/>
        </w:trPr>
        <w:tc>
          <w:tcPr>
            <w:tcW w:w="562" w:type="dxa"/>
          </w:tcPr>
          <w:p w14:paraId="265440BA" w14:textId="77777777" w:rsidR="0016081A" w:rsidRPr="00B73BD3" w:rsidRDefault="0016081A" w:rsidP="00014AAD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321" w:type="dxa"/>
            <w:vAlign w:val="center"/>
          </w:tcPr>
          <w:p w14:paraId="4D8E2799" w14:textId="4435DC61" w:rsidR="0016081A" w:rsidRPr="00B73BD3" w:rsidRDefault="0016081A" w:rsidP="00536E6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73BD3">
              <w:rPr>
                <w:rFonts w:asciiTheme="minorBidi" w:hAnsiTheme="minorBidi"/>
                <w:sz w:val="20"/>
                <w:szCs w:val="20"/>
              </w:rPr>
              <w:t xml:space="preserve">Se implementaron las actividades operativas, administrativas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y/o </w:t>
            </w:r>
            <w:r w:rsidRPr="00B73BD3">
              <w:rPr>
                <w:rFonts w:asciiTheme="minorBidi" w:hAnsiTheme="minorBidi"/>
                <w:sz w:val="20"/>
                <w:szCs w:val="20"/>
              </w:rPr>
              <w:t>legales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(estas últimas de corresponder)</w:t>
            </w:r>
            <w:r w:rsidRPr="00B73BD3">
              <w:rPr>
                <w:rFonts w:asciiTheme="minorBidi" w:hAnsiTheme="minorBidi"/>
                <w:sz w:val="20"/>
                <w:szCs w:val="20"/>
              </w:rPr>
              <w:t>, según lo programado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y presentado por la Entidad a cargo de la BPGPA</w:t>
            </w:r>
            <w:r w:rsidRPr="00B73BD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692" w:type="dxa"/>
          </w:tcPr>
          <w:p w14:paraId="611046D0" w14:textId="77777777" w:rsidR="0016081A" w:rsidRPr="00B73BD3" w:rsidRDefault="0016081A" w:rsidP="0098790E">
            <w:pPr>
              <w:pStyle w:val="Prrafodelista"/>
              <w:spacing w:line="276" w:lineRule="auto"/>
              <w:ind w:left="3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11" w:type="dxa"/>
          </w:tcPr>
          <w:p w14:paraId="1FF31FEB" w14:textId="77777777" w:rsidR="0016081A" w:rsidRPr="00B73BD3" w:rsidRDefault="0016081A" w:rsidP="0098790E">
            <w:pPr>
              <w:pStyle w:val="Prrafodelista"/>
              <w:spacing w:line="276" w:lineRule="auto"/>
              <w:ind w:left="360"/>
              <w:rPr>
                <w:rFonts w:asciiTheme="minorBidi" w:hAnsiTheme="minorBidi"/>
                <w:sz w:val="20"/>
                <w:szCs w:val="20"/>
              </w:rPr>
            </w:pPr>
          </w:p>
          <w:p w14:paraId="142E060D" w14:textId="49767917" w:rsidR="0016081A" w:rsidRPr="00B73BD3" w:rsidRDefault="0016081A" w:rsidP="0098790E">
            <w:pPr>
              <w:pStyle w:val="Prrafodelista"/>
              <w:spacing w:line="276" w:lineRule="auto"/>
              <w:ind w:left="3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03" w:type="dxa"/>
          </w:tcPr>
          <w:p w14:paraId="1FA67FC7" w14:textId="77777777" w:rsidR="0016081A" w:rsidRPr="00B73BD3" w:rsidRDefault="0016081A" w:rsidP="0098790E">
            <w:pPr>
              <w:pStyle w:val="Prrafodelista"/>
              <w:spacing w:line="276" w:lineRule="auto"/>
              <w:ind w:left="36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6081A" w:rsidRPr="00B73BD3" w14:paraId="68D1BF47" w14:textId="5180BD73" w:rsidTr="000C04A8">
        <w:trPr>
          <w:jc w:val="right"/>
        </w:trPr>
        <w:tc>
          <w:tcPr>
            <w:tcW w:w="562" w:type="dxa"/>
          </w:tcPr>
          <w:p w14:paraId="1BA59316" w14:textId="77777777" w:rsidR="0016081A" w:rsidRPr="00B73BD3" w:rsidRDefault="0016081A" w:rsidP="00014AAD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321" w:type="dxa"/>
            <w:vAlign w:val="center"/>
          </w:tcPr>
          <w:p w14:paraId="3A088544" w14:textId="51C934E8" w:rsidR="0016081A" w:rsidRPr="00B73BD3" w:rsidRDefault="0016081A" w:rsidP="00536E6C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73BD3">
              <w:rPr>
                <w:rFonts w:asciiTheme="minorBidi" w:hAnsiTheme="minorBidi"/>
                <w:sz w:val="20"/>
                <w:szCs w:val="20"/>
              </w:rPr>
              <w:t xml:space="preserve">Se generaron documentos administrativos o regulaciones internas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durante la implementación de </w:t>
            </w:r>
            <w:r w:rsidRPr="00B73BD3">
              <w:rPr>
                <w:rFonts w:asciiTheme="minorBidi" w:hAnsiTheme="minorBidi"/>
                <w:sz w:val="20"/>
                <w:szCs w:val="20"/>
              </w:rPr>
              <w:t xml:space="preserve">la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propuesta de </w:t>
            </w:r>
            <w:r w:rsidRPr="00B73BD3">
              <w:rPr>
                <w:rFonts w:asciiTheme="minorBidi" w:hAnsiTheme="minorBidi"/>
                <w:sz w:val="20"/>
                <w:szCs w:val="20"/>
              </w:rPr>
              <w:t>BPGPA (Por ejemplo: Memorándum, actas de reunión, informes, otros)</w:t>
            </w:r>
          </w:p>
        </w:tc>
        <w:tc>
          <w:tcPr>
            <w:tcW w:w="692" w:type="dxa"/>
          </w:tcPr>
          <w:p w14:paraId="73ED461C" w14:textId="77777777" w:rsidR="0016081A" w:rsidRPr="00B73BD3" w:rsidRDefault="0016081A" w:rsidP="00226E1F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</w:tcPr>
          <w:p w14:paraId="70A79A27" w14:textId="77777777" w:rsidR="0016081A" w:rsidRPr="00B73BD3" w:rsidRDefault="0016081A" w:rsidP="00226E1F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</w:tcPr>
          <w:p w14:paraId="52F0BB8B" w14:textId="77777777" w:rsidR="0016081A" w:rsidRPr="00B73BD3" w:rsidRDefault="0016081A" w:rsidP="00226E1F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</w:tr>
      <w:tr w:rsidR="0016081A" w:rsidRPr="00B73BD3" w14:paraId="2C3714BB" w14:textId="7857AA5F" w:rsidTr="000C04A8">
        <w:trPr>
          <w:jc w:val="right"/>
        </w:trPr>
        <w:tc>
          <w:tcPr>
            <w:tcW w:w="562" w:type="dxa"/>
          </w:tcPr>
          <w:p w14:paraId="57373549" w14:textId="77777777" w:rsidR="0016081A" w:rsidRPr="00B73BD3" w:rsidRDefault="0016081A" w:rsidP="00014AAD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321" w:type="dxa"/>
            <w:vAlign w:val="center"/>
          </w:tcPr>
          <w:p w14:paraId="7C041D43" w14:textId="601E3EC9" w:rsidR="0016081A" w:rsidRPr="00B73BD3" w:rsidRDefault="0016081A" w:rsidP="00536E6C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73BD3">
              <w:rPr>
                <w:rFonts w:asciiTheme="minorBidi" w:hAnsiTheme="minorBidi"/>
                <w:sz w:val="20"/>
                <w:szCs w:val="20"/>
              </w:rPr>
              <w:t xml:space="preserve">Las </w:t>
            </w:r>
            <w:r>
              <w:rPr>
                <w:rFonts w:asciiTheme="minorBidi" w:hAnsiTheme="minorBidi"/>
                <w:sz w:val="20"/>
                <w:szCs w:val="20"/>
              </w:rPr>
              <w:t>actividades</w:t>
            </w:r>
            <w:r w:rsidRPr="00B73BD3">
              <w:rPr>
                <w:rFonts w:asciiTheme="minorBidi" w:hAnsiTheme="minorBidi"/>
                <w:sz w:val="20"/>
                <w:szCs w:val="20"/>
              </w:rPr>
              <w:t xml:space="preserve"> operativas fueron asignadas a un personal de la Entidad, de manera permanente</w:t>
            </w:r>
            <w:r w:rsidR="00B957B6">
              <w:rPr>
                <w:rFonts w:asciiTheme="minorBidi" w:hAnsiTheme="minorBidi"/>
                <w:sz w:val="20"/>
                <w:szCs w:val="20"/>
              </w:rPr>
              <w:t>, con memorándum u otro documento.</w:t>
            </w:r>
          </w:p>
        </w:tc>
        <w:tc>
          <w:tcPr>
            <w:tcW w:w="692" w:type="dxa"/>
          </w:tcPr>
          <w:p w14:paraId="44E39B2F" w14:textId="77777777" w:rsidR="0016081A" w:rsidRPr="00B73BD3" w:rsidRDefault="0016081A" w:rsidP="00226E1F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</w:tcPr>
          <w:p w14:paraId="6AC5400D" w14:textId="77777777" w:rsidR="0016081A" w:rsidRPr="00B73BD3" w:rsidRDefault="0016081A" w:rsidP="00226E1F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</w:tcPr>
          <w:p w14:paraId="562FE769" w14:textId="77777777" w:rsidR="0016081A" w:rsidRPr="00B73BD3" w:rsidRDefault="0016081A" w:rsidP="00226E1F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</w:tr>
      <w:tr w:rsidR="0016081A" w:rsidRPr="00B73BD3" w14:paraId="06CA9B9E" w14:textId="06CD8C60" w:rsidTr="000C04A8">
        <w:trPr>
          <w:jc w:val="right"/>
        </w:trPr>
        <w:tc>
          <w:tcPr>
            <w:tcW w:w="562" w:type="dxa"/>
          </w:tcPr>
          <w:p w14:paraId="59B3D5D2" w14:textId="77777777" w:rsidR="0016081A" w:rsidRPr="00B73BD3" w:rsidRDefault="0016081A" w:rsidP="00014AAD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321" w:type="dxa"/>
            <w:vAlign w:val="center"/>
          </w:tcPr>
          <w:p w14:paraId="631EC7F5" w14:textId="51B78FB9" w:rsidR="0016081A" w:rsidRPr="00B73BD3" w:rsidRDefault="0016081A" w:rsidP="00536E6C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73BD3">
              <w:rPr>
                <w:rFonts w:asciiTheme="minorBidi" w:hAnsiTheme="minorBidi"/>
                <w:sz w:val="20"/>
                <w:szCs w:val="20"/>
              </w:rPr>
              <w:t xml:space="preserve">El desarrollo de las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actividades </w:t>
            </w:r>
            <w:r w:rsidRPr="00B73BD3">
              <w:rPr>
                <w:rFonts w:asciiTheme="minorBidi" w:hAnsiTheme="minorBidi"/>
                <w:sz w:val="20"/>
                <w:szCs w:val="20"/>
              </w:rPr>
              <w:t>operativas de la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propuesta de</w:t>
            </w:r>
            <w:r w:rsidRPr="00B73BD3">
              <w:rPr>
                <w:rFonts w:asciiTheme="minorBidi" w:hAnsiTheme="minorBidi"/>
                <w:sz w:val="20"/>
                <w:szCs w:val="20"/>
              </w:rPr>
              <w:t xml:space="preserve"> BPGPA demandó la coordinación </w:t>
            </w:r>
            <w:r w:rsidR="00B957B6">
              <w:rPr>
                <w:rFonts w:asciiTheme="minorBidi" w:hAnsiTheme="minorBidi"/>
                <w:sz w:val="20"/>
                <w:szCs w:val="20"/>
              </w:rPr>
              <w:t>con o</w:t>
            </w:r>
            <w:r w:rsidRPr="00B73BD3">
              <w:rPr>
                <w:rFonts w:asciiTheme="minorBidi" w:hAnsiTheme="minorBidi"/>
                <w:sz w:val="20"/>
                <w:szCs w:val="20"/>
              </w:rPr>
              <w:t>tros sectores vinculados a la actividad artesanal</w:t>
            </w:r>
            <w:r w:rsidR="00B957B6">
              <w:rPr>
                <w:rFonts w:asciiTheme="minorBidi" w:hAnsiTheme="minorBidi"/>
                <w:sz w:val="20"/>
                <w:szCs w:val="20"/>
              </w:rPr>
              <w:t>, mediante alianzas.</w:t>
            </w:r>
          </w:p>
        </w:tc>
        <w:tc>
          <w:tcPr>
            <w:tcW w:w="692" w:type="dxa"/>
          </w:tcPr>
          <w:p w14:paraId="2EE9E6B5" w14:textId="77777777" w:rsidR="0016081A" w:rsidRPr="00B73BD3" w:rsidRDefault="0016081A" w:rsidP="00F73B3C">
            <w:pPr>
              <w:pStyle w:val="Prrafodelista"/>
              <w:spacing w:line="276" w:lineRule="auto"/>
              <w:ind w:left="36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11" w:type="dxa"/>
          </w:tcPr>
          <w:p w14:paraId="5E448C63" w14:textId="77777777" w:rsidR="0016081A" w:rsidRPr="00B73BD3" w:rsidRDefault="0016081A" w:rsidP="00F73B3C">
            <w:pPr>
              <w:pStyle w:val="Prrafodelista"/>
              <w:spacing w:line="276" w:lineRule="auto"/>
              <w:ind w:left="36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03" w:type="dxa"/>
          </w:tcPr>
          <w:p w14:paraId="168F0190" w14:textId="77777777" w:rsidR="0016081A" w:rsidRPr="00B73BD3" w:rsidRDefault="0016081A" w:rsidP="00F73B3C">
            <w:pPr>
              <w:pStyle w:val="Prrafodelista"/>
              <w:spacing w:line="276" w:lineRule="auto"/>
              <w:ind w:left="36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6081A" w:rsidRPr="00B73BD3" w14:paraId="103AE9E1" w14:textId="073BBE1E" w:rsidTr="000C04A8">
        <w:trPr>
          <w:jc w:val="right"/>
        </w:trPr>
        <w:tc>
          <w:tcPr>
            <w:tcW w:w="562" w:type="dxa"/>
          </w:tcPr>
          <w:p w14:paraId="48423E08" w14:textId="77777777" w:rsidR="0016081A" w:rsidRPr="00B73BD3" w:rsidRDefault="0016081A" w:rsidP="00014AAD">
            <w:pPr>
              <w:pStyle w:val="Textoindependiente"/>
              <w:numPr>
                <w:ilvl w:val="0"/>
                <w:numId w:val="9"/>
              </w:numPr>
              <w:spacing w:line="276" w:lineRule="auto"/>
              <w:ind w:right="-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321" w:type="dxa"/>
            <w:vAlign w:val="center"/>
          </w:tcPr>
          <w:p w14:paraId="113CBA64" w14:textId="59F2ED31" w:rsidR="0016081A" w:rsidRPr="00B73BD3" w:rsidRDefault="0016081A" w:rsidP="00536E6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realizó la gestión para la articulación de l</w:t>
            </w:r>
            <w:r w:rsidRPr="00B73BD3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propuesta de </w:t>
            </w:r>
            <w:r w:rsidRPr="00B73BD3">
              <w:rPr>
                <w:rFonts w:ascii="Arial" w:hAnsi="Arial" w:cs="Arial"/>
                <w:sz w:val="20"/>
                <w:szCs w:val="20"/>
              </w:rPr>
              <w:t xml:space="preserve">BPGPA </w:t>
            </w:r>
            <w:r>
              <w:rPr>
                <w:rFonts w:ascii="Arial" w:hAnsi="Arial" w:cs="Arial"/>
                <w:sz w:val="20"/>
                <w:szCs w:val="20"/>
              </w:rPr>
              <w:t>implementada</w:t>
            </w:r>
            <w:r w:rsidRPr="00B73BD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con el </w:t>
            </w:r>
            <w:r w:rsidRPr="00B73BD3">
              <w:rPr>
                <w:rFonts w:ascii="Arial" w:hAnsi="Arial" w:cs="Arial"/>
                <w:sz w:val="20"/>
                <w:szCs w:val="20"/>
              </w:rPr>
              <w:t>Programa Presupuestal 087. Incremento de la competitividad del sector artesanía.</w:t>
            </w:r>
            <w:r w:rsidR="00B957B6">
              <w:rPr>
                <w:rFonts w:ascii="Arial" w:hAnsi="Arial" w:cs="Arial"/>
                <w:sz w:val="20"/>
                <w:szCs w:val="20"/>
              </w:rPr>
              <w:t xml:space="preserve"> (De preferencia)</w:t>
            </w:r>
          </w:p>
        </w:tc>
        <w:tc>
          <w:tcPr>
            <w:tcW w:w="692" w:type="dxa"/>
          </w:tcPr>
          <w:p w14:paraId="0C683CB9" w14:textId="77777777" w:rsidR="0016081A" w:rsidRPr="00B73BD3" w:rsidRDefault="0016081A" w:rsidP="00F73B3C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</w:tcPr>
          <w:p w14:paraId="4F44749F" w14:textId="266BB0BE" w:rsidR="0016081A" w:rsidRPr="00B73BD3" w:rsidRDefault="0016081A" w:rsidP="00F73B3C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</w:tcPr>
          <w:p w14:paraId="19F93F58" w14:textId="77777777" w:rsidR="0016081A" w:rsidRPr="00B73BD3" w:rsidRDefault="0016081A" w:rsidP="00F73B3C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</w:tr>
      <w:tr w:rsidR="00B957B6" w:rsidRPr="00B73BD3" w14:paraId="766B9D8A" w14:textId="77777777" w:rsidTr="000C04A8">
        <w:trPr>
          <w:jc w:val="right"/>
        </w:trPr>
        <w:tc>
          <w:tcPr>
            <w:tcW w:w="562" w:type="dxa"/>
          </w:tcPr>
          <w:p w14:paraId="43EF7E46" w14:textId="77777777" w:rsidR="00B957B6" w:rsidRPr="00B73BD3" w:rsidRDefault="00B957B6" w:rsidP="00014AAD">
            <w:pPr>
              <w:pStyle w:val="Textoindependiente"/>
              <w:numPr>
                <w:ilvl w:val="0"/>
                <w:numId w:val="9"/>
              </w:numPr>
              <w:spacing w:line="276" w:lineRule="auto"/>
              <w:ind w:right="-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321" w:type="dxa"/>
            <w:vAlign w:val="center"/>
          </w:tcPr>
          <w:p w14:paraId="55CC1B8B" w14:textId="097917BD" w:rsidR="00B957B6" w:rsidRDefault="00B957B6" w:rsidP="00536E6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realiz</w:t>
            </w:r>
            <w:r w:rsidR="009A4A9F">
              <w:rPr>
                <w:rFonts w:ascii="Arial" w:hAnsi="Arial" w:cs="Arial"/>
                <w:sz w:val="20"/>
                <w:szCs w:val="20"/>
              </w:rPr>
              <w:t>ó</w:t>
            </w:r>
            <w:r>
              <w:rPr>
                <w:rFonts w:ascii="Arial" w:hAnsi="Arial" w:cs="Arial"/>
                <w:sz w:val="20"/>
                <w:szCs w:val="20"/>
              </w:rPr>
              <w:t xml:space="preserve"> la gestión de recursos propios o de otras fuentes, para la implementación de la propuesta de </w:t>
            </w:r>
            <w:r w:rsidRPr="00B73BD3">
              <w:rPr>
                <w:rFonts w:ascii="Arial" w:hAnsi="Arial" w:cs="Arial"/>
                <w:sz w:val="20"/>
                <w:szCs w:val="20"/>
              </w:rPr>
              <w:t>BPGPA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2" w:type="dxa"/>
          </w:tcPr>
          <w:p w14:paraId="124994B7" w14:textId="77777777" w:rsidR="00B957B6" w:rsidRPr="00B73BD3" w:rsidRDefault="00B957B6" w:rsidP="00F73B3C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</w:tcPr>
          <w:p w14:paraId="2BDAF591" w14:textId="77777777" w:rsidR="00B957B6" w:rsidRPr="00B73BD3" w:rsidRDefault="00B957B6" w:rsidP="00F73B3C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</w:tcPr>
          <w:p w14:paraId="0A0B814A" w14:textId="77777777" w:rsidR="00B957B6" w:rsidRPr="00B73BD3" w:rsidRDefault="00B957B6" w:rsidP="00F73B3C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</w:tr>
      <w:tr w:rsidR="0016081A" w:rsidRPr="00B73BD3" w14:paraId="5F15C656" w14:textId="09FFE086" w:rsidTr="000C04A8">
        <w:trPr>
          <w:jc w:val="right"/>
        </w:trPr>
        <w:tc>
          <w:tcPr>
            <w:tcW w:w="562" w:type="dxa"/>
          </w:tcPr>
          <w:p w14:paraId="670113A7" w14:textId="77777777" w:rsidR="0016081A" w:rsidRPr="00B73BD3" w:rsidRDefault="0016081A" w:rsidP="00014AAD">
            <w:pPr>
              <w:pStyle w:val="Textoindependiente"/>
              <w:numPr>
                <w:ilvl w:val="0"/>
                <w:numId w:val="9"/>
              </w:numPr>
              <w:spacing w:line="276" w:lineRule="auto"/>
              <w:ind w:right="-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321" w:type="dxa"/>
            <w:vAlign w:val="center"/>
          </w:tcPr>
          <w:p w14:paraId="2F5BDB24" w14:textId="7E81B422" w:rsidR="0016081A" w:rsidRPr="00B73BD3" w:rsidRDefault="0016081A" w:rsidP="00536E6C">
            <w:pPr>
              <w:pStyle w:val="Textoindependiente"/>
              <w:spacing w:line="276" w:lineRule="auto"/>
              <w:ind w:right="-1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Se instaló </w:t>
            </w:r>
            <w:r w:rsidRPr="00B73BD3">
              <w:rPr>
                <w:rFonts w:asciiTheme="minorBidi" w:hAnsiTheme="minorBidi" w:cstheme="minorBidi"/>
                <w:sz w:val="20"/>
                <w:szCs w:val="20"/>
              </w:rPr>
              <w:t xml:space="preserve">un </w:t>
            </w:r>
            <w:r w:rsidR="00117D74">
              <w:rPr>
                <w:rFonts w:asciiTheme="minorBidi" w:hAnsiTheme="minorBidi" w:cstheme="minorBidi"/>
                <w:sz w:val="20"/>
                <w:szCs w:val="20"/>
              </w:rPr>
              <w:t xml:space="preserve">procedimiento </w:t>
            </w:r>
            <w:r w:rsidRPr="00B73BD3">
              <w:rPr>
                <w:rFonts w:asciiTheme="minorBidi" w:hAnsiTheme="minorBidi" w:cstheme="minorBidi"/>
                <w:sz w:val="20"/>
                <w:szCs w:val="20"/>
              </w:rPr>
              <w:t xml:space="preserve">de </w:t>
            </w:r>
            <w:r w:rsidR="001E5E52">
              <w:rPr>
                <w:rFonts w:asciiTheme="minorBidi" w:hAnsiTheme="minorBidi" w:cstheme="minorBidi"/>
                <w:sz w:val="20"/>
                <w:szCs w:val="20"/>
              </w:rPr>
              <w:t>“</w:t>
            </w:r>
            <w:r w:rsidRPr="00B73BD3">
              <w:rPr>
                <w:rFonts w:asciiTheme="minorBidi" w:hAnsiTheme="minorBidi" w:cstheme="minorBidi"/>
                <w:sz w:val="20"/>
                <w:szCs w:val="20"/>
              </w:rPr>
              <w:t xml:space="preserve">atención </w:t>
            </w:r>
            <w:r w:rsidR="00117D74">
              <w:rPr>
                <w:rFonts w:asciiTheme="minorBidi" w:hAnsiTheme="minorBidi" w:cstheme="minorBidi"/>
                <w:sz w:val="20"/>
                <w:szCs w:val="20"/>
              </w:rPr>
              <w:t>ciudadana</w:t>
            </w:r>
            <w:r w:rsidR="001E5E52">
              <w:rPr>
                <w:rFonts w:asciiTheme="minorBidi" w:hAnsiTheme="minorBidi" w:cstheme="minorBidi"/>
                <w:sz w:val="20"/>
                <w:szCs w:val="20"/>
              </w:rPr>
              <w:t>”</w:t>
            </w:r>
            <w:r w:rsidR="00117D7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B73BD3">
              <w:rPr>
                <w:rFonts w:asciiTheme="minorBidi" w:hAnsiTheme="minorBidi" w:cstheme="minorBidi"/>
                <w:sz w:val="20"/>
                <w:szCs w:val="20"/>
              </w:rPr>
              <w:t>para artesanos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de la jurisdicción</w:t>
            </w:r>
            <w:r w:rsidRPr="00B73BD3">
              <w:rPr>
                <w:rFonts w:asciiTheme="minorBidi" w:hAnsiTheme="minorBidi" w:cstheme="minorBidi"/>
                <w:sz w:val="20"/>
                <w:szCs w:val="20"/>
              </w:rPr>
              <w:t xml:space="preserve"> en relación a los servicios vinculados a la BPGPA.</w:t>
            </w:r>
          </w:p>
        </w:tc>
        <w:tc>
          <w:tcPr>
            <w:tcW w:w="692" w:type="dxa"/>
          </w:tcPr>
          <w:p w14:paraId="71F2B603" w14:textId="77777777" w:rsidR="0016081A" w:rsidRPr="00B73BD3" w:rsidRDefault="0016081A" w:rsidP="00B9235E">
            <w:pPr>
              <w:pStyle w:val="Textoindependiente"/>
              <w:spacing w:line="276" w:lineRule="auto"/>
              <w:ind w:left="360" w:right="-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073D8B4D" w14:textId="77777777" w:rsidR="0016081A" w:rsidRPr="00B73BD3" w:rsidRDefault="0016081A" w:rsidP="0016081A">
            <w:pPr>
              <w:pStyle w:val="Textoindependiente"/>
              <w:spacing w:line="276" w:lineRule="auto"/>
              <w:ind w:right="-1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03" w:type="dxa"/>
          </w:tcPr>
          <w:p w14:paraId="38552815" w14:textId="77777777" w:rsidR="0016081A" w:rsidRPr="00B73BD3" w:rsidRDefault="0016081A" w:rsidP="00B9235E">
            <w:pPr>
              <w:pStyle w:val="Textoindependiente"/>
              <w:spacing w:line="276" w:lineRule="auto"/>
              <w:ind w:right="-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6081A" w:rsidRPr="00B73BD3" w14:paraId="3F23D804" w14:textId="35EF7855" w:rsidTr="000C04A8">
        <w:trPr>
          <w:jc w:val="right"/>
        </w:trPr>
        <w:tc>
          <w:tcPr>
            <w:tcW w:w="562" w:type="dxa"/>
          </w:tcPr>
          <w:p w14:paraId="1A51B2FC" w14:textId="77777777" w:rsidR="0016081A" w:rsidRPr="00B73BD3" w:rsidRDefault="0016081A" w:rsidP="00014AAD">
            <w:pPr>
              <w:pStyle w:val="Textoindependiente"/>
              <w:numPr>
                <w:ilvl w:val="0"/>
                <w:numId w:val="9"/>
              </w:numPr>
              <w:spacing w:line="276" w:lineRule="auto"/>
              <w:ind w:right="-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321" w:type="dxa"/>
            <w:vAlign w:val="center"/>
          </w:tcPr>
          <w:p w14:paraId="4B4C23B8" w14:textId="2C633B8F" w:rsidR="0016081A" w:rsidRPr="00B73BD3" w:rsidRDefault="0016081A" w:rsidP="00536E6C">
            <w:pPr>
              <w:jc w:val="both"/>
              <w:rPr>
                <w:rFonts w:asciiTheme="minorBidi" w:eastAsia="Calibri" w:hAnsiTheme="minorBidi"/>
                <w:kern w:val="0"/>
                <w:sz w:val="20"/>
                <w:szCs w:val="20"/>
                <w:lang w:val="es-ES"/>
                <w14:ligatures w14:val="none"/>
              </w:rPr>
            </w:pPr>
            <w:r w:rsidRPr="00B73BD3">
              <w:rPr>
                <w:rFonts w:asciiTheme="minorBidi" w:eastAsia="Calibri" w:hAnsiTheme="minorBidi"/>
                <w:kern w:val="0"/>
                <w:sz w:val="20"/>
                <w:szCs w:val="20"/>
                <w:lang w:val="es-ES"/>
                <w14:ligatures w14:val="none"/>
              </w:rPr>
              <w:t xml:space="preserve">La Entidad </w:t>
            </w:r>
            <w:r>
              <w:rPr>
                <w:rFonts w:asciiTheme="minorBidi" w:eastAsia="Calibri" w:hAnsiTheme="minorBidi"/>
                <w:kern w:val="0"/>
                <w:sz w:val="20"/>
                <w:szCs w:val="20"/>
                <w:lang w:val="es-ES"/>
                <w14:ligatures w14:val="none"/>
              </w:rPr>
              <w:t xml:space="preserve">Regional </w:t>
            </w:r>
            <w:r w:rsidRPr="00B73BD3">
              <w:rPr>
                <w:rFonts w:asciiTheme="minorBidi" w:eastAsia="Calibri" w:hAnsiTheme="minorBidi"/>
                <w:kern w:val="0"/>
                <w:sz w:val="20"/>
                <w:szCs w:val="20"/>
                <w:lang w:val="es-ES"/>
                <w14:ligatures w14:val="none"/>
              </w:rPr>
              <w:t>articul</w:t>
            </w:r>
            <w:r>
              <w:rPr>
                <w:rFonts w:asciiTheme="minorBidi" w:eastAsia="Calibri" w:hAnsiTheme="minorBidi"/>
                <w:kern w:val="0"/>
                <w:sz w:val="20"/>
                <w:szCs w:val="20"/>
                <w:lang w:val="es-ES"/>
                <w14:ligatures w14:val="none"/>
              </w:rPr>
              <w:t xml:space="preserve">ó </w:t>
            </w:r>
            <w:r w:rsidRPr="00B73BD3">
              <w:rPr>
                <w:rFonts w:asciiTheme="minorBidi" w:eastAsia="Calibri" w:hAnsiTheme="minorBidi"/>
                <w:kern w:val="0"/>
                <w:sz w:val="20"/>
                <w:szCs w:val="20"/>
                <w:lang w:val="es-ES"/>
                <w14:ligatures w14:val="none"/>
              </w:rPr>
              <w:t xml:space="preserve">con </w:t>
            </w:r>
            <w:r>
              <w:rPr>
                <w:rFonts w:asciiTheme="minorBidi" w:eastAsia="Calibri" w:hAnsiTheme="minorBidi"/>
                <w:kern w:val="0"/>
                <w:sz w:val="20"/>
                <w:szCs w:val="20"/>
                <w:lang w:val="es-ES"/>
                <w14:ligatures w14:val="none"/>
              </w:rPr>
              <w:t xml:space="preserve">los Gobiernos Locales </w:t>
            </w:r>
            <w:r w:rsidRPr="00B73BD3">
              <w:rPr>
                <w:rFonts w:asciiTheme="minorBidi" w:eastAsia="Calibri" w:hAnsiTheme="minorBidi"/>
                <w:kern w:val="0"/>
                <w:sz w:val="20"/>
                <w:szCs w:val="20"/>
                <w:lang w:val="es-ES"/>
                <w14:ligatures w14:val="none"/>
              </w:rPr>
              <w:t>para promover la inscripción de artesanos en el RNA.</w:t>
            </w:r>
            <w:r>
              <w:rPr>
                <w:rFonts w:asciiTheme="minorBidi" w:eastAsia="Calibri" w:hAnsiTheme="minorBidi"/>
                <w:kern w:val="0"/>
                <w:sz w:val="20"/>
                <w:szCs w:val="20"/>
                <w:lang w:val="es-ES"/>
                <w14:ligatures w14:val="none"/>
              </w:rPr>
              <w:t xml:space="preserve"> (Solo aplica a Gobiernos Regionales)</w:t>
            </w:r>
          </w:p>
        </w:tc>
        <w:tc>
          <w:tcPr>
            <w:tcW w:w="692" w:type="dxa"/>
          </w:tcPr>
          <w:p w14:paraId="43033032" w14:textId="77777777" w:rsidR="0016081A" w:rsidRPr="00B73BD3" w:rsidRDefault="0016081A" w:rsidP="00F73B3C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</w:tcPr>
          <w:p w14:paraId="6C5CCCA5" w14:textId="77777777" w:rsidR="0016081A" w:rsidRPr="00B73BD3" w:rsidRDefault="0016081A" w:rsidP="00F73B3C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</w:tcPr>
          <w:p w14:paraId="3EE83264" w14:textId="77777777" w:rsidR="0016081A" w:rsidRPr="00B73BD3" w:rsidRDefault="0016081A" w:rsidP="00F73B3C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</w:tr>
      <w:tr w:rsidR="0016081A" w:rsidRPr="00B73BD3" w14:paraId="45811ECA" w14:textId="6CE1F42D" w:rsidTr="000C04A8">
        <w:trPr>
          <w:jc w:val="right"/>
        </w:trPr>
        <w:tc>
          <w:tcPr>
            <w:tcW w:w="562" w:type="dxa"/>
          </w:tcPr>
          <w:p w14:paraId="10EC02BD" w14:textId="29F6D553" w:rsidR="0016081A" w:rsidRPr="00B73BD3" w:rsidRDefault="0016081A" w:rsidP="00AD5446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Theme="minorBidi" w:hAnsiTheme="minorBidi"/>
                <w:sz w:val="20"/>
                <w:szCs w:val="20"/>
              </w:rPr>
            </w:pPr>
            <w:r w:rsidRPr="00ED56CB">
              <w:rPr>
                <w:rFonts w:asciiTheme="minorBidi" w:hAnsiTheme="minorBidi"/>
              </w:rPr>
              <w:tab/>
            </w:r>
          </w:p>
        </w:tc>
        <w:tc>
          <w:tcPr>
            <w:tcW w:w="6321" w:type="dxa"/>
            <w:vAlign w:val="center"/>
          </w:tcPr>
          <w:p w14:paraId="4931B831" w14:textId="54026CCD" w:rsidR="0016081A" w:rsidRPr="00B73BD3" w:rsidRDefault="0016081A" w:rsidP="009419D1">
            <w:pPr>
              <w:spacing w:line="276" w:lineRule="auto"/>
              <w:rPr>
                <w:rFonts w:asciiTheme="minorBidi" w:hAnsiTheme="minorBidi"/>
                <w:sz w:val="20"/>
                <w:szCs w:val="20"/>
              </w:rPr>
            </w:pPr>
            <w:r w:rsidRPr="00B73BD3">
              <w:rPr>
                <w:rFonts w:asciiTheme="minorBidi" w:hAnsiTheme="minorBidi"/>
                <w:sz w:val="20"/>
                <w:szCs w:val="20"/>
              </w:rPr>
              <w:t xml:space="preserve">Se logró los </w:t>
            </w:r>
            <w:r w:rsidR="00117D74">
              <w:rPr>
                <w:rFonts w:asciiTheme="minorBidi" w:hAnsiTheme="minorBidi"/>
                <w:sz w:val="20"/>
                <w:szCs w:val="20"/>
              </w:rPr>
              <w:t xml:space="preserve">objetivos </w:t>
            </w:r>
            <w:r w:rsidRPr="00B73BD3">
              <w:rPr>
                <w:rFonts w:asciiTheme="minorBidi" w:hAnsiTheme="minorBidi"/>
                <w:sz w:val="20"/>
                <w:szCs w:val="20"/>
              </w:rPr>
              <w:t>formulados en la propuesta de BPGPA.</w:t>
            </w:r>
          </w:p>
        </w:tc>
        <w:tc>
          <w:tcPr>
            <w:tcW w:w="692" w:type="dxa"/>
          </w:tcPr>
          <w:p w14:paraId="13741E19" w14:textId="77777777" w:rsidR="0016081A" w:rsidRPr="00B73BD3" w:rsidRDefault="0016081A" w:rsidP="00AD5446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</w:tcPr>
          <w:p w14:paraId="68B366F1" w14:textId="77777777" w:rsidR="0016081A" w:rsidRPr="00B73BD3" w:rsidRDefault="0016081A" w:rsidP="00AD5446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</w:tcPr>
          <w:p w14:paraId="336157FC" w14:textId="77777777" w:rsidR="0016081A" w:rsidRPr="00B73BD3" w:rsidRDefault="0016081A" w:rsidP="00AD5446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</w:tr>
    </w:tbl>
    <w:p w14:paraId="7CFD63A4" w14:textId="15E91E22" w:rsidR="00226E1F" w:rsidRDefault="0028135F" w:rsidP="00226E1F">
      <w:pPr>
        <w:rPr>
          <w:rFonts w:asciiTheme="minorBidi" w:hAnsiTheme="minorBidi"/>
        </w:rPr>
      </w:pPr>
      <w:r w:rsidRPr="00ED56CB">
        <w:rPr>
          <w:rFonts w:asciiTheme="minorBidi" w:hAnsiTheme="minorBidi"/>
        </w:rPr>
        <w:t xml:space="preserve"> </w:t>
      </w:r>
      <w:r w:rsidR="00487C9E" w:rsidRPr="009A4A9F">
        <w:rPr>
          <w:rFonts w:asciiTheme="minorBidi" w:hAnsiTheme="minorBidi"/>
          <w:sz w:val="18"/>
          <w:szCs w:val="18"/>
        </w:rPr>
        <w:tab/>
      </w:r>
      <w:r w:rsidR="00A34351" w:rsidRPr="009A4A9F">
        <w:rPr>
          <w:rFonts w:asciiTheme="minorBidi" w:hAnsiTheme="minorBidi"/>
          <w:sz w:val="18"/>
          <w:szCs w:val="18"/>
        </w:rPr>
        <w:t>Fuente: Elaboración propia</w:t>
      </w:r>
    </w:p>
    <w:p w14:paraId="4B89FF75" w14:textId="77777777" w:rsidR="00AF0E1E" w:rsidRDefault="00AF0E1E" w:rsidP="00226E1F">
      <w:pPr>
        <w:rPr>
          <w:rFonts w:asciiTheme="minorBidi" w:hAnsiTheme="minorBidi"/>
        </w:rPr>
      </w:pPr>
    </w:p>
    <w:sectPr w:rsidR="00AF0E1E" w:rsidSect="0016081A">
      <w:headerReference w:type="default" r:id="rId8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B8645" w14:textId="77777777" w:rsidR="00974C84" w:rsidRDefault="00974C84" w:rsidP="00A50545">
      <w:pPr>
        <w:spacing w:after="0" w:line="240" w:lineRule="auto"/>
      </w:pPr>
      <w:r>
        <w:separator/>
      </w:r>
    </w:p>
  </w:endnote>
  <w:endnote w:type="continuationSeparator" w:id="0">
    <w:p w14:paraId="78790D2B" w14:textId="77777777" w:rsidR="00974C84" w:rsidRDefault="00974C84" w:rsidP="00A5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C7632" w14:textId="77777777" w:rsidR="00974C84" w:rsidRDefault="00974C84" w:rsidP="00A50545">
      <w:pPr>
        <w:spacing w:after="0" w:line="240" w:lineRule="auto"/>
      </w:pPr>
      <w:r>
        <w:separator/>
      </w:r>
    </w:p>
  </w:footnote>
  <w:footnote w:type="continuationSeparator" w:id="0">
    <w:p w14:paraId="17069D48" w14:textId="77777777" w:rsidR="00974C84" w:rsidRDefault="00974C84" w:rsidP="00A5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14EC9" w14:textId="490A6C7C" w:rsidR="00AE065A" w:rsidRDefault="00AE065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F0BA9F" wp14:editId="40DA1348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5400675" cy="487045"/>
          <wp:effectExtent l="0" t="0" r="9525" b="8255"/>
          <wp:wrapNone/>
          <wp:docPr id="1555645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541293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72"/>
                  <a:stretch/>
                </pic:blipFill>
                <pic:spPr bwMode="auto">
                  <a:xfrm>
                    <a:off x="0" y="0"/>
                    <a:ext cx="5400675" cy="487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361"/>
    <w:multiLevelType w:val="hybridMultilevel"/>
    <w:tmpl w:val="30FCC3C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C5426"/>
    <w:multiLevelType w:val="hybridMultilevel"/>
    <w:tmpl w:val="14CC54D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B5979"/>
    <w:multiLevelType w:val="hybridMultilevel"/>
    <w:tmpl w:val="5F32971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33298"/>
    <w:multiLevelType w:val="hybridMultilevel"/>
    <w:tmpl w:val="0140527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C5470"/>
    <w:multiLevelType w:val="hybridMultilevel"/>
    <w:tmpl w:val="14CC54D4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E6F0A"/>
    <w:multiLevelType w:val="hybridMultilevel"/>
    <w:tmpl w:val="46967CE0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3A3BDD"/>
    <w:multiLevelType w:val="hybridMultilevel"/>
    <w:tmpl w:val="C832A088"/>
    <w:lvl w:ilvl="0" w:tplc="5246B89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C7752"/>
    <w:multiLevelType w:val="hybridMultilevel"/>
    <w:tmpl w:val="B008908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171EE"/>
    <w:multiLevelType w:val="hybridMultilevel"/>
    <w:tmpl w:val="C7186B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72FA7"/>
    <w:multiLevelType w:val="hybridMultilevel"/>
    <w:tmpl w:val="C7186B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B3211"/>
    <w:multiLevelType w:val="hybridMultilevel"/>
    <w:tmpl w:val="C7186BF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563BA"/>
    <w:multiLevelType w:val="hybridMultilevel"/>
    <w:tmpl w:val="AA843366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E7811"/>
    <w:multiLevelType w:val="hybridMultilevel"/>
    <w:tmpl w:val="29F6117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495302"/>
    <w:multiLevelType w:val="hybridMultilevel"/>
    <w:tmpl w:val="14CC54D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4A709E"/>
    <w:multiLevelType w:val="hybridMultilevel"/>
    <w:tmpl w:val="3B5204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CA7D52"/>
    <w:multiLevelType w:val="hybridMultilevel"/>
    <w:tmpl w:val="F380F66C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2015BAE"/>
    <w:multiLevelType w:val="hybridMultilevel"/>
    <w:tmpl w:val="BCB633D0"/>
    <w:lvl w:ilvl="0" w:tplc="280A0017">
      <w:start w:val="1"/>
      <w:numFmt w:val="lowerLetter"/>
      <w:lvlText w:val="%1)"/>
      <w:lvlJc w:val="left"/>
      <w:pPr>
        <w:ind w:left="459" w:hanging="360"/>
      </w:pPr>
    </w:lvl>
    <w:lvl w:ilvl="1" w:tplc="280A0019" w:tentative="1">
      <w:start w:val="1"/>
      <w:numFmt w:val="lowerLetter"/>
      <w:lvlText w:val="%2."/>
      <w:lvlJc w:val="left"/>
      <w:pPr>
        <w:ind w:left="1179" w:hanging="360"/>
      </w:pPr>
    </w:lvl>
    <w:lvl w:ilvl="2" w:tplc="280A001B">
      <w:start w:val="1"/>
      <w:numFmt w:val="lowerRoman"/>
      <w:lvlText w:val="%3."/>
      <w:lvlJc w:val="right"/>
      <w:pPr>
        <w:ind w:left="1899" w:hanging="180"/>
      </w:pPr>
    </w:lvl>
    <w:lvl w:ilvl="3" w:tplc="280A000F" w:tentative="1">
      <w:start w:val="1"/>
      <w:numFmt w:val="decimal"/>
      <w:lvlText w:val="%4."/>
      <w:lvlJc w:val="left"/>
      <w:pPr>
        <w:ind w:left="2619" w:hanging="360"/>
      </w:pPr>
    </w:lvl>
    <w:lvl w:ilvl="4" w:tplc="280A0019" w:tentative="1">
      <w:start w:val="1"/>
      <w:numFmt w:val="lowerLetter"/>
      <w:lvlText w:val="%5."/>
      <w:lvlJc w:val="left"/>
      <w:pPr>
        <w:ind w:left="3339" w:hanging="360"/>
      </w:pPr>
    </w:lvl>
    <w:lvl w:ilvl="5" w:tplc="280A001B" w:tentative="1">
      <w:start w:val="1"/>
      <w:numFmt w:val="lowerRoman"/>
      <w:lvlText w:val="%6."/>
      <w:lvlJc w:val="right"/>
      <w:pPr>
        <w:ind w:left="4059" w:hanging="180"/>
      </w:pPr>
    </w:lvl>
    <w:lvl w:ilvl="6" w:tplc="280A000F" w:tentative="1">
      <w:start w:val="1"/>
      <w:numFmt w:val="decimal"/>
      <w:lvlText w:val="%7."/>
      <w:lvlJc w:val="left"/>
      <w:pPr>
        <w:ind w:left="4779" w:hanging="360"/>
      </w:pPr>
    </w:lvl>
    <w:lvl w:ilvl="7" w:tplc="280A0019" w:tentative="1">
      <w:start w:val="1"/>
      <w:numFmt w:val="lowerLetter"/>
      <w:lvlText w:val="%8."/>
      <w:lvlJc w:val="left"/>
      <w:pPr>
        <w:ind w:left="5499" w:hanging="360"/>
      </w:pPr>
    </w:lvl>
    <w:lvl w:ilvl="8" w:tplc="280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7" w15:restartNumberingAfterBreak="0">
    <w:nsid w:val="459A7362"/>
    <w:multiLevelType w:val="hybridMultilevel"/>
    <w:tmpl w:val="BCB633D0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AF416F6"/>
    <w:multiLevelType w:val="hybridMultilevel"/>
    <w:tmpl w:val="3B52045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FE774B"/>
    <w:multiLevelType w:val="hybridMultilevel"/>
    <w:tmpl w:val="8B827FC6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AD5377"/>
    <w:multiLevelType w:val="hybridMultilevel"/>
    <w:tmpl w:val="A442E43E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8918921">
    <w:abstractNumId w:val="6"/>
  </w:num>
  <w:num w:numId="2" w16cid:durableId="1253659422">
    <w:abstractNumId w:val="19"/>
  </w:num>
  <w:num w:numId="3" w16cid:durableId="414018647">
    <w:abstractNumId w:val="5"/>
  </w:num>
  <w:num w:numId="4" w16cid:durableId="782502435">
    <w:abstractNumId w:val="4"/>
  </w:num>
  <w:num w:numId="5" w16cid:durableId="2067989384">
    <w:abstractNumId w:val="1"/>
  </w:num>
  <w:num w:numId="6" w16cid:durableId="853613069">
    <w:abstractNumId w:val="13"/>
  </w:num>
  <w:num w:numId="7" w16cid:durableId="154272836">
    <w:abstractNumId w:val="16"/>
  </w:num>
  <w:num w:numId="8" w16cid:durableId="1138230082">
    <w:abstractNumId w:val="15"/>
  </w:num>
  <w:num w:numId="9" w16cid:durableId="111874396">
    <w:abstractNumId w:val="7"/>
  </w:num>
  <w:num w:numId="10" w16cid:durableId="2031177348">
    <w:abstractNumId w:val="11"/>
  </w:num>
  <w:num w:numId="11" w16cid:durableId="1764838505">
    <w:abstractNumId w:val="12"/>
  </w:num>
  <w:num w:numId="12" w16cid:durableId="1886092906">
    <w:abstractNumId w:val="0"/>
  </w:num>
  <w:num w:numId="13" w16cid:durableId="165441534">
    <w:abstractNumId w:val="10"/>
  </w:num>
  <w:num w:numId="14" w16cid:durableId="227611932">
    <w:abstractNumId w:val="2"/>
  </w:num>
  <w:num w:numId="15" w16cid:durableId="577516188">
    <w:abstractNumId w:val="18"/>
  </w:num>
  <w:num w:numId="16" w16cid:durableId="792821163">
    <w:abstractNumId w:val="20"/>
  </w:num>
  <w:num w:numId="17" w16cid:durableId="821237540">
    <w:abstractNumId w:val="3"/>
  </w:num>
  <w:num w:numId="18" w16cid:durableId="958879114">
    <w:abstractNumId w:val="14"/>
  </w:num>
  <w:num w:numId="19" w16cid:durableId="1740324068">
    <w:abstractNumId w:val="9"/>
  </w:num>
  <w:num w:numId="20" w16cid:durableId="2029405693">
    <w:abstractNumId w:val="8"/>
  </w:num>
  <w:num w:numId="21" w16cid:durableId="13305224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AE"/>
    <w:rsid w:val="00000D03"/>
    <w:rsid w:val="00014AAD"/>
    <w:rsid w:val="00017F11"/>
    <w:rsid w:val="000273AB"/>
    <w:rsid w:val="00034B40"/>
    <w:rsid w:val="00045CE1"/>
    <w:rsid w:val="00046EF5"/>
    <w:rsid w:val="000526CC"/>
    <w:rsid w:val="000531B3"/>
    <w:rsid w:val="000553E9"/>
    <w:rsid w:val="000578FB"/>
    <w:rsid w:val="000636EB"/>
    <w:rsid w:val="00064113"/>
    <w:rsid w:val="000702C0"/>
    <w:rsid w:val="000805E6"/>
    <w:rsid w:val="00093AA9"/>
    <w:rsid w:val="000C04A8"/>
    <w:rsid w:val="000C6611"/>
    <w:rsid w:val="000D6263"/>
    <w:rsid w:val="000D7CB9"/>
    <w:rsid w:val="000E379A"/>
    <w:rsid w:val="00105BED"/>
    <w:rsid w:val="00112FBE"/>
    <w:rsid w:val="00115362"/>
    <w:rsid w:val="00117D74"/>
    <w:rsid w:val="00122B65"/>
    <w:rsid w:val="00125C5A"/>
    <w:rsid w:val="0013469F"/>
    <w:rsid w:val="00137316"/>
    <w:rsid w:val="00145720"/>
    <w:rsid w:val="00145FC2"/>
    <w:rsid w:val="0016081A"/>
    <w:rsid w:val="001667C3"/>
    <w:rsid w:val="001974DC"/>
    <w:rsid w:val="001B4305"/>
    <w:rsid w:val="001B5CD9"/>
    <w:rsid w:val="001C1684"/>
    <w:rsid w:val="001E57EC"/>
    <w:rsid w:val="001E5E52"/>
    <w:rsid w:val="001E6B17"/>
    <w:rsid w:val="001F0574"/>
    <w:rsid w:val="00200B8A"/>
    <w:rsid w:val="00202FAD"/>
    <w:rsid w:val="002116A7"/>
    <w:rsid w:val="002166A5"/>
    <w:rsid w:val="00220C72"/>
    <w:rsid w:val="00226E1F"/>
    <w:rsid w:val="00231CA6"/>
    <w:rsid w:val="00251EAB"/>
    <w:rsid w:val="00263549"/>
    <w:rsid w:val="00264DEF"/>
    <w:rsid w:val="00275095"/>
    <w:rsid w:val="0028135F"/>
    <w:rsid w:val="00282324"/>
    <w:rsid w:val="00286D92"/>
    <w:rsid w:val="00286F35"/>
    <w:rsid w:val="002874B1"/>
    <w:rsid w:val="00293A26"/>
    <w:rsid w:val="0029481C"/>
    <w:rsid w:val="002A2866"/>
    <w:rsid w:val="002A4212"/>
    <w:rsid w:val="002B65A7"/>
    <w:rsid w:val="002B7447"/>
    <w:rsid w:val="002C0EFB"/>
    <w:rsid w:val="002C4359"/>
    <w:rsid w:val="002C5023"/>
    <w:rsid w:val="002C67F0"/>
    <w:rsid w:val="002D6E63"/>
    <w:rsid w:val="00300E17"/>
    <w:rsid w:val="00300FE0"/>
    <w:rsid w:val="0030178D"/>
    <w:rsid w:val="003122AE"/>
    <w:rsid w:val="00332ADF"/>
    <w:rsid w:val="0033603E"/>
    <w:rsid w:val="00343C96"/>
    <w:rsid w:val="00345E4D"/>
    <w:rsid w:val="00365747"/>
    <w:rsid w:val="003763DD"/>
    <w:rsid w:val="00376EAD"/>
    <w:rsid w:val="00386ECE"/>
    <w:rsid w:val="003905A8"/>
    <w:rsid w:val="003969AC"/>
    <w:rsid w:val="003A6AD6"/>
    <w:rsid w:val="003A7514"/>
    <w:rsid w:val="003B4C2B"/>
    <w:rsid w:val="003C0828"/>
    <w:rsid w:val="003C615C"/>
    <w:rsid w:val="003D024E"/>
    <w:rsid w:val="003D390C"/>
    <w:rsid w:val="003D699A"/>
    <w:rsid w:val="003E0F45"/>
    <w:rsid w:val="003E75E7"/>
    <w:rsid w:val="003F1D95"/>
    <w:rsid w:val="003F3014"/>
    <w:rsid w:val="003F5358"/>
    <w:rsid w:val="0040135D"/>
    <w:rsid w:val="0040149F"/>
    <w:rsid w:val="00423804"/>
    <w:rsid w:val="00437C75"/>
    <w:rsid w:val="00444AE4"/>
    <w:rsid w:val="00453281"/>
    <w:rsid w:val="0046257E"/>
    <w:rsid w:val="0046542D"/>
    <w:rsid w:val="004735D5"/>
    <w:rsid w:val="0048214A"/>
    <w:rsid w:val="00482330"/>
    <w:rsid w:val="00487C9E"/>
    <w:rsid w:val="00490813"/>
    <w:rsid w:val="00491A89"/>
    <w:rsid w:val="004B5A4A"/>
    <w:rsid w:val="004C3786"/>
    <w:rsid w:val="004C54C9"/>
    <w:rsid w:val="004D63F5"/>
    <w:rsid w:val="004D729D"/>
    <w:rsid w:val="004E0F4D"/>
    <w:rsid w:val="00504FE4"/>
    <w:rsid w:val="005129DF"/>
    <w:rsid w:val="0051609B"/>
    <w:rsid w:val="0052513C"/>
    <w:rsid w:val="005275F7"/>
    <w:rsid w:val="005276EC"/>
    <w:rsid w:val="00535B16"/>
    <w:rsid w:val="00536E6C"/>
    <w:rsid w:val="005371A4"/>
    <w:rsid w:val="00540C12"/>
    <w:rsid w:val="00544E9B"/>
    <w:rsid w:val="005478F6"/>
    <w:rsid w:val="00553433"/>
    <w:rsid w:val="00563558"/>
    <w:rsid w:val="005756D7"/>
    <w:rsid w:val="00584283"/>
    <w:rsid w:val="00594922"/>
    <w:rsid w:val="005A0893"/>
    <w:rsid w:val="005A2933"/>
    <w:rsid w:val="005A62CA"/>
    <w:rsid w:val="005B174E"/>
    <w:rsid w:val="005B3B24"/>
    <w:rsid w:val="005B6E5F"/>
    <w:rsid w:val="005C0AB8"/>
    <w:rsid w:val="005C41E4"/>
    <w:rsid w:val="005D009F"/>
    <w:rsid w:val="005D2E60"/>
    <w:rsid w:val="005D3F84"/>
    <w:rsid w:val="005D4DCA"/>
    <w:rsid w:val="005E5F6E"/>
    <w:rsid w:val="005E6F9C"/>
    <w:rsid w:val="00602FCB"/>
    <w:rsid w:val="0060536E"/>
    <w:rsid w:val="00626EF3"/>
    <w:rsid w:val="0067192A"/>
    <w:rsid w:val="0067698D"/>
    <w:rsid w:val="006A18B7"/>
    <w:rsid w:val="006A3B65"/>
    <w:rsid w:val="006A3C78"/>
    <w:rsid w:val="006A7A07"/>
    <w:rsid w:val="006B0D89"/>
    <w:rsid w:val="006B42CF"/>
    <w:rsid w:val="006E3ACE"/>
    <w:rsid w:val="006E65DE"/>
    <w:rsid w:val="006F30F8"/>
    <w:rsid w:val="0071071C"/>
    <w:rsid w:val="00716FD3"/>
    <w:rsid w:val="00733F2C"/>
    <w:rsid w:val="00734651"/>
    <w:rsid w:val="0074668E"/>
    <w:rsid w:val="00751ED0"/>
    <w:rsid w:val="007562A8"/>
    <w:rsid w:val="007650A9"/>
    <w:rsid w:val="007701D2"/>
    <w:rsid w:val="00772A7B"/>
    <w:rsid w:val="0077793A"/>
    <w:rsid w:val="00780512"/>
    <w:rsid w:val="00784322"/>
    <w:rsid w:val="00785411"/>
    <w:rsid w:val="007A200F"/>
    <w:rsid w:val="007A5C18"/>
    <w:rsid w:val="007B5571"/>
    <w:rsid w:val="007E4F3D"/>
    <w:rsid w:val="007E620E"/>
    <w:rsid w:val="007F705D"/>
    <w:rsid w:val="008135D7"/>
    <w:rsid w:val="00823A06"/>
    <w:rsid w:val="00840AAF"/>
    <w:rsid w:val="008434CA"/>
    <w:rsid w:val="00850BE9"/>
    <w:rsid w:val="00853208"/>
    <w:rsid w:val="0087202A"/>
    <w:rsid w:val="00875C80"/>
    <w:rsid w:val="00890096"/>
    <w:rsid w:val="008B0860"/>
    <w:rsid w:val="008B53FC"/>
    <w:rsid w:val="008B6EFC"/>
    <w:rsid w:val="008D4E07"/>
    <w:rsid w:val="008F2AB4"/>
    <w:rsid w:val="008F65B6"/>
    <w:rsid w:val="009047C1"/>
    <w:rsid w:val="00904A80"/>
    <w:rsid w:val="00906B48"/>
    <w:rsid w:val="009368EC"/>
    <w:rsid w:val="009419D1"/>
    <w:rsid w:val="00953044"/>
    <w:rsid w:val="00974C84"/>
    <w:rsid w:val="009763F8"/>
    <w:rsid w:val="009862FF"/>
    <w:rsid w:val="0098790E"/>
    <w:rsid w:val="00996C10"/>
    <w:rsid w:val="009A06E2"/>
    <w:rsid w:val="009A4A9F"/>
    <w:rsid w:val="009B4D0D"/>
    <w:rsid w:val="009B6021"/>
    <w:rsid w:val="009C1F99"/>
    <w:rsid w:val="009D61C0"/>
    <w:rsid w:val="009D61EB"/>
    <w:rsid w:val="009E251A"/>
    <w:rsid w:val="009E2555"/>
    <w:rsid w:val="009F6280"/>
    <w:rsid w:val="00A00EF7"/>
    <w:rsid w:val="00A01F69"/>
    <w:rsid w:val="00A253BD"/>
    <w:rsid w:val="00A26773"/>
    <w:rsid w:val="00A3340D"/>
    <w:rsid w:val="00A34351"/>
    <w:rsid w:val="00A37153"/>
    <w:rsid w:val="00A50545"/>
    <w:rsid w:val="00A72ADD"/>
    <w:rsid w:val="00A821EF"/>
    <w:rsid w:val="00A836A5"/>
    <w:rsid w:val="00AC50E2"/>
    <w:rsid w:val="00AC6ABF"/>
    <w:rsid w:val="00AD429B"/>
    <w:rsid w:val="00AE065A"/>
    <w:rsid w:val="00AF0E1E"/>
    <w:rsid w:val="00B028D3"/>
    <w:rsid w:val="00B31BE7"/>
    <w:rsid w:val="00B34512"/>
    <w:rsid w:val="00B359B0"/>
    <w:rsid w:val="00B36EAC"/>
    <w:rsid w:val="00B57EA9"/>
    <w:rsid w:val="00B63A7B"/>
    <w:rsid w:val="00B65CF9"/>
    <w:rsid w:val="00B65E14"/>
    <w:rsid w:val="00B715E2"/>
    <w:rsid w:val="00B73BD3"/>
    <w:rsid w:val="00B809A6"/>
    <w:rsid w:val="00B81738"/>
    <w:rsid w:val="00B82E64"/>
    <w:rsid w:val="00B9235E"/>
    <w:rsid w:val="00B92D18"/>
    <w:rsid w:val="00B94926"/>
    <w:rsid w:val="00B957B6"/>
    <w:rsid w:val="00BB1C5F"/>
    <w:rsid w:val="00BB6B11"/>
    <w:rsid w:val="00BD1080"/>
    <w:rsid w:val="00BE186E"/>
    <w:rsid w:val="00BE7B27"/>
    <w:rsid w:val="00BF3BE3"/>
    <w:rsid w:val="00C05E79"/>
    <w:rsid w:val="00C1348A"/>
    <w:rsid w:val="00C1471B"/>
    <w:rsid w:val="00C2334D"/>
    <w:rsid w:val="00C31C42"/>
    <w:rsid w:val="00C37519"/>
    <w:rsid w:val="00C454A4"/>
    <w:rsid w:val="00C753B0"/>
    <w:rsid w:val="00C809B4"/>
    <w:rsid w:val="00C84EDF"/>
    <w:rsid w:val="00C84F41"/>
    <w:rsid w:val="00C90F37"/>
    <w:rsid w:val="00CA6222"/>
    <w:rsid w:val="00CC467D"/>
    <w:rsid w:val="00CC77E5"/>
    <w:rsid w:val="00CC7E09"/>
    <w:rsid w:val="00CD04CC"/>
    <w:rsid w:val="00CD6AF7"/>
    <w:rsid w:val="00CE052A"/>
    <w:rsid w:val="00CE112D"/>
    <w:rsid w:val="00CE16FC"/>
    <w:rsid w:val="00CE76D2"/>
    <w:rsid w:val="00D05288"/>
    <w:rsid w:val="00D11F19"/>
    <w:rsid w:val="00D27C43"/>
    <w:rsid w:val="00D457EA"/>
    <w:rsid w:val="00D476FE"/>
    <w:rsid w:val="00D47B20"/>
    <w:rsid w:val="00D514B8"/>
    <w:rsid w:val="00D530D7"/>
    <w:rsid w:val="00D57FB2"/>
    <w:rsid w:val="00D62FF3"/>
    <w:rsid w:val="00D72D6F"/>
    <w:rsid w:val="00D76D57"/>
    <w:rsid w:val="00D909C4"/>
    <w:rsid w:val="00D97E5D"/>
    <w:rsid w:val="00DA1507"/>
    <w:rsid w:val="00DA260E"/>
    <w:rsid w:val="00DA3BEF"/>
    <w:rsid w:val="00DA6A25"/>
    <w:rsid w:val="00DB052A"/>
    <w:rsid w:val="00DB26F0"/>
    <w:rsid w:val="00DB439C"/>
    <w:rsid w:val="00DB4A73"/>
    <w:rsid w:val="00DB7C35"/>
    <w:rsid w:val="00DD6701"/>
    <w:rsid w:val="00DE535D"/>
    <w:rsid w:val="00E056B3"/>
    <w:rsid w:val="00E06751"/>
    <w:rsid w:val="00E33AC0"/>
    <w:rsid w:val="00E35110"/>
    <w:rsid w:val="00E56D0D"/>
    <w:rsid w:val="00E741F3"/>
    <w:rsid w:val="00E75832"/>
    <w:rsid w:val="00E75ECE"/>
    <w:rsid w:val="00E80329"/>
    <w:rsid w:val="00E84EB3"/>
    <w:rsid w:val="00E87994"/>
    <w:rsid w:val="00E93345"/>
    <w:rsid w:val="00EA1205"/>
    <w:rsid w:val="00EB5190"/>
    <w:rsid w:val="00EB6FCB"/>
    <w:rsid w:val="00EC3C59"/>
    <w:rsid w:val="00ED1A50"/>
    <w:rsid w:val="00ED56CB"/>
    <w:rsid w:val="00ED7B63"/>
    <w:rsid w:val="00EF0E46"/>
    <w:rsid w:val="00EF3D43"/>
    <w:rsid w:val="00F0227F"/>
    <w:rsid w:val="00F128D7"/>
    <w:rsid w:val="00F12ECA"/>
    <w:rsid w:val="00F20289"/>
    <w:rsid w:val="00F2567D"/>
    <w:rsid w:val="00F25FB7"/>
    <w:rsid w:val="00F312BE"/>
    <w:rsid w:val="00F3621D"/>
    <w:rsid w:val="00F425BF"/>
    <w:rsid w:val="00F43B11"/>
    <w:rsid w:val="00F53875"/>
    <w:rsid w:val="00F6380F"/>
    <w:rsid w:val="00F6640D"/>
    <w:rsid w:val="00F73B3C"/>
    <w:rsid w:val="00F756A3"/>
    <w:rsid w:val="00F8360C"/>
    <w:rsid w:val="00FA2D4F"/>
    <w:rsid w:val="00FB1D62"/>
    <w:rsid w:val="00FB250C"/>
    <w:rsid w:val="00FC7141"/>
    <w:rsid w:val="00FD1D8A"/>
    <w:rsid w:val="00FD2BA6"/>
    <w:rsid w:val="00FD403A"/>
    <w:rsid w:val="00FF1830"/>
    <w:rsid w:val="00FF5443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61C96"/>
  <w15:chartTrackingRefBased/>
  <w15:docId w15:val="{0BA902E6-B5A7-4179-958A-58DA06F9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42D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ei normal,Titulo de Fígura,TITULO A,Dot pt,No Spacing1,List Paragraph Char Char Char,Indicator Text,Numbered Para 1,Colorful List - Accent 11,Bullet 1,F5 List Paragraph,Bullet Points,List Paragraph,lp1,viñetas,List Paragraph2,3,Punto"/>
    <w:basedOn w:val="Normal"/>
    <w:link w:val="PrrafodelistaCar"/>
    <w:uiPriority w:val="34"/>
    <w:qFormat/>
    <w:rsid w:val="003122AE"/>
    <w:pPr>
      <w:ind w:left="720"/>
      <w:contextualSpacing/>
    </w:pPr>
  </w:style>
  <w:style w:type="character" w:customStyle="1" w:styleId="PrrafodelistaCar">
    <w:name w:val="Párrafo de lista Car"/>
    <w:aliases w:val="bei normal Car,Titulo de Fígura Car,TITULO A Car,Dot pt Car,No Spacing1 Car,List Paragraph Char Char Char Car,Indicator Text Car,Numbered Para 1 Car,Colorful List - Accent 11 Car,Bullet 1 Car,F5 List Paragraph Car,Bullet Points Car"/>
    <w:link w:val="Prrafodelista"/>
    <w:uiPriority w:val="34"/>
    <w:qFormat/>
    <w:locked/>
    <w:rsid w:val="003122AE"/>
    <w:rPr>
      <w:lang w:val="es-PE"/>
    </w:rPr>
  </w:style>
  <w:style w:type="table" w:styleId="Tablaconcuadrcula">
    <w:name w:val="Table Grid"/>
    <w:basedOn w:val="Tablanormal"/>
    <w:uiPriority w:val="39"/>
    <w:rsid w:val="003122AE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54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PE"/>
    </w:rPr>
  </w:style>
  <w:style w:type="character" w:styleId="Hipervnculo">
    <w:name w:val="Hyperlink"/>
    <w:basedOn w:val="Fuentedeprrafopredeter"/>
    <w:uiPriority w:val="99"/>
    <w:unhideWhenUsed/>
    <w:rsid w:val="00226E1F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226E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6E1F"/>
    <w:rPr>
      <w:rFonts w:ascii="Calibri" w:eastAsia="Calibri" w:hAnsi="Calibri" w:cs="Calibri"/>
      <w:kern w:val="0"/>
      <w:lang w:val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E25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25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2555"/>
    <w:rPr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25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2555"/>
    <w:rPr>
      <w:b/>
      <w:bCs/>
      <w:sz w:val="20"/>
      <w:szCs w:val="20"/>
      <w:lang w:val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05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0545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A50545"/>
    <w:rPr>
      <w:vertAlign w:val="superscript"/>
    </w:rPr>
  </w:style>
  <w:style w:type="paragraph" w:styleId="Revisin">
    <w:name w:val="Revision"/>
    <w:hidden/>
    <w:uiPriority w:val="99"/>
    <w:semiHidden/>
    <w:rsid w:val="00E75832"/>
    <w:pPr>
      <w:spacing w:after="0" w:line="240" w:lineRule="auto"/>
    </w:pPr>
    <w:rPr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AE0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65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AE0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65A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6EEF-51E8-43FB-9CBC-4A419108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servicios_dda46</dc:creator>
  <cp:keywords/>
  <dc:description/>
  <cp:lastModifiedBy>servicios_dda46</cp:lastModifiedBy>
  <cp:revision>30</cp:revision>
  <dcterms:created xsi:type="dcterms:W3CDTF">2025-03-17T17:02:00Z</dcterms:created>
  <dcterms:modified xsi:type="dcterms:W3CDTF">2025-04-28T13:48:00Z</dcterms:modified>
</cp:coreProperties>
</file>