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4D5924E6" w14:textId="6A1058E2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423DD1F3" w14:textId="77777777" w:rsidR="00CE085E" w:rsidRDefault="00CE085E" w:rsidP="00095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AEF10" w14:textId="3CC08F14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58D4A549" w14:textId="77777777" w:rsidR="00CE085E" w:rsidRPr="00CE085E" w:rsidRDefault="00CE085E" w:rsidP="00CE085E">
      <w:pPr>
        <w:pStyle w:val="Textoindependiente"/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Mediante el presente la/el suscrita/o, prestadora/</w:t>
      </w:r>
      <w:proofErr w:type="spellStart"/>
      <w:r w:rsidRPr="00CE085E">
        <w:rPr>
          <w:rFonts w:ascii="Arial" w:hAnsi="Arial" w:cs="Arial"/>
          <w:sz w:val="20"/>
          <w:szCs w:val="20"/>
        </w:rPr>
        <w:t>or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y/o representante legal de ……………………………………………………………………………………. </w:t>
      </w:r>
      <w:r w:rsidRPr="00CE085E">
        <w:rPr>
          <w:rFonts w:ascii="Arial" w:hAnsi="Arial" w:cs="Arial"/>
          <w:spacing w:val="-46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declaro bajo</w:t>
      </w:r>
      <w:r w:rsidRPr="00CE085E">
        <w:rPr>
          <w:rFonts w:ascii="Arial" w:hAnsi="Arial" w:cs="Arial"/>
          <w:spacing w:val="1"/>
          <w:sz w:val="20"/>
          <w:szCs w:val="20"/>
        </w:rPr>
        <w:t xml:space="preserve"> </w:t>
      </w:r>
      <w:r w:rsidRPr="00CE085E">
        <w:rPr>
          <w:rFonts w:ascii="Arial" w:hAnsi="Arial" w:cs="Arial"/>
          <w:sz w:val="20"/>
          <w:szCs w:val="20"/>
        </w:rPr>
        <w:t>juramento:</w:t>
      </w:r>
    </w:p>
    <w:p w14:paraId="70D5CC37" w14:textId="77777777" w:rsidR="00CE085E" w:rsidRPr="00CE085E" w:rsidRDefault="00CE085E" w:rsidP="00CE085E">
      <w:pPr>
        <w:pStyle w:val="Textoindependiente"/>
        <w:tabs>
          <w:tab w:val="left" w:pos="5636"/>
        </w:tabs>
        <w:ind w:left="101"/>
        <w:jc w:val="both"/>
        <w:rPr>
          <w:rFonts w:ascii="Arial" w:hAnsi="Arial" w:cs="Arial"/>
          <w:sz w:val="20"/>
          <w:szCs w:val="20"/>
        </w:rPr>
      </w:pPr>
    </w:p>
    <w:p w14:paraId="55084CFF" w14:textId="10DDE26D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No contar impedimento para postular en el procedimiento de selección ni para contratar con el Estado, conforme al artículo </w:t>
      </w:r>
      <w:r w:rsidR="00C53C93">
        <w:rPr>
          <w:rFonts w:ascii="Arial" w:hAnsi="Arial" w:cs="Arial"/>
          <w:sz w:val="20"/>
          <w:szCs w:val="20"/>
        </w:rPr>
        <w:t>30</w:t>
      </w:r>
      <w:r w:rsidRPr="00CE085E">
        <w:rPr>
          <w:rFonts w:ascii="Arial" w:hAnsi="Arial" w:cs="Arial"/>
          <w:sz w:val="20"/>
          <w:szCs w:val="20"/>
        </w:rPr>
        <w:t xml:space="preserve"> de la ley de contrataciones del Estado.</w:t>
      </w:r>
    </w:p>
    <w:p w14:paraId="3A7EA59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Conocer, aceptar y someterme a las condiciones y reglas de la presente contratación.</w:t>
      </w:r>
    </w:p>
    <w:p w14:paraId="27A321E4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Ser responsable de la veracidad de los documentos e información que presento para la contratación.</w:t>
      </w:r>
    </w:p>
    <w:p w14:paraId="3857FCB9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haber incurrido y me obligo a no incurrir en actos de corrupción, así como respetar el principio de integridad y conocer la Política Anti soborno del OSCE.</w:t>
      </w:r>
    </w:p>
    <w:p w14:paraId="22871755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Comprometerme a mantener la cotización presentada durante la presente contratación y a perfeccionar el contrato, en caso de resultar favorecido con la contratación.</w:t>
      </w:r>
    </w:p>
    <w:p w14:paraId="3396CE5A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percibir doble percepción de ingresos, independientemente de la denominación que se le otorgue, salvo que prevenga de la actividad de la actividad docente o dietas por participación en uno de los directorios de entidades públicas.</w:t>
      </w:r>
    </w:p>
    <w:p w14:paraId="3B772E8F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contar con parientes hasta el cuarto grado de consanguinidad y segundo de afinidad, y/o cónyuge que a la fecha se encuentren prestando servicios en el Organismo Supervisor de las Contrataciones del Estado.</w:t>
      </w:r>
    </w:p>
    <w:p w14:paraId="6641F1F3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>No encontrarme en una situación de conflicto de intereses de índole económica, política, familiar, sentimental o de otra naturaleza que puedan afectar la contratación.</w:t>
      </w:r>
    </w:p>
    <w:p w14:paraId="0AEBD47E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Tener conocimiento de la Ley N°28496, “Ley que modifica el numeral 4.1 del artículo 4. Y el artículo 11 de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27815, Ley del Código de Ética de la función Pública, Decreto Supremo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033-2005-PCM, que aprueba el Reglamento de la Ley del Código de Ética de la función Pública. </w:t>
      </w:r>
    </w:p>
    <w:p w14:paraId="144397C1" w14:textId="77777777" w:rsidR="00CE085E" w:rsidRPr="00CE085E" w:rsidRDefault="00CE085E" w:rsidP="00CE085E">
      <w:pPr>
        <w:pStyle w:val="Textoindependiente"/>
        <w:numPr>
          <w:ilvl w:val="0"/>
          <w:numId w:val="2"/>
        </w:numPr>
        <w:tabs>
          <w:tab w:val="left" w:pos="5636"/>
        </w:tabs>
        <w:spacing w:before="8"/>
        <w:jc w:val="both"/>
        <w:rPr>
          <w:rFonts w:ascii="Arial" w:hAnsi="Arial" w:cs="Arial"/>
          <w:sz w:val="20"/>
          <w:szCs w:val="20"/>
        </w:rPr>
      </w:pPr>
      <w:r w:rsidRPr="00CE085E">
        <w:rPr>
          <w:rFonts w:ascii="Arial" w:hAnsi="Arial" w:cs="Arial"/>
          <w:sz w:val="20"/>
          <w:szCs w:val="20"/>
        </w:rPr>
        <w:t xml:space="preserve">Conocer las sanciones contenidas en la Ley de Contrataciones del Estado y su Reglamento, así como las disposiciones aplicables en la Ley </w:t>
      </w:r>
      <w:proofErr w:type="spellStart"/>
      <w:r w:rsidRPr="00CE085E">
        <w:rPr>
          <w:rFonts w:ascii="Arial" w:hAnsi="Arial" w:cs="Arial"/>
          <w:sz w:val="20"/>
          <w:szCs w:val="20"/>
        </w:rPr>
        <w:t>N°</w:t>
      </w:r>
      <w:proofErr w:type="spellEnd"/>
      <w:r w:rsidRPr="00CE085E">
        <w:rPr>
          <w:rFonts w:ascii="Arial" w:hAnsi="Arial" w:cs="Arial"/>
          <w:sz w:val="20"/>
          <w:szCs w:val="20"/>
        </w:rPr>
        <w:t xml:space="preserve"> 27444, Ley del Procedimiento Administrativo General.</w:t>
      </w:r>
    </w:p>
    <w:p w14:paraId="1CD460DA" w14:textId="77777777" w:rsidR="0009505B" w:rsidRPr="00CE085E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lang w:val="es-ES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420099E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2C1C6F6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59EACFBB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03028CE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29A2194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E071431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E619802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51AFF8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6F26D9EA" w14:textId="77777777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</w:p>
    <w:p w14:paraId="4DDFEBA7" w14:textId="49CE7F05" w:rsidR="00CE085E" w:rsidRDefault="00CE085E" w:rsidP="00CE085E">
      <w:pPr>
        <w:spacing w:before="178"/>
        <w:ind w:right="49"/>
        <w:jc w:val="center"/>
        <w:rPr>
          <w:rFonts w:ascii="Arial" w:eastAsia="Arial" w:hAnsi="Arial" w:cs="Arial"/>
          <w:b/>
        </w:rPr>
      </w:pPr>
      <w:r>
        <w:rPr>
          <w:b/>
          <w:lang w:val="es-ES"/>
        </w:rPr>
        <w:lastRenderedPageBreak/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030C8EE0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CE085E" w:rsidRPr="00F007E8" w14:paraId="1F1CB261" w14:textId="77777777" w:rsidTr="0057351C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2517DA41" w14:textId="77777777" w:rsidR="00CE085E" w:rsidRPr="0009505B" w:rsidRDefault="00CE085E" w:rsidP="00573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AF3EC26" w14:textId="77777777" w:rsidR="00CE085E" w:rsidRDefault="00CE085E" w:rsidP="00CE085E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AB732C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123CAA2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5216BD7" w14:textId="77777777" w:rsidR="00CE085E" w:rsidRPr="00BF0A21" w:rsidRDefault="00CE085E" w:rsidP="00CE08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E32D96C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FCBAE32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53E68336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D44A0A8" w14:textId="77777777" w:rsidR="00CE085E" w:rsidRPr="00CD5328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>
        <w:rPr>
          <w:rFonts w:ascii="Arial" w:hAnsi="Arial" w:cs="Arial"/>
          <w:b/>
          <w:color w:val="0000FF"/>
          <w:sz w:val="20"/>
        </w:rPr>
        <w:t xml:space="preserve">ADQUISICIÓN DE ………………………………………………………………………….,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5CD43867" w14:textId="77777777" w:rsidR="00CE085E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484AC6C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00D77F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63E8567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0790A01B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25AE906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4AA7462" w14:textId="77777777" w:rsidR="00CE085E" w:rsidRPr="009224AB" w:rsidRDefault="00CE085E" w:rsidP="00CE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3F87FB" w14:textId="77777777" w:rsidR="00CE085E" w:rsidRPr="000454A3" w:rsidRDefault="00CE085E" w:rsidP="00CE085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505A6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158ABA7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1BDF9AA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601FB9FC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C2EE079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6D66595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0A7D970D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9C1D566" w14:textId="77777777" w:rsidR="00CE085E" w:rsidRDefault="00CE085E" w:rsidP="00CE085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4F68CAB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729DAE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91891F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680BF25" w14:textId="77777777" w:rsidR="00CE085E" w:rsidRDefault="00CE085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A9B3C0D" w:rsidR="0009505B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Lima</w:t>
      </w:r>
    </w:p>
    <w:p w14:paraId="2AA9B757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Presente. -</w:t>
      </w:r>
    </w:p>
    <w:p w14:paraId="4BEB56A7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CE085E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CE085E" w:rsidRDefault="00F07C17" w:rsidP="005F40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 xml:space="preserve">Por medio del presente, solicito y </w:t>
      </w:r>
      <w:r w:rsidRPr="00CE085E">
        <w:rPr>
          <w:rFonts w:ascii="Arial" w:eastAsia="Arial" w:hAnsi="Arial" w:cs="Arial"/>
          <w:b/>
          <w:sz w:val="20"/>
          <w:szCs w:val="20"/>
        </w:rPr>
        <w:t xml:space="preserve">AUTORIZO </w:t>
      </w:r>
      <w:r w:rsidRPr="00CE085E">
        <w:rPr>
          <w:rFonts w:ascii="Arial" w:eastAsia="Arial" w:hAnsi="Arial" w:cs="Arial"/>
          <w:sz w:val="20"/>
          <w:szCs w:val="20"/>
        </w:rPr>
        <w:t>a</w:t>
      </w:r>
      <w:r w:rsidR="005F40C8" w:rsidRPr="00CE085E">
        <w:rPr>
          <w:rFonts w:ascii="Arial" w:eastAsia="Arial" w:hAnsi="Arial" w:cs="Arial"/>
          <w:sz w:val="20"/>
          <w:szCs w:val="20"/>
        </w:rPr>
        <w:t xml:space="preserve">l </w:t>
      </w:r>
      <w:r w:rsidR="005F40C8" w:rsidRPr="00CE085E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CE085E">
        <w:rPr>
          <w:rFonts w:ascii="Arial" w:eastAsia="Arial" w:hAnsi="Arial" w:cs="Arial"/>
          <w:sz w:val="20"/>
          <w:szCs w:val="20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77777777" w:rsidR="00F07C17" w:rsidRPr="00CE085E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CE085E">
        <w:rPr>
          <w:rFonts w:ascii="Arial" w:eastAsia="Arial" w:hAnsi="Arial" w:cs="Arial"/>
          <w:sz w:val="20"/>
          <w:szCs w:val="20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0C5A671A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3320559" w14:textId="77777777" w:rsidR="00CE085E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103E3F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7D4CB918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365BA12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709FEAD3" w14:textId="77777777" w:rsidR="00CE085E" w:rsidRPr="00961590" w:rsidRDefault="00CE085E" w:rsidP="00CE0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20F4E0DF" w14:textId="1E4A42E8" w:rsidR="008A042E" w:rsidRP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69C5E" w14:textId="77777777" w:rsidR="00ED64F7" w:rsidRPr="00BF0A21" w:rsidRDefault="00ED64F7" w:rsidP="00ED6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8C9C3A1" w14:textId="77777777" w:rsidR="00ED64F7" w:rsidRPr="00BF0A21" w:rsidRDefault="00ED64F7" w:rsidP="00ED6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62A62B" w14:textId="77777777" w:rsidR="00ED64F7" w:rsidRPr="00BF0A21" w:rsidRDefault="00ED64F7" w:rsidP="00ED6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21F58624" w14:textId="1CD33B8B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0BE7A908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</w:t>
      </w:r>
      <w:r w:rsidR="00BE65FA">
        <w:rPr>
          <w:rFonts w:ascii="Arial" w:eastAsia="Arial" w:hAnsi="Arial" w:cs="Arial"/>
          <w:sz w:val="20"/>
          <w:szCs w:val="20"/>
        </w:rPr>
        <w:t xml:space="preserve"> General</w:t>
      </w:r>
      <w:r w:rsidRPr="00C42902">
        <w:rPr>
          <w:rFonts w:ascii="Arial" w:eastAsia="Arial" w:hAnsi="Arial" w:cs="Arial"/>
          <w:sz w:val="20"/>
          <w:szCs w:val="20"/>
        </w:rPr>
        <w:t xml:space="preserve"> de Contrataciones </w:t>
      </w:r>
      <w:r w:rsidR="00BE65FA">
        <w:rPr>
          <w:rFonts w:ascii="Arial" w:eastAsia="Arial" w:hAnsi="Arial" w:cs="Arial"/>
          <w:sz w:val="20"/>
          <w:szCs w:val="20"/>
        </w:rPr>
        <w:t>Publicas</w:t>
      </w:r>
      <w:r w:rsidRPr="00C42902">
        <w:rPr>
          <w:rFonts w:ascii="Arial" w:eastAsia="Arial" w:hAnsi="Arial" w:cs="Arial"/>
          <w:sz w:val="20"/>
          <w:szCs w:val="20"/>
        </w:rPr>
        <w:t xml:space="preserve">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6EA01072" w14:textId="14DADB26" w:rsidR="00CE085E" w:rsidRDefault="00CE085E" w:rsidP="00CE085E">
      <w:pPr>
        <w:spacing w:before="178"/>
        <w:ind w:right="49"/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XX</w:t>
      </w: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31CDEB11" w:rsidR="00B30ADE" w:rsidRPr="004354FD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artículo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30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de la Ley </w:t>
      </w:r>
      <w:proofErr w:type="spellStart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2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0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69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Ley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General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de Contrataciones </w:t>
      </w:r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Publicas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327121F" w:rsidR="00B30ADE" w:rsidRPr="0053050E" w:rsidRDefault="00B30ADE" w:rsidP="00530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Ley </w:t>
      </w:r>
      <w:proofErr w:type="spellStart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="0053050E"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32069 Ley General de Contrataciones Public</w:t>
      </w:r>
      <w:r w:rsid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 w:rsidR="004354FD"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 xml:space="preserve">en la Ley </w:t>
      </w:r>
      <w:proofErr w:type="spellStart"/>
      <w:r w:rsidRPr="0053050E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53050E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3E25E4A3" w14:textId="69D582B4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</w:t>
      </w:r>
      <w:r w:rsidR="004354FD">
        <w:rPr>
          <w:rFonts w:ascii="Arial" w:eastAsia="Arial" w:hAnsi="Arial" w:cs="Arial"/>
          <w:sz w:val="20"/>
          <w:szCs w:val="20"/>
        </w:rPr>
        <w:t xml:space="preserve"> y antisoborno</w:t>
      </w:r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</w:t>
      </w:r>
      <w:r w:rsidR="004354F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49F7" w14:textId="77777777" w:rsidR="00225F8A" w:rsidRDefault="00225F8A" w:rsidP="00F07C17">
      <w:pPr>
        <w:spacing w:after="0" w:line="240" w:lineRule="auto"/>
      </w:pPr>
      <w:r>
        <w:separator/>
      </w:r>
    </w:p>
  </w:endnote>
  <w:endnote w:type="continuationSeparator" w:id="0">
    <w:p w14:paraId="49C89E9D" w14:textId="77777777" w:rsidR="00225F8A" w:rsidRDefault="00225F8A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E45A" w14:textId="77777777" w:rsidR="00225F8A" w:rsidRDefault="00225F8A" w:rsidP="00F07C17">
      <w:pPr>
        <w:spacing w:after="0" w:line="240" w:lineRule="auto"/>
      </w:pPr>
      <w:r>
        <w:separator/>
      </w:r>
    </w:p>
  </w:footnote>
  <w:footnote w:type="continuationSeparator" w:id="0">
    <w:p w14:paraId="77C684DD" w14:textId="77777777" w:rsidR="00225F8A" w:rsidRDefault="00225F8A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A6556"/>
    <w:multiLevelType w:val="hybridMultilevel"/>
    <w:tmpl w:val="CE0E987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541013529">
    <w:abstractNumId w:val="0"/>
  </w:num>
  <w:num w:numId="2" w16cid:durableId="14992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230A0"/>
    <w:rsid w:val="00182926"/>
    <w:rsid w:val="00186AE3"/>
    <w:rsid w:val="001C2192"/>
    <w:rsid w:val="001F2D9E"/>
    <w:rsid w:val="00225F8A"/>
    <w:rsid w:val="003D2E37"/>
    <w:rsid w:val="004354FD"/>
    <w:rsid w:val="004456D6"/>
    <w:rsid w:val="004C043C"/>
    <w:rsid w:val="0053050E"/>
    <w:rsid w:val="00552B5A"/>
    <w:rsid w:val="005D48D9"/>
    <w:rsid w:val="005F10F3"/>
    <w:rsid w:val="005F40C8"/>
    <w:rsid w:val="00662355"/>
    <w:rsid w:val="006A1F02"/>
    <w:rsid w:val="006D4945"/>
    <w:rsid w:val="0082027E"/>
    <w:rsid w:val="008A042E"/>
    <w:rsid w:val="00923731"/>
    <w:rsid w:val="00966D85"/>
    <w:rsid w:val="00A071B8"/>
    <w:rsid w:val="00A365E2"/>
    <w:rsid w:val="00AD6F12"/>
    <w:rsid w:val="00B30ADE"/>
    <w:rsid w:val="00B675C0"/>
    <w:rsid w:val="00B83E01"/>
    <w:rsid w:val="00BE4541"/>
    <w:rsid w:val="00BE65FA"/>
    <w:rsid w:val="00C53C93"/>
    <w:rsid w:val="00C561B2"/>
    <w:rsid w:val="00CE085E"/>
    <w:rsid w:val="00CE2413"/>
    <w:rsid w:val="00D52E65"/>
    <w:rsid w:val="00DD3620"/>
    <w:rsid w:val="00E07734"/>
    <w:rsid w:val="00EC1BA3"/>
    <w:rsid w:val="00ED64F7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E085E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85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1447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24</cp:lastModifiedBy>
  <cp:revision>6</cp:revision>
  <dcterms:created xsi:type="dcterms:W3CDTF">2025-04-25T15:23:00Z</dcterms:created>
  <dcterms:modified xsi:type="dcterms:W3CDTF">2025-05-20T20:36:00Z</dcterms:modified>
</cp:coreProperties>
</file>