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55E6" w14:textId="3E29014B" w:rsidR="000F147B" w:rsidRDefault="000F147B">
      <w:pPr>
        <w:pStyle w:val="Textoindependiente"/>
        <w:spacing w:before="9"/>
        <w:rPr>
          <w:rFonts w:ascii="Times New Roman"/>
          <w:sz w:val="8"/>
        </w:rPr>
      </w:pPr>
    </w:p>
    <w:p w14:paraId="477B2FC5" w14:textId="3CCD593D" w:rsidR="000F147B" w:rsidRPr="00DC6645" w:rsidRDefault="004555DC" w:rsidP="00E40338">
      <w:pPr>
        <w:pStyle w:val="Textoindependiente"/>
        <w:ind w:left="-427"/>
        <w:jc w:val="right"/>
        <w:rPr>
          <w:rFonts w:ascii="Times New Roman"/>
          <w:sz w:val="22"/>
          <w:szCs w:val="1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D90ADF8" wp14:editId="0FC9D5F5">
            <wp:simplePos x="628650" y="409575"/>
            <wp:positionH relativeFrom="column">
              <wp:align>left</wp:align>
            </wp:positionH>
            <wp:positionV relativeFrom="paragraph">
              <wp:align>top</wp:align>
            </wp:positionV>
            <wp:extent cx="3693353" cy="560736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353" cy="5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338">
        <w:rPr>
          <w:rFonts w:ascii="Times New Roman"/>
          <w:noProof/>
          <w:sz w:val="20"/>
        </w:rPr>
        <w:drawing>
          <wp:inline distT="0" distB="0" distL="0" distR="0" wp14:anchorId="4D5CD2C1" wp14:editId="05AC4485">
            <wp:extent cx="1485900" cy="381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0338">
        <w:rPr>
          <w:rFonts w:ascii="Times New Roman"/>
          <w:sz w:val="20"/>
        </w:rPr>
        <w:br w:type="textWrapping" w:clear="all"/>
      </w:r>
    </w:p>
    <w:p w14:paraId="5BE482E3" w14:textId="285C3E94" w:rsidR="000F147B" w:rsidRPr="00DC6645" w:rsidRDefault="00DC6645" w:rsidP="00DC6645">
      <w:pPr>
        <w:spacing w:before="190"/>
        <w:ind w:left="1701"/>
        <w:rPr>
          <w:b/>
          <w:sz w:val="20"/>
          <w:szCs w:val="24"/>
        </w:rPr>
      </w:pPr>
      <w:r w:rsidRPr="00DC6645">
        <w:rPr>
          <w:b/>
          <w:sz w:val="20"/>
          <w:szCs w:val="24"/>
          <w:u w:val="single"/>
        </w:rPr>
        <w:t xml:space="preserve">AMPLIACIÓN A LA </w:t>
      </w:r>
      <w:r w:rsidR="004555DC" w:rsidRPr="00DC6645">
        <w:rPr>
          <w:b/>
          <w:sz w:val="20"/>
          <w:szCs w:val="24"/>
          <w:u w:val="single"/>
        </w:rPr>
        <w:t>INVITACIÓN</w:t>
      </w:r>
      <w:r w:rsidR="004555DC" w:rsidRPr="00DC6645">
        <w:rPr>
          <w:b/>
          <w:spacing w:val="-5"/>
          <w:sz w:val="20"/>
          <w:szCs w:val="24"/>
          <w:u w:val="single"/>
        </w:rPr>
        <w:t xml:space="preserve"> </w:t>
      </w:r>
      <w:r w:rsidR="004555DC" w:rsidRPr="00DC6645">
        <w:rPr>
          <w:b/>
          <w:sz w:val="20"/>
          <w:szCs w:val="24"/>
          <w:u w:val="single"/>
        </w:rPr>
        <w:t>A</w:t>
      </w:r>
      <w:r w:rsidR="004555DC" w:rsidRPr="00DC6645">
        <w:rPr>
          <w:b/>
          <w:spacing w:val="-2"/>
          <w:sz w:val="20"/>
          <w:szCs w:val="24"/>
          <w:u w:val="single"/>
        </w:rPr>
        <w:t xml:space="preserve"> </w:t>
      </w:r>
      <w:r w:rsidR="004555DC" w:rsidRPr="00DC6645">
        <w:rPr>
          <w:b/>
          <w:sz w:val="20"/>
          <w:szCs w:val="24"/>
          <w:u w:val="single"/>
        </w:rPr>
        <w:t>PRESENTAR</w:t>
      </w:r>
      <w:r w:rsidR="004555DC" w:rsidRPr="00DC6645">
        <w:rPr>
          <w:b/>
          <w:spacing w:val="-4"/>
          <w:sz w:val="20"/>
          <w:szCs w:val="24"/>
          <w:u w:val="single"/>
        </w:rPr>
        <w:t xml:space="preserve"> </w:t>
      </w:r>
      <w:r w:rsidR="004555DC" w:rsidRPr="00DC6645">
        <w:rPr>
          <w:b/>
          <w:sz w:val="20"/>
          <w:szCs w:val="24"/>
          <w:u w:val="single"/>
        </w:rPr>
        <w:t>EXPRESIONES</w:t>
      </w:r>
      <w:r w:rsidR="004555DC" w:rsidRPr="00DC6645">
        <w:rPr>
          <w:b/>
          <w:spacing w:val="-2"/>
          <w:sz w:val="20"/>
          <w:szCs w:val="24"/>
          <w:u w:val="single"/>
        </w:rPr>
        <w:t xml:space="preserve"> </w:t>
      </w:r>
      <w:r w:rsidR="004555DC" w:rsidRPr="00DC6645">
        <w:rPr>
          <w:b/>
          <w:sz w:val="20"/>
          <w:szCs w:val="24"/>
          <w:u w:val="single"/>
        </w:rPr>
        <w:t>DE</w:t>
      </w:r>
      <w:r w:rsidR="004555DC" w:rsidRPr="00DC6645">
        <w:rPr>
          <w:b/>
          <w:spacing w:val="-2"/>
          <w:sz w:val="20"/>
          <w:szCs w:val="24"/>
          <w:u w:val="single"/>
        </w:rPr>
        <w:t xml:space="preserve"> INTERÉS</w:t>
      </w:r>
    </w:p>
    <w:p w14:paraId="687E3500" w14:textId="1293C751" w:rsidR="000F147B" w:rsidRDefault="004555DC">
      <w:pPr>
        <w:spacing w:before="219"/>
        <w:ind w:right="140"/>
        <w:jc w:val="center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MEJORA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CALIDAD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SERVICIOS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EDUCACIÓN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SUPERIOR</w:t>
      </w:r>
      <w:r>
        <w:rPr>
          <w:b/>
          <w:spacing w:val="-3"/>
          <w:sz w:val="18"/>
        </w:rPr>
        <w:t xml:space="preserve"> </w:t>
      </w:r>
      <w:r w:rsidR="008933E5">
        <w:rPr>
          <w:b/>
          <w:sz w:val="18"/>
        </w:rPr>
        <w:t>UNIVERSITARIA Y TECNOLOGICA A NIVEL NACIONAL</w:t>
      </w:r>
      <w:r>
        <w:rPr>
          <w:b/>
          <w:sz w:val="18"/>
        </w:rPr>
        <w:t>- PMES</w:t>
      </w:r>
      <w:r w:rsidR="008933E5">
        <w:rPr>
          <w:b/>
          <w:sz w:val="18"/>
        </w:rPr>
        <w:t>UT</w:t>
      </w:r>
    </w:p>
    <w:p w14:paraId="4CC4287A" w14:textId="77777777" w:rsidR="000F147B" w:rsidRPr="000E1FB1" w:rsidRDefault="000F147B">
      <w:pPr>
        <w:pStyle w:val="Textoindependiente"/>
        <w:rPr>
          <w:b/>
          <w:sz w:val="10"/>
          <w:szCs w:val="10"/>
        </w:rPr>
      </w:pPr>
    </w:p>
    <w:p w14:paraId="1C51A43E" w14:textId="1530EA0F" w:rsidR="000F147B" w:rsidRDefault="004555DC">
      <w:pPr>
        <w:ind w:right="140"/>
        <w:jc w:val="center"/>
        <w:rPr>
          <w:b/>
          <w:sz w:val="18"/>
        </w:rPr>
      </w:pPr>
      <w:r>
        <w:rPr>
          <w:b/>
          <w:sz w:val="18"/>
        </w:rPr>
        <w:t>CONTRATO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PRÉSTAMO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BID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3"/>
          <w:sz w:val="18"/>
        </w:rPr>
        <w:t xml:space="preserve"> </w:t>
      </w:r>
      <w:r w:rsidR="008933E5">
        <w:rPr>
          <w:b/>
          <w:sz w:val="18"/>
        </w:rPr>
        <w:t>4555</w:t>
      </w:r>
      <w:r>
        <w:rPr>
          <w:b/>
          <w:sz w:val="18"/>
        </w:rPr>
        <w:t>/OC-</w:t>
      </w:r>
      <w:r>
        <w:rPr>
          <w:b/>
          <w:spacing w:val="-5"/>
          <w:sz w:val="18"/>
        </w:rPr>
        <w:t>PE</w:t>
      </w:r>
    </w:p>
    <w:p w14:paraId="0316A2CA" w14:textId="3A9C6DDF" w:rsidR="000F147B" w:rsidRDefault="004555DC">
      <w:pPr>
        <w:pStyle w:val="Textoindependiente"/>
        <w:spacing w:before="207"/>
        <w:ind w:left="1" w:right="140"/>
        <w:jc w:val="both"/>
      </w:pPr>
      <w:r>
        <w:t>En el marco del Contrato de Préstamo suscrito por el Gobierno de la República del Perú y el Banco Interamericano de Desarrollo</w:t>
      </w:r>
      <w:r>
        <w:rPr>
          <w:spacing w:val="40"/>
        </w:rPr>
        <w:t xml:space="preserve"> </w:t>
      </w:r>
      <w:r>
        <w:t>(BID),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Mejoramiento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Básica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Superior,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PMES</w:t>
      </w:r>
      <w:r w:rsidR="008933E5">
        <w:t>UT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utilizar</w:t>
      </w:r>
      <w:r>
        <w:rPr>
          <w:spacing w:val="40"/>
        </w:rPr>
        <w:t xml:space="preserve"> </w:t>
      </w:r>
      <w:r>
        <w:t>parte de los fondos del financiamiento para contratar los siguientes servicios de consultoría:</w:t>
      </w:r>
    </w:p>
    <w:p w14:paraId="166FBEB5" w14:textId="77777777" w:rsidR="000F147B" w:rsidRDefault="000F147B">
      <w:pPr>
        <w:pStyle w:val="Textoindependiente"/>
        <w:spacing w:after="1"/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7101"/>
        <w:gridCol w:w="1507"/>
      </w:tblGrid>
      <w:tr w:rsidR="008933E5" w14:paraId="3271BC77" w14:textId="77777777" w:rsidTr="000E1FB1">
        <w:trPr>
          <w:trHeight w:val="146"/>
        </w:trPr>
        <w:tc>
          <w:tcPr>
            <w:tcW w:w="343" w:type="dxa"/>
            <w:shd w:val="clear" w:color="auto" w:fill="FCE9D9"/>
          </w:tcPr>
          <w:p w14:paraId="57F3D662" w14:textId="77777777" w:rsidR="008933E5" w:rsidRDefault="008933E5"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</w:tc>
        <w:tc>
          <w:tcPr>
            <w:tcW w:w="7101" w:type="dxa"/>
            <w:shd w:val="clear" w:color="auto" w:fill="FCE9D9"/>
          </w:tcPr>
          <w:p w14:paraId="40745A06" w14:textId="77777777" w:rsidR="008933E5" w:rsidRDefault="008933E5">
            <w:pPr>
              <w:pStyle w:val="TableParagraph"/>
              <w:spacing w:before="97"/>
              <w:ind w:left="104" w:right="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Descripción</w:t>
            </w:r>
          </w:p>
        </w:tc>
        <w:tc>
          <w:tcPr>
            <w:tcW w:w="1507" w:type="dxa"/>
            <w:shd w:val="clear" w:color="auto" w:fill="FCE9D9"/>
          </w:tcPr>
          <w:p w14:paraId="4AAE6BA6" w14:textId="77777777" w:rsidR="008933E5" w:rsidRDefault="008933E5">
            <w:pPr>
              <w:pStyle w:val="TableParagraph"/>
              <w:spacing w:before="97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Plazo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estimado</w:t>
            </w:r>
          </w:p>
        </w:tc>
      </w:tr>
      <w:tr w:rsidR="008933E5" w14:paraId="27996F2D" w14:textId="77777777" w:rsidTr="008933E5">
        <w:trPr>
          <w:trHeight w:val="919"/>
        </w:trPr>
        <w:tc>
          <w:tcPr>
            <w:tcW w:w="343" w:type="dxa"/>
          </w:tcPr>
          <w:p w14:paraId="5057E56A" w14:textId="77777777" w:rsidR="008933E5" w:rsidRDefault="008933E5">
            <w:pPr>
              <w:pStyle w:val="TableParagraph"/>
              <w:spacing w:before="194"/>
              <w:ind w:left="0"/>
              <w:rPr>
                <w:sz w:val="16"/>
              </w:rPr>
            </w:pPr>
          </w:p>
          <w:p w14:paraId="5708F896" w14:textId="77777777" w:rsidR="008933E5" w:rsidRDefault="008933E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1" w:type="dxa"/>
            <w:vAlign w:val="center"/>
          </w:tcPr>
          <w:p w14:paraId="0E356D9C" w14:textId="36D042EC" w:rsidR="008933E5" w:rsidRDefault="008933E5" w:rsidP="008933E5">
            <w:pPr>
              <w:pStyle w:val="TableParagraph"/>
              <w:spacing w:before="97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RECOJO DE INFORMACION SOBRE LA INFRAESTRUCTURA Y EQUIPAMIENTO DE UNIVERSIDADES PUBLICAS EN RALACION CON EL SERVICIO DE FORMACION DE PREGRADOEN EDUCACION SUPERIOR UNIVERSITARIA Y RECOJO DE INFORMACION GENERAL DEL SERVICIO DE EXTENSION CULTURAL, PROYECCION SOCIAL Y EDUCACION CONTINUA EN EDUCACION SUPERIOR UNIVERSITARIA</w:t>
            </w:r>
          </w:p>
        </w:tc>
        <w:tc>
          <w:tcPr>
            <w:tcW w:w="1507" w:type="dxa"/>
            <w:vAlign w:val="center"/>
          </w:tcPr>
          <w:p w14:paraId="57FB14B5" w14:textId="27022A50" w:rsidR="008933E5" w:rsidRDefault="008933E5" w:rsidP="008933E5">
            <w:pPr>
              <w:pStyle w:val="TableParagraph"/>
              <w:spacing w:line="175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164 d.c.</w:t>
            </w:r>
          </w:p>
        </w:tc>
      </w:tr>
    </w:tbl>
    <w:p w14:paraId="444AC712" w14:textId="77777777" w:rsidR="000F147B" w:rsidRPr="000E1FB1" w:rsidRDefault="000F147B">
      <w:pPr>
        <w:pStyle w:val="Textoindependiente"/>
        <w:rPr>
          <w:sz w:val="6"/>
          <w:szCs w:val="6"/>
        </w:rPr>
      </w:pPr>
    </w:p>
    <w:p w14:paraId="03C3E073" w14:textId="223B6CDC" w:rsidR="000F147B" w:rsidRDefault="004555DC">
      <w:pPr>
        <w:pStyle w:val="Textoindependiente"/>
        <w:spacing w:before="1"/>
        <w:ind w:left="1" w:right="140"/>
        <w:jc w:val="both"/>
      </w:pPr>
      <w:r>
        <w:t>Las</w:t>
      </w:r>
      <w:r>
        <w:rPr>
          <w:spacing w:val="-7"/>
        </w:rPr>
        <w:t xml:space="preserve"> </w:t>
      </w:r>
      <w:r>
        <w:t>firmas</w:t>
      </w:r>
      <w:r>
        <w:rPr>
          <w:spacing w:val="-7"/>
        </w:rPr>
        <w:t xml:space="preserve"> </w:t>
      </w:r>
      <w:r>
        <w:t>elegibles</w:t>
      </w:r>
      <w:r>
        <w:rPr>
          <w:spacing w:val="-7"/>
        </w:rPr>
        <w:t xml:space="preserve"> </w:t>
      </w:r>
      <w:r>
        <w:t>(</w:t>
      </w:r>
      <w:r>
        <w:rPr>
          <w:b/>
          <w:u w:val="single"/>
        </w:rPr>
        <w:t>persona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jurídica</w:t>
      </w:r>
      <w:r>
        <w:t>),</w:t>
      </w:r>
      <w:r>
        <w:rPr>
          <w:spacing w:val="-8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proporcionar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suministrar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antes</w:t>
      </w:r>
      <w:r>
        <w:rPr>
          <w:spacing w:val="-7"/>
        </w:rPr>
        <w:t xml:space="preserve"> </w:t>
      </w:r>
      <w:r w:rsidR="008933E5">
        <w:t>indicado,</w:t>
      </w:r>
      <w:r>
        <w:rPr>
          <w:spacing w:val="40"/>
        </w:rPr>
        <w:t xml:space="preserve"> </w:t>
      </w:r>
      <w:r>
        <w:t>Asimismo, deberán completar su información en los formularios que pueden obtener en el portal web: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https://www.ue118.gob.pe/convocatorias-proveedores</w:t>
        </w:r>
        <w:r>
          <w:rPr>
            <w:b/>
            <w:color w:val="0000FF"/>
            <w:u w:val="single" w:color="0000FF"/>
          </w:rPr>
          <w:t>,</w:t>
        </w:r>
      </w:hyperlink>
      <w:r>
        <w:rPr>
          <w:b/>
          <w:color w:val="0000FF"/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encontrarán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adicional.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firmas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podrán</w:t>
      </w:r>
      <w:r>
        <w:rPr>
          <w:spacing w:val="40"/>
        </w:rPr>
        <w:t xml:space="preserve"> </w:t>
      </w:r>
      <w:r>
        <w:t>asociar con el fin de mejorar sus calificaciones.</w:t>
      </w:r>
    </w:p>
    <w:p w14:paraId="6A1073A4" w14:textId="77777777" w:rsidR="000E1FB1" w:rsidRPr="000E1FB1" w:rsidRDefault="000E1FB1">
      <w:pPr>
        <w:pStyle w:val="Textoindependiente"/>
        <w:spacing w:before="1"/>
        <w:ind w:left="1" w:right="140"/>
        <w:jc w:val="both"/>
        <w:rPr>
          <w:sz w:val="6"/>
          <w:szCs w:val="6"/>
        </w:rPr>
      </w:pPr>
    </w:p>
    <w:p w14:paraId="0C864644" w14:textId="77777777" w:rsidR="000F147B" w:rsidRPr="000E1FB1" w:rsidRDefault="000F147B">
      <w:pPr>
        <w:pStyle w:val="Textoindependiente"/>
        <w:rPr>
          <w:sz w:val="2"/>
          <w:szCs w:val="2"/>
        </w:rPr>
      </w:pPr>
    </w:p>
    <w:p w14:paraId="164251CF" w14:textId="77777777" w:rsidR="000F147B" w:rsidRDefault="004555DC">
      <w:pPr>
        <w:ind w:left="1" w:right="141"/>
        <w:jc w:val="both"/>
        <w:rPr>
          <w:sz w:val="17"/>
        </w:rPr>
      </w:pPr>
      <w:r>
        <w:rPr>
          <w:sz w:val="17"/>
        </w:rPr>
        <w:t xml:space="preserve">Las firmas serán seleccionadas conforme a los procedimientos indicados en el documento </w:t>
      </w:r>
      <w:hyperlink r:id="rId9">
        <w:r>
          <w:rPr>
            <w:i/>
            <w:sz w:val="17"/>
            <w:u w:val="single"/>
          </w:rPr>
          <w:t>GN-2350-15 Políticas para la Selección y</w:t>
        </w:r>
      </w:hyperlink>
      <w:r>
        <w:rPr>
          <w:i/>
          <w:spacing w:val="40"/>
          <w:sz w:val="17"/>
        </w:rPr>
        <w:t xml:space="preserve"> </w:t>
      </w:r>
      <w:hyperlink r:id="rId10">
        <w:r>
          <w:rPr>
            <w:i/>
            <w:sz w:val="17"/>
            <w:u w:val="single"/>
          </w:rPr>
          <w:t>Contratación de Consultores financiados por el Banco Interamericano de Desarrollo</w:t>
        </w:r>
        <w:r>
          <w:rPr>
            <w:sz w:val="17"/>
          </w:rPr>
          <w:t>,</w:t>
        </w:r>
      </w:hyperlink>
      <w:r>
        <w:rPr>
          <w:sz w:val="17"/>
        </w:rPr>
        <w:t xml:space="preserve"> edición actual, y podrán participar todos los</w:t>
      </w:r>
      <w:r>
        <w:rPr>
          <w:spacing w:val="40"/>
          <w:sz w:val="17"/>
        </w:rPr>
        <w:t xml:space="preserve"> </w:t>
      </w:r>
      <w:r>
        <w:rPr>
          <w:sz w:val="17"/>
        </w:rPr>
        <w:t>contratistas de países de origen que sean elegibles (</w:t>
      </w:r>
      <w:r>
        <w:rPr>
          <w:sz w:val="17"/>
          <w:u w:val="single"/>
        </w:rPr>
        <w:t>http://</w:t>
      </w:r>
      <w:hyperlink r:id="rId11">
        <w:r>
          <w:rPr>
            <w:sz w:val="17"/>
            <w:u w:val="single"/>
          </w:rPr>
          <w:t>www.iadb.org</w:t>
        </w:r>
      </w:hyperlink>
      <w:r>
        <w:rPr>
          <w:sz w:val="17"/>
          <w:u w:val="single"/>
        </w:rPr>
        <w:t>/procurement</w:t>
      </w:r>
      <w:r>
        <w:rPr>
          <w:sz w:val="17"/>
        </w:rPr>
        <w:t>).</w:t>
      </w:r>
    </w:p>
    <w:p w14:paraId="09492108" w14:textId="77777777" w:rsidR="000F147B" w:rsidRDefault="000F147B">
      <w:pPr>
        <w:pStyle w:val="Textoindependiente"/>
      </w:pPr>
    </w:p>
    <w:p w14:paraId="5584F789" w14:textId="3761F604" w:rsidR="000F147B" w:rsidRDefault="00E40338" w:rsidP="00AC6DC7">
      <w:pPr>
        <w:pStyle w:val="Textoindependiente"/>
        <w:ind w:left="1" w:right="144"/>
        <w:jc w:val="both"/>
        <w:rPr>
          <w:b/>
          <w:color w:val="0000FF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44C65E" wp14:editId="6039986D">
                <wp:simplePos x="0" y="0"/>
                <wp:positionH relativeFrom="page">
                  <wp:posOffset>4320540</wp:posOffset>
                </wp:positionH>
                <wp:positionV relativeFrom="paragraph">
                  <wp:posOffset>174625</wp:posOffset>
                </wp:positionV>
                <wp:extent cx="2172335" cy="350520"/>
                <wp:effectExtent l="0" t="0" r="18415" b="1143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6A5C11" w14:textId="1A58770F" w:rsidR="000F147B" w:rsidRDefault="004555DC">
                            <w:pPr>
                              <w:spacing w:before="71"/>
                              <w:ind w:left="723" w:right="648" w:hanging="75"/>
                              <w:rPr>
                                <w:b/>
                                <w:sz w:val="4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“Remite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Expresión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Interés: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SBCC N°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PE-L12</w:t>
                            </w:r>
                            <w:r w:rsidR="000E1FB1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-P000</w:t>
                            </w:r>
                            <w:r w:rsidR="000E1FB1"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52</w:t>
                            </w:r>
                            <w:r>
                              <w:rPr>
                                <w:b/>
                                <w:sz w:val="4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4C65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40.2pt;margin-top:13.75pt;width:171.05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" filled="f">
                <v:path arrowok="t"/>
                <v:textbox inset="0,0,0,0">
                  <w:txbxContent>
                    <w:p w14:paraId="1A6A5C11" w14:textId="1A58770F" w:rsidR="000F147B" w:rsidRDefault="004555DC">
                      <w:pPr>
                        <w:spacing w:before="71"/>
                        <w:ind w:left="723" w:right="648" w:hanging="75"/>
                        <w:rPr>
                          <w:b/>
                          <w:sz w:val="4"/>
                        </w:rPr>
                      </w:pPr>
                      <w:r>
                        <w:rPr>
                          <w:b/>
                          <w:sz w:val="17"/>
                        </w:rPr>
                        <w:t>“Remite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Expresión</w:t>
                      </w:r>
                      <w:r>
                        <w:rPr>
                          <w:b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Interés:</w:t>
                      </w:r>
                      <w:r>
                        <w:rPr>
                          <w:b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 xml:space="preserve">SBCC N° 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t>PE-L12</w:t>
                      </w:r>
                      <w:r w:rsidR="000E1FB1">
                        <w:rPr>
                          <w:rFonts w:ascii="Cambria" w:hAnsi="Cambria"/>
                          <w:b/>
                          <w:sz w:val="16"/>
                        </w:rPr>
                        <w:t>27</w:t>
                      </w:r>
                      <w:r>
                        <w:rPr>
                          <w:rFonts w:ascii="Cambria" w:hAnsi="Cambria"/>
                          <w:b/>
                          <w:sz w:val="16"/>
                        </w:rPr>
                        <w:t>-P000</w:t>
                      </w:r>
                      <w:r w:rsidR="000E1FB1">
                        <w:rPr>
                          <w:rFonts w:ascii="Cambria" w:hAnsi="Cambria"/>
                          <w:b/>
                          <w:sz w:val="16"/>
                        </w:rPr>
                        <w:t>52</w:t>
                      </w:r>
                      <w:r>
                        <w:rPr>
                          <w:b/>
                          <w:sz w:val="4"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55DC">
        <w:t>Las expresiones de interés deberán ser enviadas vía correo electrónico a la dirección indicada líneas abajo a más tardar hasta las</w:t>
      </w:r>
      <w:r w:rsidR="004555DC">
        <w:rPr>
          <w:spacing w:val="40"/>
        </w:rPr>
        <w:t xml:space="preserve"> </w:t>
      </w:r>
      <w:r w:rsidR="008021E7">
        <w:t>18:00</w:t>
      </w:r>
      <w:r w:rsidR="004555DC">
        <w:t xml:space="preserve"> horas del</w:t>
      </w:r>
      <w:r w:rsidR="004555DC">
        <w:rPr>
          <w:b/>
          <w:color w:val="0000FF"/>
          <w:u w:val="single" w:color="0000FF"/>
        </w:rPr>
        <w:t xml:space="preserve"> </w:t>
      </w:r>
      <w:r w:rsidR="00DC6645">
        <w:rPr>
          <w:b/>
          <w:color w:val="0000FF"/>
          <w:u w:val="single" w:color="0000FF"/>
        </w:rPr>
        <w:t>0</w:t>
      </w:r>
      <w:r w:rsidR="00D25DA7">
        <w:rPr>
          <w:b/>
          <w:color w:val="0000FF"/>
          <w:u w:val="single" w:color="0000FF"/>
        </w:rPr>
        <w:t>3</w:t>
      </w:r>
      <w:r w:rsidR="004555DC">
        <w:rPr>
          <w:b/>
          <w:color w:val="0000FF"/>
          <w:u w:val="single" w:color="0000FF"/>
        </w:rPr>
        <w:t xml:space="preserve"> de </w:t>
      </w:r>
      <w:r w:rsidR="00DC6645">
        <w:rPr>
          <w:b/>
          <w:color w:val="0000FF"/>
          <w:u w:val="single" w:color="0000FF"/>
        </w:rPr>
        <w:t>junio</w:t>
      </w:r>
      <w:r w:rsidR="004555DC">
        <w:rPr>
          <w:b/>
          <w:color w:val="0000FF"/>
          <w:u w:val="single" w:color="0000FF"/>
        </w:rPr>
        <w:t xml:space="preserve"> de 2025</w:t>
      </w:r>
      <w:r w:rsidR="004555DC">
        <w:rPr>
          <w:b/>
          <w:color w:val="0000FF"/>
        </w:rPr>
        <w:t>.</w:t>
      </w:r>
    </w:p>
    <w:p w14:paraId="6919357C" w14:textId="3FC79B8C" w:rsidR="000F147B" w:rsidRDefault="00232F87">
      <w:pPr>
        <w:spacing w:before="207"/>
        <w:ind w:left="1"/>
        <w:rPr>
          <w:b/>
          <w:sz w:val="17"/>
        </w:rPr>
      </w:pPr>
      <w:r>
        <w:rPr>
          <w:b/>
          <w:sz w:val="17"/>
        </w:rPr>
        <w:t>I</w:t>
      </w:r>
      <w:r w:rsidR="004555DC">
        <w:rPr>
          <w:b/>
          <w:sz w:val="17"/>
        </w:rPr>
        <w:t>ndicar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en</w:t>
      </w:r>
      <w:r w:rsidR="004555DC">
        <w:rPr>
          <w:b/>
          <w:spacing w:val="-4"/>
          <w:sz w:val="17"/>
        </w:rPr>
        <w:t xml:space="preserve"> </w:t>
      </w:r>
      <w:r w:rsidR="004555DC">
        <w:rPr>
          <w:b/>
          <w:sz w:val="17"/>
        </w:rPr>
        <w:t>el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asunto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del</w:t>
      </w:r>
      <w:r w:rsidR="004555DC">
        <w:rPr>
          <w:b/>
          <w:spacing w:val="-2"/>
          <w:sz w:val="17"/>
        </w:rPr>
        <w:t xml:space="preserve"> </w:t>
      </w:r>
      <w:r w:rsidR="004555DC">
        <w:rPr>
          <w:b/>
          <w:sz w:val="17"/>
        </w:rPr>
        <w:t>envío</w:t>
      </w:r>
      <w:r w:rsidR="004555DC">
        <w:rPr>
          <w:b/>
          <w:spacing w:val="-4"/>
          <w:sz w:val="17"/>
        </w:rPr>
        <w:t xml:space="preserve"> </w:t>
      </w:r>
      <w:r w:rsidR="004555DC">
        <w:rPr>
          <w:b/>
          <w:sz w:val="17"/>
        </w:rPr>
        <w:t>de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Expresión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de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z w:val="17"/>
        </w:rPr>
        <w:t>Interés</w:t>
      </w:r>
      <w:r w:rsidR="004555DC">
        <w:rPr>
          <w:b/>
          <w:spacing w:val="-2"/>
          <w:sz w:val="17"/>
        </w:rPr>
        <w:t xml:space="preserve"> </w:t>
      </w:r>
      <w:r w:rsidR="004555DC">
        <w:rPr>
          <w:b/>
          <w:sz w:val="17"/>
        </w:rPr>
        <w:t>lo</w:t>
      </w:r>
      <w:r w:rsidR="004555DC">
        <w:rPr>
          <w:b/>
          <w:spacing w:val="-3"/>
          <w:sz w:val="17"/>
        </w:rPr>
        <w:t xml:space="preserve"> </w:t>
      </w:r>
      <w:r w:rsidR="004555DC">
        <w:rPr>
          <w:b/>
          <w:spacing w:val="-2"/>
          <w:sz w:val="17"/>
        </w:rPr>
        <w:t>siguiente:</w:t>
      </w:r>
    </w:p>
    <w:p w14:paraId="33CDCC27" w14:textId="0815ED29" w:rsidR="00232F87" w:rsidRPr="00232F87" w:rsidRDefault="00232F87" w:rsidP="00232F87">
      <w:pPr>
        <w:tabs>
          <w:tab w:val="left" w:pos="3417"/>
        </w:tabs>
        <w:rPr>
          <w:sz w:val="17"/>
        </w:rPr>
      </w:pPr>
    </w:p>
    <w:sectPr w:rsidR="00232F87" w:rsidRPr="00232F87" w:rsidSect="00232F87">
      <w:footerReference w:type="default" r:id="rId12"/>
      <w:type w:val="continuous"/>
      <w:pgSz w:w="11910" w:h="16840" w:code="9"/>
      <w:pgMar w:top="539" w:right="1276" w:bottom="6804" w:left="1418" w:header="0" w:footer="56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D6A6" w14:textId="77777777" w:rsidR="00840E96" w:rsidRDefault="00840E96">
      <w:r>
        <w:separator/>
      </w:r>
    </w:p>
  </w:endnote>
  <w:endnote w:type="continuationSeparator" w:id="0">
    <w:p w14:paraId="7D18CB9D" w14:textId="77777777" w:rsidR="00840E96" w:rsidRDefault="0084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06E7" w14:textId="77777777" w:rsidR="000F147B" w:rsidRDefault="004555D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ECAE774" wp14:editId="791E4C84">
              <wp:simplePos x="0" y="0"/>
              <wp:positionH relativeFrom="page">
                <wp:posOffset>1281175</wp:posOffset>
              </wp:positionH>
              <wp:positionV relativeFrom="page">
                <wp:posOffset>5678614</wp:posOffset>
              </wp:positionV>
              <wp:extent cx="453834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834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504"/>
                            <w:gridCol w:w="3522"/>
                          </w:tblGrid>
                          <w:tr w:rsidR="000F147B" w14:paraId="0E51AD95" w14:textId="77777777">
                            <w:trPr>
                              <w:trHeight w:val="482"/>
                            </w:trPr>
                            <w:tc>
                              <w:tcPr>
                                <w:tcW w:w="3504" w:type="dxa"/>
                              </w:tcPr>
                              <w:p w14:paraId="6F8D0485" w14:textId="77777777" w:rsidR="000F147B" w:rsidRDefault="004555DC">
                                <w:pPr>
                                  <w:pStyle w:val="TableParagraph"/>
                                  <w:spacing w:line="143" w:lineRule="exact"/>
                                  <w:ind w:left="5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Programa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para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Calidad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los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Servicios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de</w:t>
                                </w:r>
                              </w:p>
                              <w:p w14:paraId="0FF35F73" w14:textId="77777777" w:rsidR="000F147B" w:rsidRDefault="004555DC">
                                <w:pPr>
                                  <w:pStyle w:val="TableParagraph"/>
                                  <w:spacing w:line="171" w:lineRule="exact"/>
                                  <w:ind w:left="5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Educación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Superior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y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Técnico-Productiva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Nivel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Nacional</w:t>
                                </w:r>
                              </w:p>
                              <w:p w14:paraId="06A17F72" w14:textId="77777777" w:rsidR="000F147B" w:rsidRDefault="004555DC">
                                <w:pPr>
                                  <w:pStyle w:val="TableParagraph"/>
                                  <w:spacing w:line="148" w:lineRule="exact"/>
                                  <w:ind w:left="5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Ejecutora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118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Ministerio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Educación</w:t>
                                </w:r>
                              </w:p>
                            </w:tc>
                            <w:tc>
                              <w:tcPr>
                                <w:tcW w:w="3522" w:type="dxa"/>
                              </w:tcPr>
                              <w:p w14:paraId="7CA2E285" w14:textId="77777777" w:rsidR="000F147B" w:rsidRDefault="004555DC">
                                <w:pPr>
                                  <w:pStyle w:val="TableParagraph"/>
                                  <w:spacing w:line="143" w:lineRule="exact"/>
                                  <w:ind w:left="19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Av.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Juan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Arona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N°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752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756,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San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Isidro,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Lima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27,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>Perú</w:t>
                                </w:r>
                              </w:p>
                              <w:p w14:paraId="0FD90BAB" w14:textId="192C4CB6" w:rsidR="000F147B" w:rsidRDefault="004555DC">
                                <w:pPr>
                                  <w:pStyle w:val="TableParagraph"/>
                                  <w:spacing w:line="171" w:lineRule="exact"/>
                                  <w:ind w:left="19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Correo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electrónico: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hyperlink r:id="rId1" w:history="1">
                                  <w:r w:rsidR="000E1FB1" w:rsidRPr="00864480">
                                    <w:rPr>
                                      <w:rStyle w:val="Hipervnculo"/>
                                      <w:spacing w:val="-2"/>
                                      <w:sz w:val="14"/>
                                    </w:rPr>
                                    <w:t>adquisiciones@ue118.gob.pe</w:t>
                                  </w:r>
                                </w:hyperlink>
                              </w:p>
                              <w:p w14:paraId="14A162A2" w14:textId="77777777" w:rsidR="000F147B" w:rsidRDefault="004555DC">
                                <w:pPr>
                                  <w:pStyle w:val="TableParagraph"/>
                                  <w:spacing w:line="148" w:lineRule="exact"/>
                                  <w:ind w:left="196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Web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site: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14"/>
                                    <w:u w:val="single" w:color="0000FF"/>
                                  </w:rPr>
                                  <w:t>https://</w:t>
                                </w:r>
                                <w:hyperlink r:id="rId2">
                                  <w:r>
                                    <w:rPr>
                                      <w:b/>
                                      <w:color w:val="0000FF"/>
                                      <w:spacing w:val="-2"/>
                                      <w:sz w:val="14"/>
                                      <w:u w:val="single" w:color="0000FF"/>
                                    </w:rPr>
                                    <w:t>www.ue118.gob.pe/</w:t>
                                  </w:r>
                                </w:hyperlink>
                              </w:p>
                            </w:tc>
                          </w:tr>
                        </w:tbl>
                        <w:p w14:paraId="6E7CE09A" w14:textId="77777777" w:rsidR="000F147B" w:rsidRDefault="000F147B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AE7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0.9pt;margin-top:447.15pt;width:357.35pt;height:24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504"/>
                      <w:gridCol w:w="3522"/>
                    </w:tblGrid>
                    <w:tr w:rsidR="000F147B" w14:paraId="0E51AD95" w14:textId="77777777">
                      <w:trPr>
                        <w:trHeight w:val="482"/>
                      </w:trPr>
                      <w:tc>
                        <w:tcPr>
                          <w:tcW w:w="3504" w:type="dxa"/>
                        </w:tcPr>
                        <w:p w14:paraId="6F8D0485" w14:textId="77777777" w:rsidR="000F147B" w:rsidRDefault="004555DC">
                          <w:pPr>
                            <w:pStyle w:val="TableParagraph"/>
                            <w:spacing w:line="143" w:lineRule="exact"/>
                            <w:ind w:left="5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Programa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Mejora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Calidad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Servicios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de</w:t>
                          </w:r>
                        </w:p>
                        <w:p w14:paraId="0FF35F73" w14:textId="77777777" w:rsidR="000F147B" w:rsidRDefault="004555DC">
                          <w:pPr>
                            <w:pStyle w:val="TableParagraph"/>
                            <w:spacing w:line="171" w:lineRule="exact"/>
                            <w:ind w:left="5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Educación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Superior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Técnico-Productiva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Nivel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Nacional</w:t>
                          </w:r>
                        </w:p>
                        <w:p w14:paraId="06A17F72" w14:textId="77777777" w:rsidR="000F147B" w:rsidRDefault="004555DC">
                          <w:pPr>
                            <w:pStyle w:val="TableParagraph"/>
                            <w:spacing w:line="148" w:lineRule="exact"/>
                            <w:ind w:left="5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Unidad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Ejecutora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118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Ministerio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c>
                      <w:tc>
                        <w:tcPr>
                          <w:tcW w:w="3522" w:type="dxa"/>
                        </w:tcPr>
                        <w:p w14:paraId="7CA2E285" w14:textId="77777777" w:rsidR="000F147B" w:rsidRDefault="004555DC">
                          <w:pPr>
                            <w:pStyle w:val="TableParagraph"/>
                            <w:spacing w:line="143" w:lineRule="exact"/>
                            <w:ind w:left="19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Juan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Arona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N°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752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756,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San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Isidro,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27,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Perú</w:t>
                          </w:r>
                        </w:p>
                        <w:p w14:paraId="0FD90BAB" w14:textId="192C4CB6" w:rsidR="000F147B" w:rsidRDefault="004555DC">
                          <w:pPr>
                            <w:pStyle w:val="TableParagraph"/>
                            <w:spacing w:line="171" w:lineRule="exact"/>
                            <w:ind w:left="19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Correo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electrónico: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hyperlink r:id="rId3" w:history="1">
                            <w:r w:rsidR="000E1FB1" w:rsidRPr="00864480">
                              <w:rPr>
                                <w:rStyle w:val="Hipervnculo"/>
                                <w:spacing w:val="-2"/>
                                <w:sz w:val="14"/>
                              </w:rPr>
                              <w:t>adquisiciones@ue118.gob.pe</w:t>
                            </w:r>
                          </w:hyperlink>
                        </w:p>
                        <w:p w14:paraId="14A162A2" w14:textId="77777777" w:rsidR="000F147B" w:rsidRDefault="004555DC">
                          <w:pPr>
                            <w:pStyle w:val="TableParagraph"/>
                            <w:spacing w:line="148" w:lineRule="exact"/>
                            <w:ind w:left="19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Web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site: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  <w:sz w:val="14"/>
                              <w:u w:val="single" w:color="0000FF"/>
                            </w:rPr>
                            <w:t>https://</w:t>
                          </w:r>
                          <w:hyperlink r:id="rId4">
                            <w:r>
                              <w:rPr>
                                <w:b/>
                                <w:color w:val="0000FF"/>
                                <w:spacing w:val="-2"/>
                                <w:sz w:val="14"/>
                                <w:u w:val="single" w:color="0000FF"/>
                              </w:rPr>
                              <w:t>www.ue118.gob.pe/</w:t>
                            </w:r>
                          </w:hyperlink>
                        </w:p>
                      </w:tc>
                    </w:tr>
                  </w:tbl>
                  <w:p w14:paraId="6E7CE09A" w14:textId="77777777" w:rsidR="000F147B" w:rsidRDefault="000F147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7AC2" w14:textId="77777777" w:rsidR="00840E96" w:rsidRDefault="00840E96">
      <w:r>
        <w:separator/>
      </w:r>
    </w:p>
  </w:footnote>
  <w:footnote w:type="continuationSeparator" w:id="0">
    <w:p w14:paraId="356DE6D0" w14:textId="77777777" w:rsidR="00840E96" w:rsidRDefault="0084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7B"/>
    <w:rsid w:val="00061BD6"/>
    <w:rsid w:val="000E1DDD"/>
    <w:rsid w:val="000E1FB1"/>
    <w:rsid w:val="000F147B"/>
    <w:rsid w:val="00232F87"/>
    <w:rsid w:val="004555DC"/>
    <w:rsid w:val="00474307"/>
    <w:rsid w:val="00674032"/>
    <w:rsid w:val="006F6BE3"/>
    <w:rsid w:val="008021E7"/>
    <w:rsid w:val="00840E96"/>
    <w:rsid w:val="008521E7"/>
    <w:rsid w:val="008933E5"/>
    <w:rsid w:val="00AC6DC7"/>
    <w:rsid w:val="00B26C9C"/>
    <w:rsid w:val="00B45ED6"/>
    <w:rsid w:val="00BA7DED"/>
    <w:rsid w:val="00BD4D34"/>
    <w:rsid w:val="00BD676B"/>
    <w:rsid w:val="00CA7B7A"/>
    <w:rsid w:val="00D25DA7"/>
    <w:rsid w:val="00DC6645"/>
    <w:rsid w:val="00E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12DE05"/>
  <w15:docId w15:val="{D29966ED-E813-41F1-893D-09DDA87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paragraph" w:styleId="Encabezado">
    <w:name w:val="header"/>
    <w:basedOn w:val="Normal"/>
    <w:link w:val="EncabezadoCar"/>
    <w:uiPriority w:val="99"/>
    <w:unhideWhenUsed/>
    <w:rsid w:val="00232F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F8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2F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F87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0E1FB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118.gob.pe/convocatorias-proveedor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adb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quisiciones@ue118.gob.pe" TargetMode="External"/><Relationship Id="rId2" Type="http://schemas.openxmlformats.org/officeDocument/2006/relationships/hyperlink" Target="http://www.ue118.gob.pe/" TargetMode="External"/><Relationship Id="rId1" Type="http://schemas.openxmlformats.org/officeDocument/2006/relationships/hyperlink" Target="mailto:adquisiciones@ue118.gob.pe" TargetMode="External"/><Relationship Id="rId4" Type="http://schemas.openxmlformats.org/officeDocument/2006/relationships/hyperlink" Target="http://www.ue118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dc:description/>
  <cp:lastModifiedBy>Karito Tovar</cp:lastModifiedBy>
  <cp:revision>2</cp:revision>
  <cp:lastPrinted>2025-04-30T20:12:00Z</cp:lastPrinted>
  <dcterms:created xsi:type="dcterms:W3CDTF">2025-05-21T01:32:00Z</dcterms:created>
  <dcterms:modified xsi:type="dcterms:W3CDTF">2025-05-21T01:32:00Z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D:20241220163620</vt:lpwstr>
  </property>
</Properties>
</file>