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65134" w14:textId="2C16B62B" w:rsidR="0026014C" w:rsidRPr="00762E9F" w:rsidRDefault="0026014C" w:rsidP="005440DE">
      <w:pPr>
        <w:spacing w:after="0" w:line="240" w:lineRule="auto"/>
        <w:jc w:val="both"/>
        <w:rPr>
          <w:rFonts w:ascii="Arial Narrow" w:hAnsi="Arial Narrow" w:cs="Arial"/>
          <w:b/>
          <w:bCs/>
        </w:rPr>
      </w:pPr>
    </w:p>
    <w:p w14:paraId="23B62450" w14:textId="7B1FA692" w:rsidR="0026014C" w:rsidRPr="00762E9F" w:rsidRDefault="006E279D" w:rsidP="006E279D">
      <w:pPr>
        <w:spacing w:after="0" w:line="240" w:lineRule="auto"/>
        <w:jc w:val="center"/>
        <w:rPr>
          <w:rFonts w:ascii="Arial Narrow" w:hAnsi="Arial Narrow" w:cs="Arial"/>
          <w:b/>
          <w:bCs/>
        </w:rPr>
      </w:pPr>
      <w:r w:rsidRPr="00762E9F">
        <w:rPr>
          <w:rFonts w:ascii="Arial Narrow" w:hAnsi="Arial Narrow" w:cs="Arial"/>
          <w:b/>
          <w:bCs/>
        </w:rPr>
        <w:t>ESPECIFICACIONES TECNICAS PARA LA CONTRATACIÓN DE BIENES</w:t>
      </w:r>
    </w:p>
    <w:p w14:paraId="084621AF" w14:textId="77777777" w:rsidR="006E279D" w:rsidRPr="00762E9F" w:rsidRDefault="006E279D" w:rsidP="006E279D">
      <w:pPr>
        <w:spacing w:after="0" w:line="240" w:lineRule="auto"/>
        <w:jc w:val="center"/>
        <w:rPr>
          <w:rFonts w:ascii="Arial Narrow" w:hAnsi="Arial Narrow" w:cs="Arial"/>
          <w:b/>
          <w:bCs/>
        </w:rPr>
      </w:pPr>
    </w:p>
    <w:p w14:paraId="1D9BE489" w14:textId="0B65EEDD" w:rsidR="0026014C" w:rsidRPr="00762E9F" w:rsidRDefault="0026014C" w:rsidP="005440DE">
      <w:pPr>
        <w:pStyle w:val="Prrafodelista"/>
        <w:spacing w:after="0" w:line="240" w:lineRule="auto"/>
        <w:ind w:left="426"/>
        <w:jc w:val="both"/>
        <w:rPr>
          <w:rFonts w:ascii="Arial Narrow" w:hAnsi="Arial Narrow" w:cs="Arial"/>
          <w:b/>
          <w:bCs/>
        </w:rPr>
      </w:pPr>
    </w:p>
    <w:tbl>
      <w:tblPr>
        <w:tblStyle w:val="Tablaconcuadrcula"/>
        <w:tblpPr w:leftFromText="141" w:rightFromText="141" w:vertAnchor="page" w:horzAnchor="margin" w:tblpY="2191"/>
        <w:tblW w:w="8610" w:type="dxa"/>
        <w:tblLook w:val="04A0" w:firstRow="1" w:lastRow="0" w:firstColumn="1" w:lastColumn="0" w:noHBand="0" w:noVBand="1"/>
      </w:tblPr>
      <w:tblGrid>
        <w:gridCol w:w="2114"/>
        <w:gridCol w:w="6496"/>
      </w:tblGrid>
      <w:tr w:rsidR="006E279D" w:rsidRPr="00762E9F" w14:paraId="55786778" w14:textId="77777777" w:rsidTr="00DB1E30">
        <w:trPr>
          <w:trHeight w:val="352"/>
        </w:trPr>
        <w:tc>
          <w:tcPr>
            <w:tcW w:w="2114" w:type="dxa"/>
          </w:tcPr>
          <w:p w14:paraId="7DF47391" w14:textId="77777777" w:rsidR="006E279D" w:rsidRPr="00762E9F" w:rsidRDefault="006E279D" w:rsidP="00CF7D29">
            <w:pPr>
              <w:spacing w:after="0" w:line="240" w:lineRule="auto"/>
              <w:jc w:val="center"/>
              <w:rPr>
                <w:rFonts w:ascii="Arial Narrow" w:hAnsi="Arial Narrow" w:cs="Arial"/>
                <w:b/>
                <w:bCs/>
              </w:rPr>
            </w:pPr>
            <w:r w:rsidRPr="00762E9F">
              <w:rPr>
                <w:rFonts w:ascii="Arial Narrow" w:hAnsi="Arial Narrow" w:cs="Arial"/>
                <w:b/>
                <w:bCs/>
              </w:rPr>
              <w:t>Órgano y/o Unidad Orgánica:</w:t>
            </w:r>
          </w:p>
        </w:tc>
        <w:tc>
          <w:tcPr>
            <w:tcW w:w="6496" w:type="dxa"/>
          </w:tcPr>
          <w:p w14:paraId="26028494" w14:textId="707B9635" w:rsidR="006E279D" w:rsidRPr="00762E9F" w:rsidRDefault="004347DB" w:rsidP="00CF7D29">
            <w:pPr>
              <w:spacing w:after="0" w:line="240" w:lineRule="auto"/>
              <w:jc w:val="center"/>
              <w:rPr>
                <w:rFonts w:ascii="Arial Narrow" w:hAnsi="Arial Narrow" w:cs="Arial"/>
              </w:rPr>
            </w:pPr>
            <w:r w:rsidRPr="00762E9F">
              <w:rPr>
                <w:rFonts w:ascii="Arial Narrow" w:hAnsi="Arial Narrow" w:cs="Arial"/>
              </w:rPr>
              <w:t>GERENCIA DE OPERACIONES Y SEGURIDAD</w:t>
            </w:r>
          </w:p>
          <w:p w14:paraId="49A4E1D4" w14:textId="77777777" w:rsidR="006E279D" w:rsidRPr="00762E9F" w:rsidRDefault="006E279D" w:rsidP="00CF7D29">
            <w:pPr>
              <w:spacing w:after="0" w:line="240" w:lineRule="auto"/>
              <w:jc w:val="center"/>
              <w:rPr>
                <w:rFonts w:ascii="Arial Narrow" w:hAnsi="Arial Narrow" w:cs="Arial"/>
              </w:rPr>
            </w:pPr>
          </w:p>
        </w:tc>
      </w:tr>
      <w:tr w:rsidR="006E279D" w:rsidRPr="00762E9F" w14:paraId="01FFAE4F" w14:textId="77777777" w:rsidTr="00DB1E30">
        <w:trPr>
          <w:trHeight w:val="175"/>
        </w:trPr>
        <w:tc>
          <w:tcPr>
            <w:tcW w:w="2114" w:type="dxa"/>
          </w:tcPr>
          <w:p w14:paraId="07263E30" w14:textId="77777777" w:rsidR="006E279D" w:rsidRPr="00762E9F" w:rsidRDefault="006E279D" w:rsidP="00CF7D29">
            <w:pPr>
              <w:spacing w:after="0" w:line="240" w:lineRule="auto"/>
              <w:jc w:val="center"/>
              <w:rPr>
                <w:rFonts w:ascii="Arial Narrow" w:hAnsi="Arial Narrow" w:cs="Arial"/>
                <w:b/>
                <w:bCs/>
              </w:rPr>
            </w:pPr>
            <w:r w:rsidRPr="00762E9F">
              <w:rPr>
                <w:rFonts w:ascii="Arial Narrow" w:hAnsi="Arial Narrow" w:cs="Arial"/>
                <w:b/>
                <w:bCs/>
              </w:rPr>
              <w:t>Actividad del POI:</w:t>
            </w:r>
          </w:p>
        </w:tc>
        <w:tc>
          <w:tcPr>
            <w:tcW w:w="6496" w:type="dxa"/>
          </w:tcPr>
          <w:p w14:paraId="612C77E0" w14:textId="3D9DADEA" w:rsidR="006E279D" w:rsidRPr="00762E9F" w:rsidRDefault="004347DB" w:rsidP="00CF7D29">
            <w:pPr>
              <w:spacing w:after="0" w:line="240" w:lineRule="auto"/>
              <w:jc w:val="center"/>
              <w:rPr>
                <w:rFonts w:ascii="Arial Narrow" w:hAnsi="Arial Narrow" w:cs="Arial"/>
              </w:rPr>
            </w:pPr>
            <w:r w:rsidRPr="00762E9F">
              <w:rPr>
                <w:rFonts w:ascii="Arial Narrow" w:hAnsi="Arial Narrow" w:cs="Arial"/>
                <w:lang w:val="es-ES"/>
              </w:rPr>
              <w:t>C0070</w:t>
            </w:r>
          </w:p>
        </w:tc>
      </w:tr>
      <w:tr w:rsidR="006E279D" w:rsidRPr="00762E9F" w14:paraId="118D5F94" w14:textId="77777777" w:rsidTr="00DB1E30">
        <w:trPr>
          <w:trHeight w:val="364"/>
        </w:trPr>
        <w:tc>
          <w:tcPr>
            <w:tcW w:w="2114" w:type="dxa"/>
          </w:tcPr>
          <w:p w14:paraId="48CECFAF" w14:textId="77777777" w:rsidR="006E279D" w:rsidRPr="00762E9F" w:rsidRDefault="006E279D" w:rsidP="00CF7D29">
            <w:pPr>
              <w:spacing w:after="0" w:line="240" w:lineRule="auto"/>
              <w:jc w:val="center"/>
              <w:rPr>
                <w:rFonts w:ascii="Arial Narrow" w:hAnsi="Arial Narrow" w:cs="Arial"/>
                <w:b/>
                <w:bCs/>
              </w:rPr>
            </w:pPr>
            <w:r w:rsidRPr="00762E9F">
              <w:rPr>
                <w:rFonts w:ascii="Arial Narrow" w:hAnsi="Arial Narrow" w:cs="Arial"/>
                <w:b/>
                <w:bCs/>
              </w:rPr>
              <w:t xml:space="preserve">Meta </w:t>
            </w:r>
          </w:p>
        </w:tc>
        <w:tc>
          <w:tcPr>
            <w:tcW w:w="6496" w:type="dxa"/>
          </w:tcPr>
          <w:p w14:paraId="41025540" w14:textId="0BBDC3A1" w:rsidR="008849CB" w:rsidRPr="00762E9F" w:rsidRDefault="006E279D" w:rsidP="00DB1E30">
            <w:pPr>
              <w:spacing w:after="0" w:line="240" w:lineRule="auto"/>
              <w:jc w:val="center"/>
              <w:rPr>
                <w:rFonts w:ascii="Arial Narrow" w:hAnsi="Arial Narrow" w:cs="Arial"/>
                <w:lang w:val="es-ES"/>
              </w:rPr>
            </w:pPr>
            <w:r w:rsidRPr="00762E9F">
              <w:rPr>
                <w:rFonts w:ascii="Arial Narrow" w:hAnsi="Arial Narrow" w:cs="Arial"/>
                <w:lang w:val="es-ES"/>
              </w:rPr>
              <w:t>1</w:t>
            </w:r>
            <w:r w:rsidR="008849CB" w:rsidRPr="00762E9F">
              <w:rPr>
                <w:rFonts w:ascii="Arial Narrow" w:hAnsi="Arial Narrow" w:cs="Arial"/>
                <w:lang w:val="es-ES"/>
              </w:rPr>
              <w:t>3</w:t>
            </w:r>
          </w:p>
        </w:tc>
      </w:tr>
      <w:tr w:rsidR="006E279D" w:rsidRPr="00762E9F" w14:paraId="7035E2C3" w14:textId="77777777" w:rsidTr="00DB1E30">
        <w:trPr>
          <w:trHeight w:val="362"/>
        </w:trPr>
        <w:tc>
          <w:tcPr>
            <w:tcW w:w="2114" w:type="dxa"/>
          </w:tcPr>
          <w:p w14:paraId="779876BF" w14:textId="77777777" w:rsidR="006E279D" w:rsidRPr="00762E9F" w:rsidRDefault="006E279D" w:rsidP="00CF7D29">
            <w:pPr>
              <w:spacing w:after="0" w:line="240" w:lineRule="auto"/>
              <w:jc w:val="center"/>
              <w:rPr>
                <w:rFonts w:ascii="Arial Narrow" w:hAnsi="Arial Narrow" w:cs="Arial"/>
                <w:b/>
                <w:bCs/>
              </w:rPr>
            </w:pPr>
            <w:r w:rsidRPr="00762E9F">
              <w:rPr>
                <w:rFonts w:ascii="Arial Narrow" w:hAnsi="Arial Narrow" w:cs="Arial"/>
                <w:b/>
                <w:bCs/>
              </w:rPr>
              <w:t>Denominación de la Contratación:</w:t>
            </w:r>
          </w:p>
        </w:tc>
        <w:tc>
          <w:tcPr>
            <w:tcW w:w="6496" w:type="dxa"/>
          </w:tcPr>
          <w:p w14:paraId="24AF32A0" w14:textId="03C2858F" w:rsidR="006E279D" w:rsidRPr="00762E9F" w:rsidRDefault="00052C62" w:rsidP="00815576">
            <w:pPr>
              <w:spacing w:after="0" w:line="240" w:lineRule="auto"/>
              <w:jc w:val="center"/>
              <w:rPr>
                <w:rFonts w:ascii="Arial Narrow" w:hAnsi="Arial Narrow" w:cs="Arial"/>
              </w:rPr>
            </w:pPr>
            <w:r w:rsidRPr="00762E9F">
              <w:rPr>
                <w:rFonts w:ascii="Arial Narrow" w:eastAsiaTheme="minorEastAsia" w:hAnsi="Arial Narrow"/>
                <w:b/>
                <w:bCs/>
                <w:lang w:eastAsia="es-PE"/>
              </w:rPr>
              <w:t>ADQUISICIÓN DE EQUIPOS PARA EL SISTEMA DE PERIFONEO, INCLUYE INSTALACIÓN DE BIENES PARA LA GERENCIA DE OPERACIONES Y SEGURIDAD DEL PATPAL - FBB SEDE SAN MIGUEL</w:t>
            </w:r>
          </w:p>
        </w:tc>
      </w:tr>
    </w:tbl>
    <w:p w14:paraId="58A7DB02" w14:textId="771EBA77" w:rsidR="006E279D" w:rsidRPr="00762E9F" w:rsidRDefault="006E279D" w:rsidP="006E279D">
      <w:pPr>
        <w:spacing w:after="0" w:line="240" w:lineRule="auto"/>
        <w:jc w:val="both"/>
        <w:rPr>
          <w:rFonts w:ascii="Arial Narrow" w:hAnsi="Arial Narrow" w:cs="Arial"/>
          <w:b/>
          <w:bCs/>
        </w:rPr>
      </w:pPr>
    </w:p>
    <w:p w14:paraId="4D1A8F63" w14:textId="4C0BDD02" w:rsidR="0026014C" w:rsidRPr="00762E9F" w:rsidRDefault="0026014C" w:rsidP="005440DE">
      <w:pPr>
        <w:pStyle w:val="Prrafodelista"/>
        <w:numPr>
          <w:ilvl w:val="0"/>
          <w:numId w:val="1"/>
        </w:numPr>
        <w:spacing w:after="0" w:line="240" w:lineRule="auto"/>
        <w:ind w:left="426" w:hanging="426"/>
        <w:jc w:val="both"/>
        <w:rPr>
          <w:rFonts w:ascii="Arial Narrow" w:hAnsi="Arial Narrow" w:cs="Arial"/>
          <w:b/>
          <w:bCs/>
        </w:rPr>
      </w:pPr>
      <w:r w:rsidRPr="00762E9F">
        <w:rPr>
          <w:rFonts w:ascii="Arial Narrow" w:hAnsi="Arial Narrow" w:cs="Arial"/>
          <w:b/>
          <w:bCs/>
        </w:rPr>
        <w:t>FINALIDAD PÚBLICA</w:t>
      </w:r>
    </w:p>
    <w:p w14:paraId="671D24F2" w14:textId="27119B3F" w:rsidR="0026014C" w:rsidRPr="00762E9F" w:rsidRDefault="00A75956" w:rsidP="00A75956">
      <w:pPr>
        <w:pStyle w:val="Prrafodelista"/>
        <w:spacing w:after="0" w:line="240" w:lineRule="auto"/>
        <w:ind w:left="426"/>
        <w:jc w:val="both"/>
        <w:rPr>
          <w:rFonts w:ascii="Arial Narrow" w:hAnsi="Arial Narrow" w:cs="Arial"/>
        </w:rPr>
      </w:pPr>
      <w:r w:rsidRPr="00762E9F">
        <w:rPr>
          <w:rFonts w:ascii="Arial Narrow" w:hAnsi="Arial Narrow" w:cs="Arial"/>
        </w:rPr>
        <w:t>Garantizar la comunicación inmediata ante alguna incidencia o emergencia que pueda atentar contra el bienestar del personal, visitantes, concesionarios, entre otros en el PATPAL-FBB Sede San Miguel.</w:t>
      </w:r>
    </w:p>
    <w:p w14:paraId="697D88A4" w14:textId="77777777" w:rsidR="005D776B" w:rsidRPr="00762E9F" w:rsidRDefault="005D776B" w:rsidP="00A75956">
      <w:pPr>
        <w:pStyle w:val="Prrafodelista"/>
        <w:spacing w:after="0" w:line="240" w:lineRule="auto"/>
        <w:ind w:left="426"/>
        <w:jc w:val="both"/>
        <w:rPr>
          <w:rFonts w:ascii="Arial Narrow" w:hAnsi="Arial Narrow" w:cs="Arial"/>
        </w:rPr>
      </w:pPr>
    </w:p>
    <w:p w14:paraId="58F05A1C" w14:textId="77777777" w:rsidR="008A3A4A" w:rsidRPr="00762E9F" w:rsidRDefault="008A3A4A" w:rsidP="008A3A4A">
      <w:pPr>
        <w:pStyle w:val="Prrafodelista"/>
        <w:numPr>
          <w:ilvl w:val="0"/>
          <w:numId w:val="1"/>
        </w:numPr>
        <w:spacing w:after="0" w:line="240" w:lineRule="auto"/>
        <w:ind w:left="426" w:hanging="426"/>
        <w:jc w:val="both"/>
        <w:rPr>
          <w:rFonts w:ascii="Arial Narrow" w:hAnsi="Arial Narrow" w:cs="Arial"/>
          <w:b/>
          <w:lang w:val="es-ES_tradnl"/>
        </w:rPr>
      </w:pPr>
      <w:r w:rsidRPr="00762E9F">
        <w:rPr>
          <w:rFonts w:ascii="Arial Narrow" w:hAnsi="Arial Narrow" w:cs="Arial"/>
          <w:b/>
        </w:rPr>
        <w:t>ANTECEDENTES:</w:t>
      </w:r>
    </w:p>
    <w:p w14:paraId="17BDD04C" w14:textId="77777777" w:rsidR="008A3A4A" w:rsidRPr="00762E9F" w:rsidRDefault="008A3A4A" w:rsidP="008A3A4A">
      <w:pPr>
        <w:pStyle w:val="Prrafodelista"/>
        <w:spacing w:after="0"/>
        <w:ind w:left="426"/>
        <w:jc w:val="both"/>
        <w:rPr>
          <w:rFonts w:ascii="Arial Narrow" w:hAnsi="Arial Narrow" w:cs="Arial"/>
          <w:bCs/>
        </w:rPr>
      </w:pPr>
      <w:r w:rsidRPr="00762E9F">
        <w:rPr>
          <w:rFonts w:ascii="Arial Narrow" w:hAnsi="Arial Narrow" w:cs="Arial"/>
        </w:rPr>
        <w:t xml:space="preserve">Mediante Informe de Visita de Control </w:t>
      </w:r>
      <w:proofErr w:type="spellStart"/>
      <w:r w:rsidRPr="00762E9F">
        <w:rPr>
          <w:rFonts w:ascii="Arial Narrow" w:hAnsi="Arial Narrow" w:cs="Arial"/>
        </w:rPr>
        <w:t>N°</w:t>
      </w:r>
      <w:proofErr w:type="spellEnd"/>
      <w:r w:rsidRPr="00762E9F">
        <w:rPr>
          <w:rFonts w:ascii="Arial Narrow" w:hAnsi="Arial Narrow" w:cs="Arial"/>
        </w:rPr>
        <w:t xml:space="preserve"> 002-2025-OCI/0241-SVC, del 14 de marzo del 2025, se concluyó la identificación de siete (07) situaciones adversas que afecten o podrían afectar la continuidad del proceso, el resultado o el logro de los objetivos del Plan de Seguridad 2024, dentro de los cuales se identificó que, el Sistema de Perifoneo del PATPAL-FBB Sede San Miguel es antiguo y presenta fallas, la cual origina riesgo de que la cobertura del sistema de perifoneo no corresponda</w:t>
      </w:r>
      <w:r w:rsidRPr="00762E9F">
        <w:rPr>
          <w:rFonts w:ascii="Arial Narrow" w:hAnsi="Arial Narrow" w:cs="Arial"/>
          <w:bCs/>
        </w:rPr>
        <w:t xml:space="preserve"> a las necesidades en caso de emergencia por fuga de algún animal.</w:t>
      </w:r>
    </w:p>
    <w:p w14:paraId="729BAAB2" w14:textId="77777777" w:rsidR="008A3A4A" w:rsidRPr="00762E9F" w:rsidRDefault="008A3A4A" w:rsidP="002D44AB">
      <w:pPr>
        <w:pStyle w:val="Prrafodelista"/>
        <w:spacing w:after="0" w:line="240" w:lineRule="auto"/>
        <w:ind w:left="426"/>
        <w:jc w:val="both"/>
        <w:rPr>
          <w:rFonts w:ascii="Arial Narrow" w:hAnsi="Arial Narrow" w:cs="Arial"/>
          <w:b/>
          <w:bCs/>
        </w:rPr>
      </w:pPr>
    </w:p>
    <w:p w14:paraId="271232B2" w14:textId="67D1B1B7" w:rsidR="0026014C" w:rsidRPr="00762E9F" w:rsidRDefault="0026014C" w:rsidP="005440DE">
      <w:pPr>
        <w:pStyle w:val="Prrafodelista"/>
        <w:numPr>
          <w:ilvl w:val="0"/>
          <w:numId w:val="1"/>
        </w:numPr>
        <w:spacing w:after="0" w:line="240" w:lineRule="auto"/>
        <w:ind w:left="426" w:hanging="426"/>
        <w:jc w:val="both"/>
        <w:rPr>
          <w:rFonts w:ascii="Arial Narrow" w:hAnsi="Arial Narrow" w:cs="Arial"/>
          <w:b/>
          <w:bCs/>
        </w:rPr>
      </w:pPr>
      <w:r w:rsidRPr="00762E9F">
        <w:rPr>
          <w:rFonts w:ascii="Arial Narrow" w:hAnsi="Arial Narrow" w:cs="Arial"/>
          <w:b/>
          <w:bCs/>
        </w:rPr>
        <w:t>OBJETO DE LA CONTRATACIÓN</w:t>
      </w:r>
    </w:p>
    <w:p w14:paraId="002F9502" w14:textId="77777777" w:rsidR="0026014C" w:rsidRPr="00762E9F" w:rsidRDefault="0026014C" w:rsidP="005440DE">
      <w:pPr>
        <w:spacing w:after="0" w:line="240" w:lineRule="auto"/>
        <w:ind w:left="426"/>
        <w:jc w:val="both"/>
        <w:rPr>
          <w:rFonts w:ascii="Arial Narrow" w:hAnsi="Arial Narrow" w:cs="Arial"/>
          <w:b/>
          <w:bCs/>
        </w:rPr>
      </w:pPr>
      <w:r w:rsidRPr="00762E9F">
        <w:rPr>
          <w:rFonts w:ascii="Arial Narrow" w:hAnsi="Arial Narrow" w:cs="Arial"/>
          <w:b/>
          <w:bCs/>
        </w:rPr>
        <w:t>Objetivo General:</w:t>
      </w:r>
    </w:p>
    <w:p w14:paraId="294E3386" w14:textId="77777777" w:rsidR="00A75089" w:rsidRPr="00762E9F" w:rsidRDefault="00A75089" w:rsidP="00A75089">
      <w:pPr>
        <w:pStyle w:val="Prrafodelista"/>
        <w:spacing w:line="240" w:lineRule="auto"/>
        <w:ind w:left="426"/>
        <w:rPr>
          <w:rFonts w:ascii="Arial Narrow" w:hAnsi="Arial Narrow" w:cs="Arial"/>
          <w:lang w:val="es-ES_tradnl"/>
        </w:rPr>
      </w:pPr>
      <w:r w:rsidRPr="00762E9F">
        <w:rPr>
          <w:rFonts w:ascii="Arial Narrow" w:hAnsi="Arial Narrow" w:cs="Arial"/>
          <w:lang w:val="es-ES_tradnl"/>
        </w:rPr>
        <w:t>Frente a la inoperatividad del Sistema de Perifoneo del PATPAL-FBB Sede San Miguel, se presenta los siguientes objetivos:</w:t>
      </w:r>
    </w:p>
    <w:p w14:paraId="1027C49D" w14:textId="77777777" w:rsidR="00A75089" w:rsidRPr="00762E9F" w:rsidRDefault="00A75089" w:rsidP="00A75089">
      <w:pPr>
        <w:pStyle w:val="Prrafodelista"/>
        <w:numPr>
          <w:ilvl w:val="0"/>
          <w:numId w:val="14"/>
        </w:numPr>
        <w:spacing w:line="240" w:lineRule="auto"/>
        <w:rPr>
          <w:rFonts w:ascii="Arial Narrow" w:hAnsi="Arial Narrow" w:cs="Arial"/>
          <w:lang w:val="es-ES_tradnl"/>
        </w:rPr>
      </w:pPr>
      <w:r w:rsidRPr="00762E9F">
        <w:rPr>
          <w:rFonts w:ascii="Arial Narrow" w:hAnsi="Arial Narrow" w:cs="Arial"/>
          <w:lang w:val="es-ES_tradnl"/>
        </w:rPr>
        <w:t>Objetivo General: Mejorar la comunicación eficaz en el PATPAL-FBB Sede San Miguel.</w:t>
      </w:r>
    </w:p>
    <w:p w14:paraId="60AE6E5C" w14:textId="77777777" w:rsidR="00A75089" w:rsidRPr="00762E9F" w:rsidRDefault="00A75089" w:rsidP="00A75089">
      <w:pPr>
        <w:pStyle w:val="Prrafodelista"/>
        <w:numPr>
          <w:ilvl w:val="0"/>
          <w:numId w:val="14"/>
        </w:numPr>
        <w:spacing w:line="240" w:lineRule="auto"/>
        <w:rPr>
          <w:rFonts w:ascii="Arial Narrow" w:hAnsi="Arial Narrow" w:cs="Arial"/>
          <w:lang w:val="es-ES_tradnl"/>
        </w:rPr>
      </w:pPr>
      <w:r w:rsidRPr="00762E9F">
        <w:rPr>
          <w:rFonts w:ascii="Arial Narrow" w:hAnsi="Arial Narrow" w:cs="Arial"/>
          <w:lang w:val="es-ES_tradnl"/>
        </w:rPr>
        <w:t>Objetivos Específicos:</w:t>
      </w:r>
    </w:p>
    <w:p w14:paraId="1ECCA986" w14:textId="77777777" w:rsidR="00A75089" w:rsidRPr="00762E9F" w:rsidRDefault="00A75089" w:rsidP="00A75089">
      <w:pPr>
        <w:pStyle w:val="Prrafodelista"/>
        <w:numPr>
          <w:ilvl w:val="0"/>
          <w:numId w:val="15"/>
        </w:numPr>
        <w:spacing w:line="240" w:lineRule="auto"/>
        <w:rPr>
          <w:rFonts w:ascii="Arial Narrow" w:hAnsi="Arial Narrow" w:cs="Arial"/>
          <w:lang w:val="es-ES_tradnl"/>
        </w:rPr>
      </w:pPr>
      <w:r w:rsidRPr="00762E9F">
        <w:rPr>
          <w:rFonts w:ascii="Arial Narrow" w:hAnsi="Arial Narrow" w:cs="Arial"/>
          <w:lang w:val="es-ES_tradnl"/>
        </w:rPr>
        <w:t>Adquirir bienes para el Sistema de Perifoneo del PATPAL-FBB Sede San Miguel, donde incluya la instalación de bienes.</w:t>
      </w:r>
    </w:p>
    <w:p w14:paraId="2C9034F3" w14:textId="77777777" w:rsidR="00A75089" w:rsidRPr="00762E9F" w:rsidRDefault="00A75089" w:rsidP="00A75089">
      <w:pPr>
        <w:pStyle w:val="Prrafodelista"/>
        <w:numPr>
          <w:ilvl w:val="0"/>
          <w:numId w:val="15"/>
        </w:numPr>
        <w:spacing w:line="240" w:lineRule="auto"/>
        <w:rPr>
          <w:rFonts w:ascii="Arial Narrow" w:hAnsi="Arial Narrow" w:cs="Arial"/>
          <w:lang w:val="es-ES_tradnl"/>
        </w:rPr>
      </w:pPr>
      <w:r w:rsidRPr="00762E9F">
        <w:rPr>
          <w:rFonts w:ascii="Arial Narrow" w:hAnsi="Arial Narrow" w:cs="Arial"/>
          <w:lang w:val="es-ES_tradnl"/>
        </w:rPr>
        <w:t>Adoptar acciones preventivas y correctivas para asegurar la cobertura del sistema de perifoneo para garantizar la comunicación ante algún caso de emergencia por fuga de algún animal.</w:t>
      </w:r>
    </w:p>
    <w:p w14:paraId="7565C316" w14:textId="77777777" w:rsidR="0026014C" w:rsidRPr="00762E9F" w:rsidRDefault="0026014C" w:rsidP="005440DE">
      <w:pPr>
        <w:pStyle w:val="Prrafodelista"/>
        <w:spacing w:after="0" w:line="240" w:lineRule="auto"/>
        <w:ind w:left="426" w:hanging="426"/>
        <w:jc w:val="both"/>
        <w:rPr>
          <w:rFonts w:ascii="Arial Narrow" w:hAnsi="Arial Narrow" w:cs="Arial"/>
          <w:lang w:val="es-ES_tradnl"/>
        </w:rPr>
      </w:pPr>
    </w:p>
    <w:p w14:paraId="78D770F7" w14:textId="4987BDA1" w:rsidR="0026014C" w:rsidRPr="00762E9F" w:rsidRDefault="0026014C" w:rsidP="00C553DE">
      <w:pPr>
        <w:pStyle w:val="Prrafodelista"/>
        <w:numPr>
          <w:ilvl w:val="0"/>
          <w:numId w:val="1"/>
        </w:numPr>
        <w:spacing w:after="0" w:line="240" w:lineRule="auto"/>
        <w:ind w:left="426" w:hanging="426"/>
        <w:jc w:val="both"/>
        <w:rPr>
          <w:rFonts w:ascii="Arial Narrow" w:hAnsi="Arial Narrow" w:cs="Arial"/>
          <w:b/>
        </w:rPr>
      </w:pPr>
      <w:r w:rsidRPr="00762E9F">
        <w:rPr>
          <w:rFonts w:ascii="Arial Narrow" w:hAnsi="Arial Narrow" w:cs="Arial"/>
          <w:b/>
        </w:rPr>
        <w:t>ALCANCE Y DESCRIPCIÓN DE LOS BIENES A CONTRATAR</w:t>
      </w:r>
    </w:p>
    <w:p w14:paraId="67FA739E" w14:textId="77777777" w:rsidR="001A3062" w:rsidRPr="00762E9F" w:rsidRDefault="001A3062" w:rsidP="001A3062">
      <w:pPr>
        <w:pStyle w:val="Prrafodelista"/>
        <w:spacing w:after="0"/>
        <w:ind w:left="360"/>
        <w:jc w:val="both"/>
        <w:rPr>
          <w:rFonts w:ascii="Arial Narrow" w:hAnsi="Arial Narrow" w:cs="Arial"/>
        </w:rPr>
      </w:pPr>
      <w:r w:rsidRPr="00762E9F">
        <w:rPr>
          <w:rFonts w:ascii="Arial Narrow" w:hAnsi="Arial Narrow" w:cs="Arial"/>
        </w:rPr>
        <w:t xml:space="preserve">Adquisición de equipos técnicos para el sistema de perifoneo, incluye instalación de bienes para el PATPAL-FBB Sede San Miguel. Los bienes se detallan en la </w:t>
      </w:r>
      <w:r w:rsidRPr="00762E9F">
        <w:rPr>
          <w:rFonts w:ascii="Arial Narrow" w:hAnsi="Arial Narrow" w:cs="Arial"/>
          <w:b/>
          <w:bCs/>
        </w:rPr>
        <w:t>Tabla 1</w:t>
      </w:r>
      <w:r w:rsidRPr="00762E9F">
        <w:rPr>
          <w:rFonts w:ascii="Arial Narrow" w:hAnsi="Arial Narrow" w:cs="Arial"/>
        </w:rPr>
        <w:t>.</w:t>
      </w:r>
    </w:p>
    <w:p w14:paraId="46259440" w14:textId="77777777" w:rsidR="00C80CBB" w:rsidRPr="00762E9F" w:rsidRDefault="00C80CBB" w:rsidP="001A3062">
      <w:pPr>
        <w:pStyle w:val="Prrafodelista"/>
        <w:spacing w:after="0"/>
        <w:ind w:left="360"/>
        <w:rPr>
          <w:rFonts w:ascii="Arial Narrow" w:hAnsi="Arial Narrow" w:cs="Calibri"/>
          <w:b/>
        </w:rPr>
      </w:pPr>
    </w:p>
    <w:p w14:paraId="40768C34" w14:textId="162936BC" w:rsidR="001A3062" w:rsidRPr="00762E9F" w:rsidRDefault="001A3062" w:rsidP="000C27E8">
      <w:pPr>
        <w:pStyle w:val="Prrafodelista"/>
        <w:numPr>
          <w:ilvl w:val="1"/>
          <w:numId w:val="1"/>
        </w:numPr>
        <w:spacing w:after="0" w:line="240" w:lineRule="auto"/>
        <w:jc w:val="both"/>
        <w:rPr>
          <w:rFonts w:ascii="Arial Narrow" w:hAnsi="Arial Narrow" w:cs="Calibri"/>
          <w:b/>
          <w:u w:val="single"/>
        </w:rPr>
      </w:pPr>
      <w:r w:rsidRPr="00762E9F">
        <w:rPr>
          <w:rFonts w:ascii="Arial Narrow" w:hAnsi="Arial Narrow" w:cs="Calibri"/>
          <w:b/>
        </w:rPr>
        <w:t xml:space="preserve">Tabla 1. </w:t>
      </w:r>
      <w:r w:rsidRPr="00762E9F">
        <w:rPr>
          <w:rFonts w:ascii="Arial Narrow" w:hAnsi="Arial Narrow" w:cs="Calibri"/>
          <w:bCs/>
          <w:i/>
          <w:iCs/>
        </w:rPr>
        <w:t>Detalle de los equipos técnicos de perifoneo.</w:t>
      </w:r>
    </w:p>
    <w:tbl>
      <w:tblPr>
        <w:tblW w:w="6936" w:type="dxa"/>
        <w:jc w:val="center"/>
        <w:tblCellMar>
          <w:left w:w="70" w:type="dxa"/>
          <w:right w:w="70" w:type="dxa"/>
        </w:tblCellMar>
        <w:tblLook w:val="04A0" w:firstRow="1" w:lastRow="0" w:firstColumn="1" w:lastColumn="0" w:noHBand="0" w:noVBand="1"/>
      </w:tblPr>
      <w:tblGrid>
        <w:gridCol w:w="798"/>
        <w:gridCol w:w="1133"/>
        <w:gridCol w:w="1295"/>
        <w:gridCol w:w="3710"/>
      </w:tblGrid>
      <w:tr w:rsidR="001A3062" w:rsidRPr="00762E9F" w14:paraId="3BE08832" w14:textId="77777777" w:rsidTr="00173CBD">
        <w:trPr>
          <w:trHeight w:val="293"/>
          <w:jc w:val="center"/>
        </w:trPr>
        <w:tc>
          <w:tcPr>
            <w:tcW w:w="798" w:type="dxa"/>
            <w:tcBorders>
              <w:top w:val="single" w:sz="8" w:space="0" w:color="auto"/>
              <w:left w:val="single" w:sz="8" w:space="0" w:color="auto"/>
              <w:bottom w:val="nil"/>
              <w:right w:val="single" w:sz="8" w:space="0" w:color="auto"/>
            </w:tcBorders>
            <w:shd w:val="clear" w:color="auto" w:fill="D9E2F3" w:themeFill="accent1" w:themeFillTint="33"/>
            <w:noWrap/>
            <w:vAlign w:val="center"/>
            <w:hideMark/>
          </w:tcPr>
          <w:p w14:paraId="1EED85FA" w14:textId="77777777" w:rsidR="001A3062" w:rsidRPr="00762E9F" w:rsidRDefault="001A3062" w:rsidP="00173CBD">
            <w:pPr>
              <w:spacing w:after="0"/>
              <w:jc w:val="center"/>
              <w:rPr>
                <w:rFonts w:ascii="Arial Narrow" w:hAnsi="Arial Narrow" w:cs="Calibri"/>
                <w:b/>
                <w:bCs/>
                <w:lang w:eastAsia="es-PE"/>
              </w:rPr>
            </w:pPr>
            <w:r w:rsidRPr="00762E9F">
              <w:rPr>
                <w:rFonts w:ascii="Arial Narrow" w:hAnsi="Arial Narrow" w:cs="Calibri"/>
                <w:b/>
                <w:bCs/>
                <w:lang w:eastAsia="es-PE"/>
              </w:rPr>
              <w:t>Ítem</w:t>
            </w:r>
          </w:p>
        </w:tc>
        <w:tc>
          <w:tcPr>
            <w:tcW w:w="1133" w:type="dxa"/>
            <w:tcBorders>
              <w:top w:val="single" w:sz="8" w:space="0" w:color="auto"/>
              <w:left w:val="nil"/>
              <w:bottom w:val="nil"/>
              <w:right w:val="single" w:sz="8" w:space="0" w:color="auto"/>
            </w:tcBorders>
            <w:shd w:val="clear" w:color="auto" w:fill="D9E2F3" w:themeFill="accent1" w:themeFillTint="33"/>
            <w:noWrap/>
            <w:vAlign w:val="center"/>
            <w:hideMark/>
          </w:tcPr>
          <w:p w14:paraId="19398E8E" w14:textId="77777777" w:rsidR="001A3062" w:rsidRPr="00762E9F" w:rsidRDefault="001A3062" w:rsidP="00173CBD">
            <w:pPr>
              <w:spacing w:after="0"/>
              <w:jc w:val="center"/>
              <w:rPr>
                <w:rFonts w:ascii="Arial Narrow" w:hAnsi="Arial Narrow" w:cs="Calibri"/>
                <w:b/>
                <w:bCs/>
                <w:lang w:eastAsia="es-PE"/>
              </w:rPr>
            </w:pPr>
            <w:r w:rsidRPr="00762E9F">
              <w:rPr>
                <w:rFonts w:ascii="Arial Narrow" w:hAnsi="Arial Narrow" w:cs="Calibri"/>
                <w:b/>
                <w:bCs/>
                <w:lang w:eastAsia="es-PE"/>
              </w:rPr>
              <w:t>Cantidad (unid.)</w:t>
            </w:r>
          </w:p>
        </w:tc>
        <w:tc>
          <w:tcPr>
            <w:tcW w:w="1295" w:type="dxa"/>
            <w:tcBorders>
              <w:top w:val="single" w:sz="8" w:space="0" w:color="auto"/>
              <w:left w:val="nil"/>
              <w:bottom w:val="nil"/>
              <w:right w:val="nil"/>
            </w:tcBorders>
            <w:shd w:val="clear" w:color="auto" w:fill="D9E2F3" w:themeFill="accent1" w:themeFillTint="33"/>
            <w:noWrap/>
            <w:vAlign w:val="center"/>
            <w:hideMark/>
          </w:tcPr>
          <w:p w14:paraId="501EA30B" w14:textId="77777777" w:rsidR="001A3062" w:rsidRPr="00762E9F" w:rsidRDefault="001A3062" w:rsidP="00173CBD">
            <w:pPr>
              <w:spacing w:after="0"/>
              <w:jc w:val="center"/>
              <w:rPr>
                <w:rFonts w:ascii="Arial Narrow" w:hAnsi="Arial Narrow" w:cs="Calibri"/>
                <w:b/>
                <w:bCs/>
                <w:lang w:eastAsia="es-PE"/>
              </w:rPr>
            </w:pPr>
            <w:r w:rsidRPr="00762E9F">
              <w:rPr>
                <w:rFonts w:ascii="Arial Narrow" w:hAnsi="Arial Narrow" w:cs="Calibri"/>
                <w:b/>
                <w:bCs/>
                <w:lang w:eastAsia="es-PE"/>
              </w:rPr>
              <w:t>Unidad de Medida</w:t>
            </w:r>
          </w:p>
        </w:tc>
        <w:tc>
          <w:tcPr>
            <w:tcW w:w="3710" w:type="dxa"/>
            <w:tcBorders>
              <w:top w:val="single" w:sz="8" w:space="0" w:color="auto"/>
              <w:left w:val="single" w:sz="8" w:space="0" w:color="auto"/>
              <w:bottom w:val="nil"/>
              <w:right w:val="single" w:sz="8" w:space="0" w:color="auto"/>
            </w:tcBorders>
            <w:shd w:val="clear" w:color="auto" w:fill="D9E2F3" w:themeFill="accent1" w:themeFillTint="33"/>
            <w:noWrap/>
            <w:vAlign w:val="center"/>
            <w:hideMark/>
          </w:tcPr>
          <w:p w14:paraId="4261C572" w14:textId="77777777" w:rsidR="001A3062" w:rsidRPr="00762E9F" w:rsidRDefault="001A3062" w:rsidP="00173CBD">
            <w:pPr>
              <w:spacing w:after="0"/>
              <w:jc w:val="center"/>
              <w:rPr>
                <w:rFonts w:ascii="Arial Narrow" w:hAnsi="Arial Narrow" w:cs="Calibri"/>
                <w:b/>
                <w:bCs/>
                <w:lang w:eastAsia="es-PE"/>
              </w:rPr>
            </w:pPr>
            <w:r w:rsidRPr="00762E9F">
              <w:rPr>
                <w:rFonts w:ascii="Arial Narrow" w:hAnsi="Arial Narrow" w:cs="Calibri"/>
                <w:b/>
                <w:bCs/>
                <w:lang w:eastAsia="es-PE"/>
              </w:rPr>
              <w:t>Descripción del bien</w:t>
            </w:r>
          </w:p>
        </w:tc>
      </w:tr>
      <w:tr w:rsidR="001A3062" w:rsidRPr="00762E9F" w14:paraId="51E82143" w14:textId="77777777" w:rsidTr="00173CBD">
        <w:trPr>
          <w:trHeight w:val="179"/>
          <w:jc w:val="center"/>
        </w:trPr>
        <w:tc>
          <w:tcPr>
            <w:tcW w:w="798" w:type="dxa"/>
            <w:tcBorders>
              <w:top w:val="double" w:sz="6" w:space="0" w:color="auto"/>
              <w:left w:val="single" w:sz="8" w:space="0" w:color="auto"/>
              <w:bottom w:val="double" w:sz="6" w:space="0" w:color="auto"/>
              <w:right w:val="single" w:sz="8" w:space="0" w:color="000000"/>
            </w:tcBorders>
            <w:shd w:val="clear" w:color="auto" w:fill="auto"/>
            <w:vAlign w:val="center"/>
            <w:hideMark/>
          </w:tcPr>
          <w:p w14:paraId="2FD5C194"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cs="Calibri"/>
                <w:lang w:eastAsia="es-PE"/>
              </w:rPr>
              <w:t>1</w:t>
            </w:r>
          </w:p>
        </w:tc>
        <w:tc>
          <w:tcPr>
            <w:tcW w:w="1133" w:type="dxa"/>
            <w:tcBorders>
              <w:top w:val="double" w:sz="6" w:space="0" w:color="auto"/>
              <w:left w:val="nil"/>
              <w:bottom w:val="double" w:sz="6" w:space="0" w:color="auto"/>
              <w:right w:val="single" w:sz="8" w:space="0" w:color="000000"/>
            </w:tcBorders>
            <w:shd w:val="clear" w:color="auto" w:fill="auto"/>
          </w:tcPr>
          <w:p w14:paraId="36701552"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1</w:t>
            </w:r>
          </w:p>
        </w:tc>
        <w:tc>
          <w:tcPr>
            <w:tcW w:w="1295" w:type="dxa"/>
            <w:tcBorders>
              <w:top w:val="double" w:sz="6" w:space="0" w:color="auto"/>
              <w:left w:val="nil"/>
              <w:bottom w:val="double" w:sz="6" w:space="0" w:color="auto"/>
              <w:right w:val="single" w:sz="8" w:space="0" w:color="000000"/>
            </w:tcBorders>
            <w:shd w:val="clear" w:color="auto" w:fill="auto"/>
            <w:hideMark/>
          </w:tcPr>
          <w:p w14:paraId="04EEBA5E"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Unidad</w:t>
            </w:r>
          </w:p>
        </w:tc>
        <w:tc>
          <w:tcPr>
            <w:tcW w:w="3710" w:type="dxa"/>
            <w:tcBorders>
              <w:top w:val="double" w:sz="6" w:space="0" w:color="auto"/>
              <w:left w:val="nil"/>
              <w:bottom w:val="double" w:sz="6" w:space="0" w:color="auto"/>
              <w:right w:val="single" w:sz="8" w:space="0" w:color="auto"/>
            </w:tcBorders>
            <w:shd w:val="clear" w:color="auto" w:fill="auto"/>
            <w:hideMark/>
          </w:tcPr>
          <w:p w14:paraId="557057E0"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 xml:space="preserve">Servidor de Comunicaciones </w:t>
            </w:r>
            <w:proofErr w:type="spellStart"/>
            <w:r w:rsidRPr="00762E9F">
              <w:rPr>
                <w:rFonts w:ascii="Arial Narrow" w:hAnsi="Arial Narrow"/>
              </w:rPr>
              <w:t>IoT</w:t>
            </w:r>
            <w:proofErr w:type="spellEnd"/>
          </w:p>
        </w:tc>
      </w:tr>
      <w:tr w:rsidR="001A3062" w:rsidRPr="00762E9F" w14:paraId="5E507325" w14:textId="77777777" w:rsidTr="00173CBD">
        <w:trPr>
          <w:trHeight w:val="179"/>
          <w:jc w:val="center"/>
        </w:trPr>
        <w:tc>
          <w:tcPr>
            <w:tcW w:w="798" w:type="dxa"/>
            <w:tcBorders>
              <w:top w:val="double" w:sz="6" w:space="0" w:color="auto"/>
              <w:left w:val="single" w:sz="8" w:space="0" w:color="auto"/>
              <w:bottom w:val="double" w:sz="6" w:space="0" w:color="auto"/>
              <w:right w:val="single" w:sz="8" w:space="0" w:color="000000"/>
            </w:tcBorders>
            <w:shd w:val="clear" w:color="auto" w:fill="auto"/>
            <w:vAlign w:val="center"/>
          </w:tcPr>
          <w:p w14:paraId="5150EEF7"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cs="Calibri"/>
                <w:lang w:eastAsia="es-PE"/>
              </w:rPr>
              <w:t>2</w:t>
            </w:r>
          </w:p>
        </w:tc>
        <w:tc>
          <w:tcPr>
            <w:tcW w:w="1133" w:type="dxa"/>
            <w:tcBorders>
              <w:top w:val="double" w:sz="6" w:space="0" w:color="auto"/>
              <w:left w:val="nil"/>
              <w:bottom w:val="double" w:sz="6" w:space="0" w:color="auto"/>
              <w:right w:val="single" w:sz="8" w:space="0" w:color="000000"/>
            </w:tcBorders>
            <w:shd w:val="clear" w:color="auto" w:fill="auto"/>
          </w:tcPr>
          <w:p w14:paraId="28EC5B97"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16</w:t>
            </w:r>
          </w:p>
        </w:tc>
        <w:tc>
          <w:tcPr>
            <w:tcW w:w="1295" w:type="dxa"/>
            <w:tcBorders>
              <w:top w:val="double" w:sz="6" w:space="0" w:color="auto"/>
              <w:left w:val="nil"/>
              <w:bottom w:val="double" w:sz="6" w:space="0" w:color="auto"/>
              <w:right w:val="single" w:sz="8" w:space="0" w:color="000000"/>
            </w:tcBorders>
            <w:shd w:val="clear" w:color="auto" w:fill="auto"/>
          </w:tcPr>
          <w:p w14:paraId="0E826BE0"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Unidad</w:t>
            </w:r>
          </w:p>
        </w:tc>
        <w:tc>
          <w:tcPr>
            <w:tcW w:w="3710" w:type="dxa"/>
            <w:tcBorders>
              <w:top w:val="double" w:sz="6" w:space="0" w:color="auto"/>
              <w:left w:val="nil"/>
              <w:bottom w:val="double" w:sz="6" w:space="0" w:color="auto"/>
              <w:right w:val="single" w:sz="8" w:space="0" w:color="auto"/>
            </w:tcBorders>
            <w:shd w:val="clear" w:color="auto" w:fill="auto"/>
          </w:tcPr>
          <w:p w14:paraId="3C7136CF"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Bocinas IP Nativo</w:t>
            </w:r>
          </w:p>
        </w:tc>
      </w:tr>
      <w:tr w:rsidR="001A3062" w:rsidRPr="00762E9F" w14:paraId="7BC48F9C" w14:textId="77777777" w:rsidTr="00173CBD">
        <w:trPr>
          <w:trHeight w:val="179"/>
          <w:jc w:val="center"/>
        </w:trPr>
        <w:tc>
          <w:tcPr>
            <w:tcW w:w="798" w:type="dxa"/>
            <w:tcBorders>
              <w:top w:val="double" w:sz="6" w:space="0" w:color="auto"/>
              <w:left w:val="single" w:sz="8" w:space="0" w:color="auto"/>
              <w:bottom w:val="double" w:sz="6" w:space="0" w:color="auto"/>
              <w:right w:val="single" w:sz="8" w:space="0" w:color="000000"/>
            </w:tcBorders>
            <w:shd w:val="clear" w:color="auto" w:fill="auto"/>
            <w:vAlign w:val="center"/>
          </w:tcPr>
          <w:p w14:paraId="4F5E4B60"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cs="Calibri"/>
                <w:lang w:eastAsia="es-PE"/>
              </w:rPr>
              <w:t>3</w:t>
            </w:r>
          </w:p>
        </w:tc>
        <w:tc>
          <w:tcPr>
            <w:tcW w:w="1133" w:type="dxa"/>
            <w:tcBorders>
              <w:top w:val="double" w:sz="6" w:space="0" w:color="auto"/>
              <w:left w:val="nil"/>
              <w:bottom w:val="double" w:sz="6" w:space="0" w:color="auto"/>
              <w:right w:val="single" w:sz="8" w:space="0" w:color="000000"/>
            </w:tcBorders>
            <w:shd w:val="clear" w:color="auto" w:fill="auto"/>
          </w:tcPr>
          <w:p w14:paraId="6F7E8228"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1</w:t>
            </w:r>
          </w:p>
        </w:tc>
        <w:tc>
          <w:tcPr>
            <w:tcW w:w="1295" w:type="dxa"/>
            <w:tcBorders>
              <w:top w:val="double" w:sz="6" w:space="0" w:color="auto"/>
              <w:left w:val="nil"/>
              <w:bottom w:val="double" w:sz="6" w:space="0" w:color="auto"/>
              <w:right w:val="single" w:sz="8" w:space="0" w:color="000000"/>
            </w:tcBorders>
            <w:shd w:val="clear" w:color="auto" w:fill="auto"/>
          </w:tcPr>
          <w:p w14:paraId="63542207"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Unidad</w:t>
            </w:r>
          </w:p>
        </w:tc>
        <w:tc>
          <w:tcPr>
            <w:tcW w:w="3710" w:type="dxa"/>
            <w:tcBorders>
              <w:top w:val="double" w:sz="6" w:space="0" w:color="auto"/>
              <w:left w:val="nil"/>
              <w:bottom w:val="double" w:sz="6" w:space="0" w:color="auto"/>
              <w:right w:val="single" w:sz="8" w:space="0" w:color="auto"/>
            </w:tcBorders>
            <w:shd w:val="clear" w:color="auto" w:fill="auto"/>
          </w:tcPr>
          <w:p w14:paraId="2DAA5D28"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Equipo Transmisor Gateway</w:t>
            </w:r>
          </w:p>
        </w:tc>
      </w:tr>
      <w:tr w:rsidR="001A3062" w:rsidRPr="00762E9F" w14:paraId="23197D55" w14:textId="77777777" w:rsidTr="00173CBD">
        <w:trPr>
          <w:trHeight w:val="179"/>
          <w:jc w:val="center"/>
        </w:trPr>
        <w:tc>
          <w:tcPr>
            <w:tcW w:w="798" w:type="dxa"/>
            <w:tcBorders>
              <w:top w:val="double" w:sz="6" w:space="0" w:color="auto"/>
              <w:left w:val="single" w:sz="8" w:space="0" w:color="auto"/>
              <w:bottom w:val="double" w:sz="6" w:space="0" w:color="auto"/>
              <w:right w:val="single" w:sz="8" w:space="0" w:color="000000"/>
            </w:tcBorders>
            <w:shd w:val="clear" w:color="auto" w:fill="auto"/>
            <w:vAlign w:val="center"/>
          </w:tcPr>
          <w:p w14:paraId="3EC649D6"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cs="Calibri"/>
                <w:lang w:eastAsia="es-PE"/>
              </w:rPr>
              <w:t>4</w:t>
            </w:r>
          </w:p>
        </w:tc>
        <w:tc>
          <w:tcPr>
            <w:tcW w:w="1133" w:type="dxa"/>
            <w:tcBorders>
              <w:top w:val="double" w:sz="6" w:space="0" w:color="auto"/>
              <w:left w:val="nil"/>
              <w:bottom w:val="double" w:sz="6" w:space="0" w:color="auto"/>
              <w:right w:val="single" w:sz="8" w:space="0" w:color="000000"/>
            </w:tcBorders>
            <w:shd w:val="clear" w:color="auto" w:fill="auto"/>
          </w:tcPr>
          <w:p w14:paraId="580B5B73"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2</w:t>
            </w:r>
          </w:p>
        </w:tc>
        <w:tc>
          <w:tcPr>
            <w:tcW w:w="1295" w:type="dxa"/>
            <w:tcBorders>
              <w:top w:val="double" w:sz="6" w:space="0" w:color="auto"/>
              <w:left w:val="nil"/>
              <w:bottom w:val="double" w:sz="6" w:space="0" w:color="auto"/>
              <w:right w:val="single" w:sz="8" w:space="0" w:color="000000"/>
            </w:tcBorders>
            <w:shd w:val="clear" w:color="auto" w:fill="auto"/>
          </w:tcPr>
          <w:p w14:paraId="46C03A45"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Unidad</w:t>
            </w:r>
          </w:p>
        </w:tc>
        <w:tc>
          <w:tcPr>
            <w:tcW w:w="3710" w:type="dxa"/>
            <w:tcBorders>
              <w:top w:val="double" w:sz="6" w:space="0" w:color="auto"/>
              <w:left w:val="nil"/>
              <w:bottom w:val="double" w:sz="6" w:space="0" w:color="auto"/>
              <w:right w:val="single" w:sz="8" w:space="0" w:color="auto"/>
            </w:tcBorders>
            <w:shd w:val="clear" w:color="auto" w:fill="auto"/>
          </w:tcPr>
          <w:p w14:paraId="57884DB2"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Teléfonos IP</w:t>
            </w:r>
          </w:p>
        </w:tc>
      </w:tr>
      <w:tr w:rsidR="001A3062" w:rsidRPr="00762E9F" w14:paraId="4CB22725" w14:textId="77777777" w:rsidTr="00173CBD">
        <w:trPr>
          <w:trHeight w:val="179"/>
          <w:jc w:val="center"/>
        </w:trPr>
        <w:tc>
          <w:tcPr>
            <w:tcW w:w="798" w:type="dxa"/>
            <w:tcBorders>
              <w:top w:val="double" w:sz="6" w:space="0" w:color="auto"/>
              <w:left w:val="single" w:sz="8" w:space="0" w:color="auto"/>
              <w:bottom w:val="double" w:sz="6" w:space="0" w:color="auto"/>
              <w:right w:val="single" w:sz="8" w:space="0" w:color="000000"/>
            </w:tcBorders>
            <w:shd w:val="clear" w:color="auto" w:fill="auto"/>
            <w:vAlign w:val="center"/>
          </w:tcPr>
          <w:p w14:paraId="23E9ED4A"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cs="Calibri"/>
                <w:lang w:eastAsia="es-PE"/>
              </w:rPr>
              <w:t>5</w:t>
            </w:r>
          </w:p>
        </w:tc>
        <w:tc>
          <w:tcPr>
            <w:tcW w:w="1133" w:type="dxa"/>
            <w:tcBorders>
              <w:top w:val="double" w:sz="6" w:space="0" w:color="auto"/>
              <w:left w:val="nil"/>
              <w:bottom w:val="double" w:sz="6" w:space="0" w:color="auto"/>
              <w:right w:val="single" w:sz="8" w:space="0" w:color="000000"/>
            </w:tcBorders>
            <w:shd w:val="clear" w:color="auto" w:fill="auto"/>
          </w:tcPr>
          <w:p w14:paraId="6040E754"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2</w:t>
            </w:r>
          </w:p>
        </w:tc>
        <w:tc>
          <w:tcPr>
            <w:tcW w:w="1295" w:type="dxa"/>
            <w:tcBorders>
              <w:top w:val="double" w:sz="6" w:space="0" w:color="auto"/>
              <w:left w:val="nil"/>
              <w:bottom w:val="double" w:sz="6" w:space="0" w:color="auto"/>
              <w:right w:val="single" w:sz="8" w:space="0" w:color="000000"/>
            </w:tcBorders>
            <w:shd w:val="clear" w:color="auto" w:fill="auto"/>
          </w:tcPr>
          <w:p w14:paraId="34F76B3E"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Unidad</w:t>
            </w:r>
          </w:p>
        </w:tc>
        <w:tc>
          <w:tcPr>
            <w:tcW w:w="3710" w:type="dxa"/>
            <w:tcBorders>
              <w:top w:val="double" w:sz="6" w:space="0" w:color="auto"/>
              <w:left w:val="nil"/>
              <w:bottom w:val="double" w:sz="6" w:space="0" w:color="auto"/>
              <w:right w:val="single" w:sz="8" w:space="0" w:color="auto"/>
            </w:tcBorders>
            <w:shd w:val="clear" w:color="auto" w:fill="auto"/>
          </w:tcPr>
          <w:p w14:paraId="12D9E851"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Botón Smart</w:t>
            </w:r>
          </w:p>
        </w:tc>
      </w:tr>
      <w:tr w:rsidR="001A3062" w:rsidRPr="00762E9F" w14:paraId="70E70B92" w14:textId="77777777" w:rsidTr="00173CBD">
        <w:trPr>
          <w:trHeight w:val="179"/>
          <w:jc w:val="center"/>
        </w:trPr>
        <w:tc>
          <w:tcPr>
            <w:tcW w:w="798" w:type="dxa"/>
            <w:tcBorders>
              <w:top w:val="double" w:sz="6" w:space="0" w:color="auto"/>
              <w:left w:val="single" w:sz="8" w:space="0" w:color="auto"/>
              <w:bottom w:val="double" w:sz="6" w:space="0" w:color="auto"/>
              <w:right w:val="single" w:sz="8" w:space="0" w:color="000000"/>
            </w:tcBorders>
            <w:shd w:val="clear" w:color="auto" w:fill="auto"/>
            <w:vAlign w:val="center"/>
          </w:tcPr>
          <w:p w14:paraId="6994875D"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cs="Calibri"/>
                <w:lang w:eastAsia="es-PE"/>
              </w:rPr>
              <w:t>6</w:t>
            </w:r>
          </w:p>
        </w:tc>
        <w:tc>
          <w:tcPr>
            <w:tcW w:w="1133" w:type="dxa"/>
            <w:tcBorders>
              <w:top w:val="double" w:sz="6" w:space="0" w:color="auto"/>
              <w:left w:val="nil"/>
              <w:bottom w:val="double" w:sz="6" w:space="0" w:color="auto"/>
              <w:right w:val="single" w:sz="8" w:space="0" w:color="000000"/>
            </w:tcBorders>
            <w:shd w:val="clear" w:color="auto" w:fill="auto"/>
          </w:tcPr>
          <w:p w14:paraId="0219DB39"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16</w:t>
            </w:r>
          </w:p>
        </w:tc>
        <w:tc>
          <w:tcPr>
            <w:tcW w:w="1295" w:type="dxa"/>
            <w:tcBorders>
              <w:top w:val="double" w:sz="6" w:space="0" w:color="auto"/>
              <w:left w:val="nil"/>
              <w:bottom w:val="double" w:sz="6" w:space="0" w:color="auto"/>
              <w:right w:val="single" w:sz="8" w:space="0" w:color="000000"/>
            </w:tcBorders>
            <w:shd w:val="clear" w:color="auto" w:fill="auto"/>
          </w:tcPr>
          <w:p w14:paraId="34FBC46B"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Unidad</w:t>
            </w:r>
          </w:p>
        </w:tc>
        <w:tc>
          <w:tcPr>
            <w:tcW w:w="3710" w:type="dxa"/>
            <w:tcBorders>
              <w:top w:val="double" w:sz="6" w:space="0" w:color="auto"/>
              <w:left w:val="nil"/>
              <w:bottom w:val="double" w:sz="6" w:space="0" w:color="auto"/>
              <w:right w:val="single" w:sz="8" w:space="0" w:color="auto"/>
            </w:tcBorders>
            <w:shd w:val="clear" w:color="auto" w:fill="auto"/>
          </w:tcPr>
          <w:p w14:paraId="39AB04E1"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Radio Enlace</w:t>
            </w:r>
          </w:p>
        </w:tc>
      </w:tr>
      <w:tr w:rsidR="001A3062" w:rsidRPr="00762E9F" w14:paraId="107A57F2" w14:textId="77777777" w:rsidTr="00173CBD">
        <w:trPr>
          <w:trHeight w:val="179"/>
          <w:jc w:val="center"/>
        </w:trPr>
        <w:tc>
          <w:tcPr>
            <w:tcW w:w="798" w:type="dxa"/>
            <w:tcBorders>
              <w:top w:val="double" w:sz="6" w:space="0" w:color="auto"/>
              <w:left w:val="single" w:sz="8" w:space="0" w:color="auto"/>
              <w:bottom w:val="double" w:sz="6" w:space="0" w:color="auto"/>
              <w:right w:val="single" w:sz="8" w:space="0" w:color="000000"/>
            </w:tcBorders>
            <w:shd w:val="clear" w:color="auto" w:fill="auto"/>
            <w:vAlign w:val="center"/>
          </w:tcPr>
          <w:p w14:paraId="6AB3C617"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cs="Calibri"/>
                <w:lang w:eastAsia="es-PE"/>
              </w:rPr>
              <w:t>7</w:t>
            </w:r>
          </w:p>
        </w:tc>
        <w:tc>
          <w:tcPr>
            <w:tcW w:w="1133" w:type="dxa"/>
            <w:tcBorders>
              <w:top w:val="double" w:sz="6" w:space="0" w:color="auto"/>
              <w:left w:val="nil"/>
              <w:bottom w:val="double" w:sz="6" w:space="0" w:color="auto"/>
              <w:right w:val="single" w:sz="8" w:space="0" w:color="000000"/>
            </w:tcBorders>
            <w:shd w:val="clear" w:color="auto" w:fill="auto"/>
          </w:tcPr>
          <w:p w14:paraId="0DC3497C"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5</w:t>
            </w:r>
          </w:p>
        </w:tc>
        <w:tc>
          <w:tcPr>
            <w:tcW w:w="1295" w:type="dxa"/>
            <w:tcBorders>
              <w:top w:val="double" w:sz="6" w:space="0" w:color="auto"/>
              <w:left w:val="nil"/>
              <w:bottom w:val="double" w:sz="6" w:space="0" w:color="auto"/>
              <w:right w:val="single" w:sz="8" w:space="0" w:color="000000"/>
            </w:tcBorders>
            <w:shd w:val="clear" w:color="auto" w:fill="auto"/>
          </w:tcPr>
          <w:p w14:paraId="17E6C775"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Unidad</w:t>
            </w:r>
          </w:p>
        </w:tc>
        <w:tc>
          <w:tcPr>
            <w:tcW w:w="3710" w:type="dxa"/>
            <w:tcBorders>
              <w:top w:val="double" w:sz="6" w:space="0" w:color="auto"/>
              <w:left w:val="nil"/>
              <w:bottom w:val="double" w:sz="6" w:space="0" w:color="auto"/>
              <w:right w:val="single" w:sz="8" w:space="0" w:color="auto"/>
            </w:tcBorders>
            <w:shd w:val="clear" w:color="auto" w:fill="auto"/>
          </w:tcPr>
          <w:p w14:paraId="0B7E89D5" w14:textId="77777777" w:rsidR="001A3062" w:rsidRPr="00762E9F" w:rsidRDefault="001A3062" w:rsidP="00173CBD">
            <w:pPr>
              <w:spacing w:after="0"/>
              <w:jc w:val="center"/>
              <w:rPr>
                <w:rFonts w:ascii="Arial Narrow" w:hAnsi="Arial Narrow" w:cs="Calibri"/>
                <w:lang w:eastAsia="es-PE"/>
              </w:rPr>
            </w:pPr>
            <w:r w:rsidRPr="00762E9F">
              <w:rPr>
                <w:rFonts w:ascii="Arial Narrow" w:hAnsi="Arial Narrow"/>
              </w:rPr>
              <w:t>Switch</w:t>
            </w:r>
          </w:p>
        </w:tc>
      </w:tr>
    </w:tbl>
    <w:p w14:paraId="3C3D4071" w14:textId="2819DADA" w:rsidR="00502460" w:rsidRPr="00762E9F" w:rsidRDefault="003D58E0" w:rsidP="00FC7B58">
      <w:pPr>
        <w:pStyle w:val="Prrafodelista"/>
        <w:numPr>
          <w:ilvl w:val="1"/>
          <w:numId w:val="1"/>
        </w:numPr>
        <w:spacing w:after="0" w:line="240" w:lineRule="auto"/>
        <w:jc w:val="both"/>
        <w:rPr>
          <w:rFonts w:ascii="Arial Narrow" w:hAnsi="Arial Narrow" w:cs="Arial"/>
          <w:b/>
        </w:rPr>
      </w:pPr>
      <w:r w:rsidRPr="00762E9F">
        <w:rPr>
          <w:rFonts w:ascii="Arial Narrow" w:hAnsi="Arial Narrow" w:cs="Calibri"/>
          <w:b/>
        </w:rPr>
        <w:lastRenderedPageBreak/>
        <w:t xml:space="preserve">Tabla </w:t>
      </w:r>
      <w:r w:rsidR="00613822" w:rsidRPr="00762E9F">
        <w:rPr>
          <w:rFonts w:ascii="Arial Narrow" w:hAnsi="Arial Narrow" w:cs="Calibri"/>
          <w:b/>
        </w:rPr>
        <w:t>2.</w:t>
      </w:r>
      <w:r w:rsidR="00613822" w:rsidRPr="00762E9F">
        <w:rPr>
          <w:rFonts w:ascii="Arial Narrow" w:hAnsi="Arial Narrow" w:cs="Calibri"/>
          <w:bCs/>
          <w:i/>
          <w:iCs/>
        </w:rPr>
        <w:t xml:space="preserve"> </w:t>
      </w:r>
      <w:r w:rsidR="00762E9F">
        <w:rPr>
          <w:rFonts w:ascii="Arial Narrow" w:hAnsi="Arial Narrow" w:cs="Calibri"/>
          <w:bCs/>
          <w:i/>
          <w:iCs/>
        </w:rPr>
        <w:t>C</w:t>
      </w:r>
      <w:r w:rsidR="00762E9F" w:rsidRPr="00762E9F">
        <w:rPr>
          <w:rFonts w:ascii="Arial Narrow" w:hAnsi="Arial Narrow" w:cs="Calibri"/>
          <w:bCs/>
          <w:i/>
          <w:iCs/>
        </w:rPr>
        <w:t xml:space="preserve">aracterísticas </w:t>
      </w:r>
      <w:r w:rsidR="003B18E3">
        <w:rPr>
          <w:rFonts w:ascii="Arial Narrow" w:hAnsi="Arial Narrow" w:cs="Calibri"/>
          <w:bCs/>
          <w:i/>
          <w:iCs/>
        </w:rPr>
        <w:t>técnicas de los equipos de perifoneo.</w:t>
      </w:r>
    </w:p>
    <w:p w14:paraId="14DE0D3D" w14:textId="6B7A4A61" w:rsidR="00502460" w:rsidRPr="00762E9F" w:rsidRDefault="00502460" w:rsidP="00502460">
      <w:pPr>
        <w:pStyle w:val="Prrafodelista"/>
        <w:spacing w:line="240" w:lineRule="auto"/>
        <w:ind w:left="426" w:hanging="356"/>
        <w:jc w:val="both"/>
        <w:rPr>
          <w:rFonts w:ascii="Arial Narrow" w:hAnsi="Arial Narrow" w:cs="Arial"/>
          <w:b/>
          <w:u w:val="single"/>
        </w:rPr>
      </w:pPr>
    </w:p>
    <w:tbl>
      <w:tblPr>
        <w:tblW w:w="8495" w:type="dxa"/>
        <w:jc w:val="center"/>
        <w:tblCellMar>
          <w:left w:w="70" w:type="dxa"/>
          <w:right w:w="70" w:type="dxa"/>
        </w:tblCellMar>
        <w:tblLook w:val="04A0" w:firstRow="1" w:lastRow="0" w:firstColumn="1" w:lastColumn="0" w:noHBand="0" w:noVBand="1"/>
      </w:tblPr>
      <w:tblGrid>
        <w:gridCol w:w="841"/>
        <w:gridCol w:w="1122"/>
        <w:gridCol w:w="6532"/>
      </w:tblGrid>
      <w:tr w:rsidR="00502460" w:rsidRPr="00762E9F" w14:paraId="6E1E183D" w14:textId="77777777" w:rsidTr="00E92BE8">
        <w:trPr>
          <w:trHeight w:val="124"/>
          <w:tblHeader/>
          <w:jc w:val="center"/>
        </w:trPr>
        <w:tc>
          <w:tcPr>
            <w:tcW w:w="841" w:type="dxa"/>
            <w:tcBorders>
              <w:top w:val="single" w:sz="8" w:space="0" w:color="auto"/>
              <w:left w:val="single" w:sz="8" w:space="0" w:color="auto"/>
              <w:bottom w:val="nil"/>
              <w:right w:val="single" w:sz="8" w:space="0" w:color="auto"/>
            </w:tcBorders>
            <w:shd w:val="clear" w:color="auto" w:fill="D9E2F3" w:themeFill="accent1" w:themeFillTint="33"/>
            <w:noWrap/>
            <w:vAlign w:val="center"/>
            <w:hideMark/>
          </w:tcPr>
          <w:p w14:paraId="25AE9D00" w14:textId="77777777" w:rsidR="00502460" w:rsidRPr="00762E9F" w:rsidRDefault="00502460" w:rsidP="00AB26F3">
            <w:pPr>
              <w:pStyle w:val="Prrafodelista"/>
              <w:spacing w:line="240" w:lineRule="auto"/>
              <w:ind w:left="426" w:hanging="356"/>
              <w:jc w:val="center"/>
              <w:rPr>
                <w:rFonts w:ascii="Arial Narrow" w:hAnsi="Arial Narrow" w:cs="Arial"/>
                <w:b/>
                <w:bCs/>
              </w:rPr>
            </w:pPr>
            <w:r w:rsidRPr="00762E9F">
              <w:rPr>
                <w:rFonts w:ascii="Arial Narrow" w:hAnsi="Arial Narrow" w:cs="Arial"/>
                <w:b/>
                <w:bCs/>
              </w:rPr>
              <w:t>Ítem</w:t>
            </w:r>
          </w:p>
        </w:tc>
        <w:tc>
          <w:tcPr>
            <w:tcW w:w="992" w:type="dxa"/>
            <w:tcBorders>
              <w:top w:val="single" w:sz="8" w:space="0" w:color="auto"/>
              <w:left w:val="single" w:sz="8" w:space="0" w:color="auto"/>
              <w:bottom w:val="nil"/>
              <w:right w:val="single" w:sz="8" w:space="0" w:color="auto"/>
            </w:tcBorders>
            <w:shd w:val="clear" w:color="auto" w:fill="D9E2F3" w:themeFill="accent1" w:themeFillTint="33"/>
            <w:noWrap/>
            <w:vAlign w:val="center"/>
            <w:hideMark/>
          </w:tcPr>
          <w:p w14:paraId="36C9D98C" w14:textId="77777777" w:rsidR="00502460" w:rsidRPr="00762E9F" w:rsidRDefault="00502460" w:rsidP="00502460">
            <w:pPr>
              <w:pStyle w:val="Prrafodelista"/>
              <w:spacing w:line="240" w:lineRule="auto"/>
              <w:ind w:left="426" w:hanging="356"/>
              <w:jc w:val="both"/>
              <w:rPr>
                <w:rFonts w:ascii="Arial Narrow" w:hAnsi="Arial Narrow" w:cs="Arial"/>
                <w:b/>
                <w:bCs/>
              </w:rPr>
            </w:pPr>
            <w:r w:rsidRPr="00762E9F">
              <w:rPr>
                <w:rFonts w:ascii="Arial Narrow" w:hAnsi="Arial Narrow" w:cs="Arial"/>
                <w:b/>
                <w:bCs/>
              </w:rPr>
              <w:t>Equipos</w:t>
            </w:r>
          </w:p>
        </w:tc>
        <w:tc>
          <w:tcPr>
            <w:tcW w:w="6662" w:type="dxa"/>
            <w:tcBorders>
              <w:top w:val="single" w:sz="8" w:space="0" w:color="auto"/>
              <w:left w:val="single" w:sz="8" w:space="0" w:color="auto"/>
              <w:bottom w:val="nil"/>
              <w:right w:val="single" w:sz="8" w:space="0" w:color="auto"/>
            </w:tcBorders>
            <w:shd w:val="clear" w:color="auto" w:fill="D9E2F3" w:themeFill="accent1" w:themeFillTint="33"/>
          </w:tcPr>
          <w:p w14:paraId="78ABB3D0" w14:textId="77777777" w:rsidR="00502460" w:rsidRPr="00762E9F" w:rsidRDefault="00502460" w:rsidP="00502460">
            <w:pPr>
              <w:pStyle w:val="Prrafodelista"/>
              <w:spacing w:line="240" w:lineRule="auto"/>
              <w:ind w:left="426" w:hanging="356"/>
              <w:jc w:val="both"/>
              <w:rPr>
                <w:rFonts w:ascii="Arial Narrow" w:hAnsi="Arial Narrow" w:cs="Arial"/>
                <w:b/>
                <w:bCs/>
              </w:rPr>
            </w:pPr>
            <w:r w:rsidRPr="00762E9F">
              <w:rPr>
                <w:rFonts w:ascii="Arial Narrow" w:hAnsi="Arial Narrow" w:cs="Arial"/>
                <w:b/>
                <w:bCs/>
              </w:rPr>
              <w:t>Características</w:t>
            </w:r>
          </w:p>
        </w:tc>
      </w:tr>
      <w:tr w:rsidR="00502460" w:rsidRPr="00762E9F" w14:paraId="40BE1099" w14:textId="77777777" w:rsidTr="00E92BE8">
        <w:trPr>
          <w:trHeight w:val="420"/>
          <w:jc w:val="center"/>
        </w:trPr>
        <w:tc>
          <w:tcPr>
            <w:tcW w:w="841" w:type="dxa"/>
            <w:tcBorders>
              <w:top w:val="double" w:sz="6" w:space="0" w:color="auto"/>
              <w:left w:val="single" w:sz="8" w:space="0" w:color="auto"/>
              <w:bottom w:val="double" w:sz="6" w:space="0" w:color="auto"/>
              <w:right w:val="single" w:sz="8" w:space="0" w:color="000000"/>
            </w:tcBorders>
            <w:shd w:val="clear" w:color="auto" w:fill="auto"/>
            <w:vAlign w:val="center"/>
            <w:hideMark/>
          </w:tcPr>
          <w:p w14:paraId="1394C8BC" w14:textId="77777777" w:rsidR="00502460" w:rsidRPr="00762E9F" w:rsidRDefault="00502460" w:rsidP="00AB26F3">
            <w:pPr>
              <w:pStyle w:val="Prrafodelista"/>
              <w:spacing w:line="240" w:lineRule="auto"/>
              <w:ind w:left="426" w:hanging="356"/>
              <w:jc w:val="center"/>
              <w:rPr>
                <w:rFonts w:ascii="Arial Narrow" w:hAnsi="Arial Narrow" w:cs="Arial"/>
              </w:rPr>
            </w:pPr>
            <w:r w:rsidRPr="00762E9F">
              <w:rPr>
                <w:rFonts w:ascii="Arial Narrow" w:hAnsi="Arial Narrow" w:cs="Arial"/>
              </w:rPr>
              <w:t>1</w:t>
            </w:r>
          </w:p>
        </w:tc>
        <w:tc>
          <w:tcPr>
            <w:tcW w:w="992" w:type="dxa"/>
            <w:tcBorders>
              <w:top w:val="double" w:sz="6" w:space="0" w:color="auto"/>
              <w:left w:val="nil"/>
              <w:bottom w:val="double" w:sz="6" w:space="0" w:color="auto"/>
              <w:right w:val="single" w:sz="8" w:space="0" w:color="auto"/>
            </w:tcBorders>
            <w:shd w:val="clear" w:color="auto" w:fill="auto"/>
            <w:hideMark/>
          </w:tcPr>
          <w:p w14:paraId="4DE58F6A" w14:textId="77777777" w:rsidR="00502460" w:rsidRPr="00762E9F" w:rsidRDefault="00502460" w:rsidP="00502460">
            <w:pPr>
              <w:pStyle w:val="Prrafodelista"/>
              <w:spacing w:line="240" w:lineRule="auto"/>
              <w:ind w:left="426" w:hanging="356"/>
              <w:jc w:val="both"/>
              <w:rPr>
                <w:rFonts w:ascii="Arial Narrow" w:hAnsi="Arial Narrow" w:cs="Arial"/>
              </w:rPr>
            </w:pPr>
          </w:p>
          <w:p w14:paraId="7ABBBB68" w14:textId="77777777" w:rsidR="00502460" w:rsidRPr="00762E9F" w:rsidRDefault="00502460" w:rsidP="00502460">
            <w:pPr>
              <w:pStyle w:val="Prrafodelista"/>
              <w:spacing w:line="240" w:lineRule="auto"/>
              <w:ind w:left="426" w:hanging="356"/>
              <w:jc w:val="both"/>
              <w:rPr>
                <w:rFonts w:ascii="Arial Narrow" w:hAnsi="Arial Narrow" w:cs="Arial"/>
              </w:rPr>
            </w:pPr>
          </w:p>
          <w:p w14:paraId="0F118630" w14:textId="77777777" w:rsidR="00502460" w:rsidRPr="00762E9F" w:rsidRDefault="00502460" w:rsidP="003525A0">
            <w:pPr>
              <w:pStyle w:val="Prrafodelista"/>
              <w:spacing w:line="240" w:lineRule="auto"/>
              <w:ind w:left="79"/>
              <w:jc w:val="both"/>
              <w:rPr>
                <w:rFonts w:ascii="Arial Narrow" w:hAnsi="Arial Narrow" w:cs="Arial"/>
              </w:rPr>
            </w:pPr>
          </w:p>
          <w:p w14:paraId="2E55873A" w14:textId="77777777" w:rsidR="00502460" w:rsidRPr="00762E9F" w:rsidRDefault="00502460" w:rsidP="003525A0">
            <w:pPr>
              <w:pStyle w:val="Prrafodelista"/>
              <w:spacing w:line="240" w:lineRule="auto"/>
              <w:ind w:left="79"/>
              <w:jc w:val="both"/>
              <w:rPr>
                <w:rFonts w:ascii="Arial Narrow" w:hAnsi="Arial Narrow" w:cs="Arial"/>
              </w:rPr>
            </w:pPr>
            <w:r w:rsidRPr="00762E9F">
              <w:rPr>
                <w:rFonts w:ascii="Arial Narrow" w:hAnsi="Arial Narrow" w:cs="Arial"/>
              </w:rPr>
              <w:t xml:space="preserve">Servidor </w:t>
            </w:r>
            <w:proofErr w:type="spellStart"/>
            <w:r w:rsidRPr="00762E9F">
              <w:rPr>
                <w:rFonts w:ascii="Arial Narrow" w:hAnsi="Arial Narrow" w:cs="Arial"/>
              </w:rPr>
              <w:t>IoT</w:t>
            </w:r>
            <w:proofErr w:type="spellEnd"/>
          </w:p>
        </w:tc>
        <w:tc>
          <w:tcPr>
            <w:tcW w:w="6662" w:type="dxa"/>
            <w:tcBorders>
              <w:top w:val="double" w:sz="6" w:space="0" w:color="auto"/>
              <w:left w:val="nil"/>
              <w:bottom w:val="double" w:sz="6" w:space="0" w:color="auto"/>
              <w:right w:val="single" w:sz="8" w:space="0" w:color="auto"/>
            </w:tcBorders>
          </w:tcPr>
          <w:p w14:paraId="223180DB"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Procesador Intel® Core™ i3 de 11ava Generación como mínimo.</w:t>
            </w:r>
          </w:p>
          <w:p w14:paraId="602921A8" w14:textId="77777777" w:rsidR="00502460" w:rsidRPr="00762E9F" w:rsidRDefault="00502460" w:rsidP="00502460">
            <w:pPr>
              <w:pStyle w:val="Prrafodelista"/>
              <w:spacing w:line="240" w:lineRule="auto"/>
              <w:ind w:left="426" w:hanging="356"/>
              <w:rPr>
                <w:rFonts w:ascii="Arial Narrow" w:hAnsi="Arial Narrow" w:cs="Arial"/>
                <w:lang w:val="pt-PT"/>
              </w:rPr>
            </w:pPr>
            <w:r w:rsidRPr="00762E9F">
              <w:rPr>
                <w:rFonts w:ascii="Arial Narrow" w:hAnsi="Arial Narrow" w:cs="Arial"/>
                <w:lang w:val="pt-PT"/>
              </w:rPr>
              <w:t>RAM DDR4 8Gb como mínimo.</w:t>
            </w:r>
          </w:p>
          <w:p w14:paraId="24FD0A8A"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SSD 256 Gb como mínimo</w:t>
            </w:r>
          </w:p>
          <w:p w14:paraId="1A8A282D"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Red LAN 10/100/1000M como mínimo.</w:t>
            </w:r>
          </w:p>
          <w:p w14:paraId="41340A3C"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Gráficos Intel HD incorporada como mínimo.</w:t>
            </w:r>
          </w:p>
          <w:p w14:paraId="04796901"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Sistema operativo Linux.</w:t>
            </w:r>
          </w:p>
        </w:tc>
      </w:tr>
      <w:tr w:rsidR="00502460" w:rsidRPr="00762E9F" w14:paraId="7E2C4B0D" w14:textId="77777777" w:rsidTr="00E92BE8">
        <w:trPr>
          <w:trHeight w:val="420"/>
          <w:jc w:val="center"/>
        </w:trPr>
        <w:tc>
          <w:tcPr>
            <w:tcW w:w="841" w:type="dxa"/>
            <w:tcBorders>
              <w:top w:val="double" w:sz="6" w:space="0" w:color="auto"/>
              <w:left w:val="single" w:sz="8" w:space="0" w:color="auto"/>
              <w:bottom w:val="double" w:sz="6" w:space="0" w:color="auto"/>
              <w:right w:val="single" w:sz="8" w:space="0" w:color="000000"/>
            </w:tcBorders>
            <w:shd w:val="clear" w:color="auto" w:fill="auto"/>
            <w:vAlign w:val="center"/>
          </w:tcPr>
          <w:p w14:paraId="568F9120" w14:textId="77777777" w:rsidR="00502460" w:rsidRPr="00762E9F" w:rsidRDefault="00502460" w:rsidP="00AB26F3">
            <w:pPr>
              <w:pStyle w:val="Prrafodelista"/>
              <w:spacing w:line="240" w:lineRule="auto"/>
              <w:ind w:left="426" w:hanging="356"/>
              <w:jc w:val="center"/>
              <w:rPr>
                <w:rFonts w:ascii="Arial Narrow" w:hAnsi="Arial Narrow" w:cs="Arial"/>
              </w:rPr>
            </w:pPr>
            <w:r w:rsidRPr="00762E9F">
              <w:rPr>
                <w:rFonts w:ascii="Arial Narrow" w:hAnsi="Arial Narrow" w:cs="Arial"/>
              </w:rPr>
              <w:t>2</w:t>
            </w:r>
          </w:p>
        </w:tc>
        <w:tc>
          <w:tcPr>
            <w:tcW w:w="992" w:type="dxa"/>
            <w:tcBorders>
              <w:top w:val="double" w:sz="6" w:space="0" w:color="auto"/>
              <w:left w:val="nil"/>
              <w:bottom w:val="double" w:sz="6" w:space="0" w:color="auto"/>
              <w:right w:val="single" w:sz="8" w:space="0" w:color="auto"/>
            </w:tcBorders>
            <w:shd w:val="clear" w:color="auto" w:fill="auto"/>
          </w:tcPr>
          <w:p w14:paraId="5CBF66C5" w14:textId="77777777" w:rsidR="00502460" w:rsidRPr="00762E9F" w:rsidRDefault="00502460" w:rsidP="003525A0">
            <w:pPr>
              <w:pStyle w:val="Prrafodelista"/>
              <w:spacing w:line="240" w:lineRule="auto"/>
              <w:ind w:left="79"/>
              <w:jc w:val="both"/>
              <w:rPr>
                <w:rFonts w:ascii="Arial Narrow" w:hAnsi="Arial Narrow" w:cs="Arial"/>
              </w:rPr>
            </w:pPr>
          </w:p>
          <w:p w14:paraId="35D66DDB" w14:textId="77777777" w:rsidR="00502460" w:rsidRPr="00762E9F" w:rsidRDefault="00502460" w:rsidP="003525A0">
            <w:pPr>
              <w:pStyle w:val="Prrafodelista"/>
              <w:spacing w:line="240" w:lineRule="auto"/>
              <w:ind w:left="79"/>
              <w:jc w:val="both"/>
              <w:rPr>
                <w:rFonts w:ascii="Arial Narrow" w:hAnsi="Arial Narrow" w:cs="Arial"/>
              </w:rPr>
            </w:pPr>
          </w:p>
          <w:p w14:paraId="7E413FAC" w14:textId="77777777" w:rsidR="00502460" w:rsidRPr="00762E9F" w:rsidRDefault="00502460" w:rsidP="003525A0">
            <w:pPr>
              <w:pStyle w:val="Prrafodelista"/>
              <w:spacing w:line="240" w:lineRule="auto"/>
              <w:ind w:left="79"/>
              <w:jc w:val="both"/>
              <w:rPr>
                <w:rFonts w:ascii="Arial Narrow" w:hAnsi="Arial Narrow" w:cs="Arial"/>
              </w:rPr>
            </w:pPr>
          </w:p>
          <w:p w14:paraId="2834B6E0" w14:textId="77777777" w:rsidR="00502460" w:rsidRPr="00762E9F" w:rsidRDefault="00502460" w:rsidP="003525A0">
            <w:pPr>
              <w:pStyle w:val="Prrafodelista"/>
              <w:spacing w:line="240" w:lineRule="auto"/>
              <w:ind w:left="79"/>
              <w:jc w:val="both"/>
              <w:rPr>
                <w:rFonts w:ascii="Arial Narrow" w:hAnsi="Arial Narrow" w:cs="Arial"/>
              </w:rPr>
            </w:pPr>
          </w:p>
          <w:p w14:paraId="09587FED" w14:textId="77777777" w:rsidR="00502460" w:rsidRPr="00762E9F" w:rsidRDefault="00502460" w:rsidP="003525A0">
            <w:pPr>
              <w:pStyle w:val="Prrafodelista"/>
              <w:spacing w:line="240" w:lineRule="auto"/>
              <w:ind w:left="79"/>
              <w:jc w:val="both"/>
              <w:rPr>
                <w:rFonts w:ascii="Arial Narrow" w:hAnsi="Arial Narrow" w:cs="Arial"/>
              </w:rPr>
            </w:pPr>
          </w:p>
          <w:p w14:paraId="233064B1" w14:textId="77777777" w:rsidR="00502460" w:rsidRPr="00762E9F" w:rsidRDefault="00502460" w:rsidP="003525A0">
            <w:pPr>
              <w:pStyle w:val="Prrafodelista"/>
              <w:spacing w:line="240" w:lineRule="auto"/>
              <w:ind w:left="79"/>
              <w:jc w:val="both"/>
              <w:rPr>
                <w:rFonts w:ascii="Arial Narrow" w:hAnsi="Arial Narrow" w:cs="Arial"/>
              </w:rPr>
            </w:pPr>
          </w:p>
          <w:p w14:paraId="1293999E" w14:textId="77777777" w:rsidR="00502460" w:rsidRPr="00762E9F" w:rsidRDefault="00502460" w:rsidP="003525A0">
            <w:pPr>
              <w:pStyle w:val="Prrafodelista"/>
              <w:spacing w:line="240" w:lineRule="auto"/>
              <w:ind w:left="79"/>
              <w:jc w:val="both"/>
              <w:rPr>
                <w:rFonts w:ascii="Arial Narrow" w:hAnsi="Arial Narrow" w:cs="Arial"/>
              </w:rPr>
            </w:pPr>
          </w:p>
          <w:p w14:paraId="43790888" w14:textId="77777777" w:rsidR="00502460" w:rsidRPr="00762E9F" w:rsidRDefault="00502460" w:rsidP="003525A0">
            <w:pPr>
              <w:pStyle w:val="Prrafodelista"/>
              <w:spacing w:line="240" w:lineRule="auto"/>
              <w:ind w:left="79"/>
              <w:jc w:val="both"/>
              <w:rPr>
                <w:rFonts w:ascii="Arial Narrow" w:hAnsi="Arial Narrow" w:cs="Arial"/>
              </w:rPr>
            </w:pPr>
            <w:r w:rsidRPr="00762E9F">
              <w:rPr>
                <w:rFonts w:ascii="Arial Narrow" w:hAnsi="Arial Narrow" w:cs="Arial"/>
              </w:rPr>
              <w:t>Bocinas IP nativo</w:t>
            </w:r>
          </w:p>
        </w:tc>
        <w:tc>
          <w:tcPr>
            <w:tcW w:w="6662" w:type="dxa"/>
            <w:tcBorders>
              <w:top w:val="double" w:sz="6" w:space="0" w:color="auto"/>
              <w:left w:val="nil"/>
              <w:bottom w:val="double" w:sz="6" w:space="0" w:color="auto"/>
              <w:right w:val="single" w:sz="8" w:space="0" w:color="auto"/>
            </w:tcBorders>
          </w:tcPr>
          <w:p w14:paraId="154923D9"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Soporta el protocolo de red IP, DHCP y SIP.</w:t>
            </w:r>
          </w:p>
          <w:p w14:paraId="31F0F886"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Microprocesador de doble núcleo.</w:t>
            </w:r>
          </w:p>
          <w:p w14:paraId="047B0B78"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Amplificador digital incorporado.</w:t>
            </w:r>
          </w:p>
          <w:p w14:paraId="7F73A573"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Potencia nominal del parlante 28W como mínimo</w:t>
            </w:r>
          </w:p>
          <w:p w14:paraId="129F2916"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Decodificación de audio MP3, entre otros</w:t>
            </w:r>
          </w:p>
          <w:p w14:paraId="7EF7F1A7"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Respuesta de frecuencia de 350 Hz a 8 KHz como mínimo</w:t>
            </w:r>
          </w:p>
          <w:p w14:paraId="08FE8A82"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Puerto de red RJ45 de 10/100 base-TX</w:t>
            </w:r>
          </w:p>
          <w:p w14:paraId="28145400"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Fuente de poder exterior de 12VDC</w:t>
            </w:r>
          </w:p>
          <w:p w14:paraId="2EE75560"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Impedancia 6 ohmios como mínimo.</w:t>
            </w:r>
          </w:p>
          <w:p w14:paraId="7BC30163"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Max SPL  118 dB como mínimo</w:t>
            </w:r>
          </w:p>
          <w:p w14:paraId="0319380B"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Sensibilidad de Altavoz mínimo 100dB</w:t>
            </w:r>
          </w:p>
          <w:p w14:paraId="7987A1E2"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Control de volumen vía web</w:t>
            </w:r>
          </w:p>
          <w:p w14:paraId="635A5B87"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Grado de protección IP66</w:t>
            </w:r>
          </w:p>
          <w:p w14:paraId="1C7647B3"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Contar con soporte para montar en poste</w:t>
            </w:r>
          </w:p>
          <w:p w14:paraId="00A968F6"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Certificación CE y RoHS como mínimo.</w:t>
            </w:r>
          </w:p>
        </w:tc>
      </w:tr>
      <w:tr w:rsidR="00502460" w:rsidRPr="00762E9F" w14:paraId="1E74AFA1" w14:textId="77777777" w:rsidTr="00E92BE8">
        <w:trPr>
          <w:trHeight w:val="420"/>
          <w:jc w:val="center"/>
        </w:trPr>
        <w:tc>
          <w:tcPr>
            <w:tcW w:w="841" w:type="dxa"/>
            <w:tcBorders>
              <w:top w:val="double" w:sz="6" w:space="0" w:color="auto"/>
              <w:left w:val="single" w:sz="8" w:space="0" w:color="auto"/>
              <w:bottom w:val="double" w:sz="6" w:space="0" w:color="auto"/>
              <w:right w:val="single" w:sz="8" w:space="0" w:color="000000"/>
            </w:tcBorders>
            <w:shd w:val="clear" w:color="auto" w:fill="auto"/>
            <w:vAlign w:val="center"/>
          </w:tcPr>
          <w:p w14:paraId="04483FF1" w14:textId="77777777" w:rsidR="00502460" w:rsidRPr="00762E9F" w:rsidRDefault="00502460" w:rsidP="00AB26F3">
            <w:pPr>
              <w:pStyle w:val="Prrafodelista"/>
              <w:spacing w:line="240" w:lineRule="auto"/>
              <w:ind w:left="426" w:hanging="356"/>
              <w:jc w:val="center"/>
              <w:rPr>
                <w:rFonts w:ascii="Arial Narrow" w:hAnsi="Arial Narrow" w:cs="Arial"/>
              </w:rPr>
            </w:pPr>
            <w:r w:rsidRPr="00762E9F">
              <w:rPr>
                <w:rFonts w:ascii="Arial Narrow" w:hAnsi="Arial Narrow" w:cs="Arial"/>
              </w:rPr>
              <w:t>3</w:t>
            </w:r>
          </w:p>
        </w:tc>
        <w:tc>
          <w:tcPr>
            <w:tcW w:w="992" w:type="dxa"/>
            <w:tcBorders>
              <w:top w:val="double" w:sz="6" w:space="0" w:color="auto"/>
              <w:left w:val="nil"/>
              <w:bottom w:val="double" w:sz="6" w:space="0" w:color="auto"/>
              <w:right w:val="single" w:sz="8" w:space="0" w:color="auto"/>
            </w:tcBorders>
            <w:shd w:val="clear" w:color="auto" w:fill="auto"/>
            <w:vAlign w:val="center"/>
          </w:tcPr>
          <w:p w14:paraId="62C9B61F" w14:textId="77777777" w:rsidR="00502460" w:rsidRPr="00762E9F" w:rsidRDefault="00502460" w:rsidP="003525A0">
            <w:pPr>
              <w:pStyle w:val="Prrafodelista"/>
              <w:spacing w:line="240" w:lineRule="auto"/>
              <w:ind w:left="79"/>
              <w:jc w:val="both"/>
              <w:rPr>
                <w:rFonts w:ascii="Arial Narrow" w:hAnsi="Arial Narrow" w:cs="Arial"/>
              </w:rPr>
            </w:pPr>
            <w:r w:rsidRPr="00762E9F">
              <w:rPr>
                <w:rFonts w:ascii="Arial Narrow" w:hAnsi="Arial Narrow" w:cs="Arial"/>
              </w:rPr>
              <w:t>Equipo Transmisor Gateway</w:t>
            </w:r>
          </w:p>
        </w:tc>
        <w:tc>
          <w:tcPr>
            <w:tcW w:w="6662" w:type="dxa"/>
            <w:tcBorders>
              <w:top w:val="double" w:sz="6" w:space="0" w:color="auto"/>
              <w:left w:val="nil"/>
              <w:bottom w:val="double" w:sz="6" w:space="0" w:color="auto"/>
              <w:right w:val="single" w:sz="8" w:space="0" w:color="auto"/>
            </w:tcBorders>
          </w:tcPr>
          <w:p w14:paraId="6F5CBE97"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 xml:space="preserve">Soporta tecnología </w:t>
            </w:r>
            <w:proofErr w:type="spellStart"/>
            <w:r w:rsidRPr="00762E9F">
              <w:rPr>
                <w:rFonts w:ascii="Arial Narrow" w:hAnsi="Arial Narrow" w:cs="Arial"/>
              </w:rPr>
              <w:t>LoRaWAN</w:t>
            </w:r>
            <w:proofErr w:type="spellEnd"/>
          </w:p>
          <w:p w14:paraId="5408A64F"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Chip SX1302</w:t>
            </w:r>
          </w:p>
          <w:p w14:paraId="6AE0FD7D"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Permite conexión de 1900 nodos como mínimo.</w:t>
            </w:r>
          </w:p>
          <w:p w14:paraId="5469879D"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Conectividad de respaldo múltiple.</w:t>
            </w:r>
          </w:p>
          <w:p w14:paraId="6F847EC1"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Servidor de red integrado y que permita integrarse con otros servidores de red.</w:t>
            </w:r>
          </w:p>
          <w:p w14:paraId="48FFA175"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Debe soportar el protocolo de red TCP, UDP, SNMP, Telnet, MQTT, ARP, HTTP, HTTPS, DHCP, DDNS como mínimo.</w:t>
            </w:r>
          </w:p>
          <w:p w14:paraId="11E1DC59" w14:textId="77777777" w:rsidR="00502460" w:rsidRPr="00762E9F" w:rsidRDefault="00502460" w:rsidP="00502460">
            <w:pPr>
              <w:pStyle w:val="Prrafodelista"/>
              <w:spacing w:line="240" w:lineRule="auto"/>
              <w:ind w:left="426" w:hanging="356"/>
              <w:rPr>
                <w:rFonts w:ascii="Arial Narrow" w:hAnsi="Arial Narrow" w:cs="Arial"/>
                <w:lang w:val="pt-PT"/>
              </w:rPr>
            </w:pPr>
            <w:r w:rsidRPr="00762E9F">
              <w:rPr>
                <w:rFonts w:ascii="Arial Narrow" w:hAnsi="Arial Narrow" w:cs="Arial"/>
                <w:lang w:val="pt-PT"/>
              </w:rPr>
              <w:t>Memoria RAM de 256 MB DDR3, Flash de 6GB eMMC como mínimo</w:t>
            </w:r>
          </w:p>
          <w:p w14:paraId="20CF09D1"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6 canales semidúplex/full-</w:t>
            </w:r>
            <w:proofErr w:type="spellStart"/>
            <w:r w:rsidRPr="00762E9F">
              <w:rPr>
                <w:rFonts w:ascii="Arial Narrow" w:hAnsi="Arial Narrow" w:cs="Arial"/>
              </w:rPr>
              <w:t>duplex</w:t>
            </w:r>
            <w:proofErr w:type="spellEnd"/>
            <w:r w:rsidRPr="00762E9F">
              <w:rPr>
                <w:rFonts w:ascii="Arial Narrow" w:hAnsi="Arial Narrow" w:cs="Arial"/>
              </w:rPr>
              <w:t xml:space="preserve"> como mínimo</w:t>
            </w:r>
          </w:p>
          <w:p w14:paraId="41B85557"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 xml:space="preserve">Alimentación 802.3af </w:t>
            </w:r>
            <w:proofErr w:type="spellStart"/>
            <w:r w:rsidRPr="00762E9F">
              <w:rPr>
                <w:rFonts w:ascii="Arial Narrow" w:hAnsi="Arial Narrow" w:cs="Arial"/>
              </w:rPr>
              <w:t>PoE</w:t>
            </w:r>
            <w:proofErr w:type="spellEnd"/>
            <w:r w:rsidRPr="00762E9F">
              <w:rPr>
                <w:rFonts w:ascii="Arial Narrow" w:hAnsi="Arial Narrow" w:cs="Arial"/>
              </w:rPr>
              <w:t xml:space="preserve"> y fuente de alimentación de 12v DC</w:t>
            </w:r>
          </w:p>
          <w:p w14:paraId="57AED035"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Debe soportar un circuito de supervisión.</w:t>
            </w:r>
          </w:p>
          <w:p w14:paraId="687666C8"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Comunicación segura con múltiples VPN como IPsec/</w:t>
            </w:r>
            <w:proofErr w:type="spellStart"/>
            <w:r w:rsidRPr="00762E9F">
              <w:rPr>
                <w:rFonts w:ascii="Arial Narrow" w:hAnsi="Arial Narrow" w:cs="Arial"/>
              </w:rPr>
              <w:t>OpenVPN</w:t>
            </w:r>
            <w:proofErr w:type="spellEnd"/>
            <w:r w:rsidRPr="00762E9F">
              <w:rPr>
                <w:rFonts w:ascii="Arial Narrow" w:hAnsi="Arial Narrow" w:cs="Arial"/>
              </w:rPr>
              <w:t>/LT2P/PPTP/DMVPN como mínimo.</w:t>
            </w:r>
          </w:p>
          <w:p w14:paraId="2151E538"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 xml:space="preserve">Grado de protección IP30 como mínimo. </w:t>
            </w:r>
          </w:p>
          <w:p w14:paraId="5DD351A9"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Certificado, CE, FCC, RoHS como mínimo.</w:t>
            </w:r>
          </w:p>
          <w:p w14:paraId="0EF0A2B4"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Banda de frecuencia 902 – 928 MHz</w:t>
            </w:r>
          </w:p>
          <w:p w14:paraId="409E92DB"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Potencia de 1 W (vatio) o 30 dBm como máximo.</w:t>
            </w:r>
          </w:p>
        </w:tc>
      </w:tr>
      <w:tr w:rsidR="00502460" w:rsidRPr="00762E9F" w14:paraId="4D5856C6" w14:textId="77777777" w:rsidTr="00E92BE8">
        <w:trPr>
          <w:trHeight w:val="420"/>
          <w:jc w:val="center"/>
        </w:trPr>
        <w:tc>
          <w:tcPr>
            <w:tcW w:w="841" w:type="dxa"/>
            <w:tcBorders>
              <w:top w:val="double" w:sz="6" w:space="0" w:color="auto"/>
              <w:left w:val="single" w:sz="8" w:space="0" w:color="auto"/>
              <w:bottom w:val="double" w:sz="6" w:space="0" w:color="auto"/>
              <w:right w:val="single" w:sz="8" w:space="0" w:color="000000"/>
            </w:tcBorders>
            <w:shd w:val="clear" w:color="auto" w:fill="auto"/>
            <w:vAlign w:val="center"/>
          </w:tcPr>
          <w:p w14:paraId="7D8285AE" w14:textId="77777777" w:rsidR="00502460" w:rsidRPr="00762E9F" w:rsidRDefault="00502460" w:rsidP="00AB26F3">
            <w:pPr>
              <w:pStyle w:val="Prrafodelista"/>
              <w:spacing w:line="240" w:lineRule="auto"/>
              <w:ind w:left="426" w:hanging="356"/>
              <w:jc w:val="center"/>
              <w:rPr>
                <w:rFonts w:ascii="Arial Narrow" w:hAnsi="Arial Narrow" w:cs="Arial"/>
              </w:rPr>
            </w:pPr>
            <w:r w:rsidRPr="00762E9F">
              <w:rPr>
                <w:rFonts w:ascii="Arial Narrow" w:hAnsi="Arial Narrow" w:cs="Arial"/>
              </w:rPr>
              <w:t>4</w:t>
            </w:r>
          </w:p>
        </w:tc>
        <w:tc>
          <w:tcPr>
            <w:tcW w:w="992" w:type="dxa"/>
            <w:tcBorders>
              <w:top w:val="double" w:sz="6" w:space="0" w:color="auto"/>
              <w:left w:val="nil"/>
              <w:bottom w:val="double" w:sz="6" w:space="0" w:color="auto"/>
              <w:right w:val="single" w:sz="8" w:space="0" w:color="auto"/>
            </w:tcBorders>
            <w:shd w:val="clear" w:color="auto" w:fill="auto"/>
            <w:vAlign w:val="center"/>
          </w:tcPr>
          <w:p w14:paraId="134F6E62" w14:textId="77777777" w:rsidR="00502460" w:rsidRPr="00762E9F" w:rsidRDefault="00502460" w:rsidP="003525A0">
            <w:pPr>
              <w:pStyle w:val="Prrafodelista"/>
              <w:spacing w:line="240" w:lineRule="auto"/>
              <w:ind w:left="79"/>
              <w:jc w:val="both"/>
              <w:rPr>
                <w:rFonts w:ascii="Arial Narrow" w:hAnsi="Arial Narrow" w:cs="Arial"/>
              </w:rPr>
            </w:pPr>
            <w:r w:rsidRPr="00762E9F">
              <w:rPr>
                <w:rFonts w:ascii="Arial Narrow" w:hAnsi="Arial Narrow" w:cs="Arial"/>
              </w:rPr>
              <w:t>Teléfono IP</w:t>
            </w:r>
          </w:p>
        </w:tc>
        <w:tc>
          <w:tcPr>
            <w:tcW w:w="6662" w:type="dxa"/>
            <w:tcBorders>
              <w:top w:val="double" w:sz="6" w:space="0" w:color="auto"/>
              <w:left w:val="nil"/>
              <w:bottom w:val="double" w:sz="6" w:space="0" w:color="auto"/>
              <w:right w:val="single" w:sz="8" w:space="0" w:color="auto"/>
            </w:tcBorders>
          </w:tcPr>
          <w:p w14:paraId="694A56FA"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Debe soportar el protocolo de red TCP, UDP, ARP, HTTP, HTTPS, DHCP, SIP, como mínimo</w:t>
            </w:r>
          </w:p>
          <w:p w14:paraId="63F7A98F"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2 puertos RJ45 10/100/1000 Gigabit Ethernet</w:t>
            </w:r>
          </w:p>
          <w:p w14:paraId="2F30ACA4" w14:textId="77777777" w:rsidR="00502460" w:rsidRPr="00762E9F" w:rsidRDefault="00502460" w:rsidP="00502460">
            <w:pPr>
              <w:pStyle w:val="Prrafodelista"/>
              <w:spacing w:line="240" w:lineRule="auto"/>
              <w:ind w:left="426" w:hanging="356"/>
              <w:rPr>
                <w:rFonts w:ascii="Arial Narrow" w:hAnsi="Arial Narrow" w:cs="Arial"/>
              </w:rPr>
            </w:pPr>
            <w:proofErr w:type="spellStart"/>
            <w:r w:rsidRPr="00762E9F">
              <w:rPr>
                <w:rFonts w:ascii="Arial Narrow" w:hAnsi="Arial Narrow" w:cs="Arial"/>
              </w:rPr>
              <w:t>PoE</w:t>
            </w:r>
            <w:proofErr w:type="spellEnd"/>
            <w:r w:rsidRPr="00762E9F">
              <w:rPr>
                <w:rFonts w:ascii="Arial Narrow" w:hAnsi="Arial Narrow" w:cs="Arial"/>
              </w:rPr>
              <w:t xml:space="preserve"> 802.3 </w:t>
            </w:r>
            <w:proofErr w:type="spellStart"/>
            <w:r w:rsidRPr="00762E9F">
              <w:rPr>
                <w:rFonts w:ascii="Arial Narrow" w:hAnsi="Arial Narrow" w:cs="Arial"/>
              </w:rPr>
              <w:t>af</w:t>
            </w:r>
            <w:proofErr w:type="spellEnd"/>
          </w:p>
          <w:p w14:paraId="795BD34F" w14:textId="77777777" w:rsidR="00502460" w:rsidRPr="00762E9F" w:rsidRDefault="00502460" w:rsidP="00502460">
            <w:pPr>
              <w:pStyle w:val="Prrafodelista"/>
              <w:spacing w:line="240" w:lineRule="auto"/>
              <w:ind w:left="426" w:hanging="356"/>
              <w:rPr>
                <w:rFonts w:ascii="Arial Narrow" w:hAnsi="Arial Narrow" w:cs="Arial"/>
              </w:rPr>
            </w:pPr>
            <w:proofErr w:type="spellStart"/>
            <w:r w:rsidRPr="00762E9F">
              <w:rPr>
                <w:rFonts w:ascii="Arial Narrow" w:hAnsi="Arial Narrow" w:cs="Arial"/>
              </w:rPr>
              <w:t>Wi</w:t>
            </w:r>
            <w:proofErr w:type="spellEnd"/>
            <w:r w:rsidRPr="00762E9F">
              <w:rPr>
                <w:rFonts w:ascii="Arial Narrow" w:hAnsi="Arial Narrow" w:cs="Arial"/>
              </w:rPr>
              <w:t>-Fi 2.4 GHz</w:t>
            </w:r>
          </w:p>
          <w:p w14:paraId="52C685B1"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1 puerto USB como mínimo.</w:t>
            </w:r>
          </w:p>
          <w:p w14:paraId="2503CB38"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Voz HD tanto como en auricular y altavoz.</w:t>
            </w:r>
          </w:p>
          <w:p w14:paraId="1D97D6BF"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Mínimo 4 cuentas SIP</w:t>
            </w:r>
          </w:p>
          <w:p w14:paraId="65162817"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Mínimo 9 teclas BLF</w:t>
            </w:r>
          </w:p>
          <w:p w14:paraId="1E0CD7DE"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Debe soportar uso en mesa y montaje en pared.</w:t>
            </w:r>
          </w:p>
          <w:p w14:paraId="6DC22D7F"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lastRenderedPageBreak/>
              <w:t>Debe soportar como mínimo los códec G.722, Opus, G.711</w:t>
            </w:r>
          </w:p>
        </w:tc>
      </w:tr>
      <w:tr w:rsidR="00502460" w:rsidRPr="00762E9F" w14:paraId="433B66C1" w14:textId="77777777" w:rsidTr="00E92BE8">
        <w:trPr>
          <w:trHeight w:val="420"/>
          <w:jc w:val="center"/>
        </w:trPr>
        <w:tc>
          <w:tcPr>
            <w:tcW w:w="841" w:type="dxa"/>
            <w:tcBorders>
              <w:top w:val="double" w:sz="6" w:space="0" w:color="auto"/>
              <w:left w:val="single" w:sz="8" w:space="0" w:color="auto"/>
              <w:bottom w:val="double" w:sz="6" w:space="0" w:color="auto"/>
              <w:right w:val="single" w:sz="8" w:space="0" w:color="000000"/>
            </w:tcBorders>
            <w:shd w:val="clear" w:color="auto" w:fill="auto"/>
            <w:vAlign w:val="center"/>
          </w:tcPr>
          <w:p w14:paraId="5105CAA9" w14:textId="77777777" w:rsidR="00502460" w:rsidRPr="00762E9F" w:rsidRDefault="00502460" w:rsidP="00AB26F3">
            <w:pPr>
              <w:pStyle w:val="Prrafodelista"/>
              <w:spacing w:line="240" w:lineRule="auto"/>
              <w:ind w:left="426" w:hanging="356"/>
              <w:jc w:val="center"/>
              <w:rPr>
                <w:rFonts w:ascii="Arial Narrow" w:hAnsi="Arial Narrow" w:cs="Arial"/>
              </w:rPr>
            </w:pPr>
            <w:r w:rsidRPr="00762E9F">
              <w:rPr>
                <w:rFonts w:ascii="Arial Narrow" w:hAnsi="Arial Narrow" w:cs="Arial"/>
              </w:rPr>
              <w:lastRenderedPageBreak/>
              <w:t>5</w:t>
            </w:r>
          </w:p>
        </w:tc>
        <w:tc>
          <w:tcPr>
            <w:tcW w:w="992" w:type="dxa"/>
            <w:tcBorders>
              <w:top w:val="double" w:sz="6" w:space="0" w:color="auto"/>
              <w:left w:val="nil"/>
              <w:bottom w:val="double" w:sz="6" w:space="0" w:color="auto"/>
              <w:right w:val="single" w:sz="8" w:space="0" w:color="auto"/>
            </w:tcBorders>
            <w:shd w:val="clear" w:color="auto" w:fill="auto"/>
            <w:vAlign w:val="center"/>
          </w:tcPr>
          <w:p w14:paraId="663CA257" w14:textId="77777777" w:rsidR="00502460" w:rsidRPr="00762E9F" w:rsidRDefault="00502460" w:rsidP="003525A0">
            <w:pPr>
              <w:pStyle w:val="Prrafodelista"/>
              <w:spacing w:line="240" w:lineRule="auto"/>
              <w:ind w:left="79"/>
              <w:jc w:val="both"/>
              <w:rPr>
                <w:rFonts w:ascii="Arial Narrow" w:hAnsi="Arial Narrow" w:cs="Arial"/>
              </w:rPr>
            </w:pPr>
            <w:r w:rsidRPr="00762E9F">
              <w:rPr>
                <w:rFonts w:ascii="Arial Narrow" w:hAnsi="Arial Narrow" w:cs="Arial"/>
              </w:rPr>
              <w:t>Botón Smart</w:t>
            </w:r>
          </w:p>
        </w:tc>
        <w:tc>
          <w:tcPr>
            <w:tcW w:w="6662" w:type="dxa"/>
            <w:tcBorders>
              <w:top w:val="double" w:sz="6" w:space="0" w:color="auto"/>
              <w:left w:val="nil"/>
              <w:bottom w:val="double" w:sz="6" w:space="0" w:color="auto"/>
              <w:right w:val="single" w:sz="8" w:space="0" w:color="auto"/>
            </w:tcBorders>
          </w:tcPr>
          <w:p w14:paraId="3F2CC17E"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 xml:space="preserve">Soporta tecnología </w:t>
            </w:r>
            <w:proofErr w:type="spellStart"/>
            <w:r w:rsidRPr="00762E9F">
              <w:rPr>
                <w:rFonts w:ascii="Arial Narrow" w:hAnsi="Arial Narrow" w:cs="Arial"/>
              </w:rPr>
              <w:t>LoraWAN</w:t>
            </w:r>
            <w:proofErr w:type="spellEnd"/>
          </w:p>
          <w:p w14:paraId="3307C91A"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Duración de batería confiable de 3 años, como mínimo</w:t>
            </w:r>
          </w:p>
          <w:p w14:paraId="4CBACB7A"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Función Pulsación larga, 1 pulso y doble pulso.</w:t>
            </w:r>
          </w:p>
          <w:p w14:paraId="351CE9C7"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Soporta NFC</w:t>
            </w:r>
          </w:p>
          <w:p w14:paraId="314144B2"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Soporta Zumbador para alertas de estado de batería, estado de red o confirmación de una acción y/o similar.</w:t>
            </w:r>
          </w:p>
          <w:p w14:paraId="2FF52C7E"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Grado de protección IP30</w:t>
            </w:r>
          </w:p>
          <w:p w14:paraId="6BB8B0B7"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Certificado, CE, FCC, RoHS como mínimo</w:t>
            </w:r>
          </w:p>
          <w:p w14:paraId="27605F9B"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 xml:space="preserve">Banda de frecuencia 902 – 928 MHz </w:t>
            </w:r>
          </w:p>
          <w:p w14:paraId="3740925A" w14:textId="77777777" w:rsidR="00502460" w:rsidRPr="00762E9F" w:rsidRDefault="00502460" w:rsidP="00502460">
            <w:pPr>
              <w:pStyle w:val="Prrafodelista"/>
              <w:spacing w:line="240" w:lineRule="auto"/>
              <w:ind w:left="426" w:hanging="356"/>
              <w:rPr>
                <w:rFonts w:ascii="Arial Narrow" w:hAnsi="Arial Narrow" w:cs="Arial"/>
              </w:rPr>
            </w:pPr>
            <w:r w:rsidRPr="00762E9F">
              <w:rPr>
                <w:rFonts w:ascii="Arial Narrow" w:hAnsi="Arial Narrow" w:cs="Arial"/>
              </w:rPr>
              <w:t>Potencia de 1 W (vatio) o 30 dBm como máximo.</w:t>
            </w:r>
          </w:p>
        </w:tc>
      </w:tr>
      <w:tr w:rsidR="00502460" w:rsidRPr="00762E9F" w14:paraId="20D4CC70" w14:textId="77777777" w:rsidTr="00E92BE8">
        <w:trPr>
          <w:trHeight w:val="420"/>
          <w:jc w:val="center"/>
        </w:trPr>
        <w:tc>
          <w:tcPr>
            <w:tcW w:w="841" w:type="dxa"/>
            <w:tcBorders>
              <w:top w:val="double" w:sz="6" w:space="0" w:color="auto"/>
              <w:left w:val="single" w:sz="8" w:space="0" w:color="auto"/>
              <w:bottom w:val="double" w:sz="6" w:space="0" w:color="auto"/>
              <w:right w:val="single" w:sz="8" w:space="0" w:color="000000"/>
            </w:tcBorders>
            <w:shd w:val="clear" w:color="auto" w:fill="auto"/>
            <w:vAlign w:val="center"/>
          </w:tcPr>
          <w:p w14:paraId="58E1CEB5" w14:textId="77777777" w:rsidR="00502460" w:rsidRPr="00762E9F" w:rsidRDefault="00502460" w:rsidP="00AB26F3">
            <w:pPr>
              <w:pStyle w:val="Prrafodelista"/>
              <w:spacing w:line="240" w:lineRule="auto"/>
              <w:ind w:left="426" w:hanging="356"/>
              <w:jc w:val="center"/>
              <w:rPr>
                <w:rFonts w:ascii="Arial Narrow" w:hAnsi="Arial Narrow" w:cs="Arial"/>
              </w:rPr>
            </w:pPr>
          </w:p>
          <w:p w14:paraId="69C3D25D" w14:textId="77777777" w:rsidR="00502460" w:rsidRPr="00762E9F" w:rsidRDefault="00502460" w:rsidP="00AB26F3">
            <w:pPr>
              <w:pStyle w:val="Prrafodelista"/>
              <w:spacing w:line="240" w:lineRule="auto"/>
              <w:ind w:left="426" w:hanging="356"/>
              <w:jc w:val="center"/>
              <w:rPr>
                <w:rFonts w:ascii="Arial Narrow" w:hAnsi="Arial Narrow" w:cs="Arial"/>
              </w:rPr>
            </w:pPr>
          </w:p>
          <w:p w14:paraId="186A271C" w14:textId="77777777" w:rsidR="00502460" w:rsidRPr="00762E9F" w:rsidRDefault="00502460" w:rsidP="00AB26F3">
            <w:pPr>
              <w:pStyle w:val="Prrafodelista"/>
              <w:spacing w:line="240" w:lineRule="auto"/>
              <w:ind w:left="426" w:hanging="356"/>
              <w:jc w:val="center"/>
              <w:rPr>
                <w:rFonts w:ascii="Arial Narrow" w:hAnsi="Arial Narrow" w:cs="Arial"/>
              </w:rPr>
            </w:pPr>
          </w:p>
          <w:p w14:paraId="3B6B112C" w14:textId="77777777" w:rsidR="00502460" w:rsidRPr="00762E9F" w:rsidRDefault="00502460" w:rsidP="00AB26F3">
            <w:pPr>
              <w:pStyle w:val="Prrafodelista"/>
              <w:spacing w:line="240" w:lineRule="auto"/>
              <w:ind w:left="426" w:hanging="356"/>
              <w:jc w:val="center"/>
              <w:rPr>
                <w:rFonts w:ascii="Arial Narrow" w:hAnsi="Arial Narrow" w:cs="Arial"/>
              </w:rPr>
            </w:pPr>
          </w:p>
          <w:p w14:paraId="157EA113" w14:textId="77777777" w:rsidR="00502460" w:rsidRPr="00762E9F" w:rsidRDefault="00502460" w:rsidP="00AB26F3">
            <w:pPr>
              <w:pStyle w:val="Prrafodelista"/>
              <w:spacing w:line="240" w:lineRule="auto"/>
              <w:ind w:left="426" w:hanging="356"/>
              <w:jc w:val="center"/>
              <w:rPr>
                <w:rFonts w:ascii="Arial Narrow" w:hAnsi="Arial Narrow" w:cs="Arial"/>
              </w:rPr>
            </w:pPr>
          </w:p>
          <w:p w14:paraId="35F61272" w14:textId="77777777" w:rsidR="00502460" w:rsidRPr="00762E9F" w:rsidRDefault="00502460" w:rsidP="00AB26F3">
            <w:pPr>
              <w:pStyle w:val="Prrafodelista"/>
              <w:spacing w:line="240" w:lineRule="auto"/>
              <w:ind w:left="426" w:hanging="356"/>
              <w:jc w:val="center"/>
              <w:rPr>
                <w:rFonts w:ascii="Arial Narrow" w:hAnsi="Arial Narrow" w:cs="Arial"/>
              </w:rPr>
            </w:pPr>
            <w:r w:rsidRPr="00762E9F">
              <w:rPr>
                <w:rFonts w:ascii="Arial Narrow" w:hAnsi="Arial Narrow" w:cs="Arial"/>
              </w:rPr>
              <w:t>6</w:t>
            </w:r>
          </w:p>
        </w:tc>
        <w:tc>
          <w:tcPr>
            <w:tcW w:w="992" w:type="dxa"/>
            <w:tcBorders>
              <w:top w:val="double" w:sz="6" w:space="0" w:color="auto"/>
              <w:left w:val="nil"/>
              <w:bottom w:val="double" w:sz="6" w:space="0" w:color="auto"/>
              <w:right w:val="single" w:sz="8" w:space="0" w:color="auto"/>
            </w:tcBorders>
            <w:shd w:val="clear" w:color="auto" w:fill="auto"/>
            <w:vAlign w:val="center"/>
          </w:tcPr>
          <w:p w14:paraId="3C2E7043" w14:textId="77777777" w:rsidR="00502460" w:rsidRPr="00762E9F" w:rsidRDefault="00502460" w:rsidP="00323429">
            <w:pPr>
              <w:pStyle w:val="Prrafodelista"/>
              <w:spacing w:line="240" w:lineRule="auto"/>
              <w:ind w:left="79"/>
              <w:jc w:val="both"/>
              <w:rPr>
                <w:rFonts w:ascii="Arial Narrow" w:hAnsi="Arial Narrow" w:cs="Arial"/>
              </w:rPr>
            </w:pPr>
          </w:p>
          <w:p w14:paraId="5C9593CE" w14:textId="77777777" w:rsidR="00502460" w:rsidRPr="00762E9F" w:rsidRDefault="00502460" w:rsidP="00323429">
            <w:pPr>
              <w:pStyle w:val="Prrafodelista"/>
              <w:spacing w:line="240" w:lineRule="auto"/>
              <w:ind w:left="79"/>
              <w:jc w:val="both"/>
              <w:rPr>
                <w:rFonts w:ascii="Arial Narrow" w:hAnsi="Arial Narrow" w:cs="Arial"/>
              </w:rPr>
            </w:pPr>
          </w:p>
          <w:p w14:paraId="71541B07" w14:textId="77777777" w:rsidR="00502460" w:rsidRPr="00762E9F" w:rsidRDefault="00502460" w:rsidP="00323429">
            <w:pPr>
              <w:pStyle w:val="Prrafodelista"/>
              <w:spacing w:line="240" w:lineRule="auto"/>
              <w:ind w:left="79"/>
              <w:jc w:val="both"/>
              <w:rPr>
                <w:rFonts w:ascii="Arial Narrow" w:hAnsi="Arial Narrow" w:cs="Arial"/>
              </w:rPr>
            </w:pPr>
          </w:p>
          <w:p w14:paraId="429DC98A" w14:textId="77777777" w:rsidR="00502460" w:rsidRPr="00762E9F" w:rsidRDefault="00502460" w:rsidP="00323429">
            <w:pPr>
              <w:pStyle w:val="Prrafodelista"/>
              <w:spacing w:line="240" w:lineRule="auto"/>
              <w:ind w:left="79"/>
              <w:jc w:val="both"/>
              <w:rPr>
                <w:rFonts w:ascii="Arial Narrow" w:hAnsi="Arial Narrow" w:cs="Arial"/>
              </w:rPr>
            </w:pPr>
          </w:p>
          <w:p w14:paraId="3A497F7C" w14:textId="77777777" w:rsidR="00502460" w:rsidRPr="00762E9F" w:rsidRDefault="00502460" w:rsidP="00323429">
            <w:pPr>
              <w:pStyle w:val="Prrafodelista"/>
              <w:spacing w:line="240" w:lineRule="auto"/>
              <w:ind w:left="79"/>
              <w:jc w:val="both"/>
              <w:rPr>
                <w:rFonts w:ascii="Arial Narrow" w:hAnsi="Arial Narrow" w:cs="Arial"/>
              </w:rPr>
            </w:pPr>
          </w:p>
          <w:p w14:paraId="30AC9569" w14:textId="77777777" w:rsidR="00502460" w:rsidRPr="00762E9F" w:rsidRDefault="00502460" w:rsidP="00323429">
            <w:pPr>
              <w:pStyle w:val="Prrafodelista"/>
              <w:spacing w:line="240" w:lineRule="auto"/>
              <w:ind w:left="79"/>
              <w:jc w:val="both"/>
              <w:rPr>
                <w:rFonts w:ascii="Arial Narrow" w:hAnsi="Arial Narrow" w:cs="Arial"/>
              </w:rPr>
            </w:pPr>
            <w:r w:rsidRPr="00762E9F">
              <w:rPr>
                <w:rFonts w:ascii="Arial Narrow" w:hAnsi="Arial Narrow" w:cs="Arial"/>
              </w:rPr>
              <w:t>Switch</w:t>
            </w:r>
          </w:p>
        </w:tc>
        <w:tc>
          <w:tcPr>
            <w:tcW w:w="6662" w:type="dxa"/>
            <w:tcBorders>
              <w:top w:val="double" w:sz="6" w:space="0" w:color="auto"/>
              <w:left w:val="nil"/>
              <w:bottom w:val="double" w:sz="6" w:space="0" w:color="auto"/>
              <w:right w:val="single" w:sz="8" w:space="0" w:color="auto"/>
            </w:tcBorders>
          </w:tcPr>
          <w:p w14:paraId="67EC9D0E"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Dimensiones:</w:t>
            </w:r>
            <w:r w:rsidRPr="00762E9F">
              <w:rPr>
                <w:rFonts w:ascii="Arial Narrow" w:hAnsi="Arial Narrow" w:cs="Arial"/>
              </w:rPr>
              <w:t xml:space="preserve"> 162 x 102 x 28mm</w:t>
            </w:r>
          </w:p>
          <w:p w14:paraId="7B521FF6" w14:textId="77777777" w:rsidR="00502460" w:rsidRPr="00762E9F" w:rsidRDefault="00502460" w:rsidP="00323429">
            <w:pPr>
              <w:pStyle w:val="Prrafodelista"/>
              <w:spacing w:line="240" w:lineRule="auto"/>
              <w:ind w:left="426" w:hanging="356"/>
              <w:jc w:val="both"/>
              <w:rPr>
                <w:rFonts w:ascii="Arial Narrow" w:hAnsi="Arial Narrow" w:cs="Arial"/>
              </w:rPr>
            </w:pPr>
            <w:proofErr w:type="spellStart"/>
            <w:r w:rsidRPr="00762E9F">
              <w:rPr>
                <w:rFonts w:ascii="Arial Narrow" w:hAnsi="Arial Narrow" w:cs="Arial"/>
                <w:b/>
                <w:bCs/>
              </w:rPr>
              <w:t>Switching</w:t>
            </w:r>
            <w:proofErr w:type="spellEnd"/>
            <w:r w:rsidRPr="00762E9F">
              <w:rPr>
                <w:rFonts w:ascii="Arial Narrow" w:hAnsi="Arial Narrow" w:cs="Arial"/>
                <w:b/>
                <w:bCs/>
              </w:rPr>
              <w:t>:</w:t>
            </w:r>
            <w:r w:rsidRPr="00762E9F">
              <w:rPr>
                <w:rFonts w:ascii="Arial Narrow" w:hAnsi="Arial Narrow" w:cs="Arial"/>
              </w:rPr>
              <w:t xml:space="preserve"> 16 Gbps </w:t>
            </w:r>
          </w:p>
          <w:p w14:paraId="18A12691"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Red:</w:t>
            </w:r>
            <w:r w:rsidRPr="00762E9F">
              <w:rPr>
                <w:rFonts w:ascii="Arial Narrow" w:hAnsi="Arial Narrow" w:cs="Arial"/>
              </w:rPr>
              <w:t xml:space="preserve"> (8) puertos RJ45 de 10/100/1 000 BASE-T </w:t>
            </w:r>
            <w:proofErr w:type="spellStart"/>
            <w:r w:rsidRPr="00762E9F">
              <w:rPr>
                <w:rFonts w:ascii="Arial Narrow" w:hAnsi="Arial Narrow" w:cs="Arial"/>
              </w:rPr>
              <w:t>ports</w:t>
            </w:r>
            <w:proofErr w:type="spellEnd"/>
          </w:p>
          <w:p w14:paraId="79514870"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Gestión:</w:t>
            </w:r>
            <w:r w:rsidRPr="00762E9F">
              <w:rPr>
                <w:rFonts w:ascii="Arial Narrow" w:hAnsi="Arial Narrow" w:cs="Arial"/>
              </w:rPr>
              <w:t xml:space="preserve"> Ethernet </w:t>
            </w:r>
          </w:p>
          <w:p w14:paraId="3E54E0A1"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Método de alimentación:</w:t>
            </w:r>
            <w:r w:rsidRPr="00762E9F">
              <w:rPr>
                <w:rFonts w:ascii="Arial Narrow" w:hAnsi="Arial Narrow" w:cs="Arial"/>
              </w:rPr>
              <w:t xml:space="preserve"> 5V / 1A</w:t>
            </w:r>
          </w:p>
          <w:p w14:paraId="593A68B6"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Consumo de energía</w:t>
            </w:r>
            <w:r w:rsidRPr="00762E9F">
              <w:rPr>
                <w:rFonts w:ascii="Arial Narrow" w:hAnsi="Arial Narrow" w:cs="Arial"/>
              </w:rPr>
              <w:t>: 04 W</w:t>
            </w:r>
          </w:p>
          <w:p w14:paraId="30D0015C"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Puerto de datos Rj45:</w:t>
            </w:r>
            <w:r w:rsidRPr="00762E9F">
              <w:rPr>
                <w:rFonts w:ascii="Arial Narrow" w:hAnsi="Arial Narrow" w:cs="Arial"/>
              </w:rPr>
              <w:t xml:space="preserve"> 8 puertos</w:t>
            </w:r>
          </w:p>
          <w:p w14:paraId="36D0E7D6"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Transferencia de datos:</w:t>
            </w:r>
            <w:r w:rsidRPr="00762E9F">
              <w:rPr>
                <w:rFonts w:ascii="Arial Narrow" w:hAnsi="Arial Narrow" w:cs="Arial"/>
              </w:rPr>
              <w:t xml:space="preserve"> Ethernet: • 10 Mbps (</w:t>
            </w:r>
            <w:proofErr w:type="spellStart"/>
            <w:r w:rsidRPr="00762E9F">
              <w:rPr>
                <w:rFonts w:ascii="Arial Narrow" w:hAnsi="Arial Narrow" w:cs="Arial"/>
              </w:rPr>
              <w:t>half-duplex</w:t>
            </w:r>
            <w:proofErr w:type="spellEnd"/>
            <w:r w:rsidRPr="00762E9F">
              <w:rPr>
                <w:rFonts w:ascii="Arial Narrow" w:hAnsi="Arial Narrow" w:cs="Arial"/>
              </w:rPr>
              <w:t>) • 20 Mbps (full-</w:t>
            </w:r>
            <w:proofErr w:type="spellStart"/>
            <w:r w:rsidRPr="00762E9F">
              <w:rPr>
                <w:rFonts w:ascii="Arial Narrow" w:hAnsi="Arial Narrow" w:cs="Arial"/>
              </w:rPr>
              <w:t>duplex</w:t>
            </w:r>
            <w:proofErr w:type="spellEnd"/>
            <w:r w:rsidRPr="00762E9F">
              <w:rPr>
                <w:rFonts w:ascii="Arial Narrow" w:hAnsi="Arial Narrow" w:cs="Arial"/>
              </w:rPr>
              <w:t xml:space="preserve">) • </w:t>
            </w:r>
            <w:proofErr w:type="spellStart"/>
            <w:r w:rsidRPr="00762E9F">
              <w:rPr>
                <w:rFonts w:ascii="Arial Narrow" w:hAnsi="Arial Narrow" w:cs="Arial"/>
              </w:rPr>
              <w:t>Fast</w:t>
            </w:r>
            <w:proofErr w:type="spellEnd"/>
            <w:r w:rsidRPr="00762E9F">
              <w:rPr>
                <w:rFonts w:ascii="Arial Narrow" w:hAnsi="Arial Narrow" w:cs="Arial"/>
              </w:rPr>
              <w:t xml:space="preserve"> Ethernet: • 100 Mbps (</w:t>
            </w:r>
            <w:proofErr w:type="spellStart"/>
            <w:r w:rsidRPr="00762E9F">
              <w:rPr>
                <w:rFonts w:ascii="Arial Narrow" w:hAnsi="Arial Narrow" w:cs="Arial"/>
              </w:rPr>
              <w:t>half-duplex</w:t>
            </w:r>
            <w:proofErr w:type="spellEnd"/>
            <w:r w:rsidRPr="00762E9F">
              <w:rPr>
                <w:rFonts w:ascii="Arial Narrow" w:hAnsi="Arial Narrow" w:cs="Arial"/>
              </w:rPr>
              <w:t>) • 200 Mbps (full-</w:t>
            </w:r>
            <w:proofErr w:type="spellStart"/>
            <w:r w:rsidRPr="00762E9F">
              <w:rPr>
                <w:rFonts w:ascii="Arial Narrow" w:hAnsi="Arial Narrow" w:cs="Arial"/>
              </w:rPr>
              <w:t>duplex</w:t>
            </w:r>
            <w:proofErr w:type="spellEnd"/>
            <w:r w:rsidRPr="00762E9F">
              <w:rPr>
                <w:rFonts w:ascii="Arial Narrow" w:hAnsi="Arial Narrow" w:cs="Arial"/>
              </w:rPr>
              <w:t>) • Gigabit Ethernet: • 2000 Mbps (full-</w:t>
            </w:r>
            <w:proofErr w:type="spellStart"/>
            <w:r w:rsidRPr="00762E9F">
              <w:rPr>
                <w:rFonts w:ascii="Arial Narrow" w:hAnsi="Arial Narrow" w:cs="Arial"/>
              </w:rPr>
              <w:t>duplex</w:t>
            </w:r>
            <w:proofErr w:type="spellEnd"/>
          </w:p>
          <w:p w14:paraId="075AC62D"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rPr>
              <w:tab/>
            </w:r>
          </w:p>
          <w:p w14:paraId="40716020"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Temperatura de funcionamiento:</w:t>
            </w:r>
            <w:r w:rsidRPr="00762E9F">
              <w:rPr>
                <w:rFonts w:ascii="Arial Narrow" w:hAnsi="Arial Narrow" w:cs="Arial"/>
              </w:rPr>
              <w:t xml:space="preserve"> De 0 a 45° C (de 32° F a 104° F)</w:t>
            </w:r>
          </w:p>
          <w:p w14:paraId="588172CE"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Humedad de funcionamiento</w:t>
            </w:r>
            <w:r w:rsidRPr="00762E9F">
              <w:rPr>
                <w:rFonts w:ascii="Arial Narrow" w:hAnsi="Arial Narrow" w:cs="Arial"/>
              </w:rPr>
              <w:t>: 0 a 95 % sin condensación</w:t>
            </w:r>
          </w:p>
          <w:p w14:paraId="791E381A"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MTBF:</w:t>
            </w:r>
            <w:r w:rsidRPr="00762E9F">
              <w:rPr>
                <w:rFonts w:ascii="Arial Narrow" w:hAnsi="Arial Narrow" w:cs="Arial"/>
              </w:rPr>
              <w:t xml:space="preserve"> 621,163 horas</w:t>
            </w:r>
          </w:p>
          <w:p w14:paraId="175B3389"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Peso:</w:t>
            </w:r>
            <w:r w:rsidRPr="00762E9F">
              <w:rPr>
                <w:rFonts w:ascii="Arial Narrow" w:hAnsi="Arial Narrow" w:cs="Arial"/>
              </w:rPr>
              <w:t xml:space="preserve"> 415 gramos</w:t>
            </w:r>
          </w:p>
        </w:tc>
      </w:tr>
      <w:tr w:rsidR="00502460" w:rsidRPr="00762E9F" w14:paraId="68CAC93E" w14:textId="77777777" w:rsidTr="00E92BE8">
        <w:trPr>
          <w:trHeight w:val="420"/>
          <w:jc w:val="center"/>
        </w:trPr>
        <w:tc>
          <w:tcPr>
            <w:tcW w:w="841" w:type="dxa"/>
            <w:tcBorders>
              <w:top w:val="double" w:sz="6" w:space="0" w:color="auto"/>
              <w:left w:val="single" w:sz="8" w:space="0" w:color="auto"/>
              <w:bottom w:val="double" w:sz="6" w:space="0" w:color="auto"/>
              <w:right w:val="single" w:sz="8" w:space="0" w:color="000000"/>
            </w:tcBorders>
            <w:shd w:val="clear" w:color="auto" w:fill="auto"/>
            <w:vAlign w:val="center"/>
          </w:tcPr>
          <w:p w14:paraId="1EB3AAF9" w14:textId="77777777" w:rsidR="00502460" w:rsidRPr="00762E9F" w:rsidRDefault="00502460" w:rsidP="00AB26F3">
            <w:pPr>
              <w:pStyle w:val="Prrafodelista"/>
              <w:spacing w:line="240" w:lineRule="auto"/>
              <w:ind w:left="426" w:hanging="356"/>
              <w:jc w:val="center"/>
              <w:rPr>
                <w:rFonts w:ascii="Arial Narrow" w:hAnsi="Arial Narrow" w:cs="Arial"/>
              </w:rPr>
            </w:pPr>
            <w:r w:rsidRPr="00762E9F">
              <w:rPr>
                <w:rFonts w:ascii="Arial Narrow" w:hAnsi="Arial Narrow" w:cs="Arial"/>
              </w:rPr>
              <w:t>7</w:t>
            </w:r>
          </w:p>
        </w:tc>
        <w:tc>
          <w:tcPr>
            <w:tcW w:w="992" w:type="dxa"/>
            <w:tcBorders>
              <w:top w:val="double" w:sz="6" w:space="0" w:color="auto"/>
              <w:left w:val="nil"/>
              <w:bottom w:val="double" w:sz="6" w:space="0" w:color="auto"/>
              <w:right w:val="single" w:sz="8" w:space="0" w:color="auto"/>
            </w:tcBorders>
            <w:shd w:val="clear" w:color="auto" w:fill="auto"/>
            <w:vAlign w:val="center"/>
          </w:tcPr>
          <w:p w14:paraId="6DB2D477" w14:textId="77777777" w:rsidR="00502460" w:rsidRPr="00762E9F" w:rsidRDefault="00502460" w:rsidP="00323429">
            <w:pPr>
              <w:pStyle w:val="Prrafodelista"/>
              <w:spacing w:line="240" w:lineRule="auto"/>
              <w:ind w:left="79"/>
              <w:jc w:val="both"/>
              <w:rPr>
                <w:rFonts w:ascii="Arial Narrow" w:hAnsi="Arial Narrow" w:cs="Arial"/>
              </w:rPr>
            </w:pPr>
            <w:r w:rsidRPr="00762E9F">
              <w:rPr>
                <w:rFonts w:ascii="Arial Narrow" w:hAnsi="Arial Narrow" w:cs="Arial"/>
              </w:rPr>
              <w:t>Radio enlace</w:t>
            </w:r>
          </w:p>
        </w:tc>
        <w:tc>
          <w:tcPr>
            <w:tcW w:w="6662" w:type="dxa"/>
            <w:tcBorders>
              <w:top w:val="double" w:sz="6" w:space="0" w:color="auto"/>
              <w:left w:val="nil"/>
              <w:bottom w:val="double" w:sz="6" w:space="0" w:color="auto"/>
              <w:right w:val="single" w:sz="8" w:space="0" w:color="auto"/>
            </w:tcBorders>
          </w:tcPr>
          <w:p w14:paraId="008DDA69"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Dimensiones:</w:t>
            </w:r>
            <w:r w:rsidRPr="00762E9F">
              <w:rPr>
                <w:rFonts w:ascii="Arial Narrow" w:hAnsi="Arial Narrow" w:cs="Arial"/>
              </w:rPr>
              <w:t xml:space="preserve"> 420 x 420 x 230 mm</w:t>
            </w:r>
          </w:p>
          <w:p w14:paraId="5D00A750"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rPr>
              <w:tab/>
              <w:t xml:space="preserve">      (16,54 x 16,54 x 9,06")</w:t>
            </w:r>
          </w:p>
          <w:p w14:paraId="7D1F989A"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Peso</w:t>
            </w:r>
            <w:r w:rsidRPr="00762E9F">
              <w:rPr>
                <w:rFonts w:ascii="Arial Narrow" w:hAnsi="Arial Narrow" w:cs="Arial"/>
              </w:rPr>
              <w:t>: 2,22 kg</w:t>
            </w:r>
          </w:p>
          <w:p w14:paraId="402E50DE"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rPr>
              <w:t xml:space="preserve">          (4,89 lb)</w:t>
            </w:r>
          </w:p>
          <w:p w14:paraId="4BE1377A"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Ganancia:</w:t>
            </w:r>
            <w:r w:rsidRPr="00762E9F">
              <w:rPr>
                <w:rFonts w:ascii="Arial Narrow" w:hAnsi="Arial Narrow" w:cs="Arial"/>
              </w:rPr>
              <w:t xml:space="preserve"> 25 dBi</w:t>
            </w:r>
          </w:p>
          <w:p w14:paraId="1A1A3391"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Interfaz de red</w:t>
            </w:r>
            <w:r w:rsidRPr="00762E9F">
              <w:rPr>
                <w:rFonts w:ascii="Arial Narrow" w:hAnsi="Arial Narrow" w:cs="Arial"/>
              </w:rPr>
              <w:t>: (1) puerto Ethernet 10/100/1000</w:t>
            </w:r>
          </w:p>
          <w:p w14:paraId="7A38F8E5"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Procesador</w:t>
            </w:r>
            <w:r w:rsidRPr="00762E9F">
              <w:rPr>
                <w:rFonts w:ascii="Arial Narrow" w:hAnsi="Arial Narrow" w:cs="Arial"/>
              </w:rPr>
              <w:t>: MIPS 74Kc</w:t>
            </w:r>
          </w:p>
          <w:p w14:paraId="76B1645F"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Bocina de alimentación</w:t>
            </w:r>
            <w:r w:rsidRPr="00762E9F">
              <w:rPr>
                <w:rFonts w:ascii="Arial Narrow" w:hAnsi="Arial Narrow" w:cs="Arial"/>
              </w:rPr>
              <w:t>: Exterior de plástico estabilizado UV</w:t>
            </w:r>
          </w:p>
          <w:p w14:paraId="0E648208"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Reflector parabólico</w:t>
            </w:r>
            <w:r w:rsidRPr="00762E9F">
              <w:rPr>
                <w:rFonts w:ascii="Arial Narrow" w:hAnsi="Arial Narrow" w:cs="Arial"/>
              </w:rPr>
              <w:t>: Pintura electroestática SPCC</w:t>
            </w:r>
          </w:p>
          <w:p w14:paraId="40DD2793"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Consumo máximo de energía</w:t>
            </w:r>
            <w:r w:rsidRPr="00762E9F">
              <w:rPr>
                <w:rFonts w:ascii="Arial Narrow" w:hAnsi="Arial Narrow" w:cs="Arial"/>
              </w:rPr>
              <w:t>: 8,5W</w:t>
            </w:r>
          </w:p>
          <w:p w14:paraId="7F4414DB"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Potencia de transmisión máxima</w:t>
            </w:r>
            <w:r w:rsidRPr="00762E9F">
              <w:rPr>
                <w:rFonts w:ascii="Arial Narrow" w:hAnsi="Arial Narrow" w:cs="Arial"/>
              </w:rPr>
              <w:t>: 24 dBm</w:t>
            </w:r>
          </w:p>
          <w:p w14:paraId="71E10952"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Fuente de alimentación</w:t>
            </w:r>
            <w:r w:rsidRPr="00762E9F">
              <w:rPr>
                <w:rFonts w:ascii="Arial Narrow" w:hAnsi="Arial Narrow" w:cs="Arial"/>
              </w:rPr>
              <w:t xml:space="preserve">: Adaptador Gigabit </w:t>
            </w:r>
            <w:proofErr w:type="spellStart"/>
            <w:r w:rsidRPr="00762E9F">
              <w:rPr>
                <w:rFonts w:ascii="Arial Narrow" w:hAnsi="Arial Narrow" w:cs="Arial"/>
              </w:rPr>
              <w:t>PoE</w:t>
            </w:r>
            <w:proofErr w:type="spellEnd"/>
            <w:r w:rsidRPr="00762E9F">
              <w:rPr>
                <w:rFonts w:ascii="Arial Narrow" w:hAnsi="Arial Narrow" w:cs="Arial"/>
              </w:rPr>
              <w:t xml:space="preserve"> de 24 V, 0,5 A (incluido)</w:t>
            </w:r>
          </w:p>
          <w:p w14:paraId="612F810E"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Método de alimentación</w:t>
            </w:r>
            <w:r w:rsidRPr="00762E9F">
              <w:rPr>
                <w:rFonts w:ascii="Arial Narrow" w:hAnsi="Arial Narrow" w:cs="Arial"/>
              </w:rPr>
              <w:t xml:space="preserve">: </w:t>
            </w:r>
            <w:proofErr w:type="spellStart"/>
            <w:r w:rsidRPr="00762E9F">
              <w:rPr>
                <w:rFonts w:ascii="Arial Narrow" w:hAnsi="Arial Narrow" w:cs="Arial"/>
              </w:rPr>
              <w:t>PoE</w:t>
            </w:r>
            <w:proofErr w:type="spellEnd"/>
            <w:r w:rsidRPr="00762E9F">
              <w:rPr>
                <w:rFonts w:ascii="Arial Narrow" w:hAnsi="Arial Narrow" w:cs="Arial"/>
              </w:rPr>
              <w:t xml:space="preserve"> pasivo (pares 4, 5+ para la ida y 7, 8 para el retorno)</w:t>
            </w:r>
          </w:p>
          <w:p w14:paraId="7676D012"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Rango de tensión admitido</w:t>
            </w:r>
            <w:r w:rsidRPr="00762E9F">
              <w:rPr>
                <w:rFonts w:ascii="Arial Narrow" w:hAnsi="Arial Narrow" w:cs="Arial"/>
              </w:rPr>
              <w:t>: De 20 a 26 V CC</w:t>
            </w:r>
          </w:p>
          <w:p w14:paraId="47194883"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Carga de viento</w:t>
            </w:r>
            <w:r w:rsidRPr="00762E9F">
              <w:rPr>
                <w:rFonts w:ascii="Arial Narrow" w:hAnsi="Arial Narrow" w:cs="Arial"/>
              </w:rPr>
              <w:t>: 380 N y 200 km/h</w:t>
            </w:r>
          </w:p>
          <w:p w14:paraId="2FFF9ABD"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rPr>
              <w:tab/>
              <w:t xml:space="preserve">            (85,4 </w:t>
            </w:r>
            <w:proofErr w:type="spellStart"/>
            <w:r w:rsidRPr="00762E9F">
              <w:rPr>
                <w:rFonts w:ascii="Arial Narrow" w:hAnsi="Arial Narrow" w:cs="Arial"/>
              </w:rPr>
              <w:t>lbf</w:t>
            </w:r>
            <w:proofErr w:type="spellEnd"/>
            <w:r w:rsidRPr="00762E9F">
              <w:rPr>
                <w:rFonts w:ascii="Arial Narrow" w:hAnsi="Arial Narrow" w:cs="Arial"/>
              </w:rPr>
              <w:t xml:space="preserve"> y 125 mph)</w:t>
            </w:r>
          </w:p>
          <w:p w14:paraId="7BE013A2"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Resistencia al viento</w:t>
            </w:r>
            <w:r w:rsidRPr="00762E9F">
              <w:rPr>
                <w:rFonts w:ascii="Arial Narrow" w:hAnsi="Arial Narrow" w:cs="Arial"/>
              </w:rPr>
              <w:t>: 200 km/h</w:t>
            </w:r>
          </w:p>
          <w:p w14:paraId="5E5E18EC"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rPr>
              <w:tab/>
              <w:t xml:space="preserve">                   (125 mph)</w:t>
            </w:r>
          </w:p>
          <w:p w14:paraId="5AEF054D"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Montaje</w:t>
            </w:r>
            <w:r w:rsidRPr="00762E9F">
              <w:rPr>
                <w:rFonts w:ascii="Arial Narrow" w:hAnsi="Arial Narrow" w:cs="Arial"/>
              </w:rPr>
              <w:t>: Montaje en poste (kit incluido)</w:t>
            </w:r>
          </w:p>
          <w:p w14:paraId="1EAB4692"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Temperatura de funcionamiento</w:t>
            </w:r>
            <w:r w:rsidRPr="00762E9F">
              <w:rPr>
                <w:rFonts w:ascii="Arial Narrow" w:hAnsi="Arial Narrow" w:cs="Arial"/>
              </w:rPr>
              <w:t>: De -40 a 70° C</w:t>
            </w:r>
          </w:p>
          <w:p w14:paraId="2BBF2296"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rPr>
              <w:tab/>
              <w:t xml:space="preserve">                                     (de -40° F a 158° F)</w:t>
            </w:r>
          </w:p>
          <w:p w14:paraId="5E9E9C46"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Humedad de funcionamiento</w:t>
            </w:r>
            <w:r w:rsidRPr="00762E9F">
              <w:rPr>
                <w:rFonts w:ascii="Arial Narrow" w:hAnsi="Arial Narrow" w:cs="Arial"/>
              </w:rPr>
              <w:t>: 5 a 95 % sin condensación</w:t>
            </w:r>
          </w:p>
          <w:p w14:paraId="05DE03B9"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Impactos y vibraciones</w:t>
            </w:r>
            <w:r w:rsidRPr="00762E9F">
              <w:rPr>
                <w:rFonts w:ascii="Arial Narrow" w:hAnsi="Arial Narrow" w:cs="Arial"/>
              </w:rPr>
              <w:t>: ETSI300-019-1.4</w:t>
            </w:r>
          </w:p>
          <w:p w14:paraId="31417EF7"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lastRenderedPageBreak/>
              <w:t>Certificaciones</w:t>
            </w:r>
            <w:r w:rsidRPr="00762E9F">
              <w:rPr>
                <w:rFonts w:ascii="Arial Narrow" w:hAnsi="Arial Narrow" w:cs="Arial"/>
              </w:rPr>
              <w:t>: CE, FCC, IC</w:t>
            </w:r>
          </w:p>
          <w:p w14:paraId="38B08A65" w14:textId="77777777" w:rsidR="00502460" w:rsidRPr="00762E9F" w:rsidRDefault="00502460" w:rsidP="00323429">
            <w:pPr>
              <w:pStyle w:val="Prrafodelista"/>
              <w:spacing w:line="240" w:lineRule="auto"/>
              <w:ind w:left="426" w:hanging="356"/>
              <w:jc w:val="both"/>
              <w:rPr>
                <w:rFonts w:ascii="Arial Narrow" w:hAnsi="Arial Narrow" w:cs="Arial"/>
                <w:b/>
                <w:bCs/>
                <w:u w:val="single"/>
              </w:rPr>
            </w:pPr>
            <w:r w:rsidRPr="00762E9F">
              <w:rPr>
                <w:rFonts w:ascii="Arial Narrow" w:hAnsi="Arial Narrow" w:cs="Arial"/>
                <w:b/>
                <w:bCs/>
                <w:u w:val="single"/>
              </w:rPr>
              <w:t>Frecuencia operativa (MHz)</w:t>
            </w:r>
          </w:p>
          <w:p w14:paraId="67BA152A" w14:textId="77777777" w:rsidR="00502460" w:rsidRPr="00762E9F" w:rsidRDefault="00502460" w:rsidP="00323429">
            <w:pPr>
              <w:pStyle w:val="Prrafodelista"/>
              <w:spacing w:line="240" w:lineRule="auto"/>
              <w:ind w:left="426" w:hanging="356"/>
              <w:jc w:val="both"/>
              <w:rPr>
                <w:rFonts w:ascii="Arial Narrow" w:hAnsi="Arial Narrow" w:cs="Arial"/>
              </w:rPr>
            </w:pPr>
            <w:r w:rsidRPr="00762E9F">
              <w:rPr>
                <w:rFonts w:ascii="Arial Narrow" w:hAnsi="Arial Narrow" w:cs="Arial"/>
                <w:b/>
                <w:bCs/>
              </w:rPr>
              <w:t>EEUU</w:t>
            </w:r>
            <w:r w:rsidRPr="00762E9F">
              <w:rPr>
                <w:rFonts w:ascii="Arial Narrow" w:hAnsi="Arial Narrow" w:cs="Arial"/>
              </w:rPr>
              <w:t>: 5G</w:t>
            </w:r>
          </w:p>
        </w:tc>
      </w:tr>
    </w:tbl>
    <w:p w14:paraId="46973952" w14:textId="77777777" w:rsidR="00502460" w:rsidRPr="00762E9F" w:rsidRDefault="00502460" w:rsidP="00323429">
      <w:pPr>
        <w:pStyle w:val="Prrafodelista"/>
        <w:spacing w:line="240" w:lineRule="auto"/>
        <w:ind w:left="426" w:hanging="356"/>
        <w:jc w:val="both"/>
        <w:rPr>
          <w:rFonts w:ascii="Arial Narrow" w:hAnsi="Arial Narrow" w:cs="Arial"/>
          <w:b/>
          <w:bCs/>
          <w:u w:val="single"/>
        </w:rPr>
      </w:pPr>
    </w:p>
    <w:p w14:paraId="327EEAE9" w14:textId="77777777" w:rsidR="00502460" w:rsidRPr="00762E9F" w:rsidRDefault="00502460" w:rsidP="009F1059">
      <w:pPr>
        <w:pStyle w:val="Prrafodelista"/>
        <w:numPr>
          <w:ilvl w:val="1"/>
          <w:numId w:val="1"/>
        </w:numPr>
        <w:spacing w:after="0" w:line="240" w:lineRule="auto"/>
        <w:jc w:val="both"/>
        <w:rPr>
          <w:rFonts w:ascii="Arial Narrow" w:hAnsi="Arial Narrow" w:cs="Calibri"/>
          <w:b/>
        </w:rPr>
      </w:pPr>
      <w:r w:rsidRPr="00762E9F">
        <w:rPr>
          <w:rFonts w:ascii="Arial Narrow" w:hAnsi="Arial Narrow" w:cs="Calibri"/>
          <w:b/>
        </w:rPr>
        <w:t>Consideraciones generales</w:t>
      </w:r>
    </w:p>
    <w:p w14:paraId="4A06CA9B" w14:textId="77777777" w:rsidR="00502460" w:rsidRPr="00762E9F" w:rsidRDefault="00502460" w:rsidP="00323429">
      <w:pPr>
        <w:pStyle w:val="Prrafodelista"/>
        <w:spacing w:after="0" w:line="240" w:lineRule="auto"/>
        <w:ind w:hanging="356"/>
        <w:jc w:val="both"/>
        <w:rPr>
          <w:rFonts w:ascii="Arial Narrow" w:hAnsi="Arial Narrow" w:cs="Arial"/>
          <w:b/>
          <w:bCs/>
          <w:u w:val="single"/>
        </w:rPr>
      </w:pPr>
      <w:r w:rsidRPr="00762E9F">
        <w:rPr>
          <w:rFonts w:ascii="Arial Narrow" w:hAnsi="Arial Narrow" w:cs="Arial"/>
          <w:b/>
          <w:bCs/>
          <w:u w:val="single"/>
        </w:rPr>
        <w:t>Para los equipos</w:t>
      </w:r>
    </w:p>
    <w:p w14:paraId="01976D9C" w14:textId="77777777" w:rsidR="00502460" w:rsidRPr="00762E9F" w:rsidRDefault="00502460" w:rsidP="00323429">
      <w:pPr>
        <w:pStyle w:val="Prrafodelista"/>
        <w:numPr>
          <w:ilvl w:val="0"/>
          <w:numId w:val="17"/>
        </w:numPr>
        <w:spacing w:line="240" w:lineRule="auto"/>
        <w:jc w:val="both"/>
        <w:rPr>
          <w:rFonts w:ascii="Arial Narrow" w:hAnsi="Arial Narrow" w:cs="Arial"/>
        </w:rPr>
      </w:pPr>
      <w:r w:rsidRPr="00762E9F">
        <w:rPr>
          <w:rFonts w:ascii="Arial Narrow" w:hAnsi="Arial Narrow" w:cs="Arial"/>
        </w:rPr>
        <w:t>Los equipos deben ser nuevos.</w:t>
      </w:r>
    </w:p>
    <w:p w14:paraId="2954B039" w14:textId="77777777" w:rsidR="00502460" w:rsidRPr="00762E9F" w:rsidRDefault="00502460" w:rsidP="00323429">
      <w:pPr>
        <w:pStyle w:val="Prrafodelista"/>
        <w:numPr>
          <w:ilvl w:val="0"/>
          <w:numId w:val="17"/>
        </w:numPr>
        <w:spacing w:line="240" w:lineRule="auto"/>
        <w:jc w:val="both"/>
        <w:rPr>
          <w:rFonts w:ascii="Arial Narrow" w:hAnsi="Arial Narrow" w:cs="Arial"/>
        </w:rPr>
      </w:pPr>
      <w:r w:rsidRPr="00762E9F">
        <w:rPr>
          <w:rFonts w:ascii="Arial Narrow" w:hAnsi="Arial Narrow" w:cs="Arial"/>
        </w:rPr>
        <w:t>Los equipos deben estar en cajas selladas con sus accesorios correspondientes.</w:t>
      </w:r>
    </w:p>
    <w:p w14:paraId="30F9372D" w14:textId="77777777" w:rsidR="00502460" w:rsidRPr="00762E9F" w:rsidRDefault="00502460" w:rsidP="00323429">
      <w:pPr>
        <w:pStyle w:val="Prrafodelista"/>
        <w:numPr>
          <w:ilvl w:val="0"/>
          <w:numId w:val="17"/>
        </w:numPr>
        <w:spacing w:line="240" w:lineRule="auto"/>
        <w:jc w:val="both"/>
        <w:rPr>
          <w:rFonts w:ascii="Arial Narrow" w:hAnsi="Arial Narrow" w:cs="Arial"/>
        </w:rPr>
      </w:pPr>
      <w:r w:rsidRPr="00762E9F">
        <w:rPr>
          <w:rFonts w:ascii="Arial Narrow" w:hAnsi="Arial Narrow" w:cs="Arial"/>
        </w:rPr>
        <w:t>La garantía es de mínimo 1 año.</w:t>
      </w:r>
    </w:p>
    <w:p w14:paraId="63C68EBA" w14:textId="77777777" w:rsidR="00502460" w:rsidRPr="00762E9F" w:rsidRDefault="00502460" w:rsidP="00323429">
      <w:pPr>
        <w:pStyle w:val="Prrafodelista"/>
        <w:numPr>
          <w:ilvl w:val="0"/>
          <w:numId w:val="17"/>
        </w:numPr>
        <w:spacing w:line="240" w:lineRule="auto"/>
        <w:jc w:val="both"/>
        <w:rPr>
          <w:rFonts w:ascii="Arial Narrow" w:hAnsi="Arial Narrow" w:cs="Arial"/>
        </w:rPr>
      </w:pPr>
      <w:r w:rsidRPr="00762E9F">
        <w:rPr>
          <w:rFonts w:ascii="Arial Narrow" w:hAnsi="Arial Narrow" w:cs="Arial"/>
        </w:rPr>
        <w:t>Documentación de entrega obligatoria:</w:t>
      </w:r>
    </w:p>
    <w:p w14:paraId="535E61CE" w14:textId="77777777" w:rsidR="00502460" w:rsidRPr="00762E9F" w:rsidRDefault="00502460" w:rsidP="00323429">
      <w:pPr>
        <w:pStyle w:val="Prrafodelista"/>
        <w:numPr>
          <w:ilvl w:val="0"/>
          <w:numId w:val="18"/>
        </w:numPr>
        <w:spacing w:line="240" w:lineRule="auto"/>
        <w:jc w:val="both"/>
        <w:rPr>
          <w:rFonts w:ascii="Arial Narrow" w:hAnsi="Arial Narrow" w:cs="Arial"/>
        </w:rPr>
      </w:pPr>
      <w:r w:rsidRPr="00762E9F">
        <w:rPr>
          <w:rFonts w:ascii="Arial Narrow" w:hAnsi="Arial Narrow" w:cs="Arial"/>
        </w:rPr>
        <w:t>Los proyectores de sonido deben ser genuinos, no se aceptarán productos que violen el derecho de marca (adulteraciones de marca o que realice la distribución, venta y comercialización incorporando una marca ajena a la misma).</w:t>
      </w:r>
    </w:p>
    <w:p w14:paraId="66DAF11A" w14:textId="720DC18B" w:rsidR="00502460" w:rsidRPr="00762E9F" w:rsidRDefault="00502460" w:rsidP="00323429">
      <w:pPr>
        <w:pStyle w:val="Prrafodelista"/>
        <w:numPr>
          <w:ilvl w:val="0"/>
          <w:numId w:val="18"/>
        </w:numPr>
        <w:spacing w:line="240" w:lineRule="auto"/>
        <w:jc w:val="both"/>
        <w:rPr>
          <w:rFonts w:ascii="Arial Narrow" w:hAnsi="Arial Narrow" w:cs="Arial"/>
        </w:rPr>
      </w:pPr>
      <w:r w:rsidRPr="00762E9F">
        <w:rPr>
          <w:rFonts w:ascii="Arial Narrow" w:hAnsi="Arial Narrow" w:cs="Arial"/>
        </w:rPr>
        <w:t>La empresa proveedora deberá presentar un documento que certifique el tiempo de validez de la garantía, en original.</w:t>
      </w:r>
    </w:p>
    <w:p w14:paraId="1035406C" w14:textId="77777777" w:rsidR="00BC750D" w:rsidRPr="00762E9F" w:rsidRDefault="00BC750D" w:rsidP="00BC750D">
      <w:pPr>
        <w:pStyle w:val="Prrafodelista"/>
        <w:spacing w:after="0" w:line="240" w:lineRule="auto"/>
        <w:ind w:left="1425"/>
        <w:jc w:val="both"/>
        <w:rPr>
          <w:rFonts w:ascii="Arial Narrow" w:hAnsi="Arial Narrow" w:cs="Calibri"/>
          <w:b/>
        </w:rPr>
      </w:pPr>
    </w:p>
    <w:p w14:paraId="4D8F126D" w14:textId="660A5A93" w:rsidR="009F1059" w:rsidRDefault="00AB26F3" w:rsidP="009F1059">
      <w:pPr>
        <w:pStyle w:val="Prrafodelista"/>
        <w:numPr>
          <w:ilvl w:val="1"/>
          <w:numId w:val="1"/>
        </w:numPr>
        <w:spacing w:after="0" w:line="240" w:lineRule="auto"/>
        <w:jc w:val="both"/>
        <w:rPr>
          <w:rFonts w:ascii="Arial Narrow" w:hAnsi="Arial Narrow" w:cs="Calibri"/>
          <w:b/>
        </w:rPr>
      </w:pPr>
      <w:r>
        <w:rPr>
          <w:rFonts w:ascii="Arial Narrow" w:hAnsi="Arial Narrow" w:cs="Calibri"/>
          <w:b/>
        </w:rPr>
        <w:t>S</w:t>
      </w:r>
      <w:r w:rsidRPr="00762E9F">
        <w:rPr>
          <w:rFonts w:ascii="Arial Narrow" w:hAnsi="Arial Narrow" w:cs="Calibri"/>
          <w:b/>
        </w:rPr>
        <w:t>istema de entrega</w:t>
      </w:r>
    </w:p>
    <w:p w14:paraId="0C90D7B9" w14:textId="77777777" w:rsidR="00AB26F3" w:rsidRPr="00762E9F" w:rsidRDefault="00AB26F3" w:rsidP="00AB26F3">
      <w:pPr>
        <w:pStyle w:val="Prrafodelista"/>
        <w:spacing w:after="0" w:line="240" w:lineRule="auto"/>
        <w:ind w:left="1425"/>
        <w:jc w:val="both"/>
        <w:rPr>
          <w:rFonts w:ascii="Arial Narrow" w:hAnsi="Arial Narrow" w:cs="Calibri"/>
          <w:b/>
        </w:rPr>
      </w:pPr>
    </w:p>
    <w:p w14:paraId="04C2CB33" w14:textId="77777777" w:rsidR="009F1059" w:rsidRPr="00AB26F3" w:rsidRDefault="009F1059" w:rsidP="00AB26F3">
      <w:pPr>
        <w:spacing w:line="240" w:lineRule="auto"/>
        <w:ind w:firstLine="426"/>
        <w:jc w:val="both"/>
        <w:rPr>
          <w:rFonts w:ascii="Arial Narrow" w:hAnsi="Arial Narrow" w:cs="Arial"/>
          <w:bCs/>
          <w:lang w:val="es-ES"/>
        </w:rPr>
      </w:pPr>
      <w:r w:rsidRPr="00AB26F3">
        <w:rPr>
          <w:rFonts w:ascii="Arial Narrow" w:hAnsi="Arial Narrow" w:cs="Arial"/>
          <w:bCs/>
          <w:lang w:val="es-ES"/>
        </w:rPr>
        <w:t xml:space="preserve">Llave en </w:t>
      </w:r>
      <w:r w:rsidRPr="00AB26F3">
        <w:rPr>
          <w:rFonts w:ascii="Arial Narrow" w:hAnsi="Arial Narrow" w:cs="Arial"/>
        </w:rPr>
        <w:t>mano</w:t>
      </w:r>
      <w:r w:rsidRPr="00AB26F3">
        <w:rPr>
          <w:rFonts w:ascii="Arial Narrow" w:hAnsi="Arial Narrow" w:cs="Arial"/>
          <w:bCs/>
          <w:lang w:val="es-ES"/>
        </w:rPr>
        <w:t>.</w:t>
      </w:r>
    </w:p>
    <w:p w14:paraId="256BEF61" w14:textId="77777777" w:rsidR="00502460" w:rsidRPr="00762E9F" w:rsidRDefault="00502460" w:rsidP="00160BA4">
      <w:pPr>
        <w:pStyle w:val="Prrafodelista"/>
        <w:numPr>
          <w:ilvl w:val="1"/>
          <w:numId w:val="1"/>
        </w:numPr>
        <w:spacing w:after="0" w:line="240" w:lineRule="auto"/>
        <w:jc w:val="both"/>
        <w:rPr>
          <w:rFonts w:ascii="Arial Narrow" w:hAnsi="Arial Narrow" w:cs="Calibri"/>
          <w:b/>
        </w:rPr>
      </w:pPr>
      <w:r w:rsidRPr="00762E9F">
        <w:rPr>
          <w:rFonts w:ascii="Arial Narrow" w:hAnsi="Arial Narrow" w:cs="Calibri"/>
          <w:b/>
        </w:rPr>
        <w:t>Para la configuración</w:t>
      </w:r>
    </w:p>
    <w:p w14:paraId="38CB139C" w14:textId="77777777" w:rsidR="00502460" w:rsidRPr="00762E9F" w:rsidRDefault="00502460" w:rsidP="00323429">
      <w:pPr>
        <w:pStyle w:val="Prrafodelista"/>
        <w:spacing w:line="240" w:lineRule="auto"/>
        <w:ind w:left="426" w:hanging="356"/>
        <w:jc w:val="both"/>
        <w:rPr>
          <w:rFonts w:ascii="Arial Narrow" w:hAnsi="Arial Narrow" w:cs="Arial"/>
          <w:b/>
          <w:bCs/>
        </w:rPr>
      </w:pPr>
    </w:p>
    <w:p w14:paraId="61BC2A6D" w14:textId="77777777" w:rsidR="00502460" w:rsidRPr="00762E9F" w:rsidRDefault="00502460" w:rsidP="00AB26F3">
      <w:pPr>
        <w:pStyle w:val="Prrafodelista"/>
        <w:spacing w:line="240" w:lineRule="auto"/>
        <w:ind w:left="426"/>
        <w:jc w:val="both"/>
        <w:rPr>
          <w:rFonts w:ascii="Arial Narrow" w:hAnsi="Arial Narrow" w:cs="Arial"/>
        </w:rPr>
      </w:pPr>
      <w:r w:rsidRPr="00762E9F">
        <w:rPr>
          <w:rFonts w:ascii="Arial Narrow" w:hAnsi="Arial Narrow" w:cs="Arial"/>
        </w:rPr>
        <w:t>La adquisición de la solución debe permitir las siguientes funciones:</w:t>
      </w:r>
    </w:p>
    <w:p w14:paraId="0AB480E0" w14:textId="77777777" w:rsidR="00502460" w:rsidRPr="00762E9F" w:rsidRDefault="00502460" w:rsidP="00323429">
      <w:pPr>
        <w:pStyle w:val="Prrafodelista"/>
        <w:numPr>
          <w:ilvl w:val="0"/>
          <w:numId w:val="18"/>
        </w:numPr>
        <w:spacing w:line="240" w:lineRule="auto"/>
        <w:jc w:val="both"/>
        <w:rPr>
          <w:rFonts w:ascii="Arial Narrow" w:hAnsi="Arial Narrow" w:cs="Arial"/>
        </w:rPr>
      </w:pPr>
      <w:r w:rsidRPr="00762E9F">
        <w:rPr>
          <w:rFonts w:ascii="Arial Narrow" w:hAnsi="Arial Narrow" w:cs="Arial"/>
        </w:rPr>
        <w:t>La solución debe soportar los protocolos, IP, SIP, MQTT, y HTTP/HTTPS.</w:t>
      </w:r>
    </w:p>
    <w:p w14:paraId="49C0CCB8" w14:textId="77777777" w:rsidR="00502460" w:rsidRPr="00762E9F" w:rsidRDefault="00502460" w:rsidP="00323429">
      <w:pPr>
        <w:pStyle w:val="Prrafodelista"/>
        <w:numPr>
          <w:ilvl w:val="0"/>
          <w:numId w:val="18"/>
        </w:numPr>
        <w:spacing w:line="240" w:lineRule="auto"/>
        <w:jc w:val="both"/>
        <w:rPr>
          <w:rFonts w:ascii="Arial Narrow" w:hAnsi="Arial Narrow" w:cs="Arial"/>
        </w:rPr>
      </w:pPr>
      <w:r w:rsidRPr="00762E9F">
        <w:rPr>
          <w:rFonts w:ascii="Arial Narrow" w:hAnsi="Arial Narrow" w:cs="Arial"/>
        </w:rPr>
        <w:t xml:space="preserve">Deberá integrarse a la tecnología </w:t>
      </w:r>
      <w:proofErr w:type="spellStart"/>
      <w:r w:rsidRPr="00762E9F">
        <w:rPr>
          <w:rFonts w:ascii="Arial Narrow" w:hAnsi="Arial Narrow" w:cs="Arial"/>
        </w:rPr>
        <w:t>LoRaWAN</w:t>
      </w:r>
      <w:proofErr w:type="spellEnd"/>
      <w:r w:rsidRPr="00762E9F">
        <w:rPr>
          <w:rFonts w:ascii="Arial Narrow" w:hAnsi="Arial Narrow" w:cs="Arial"/>
        </w:rPr>
        <w:t>.</w:t>
      </w:r>
    </w:p>
    <w:p w14:paraId="047A834B" w14:textId="77777777" w:rsidR="00502460" w:rsidRPr="00762E9F" w:rsidRDefault="00502460" w:rsidP="00323429">
      <w:pPr>
        <w:pStyle w:val="Prrafodelista"/>
        <w:numPr>
          <w:ilvl w:val="0"/>
          <w:numId w:val="18"/>
        </w:numPr>
        <w:spacing w:line="240" w:lineRule="auto"/>
        <w:jc w:val="both"/>
        <w:rPr>
          <w:rFonts w:ascii="Arial Narrow" w:hAnsi="Arial Narrow" w:cs="Arial"/>
        </w:rPr>
      </w:pPr>
      <w:r w:rsidRPr="00762E9F">
        <w:rPr>
          <w:rFonts w:ascii="Arial Narrow" w:hAnsi="Arial Narrow" w:cs="Arial"/>
        </w:rPr>
        <w:t xml:space="preserve">Debe ofrecer una integración con soluciones de </w:t>
      </w:r>
      <w:proofErr w:type="spellStart"/>
      <w:r w:rsidRPr="00762E9F">
        <w:rPr>
          <w:rFonts w:ascii="Arial Narrow" w:hAnsi="Arial Narrow" w:cs="Arial"/>
        </w:rPr>
        <w:t>AIoT</w:t>
      </w:r>
      <w:proofErr w:type="spellEnd"/>
      <w:r w:rsidRPr="00762E9F">
        <w:rPr>
          <w:rFonts w:ascii="Arial Narrow" w:hAnsi="Arial Narrow" w:cs="Arial"/>
        </w:rPr>
        <w:t>, utilizando protocolos MQTT y SIP (</w:t>
      </w:r>
      <w:proofErr w:type="spellStart"/>
      <w:r w:rsidRPr="00762E9F">
        <w:rPr>
          <w:rFonts w:ascii="Arial Narrow" w:hAnsi="Arial Narrow" w:cs="Arial"/>
        </w:rPr>
        <w:t>Session</w:t>
      </w:r>
      <w:proofErr w:type="spellEnd"/>
      <w:r w:rsidRPr="00762E9F">
        <w:rPr>
          <w:rFonts w:ascii="Arial Narrow" w:hAnsi="Arial Narrow" w:cs="Arial"/>
        </w:rPr>
        <w:t xml:space="preserve"> </w:t>
      </w:r>
      <w:proofErr w:type="spellStart"/>
      <w:r w:rsidRPr="00762E9F">
        <w:rPr>
          <w:rFonts w:ascii="Arial Narrow" w:hAnsi="Arial Narrow" w:cs="Arial"/>
        </w:rPr>
        <w:t>Initiation</w:t>
      </w:r>
      <w:proofErr w:type="spellEnd"/>
      <w:r w:rsidRPr="00762E9F">
        <w:rPr>
          <w:rFonts w:ascii="Arial Narrow" w:hAnsi="Arial Narrow" w:cs="Arial"/>
        </w:rPr>
        <w:t xml:space="preserve"> </w:t>
      </w:r>
      <w:proofErr w:type="spellStart"/>
      <w:r w:rsidRPr="00762E9F">
        <w:rPr>
          <w:rFonts w:ascii="Arial Narrow" w:hAnsi="Arial Narrow" w:cs="Arial"/>
        </w:rPr>
        <w:t>Protocol</w:t>
      </w:r>
      <w:proofErr w:type="spellEnd"/>
      <w:r w:rsidRPr="00762E9F">
        <w:rPr>
          <w:rFonts w:ascii="Arial Narrow" w:hAnsi="Arial Narrow" w:cs="Arial"/>
        </w:rPr>
        <w:t>).</w:t>
      </w:r>
    </w:p>
    <w:p w14:paraId="6B0B7C8E" w14:textId="77777777" w:rsidR="00502460" w:rsidRPr="00762E9F" w:rsidRDefault="00502460" w:rsidP="00323429">
      <w:pPr>
        <w:pStyle w:val="Prrafodelista"/>
        <w:numPr>
          <w:ilvl w:val="0"/>
          <w:numId w:val="18"/>
        </w:numPr>
        <w:spacing w:line="240" w:lineRule="auto"/>
        <w:jc w:val="both"/>
        <w:rPr>
          <w:rFonts w:ascii="Arial Narrow" w:hAnsi="Arial Narrow" w:cs="Arial"/>
        </w:rPr>
      </w:pPr>
      <w:r w:rsidRPr="00762E9F">
        <w:rPr>
          <w:rFonts w:ascii="Arial Narrow" w:hAnsi="Arial Narrow" w:cs="Arial"/>
        </w:rPr>
        <w:t>Debe permitir la función de perifoneo desde dispositivos móviles hacia un parlante IP y/o grupo de parlantes IP.</w:t>
      </w:r>
    </w:p>
    <w:p w14:paraId="32B64926" w14:textId="77777777" w:rsidR="00502460" w:rsidRPr="00762E9F" w:rsidRDefault="00502460" w:rsidP="00323429">
      <w:pPr>
        <w:pStyle w:val="Prrafodelista"/>
        <w:numPr>
          <w:ilvl w:val="0"/>
          <w:numId w:val="18"/>
        </w:numPr>
        <w:spacing w:line="240" w:lineRule="auto"/>
        <w:jc w:val="both"/>
        <w:rPr>
          <w:rFonts w:ascii="Arial Narrow" w:hAnsi="Arial Narrow" w:cs="Arial"/>
        </w:rPr>
      </w:pPr>
      <w:r w:rsidRPr="00762E9F">
        <w:rPr>
          <w:rFonts w:ascii="Arial Narrow" w:hAnsi="Arial Narrow" w:cs="Arial"/>
        </w:rPr>
        <w:t>Debe facilitar el envío simultáneo de mensajes audibles de voz y/o mensajes predefinidos, tanto a nivel global como a zonas individuales.</w:t>
      </w:r>
    </w:p>
    <w:p w14:paraId="1621107F" w14:textId="77777777" w:rsidR="00502460" w:rsidRPr="00762E9F" w:rsidRDefault="00502460" w:rsidP="00323429">
      <w:pPr>
        <w:pStyle w:val="Prrafodelista"/>
        <w:numPr>
          <w:ilvl w:val="0"/>
          <w:numId w:val="18"/>
        </w:numPr>
        <w:spacing w:line="240" w:lineRule="auto"/>
        <w:jc w:val="both"/>
        <w:rPr>
          <w:rFonts w:ascii="Arial Narrow" w:hAnsi="Arial Narrow" w:cs="Arial"/>
        </w:rPr>
      </w:pPr>
      <w:r w:rsidRPr="00762E9F">
        <w:rPr>
          <w:rFonts w:ascii="Arial Narrow" w:hAnsi="Arial Narrow" w:cs="Arial"/>
        </w:rPr>
        <w:t>Cada parlante IP tendrá la capacidad de integrarse en múltiples grupos de voceo.</w:t>
      </w:r>
    </w:p>
    <w:p w14:paraId="0D829BE0" w14:textId="77777777" w:rsidR="00502460" w:rsidRPr="00762E9F" w:rsidRDefault="00502460" w:rsidP="00323429">
      <w:pPr>
        <w:pStyle w:val="Prrafodelista"/>
        <w:numPr>
          <w:ilvl w:val="0"/>
          <w:numId w:val="18"/>
        </w:numPr>
        <w:spacing w:line="240" w:lineRule="auto"/>
        <w:jc w:val="both"/>
        <w:rPr>
          <w:rFonts w:ascii="Arial Narrow" w:hAnsi="Arial Narrow" w:cs="Arial"/>
        </w:rPr>
      </w:pPr>
      <w:r w:rsidRPr="00762E9F">
        <w:rPr>
          <w:rFonts w:ascii="Arial Narrow" w:hAnsi="Arial Narrow" w:cs="Arial"/>
        </w:rPr>
        <w:t>Debe ofrecer la capacidad de desencadenar alertas inteligentes de manera dinámica a través de sensores, permitiendo que se reproduzca automáticamente un audio pregrabado en un parlante IP o grupo de parlantes IP, en respuesta a cualquier incidente.</w:t>
      </w:r>
    </w:p>
    <w:p w14:paraId="66A29BA4" w14:textId="77777777" w:rsidR="00502460" w:rsidRPr="00762E9F" w:rsidRDefault="00502460" w:rsidP="00323429">
      <w:pPr>
        <w:pStyle w:val="Prrafodelista"/>
        <w:numPr>
          <w:ilvl w:val="0"/>
          <w:numId w:val="18"/>
        </w:numPr>
        <w:spacing w:line="240" w:lineRule="auto"/>
        <w:jc w:val="both"/>
        <w:rPr>
          <w:rFonts w:ascii="Arial Narrow" w:hAnsi="Arial Narrow" w:cs="Arial"/>
        </w:rPr>
      </w:pPr>
      <w:r w:rsidRPr="00762E9F">
        <w:rPr>
          <w:rFonts w:ascii="Arial Narrow" w:hAnsi="Arial Narrow" w:cs="Arial"/>
        </w:rPr>
        <w:t>Debe permitir el envío de alertas en tiempo real desde un sensor directamente a la central de monitoreo a través de una plataforma web, asegurando una respuesta rápida y precisa ante cualquier emergencia.</w:t>
      </w:r>
    </w:p>
    <w:p w14:paraId="0739D66C" w14:textId="77777777" w:rsidR="00502460" w:rsidRPr="00762E9F" w:rsidRDefault="00502460" w:rsidP="00323429">
      <w:pPr>
        <w:pStyle w:val="Prrafodelista"/>
        <w:numPr>
          <w:ilvl w:val="0"/>
          <w:numId w:val="18"/>
        </w:numPr>
        <w:spacing w:line="240" w:lineRule="auto"/>
        <w:jc w:val="both"/>
        <w:rPr>
          <w:rFonts w:ascii="Arial Narrow" w:hAnsi="Arial Narrow" w:cs="Arial"/>
        </w:rPr>
      </w:pPr>
      <w:r w:rsidRPr="00762E9F">
        <w:rPr>
          <w:rFonts w:ascii="Arial Narrow" w:hAnsi="Arial Narrow" w:cs="Arial"/>
        </w:rPr>
        <w:t>Es obligatorio que el proveedor configure como mínimo tres mensajes de audio pregrabados y personalizados, capaces de ser activados en tiempo real para situaciones críticas como incendios, desastres naturales, sismos, robos y otras emergencias. Estos mensajes deben garantizar una respuesta rápida y adaptada a diversas circunstancias. Además, se debe tener la capacidad de cambiar estos mensajes de audio con el tiempo para asegurar una comunicación actualizada y efectiva. La activación de dicha alerta se realizará mediante un sensor, para que posteriormente sea reproducida a través de un parlante IP o grupos de parlantes IP.</w:t>
      </w:r>
    </w:p>
    <w:p w14:paraId="50E399AB" w14:textId="77777777" w:rsidR="00502460" w:rsidRPr="00762E9F" w:rsidRDefault="00502460" w:rsidP="00323429">
      <w:pPr>
        <w:pStyle w:val="Prrafodelista"/>
        <w:numPr>
          <w:ilvl w:val="0"/>
          <w:numId w:val="18"/>
        </w:numPr>
        <w:spacing w:line="240" w:lineRule="auto"/>
        <w:jc w:val="both"/>
        <w:rPr>
          <w:rFonts w:ascii="Arial Narrow" w:hAnsi="Arial Narrow" w:cs="Arial"/>
        </w:rPr>
      </w:pPr>
      <w:r w:rsidRPr="00762E9F">
        <w:rPr>
          <w:rFonts w:ascii="Arial Narrow" w:hAnsi="Arial Narrow" w:cs="Arial"/>
        </w:rPr>
        <w:t>Se debe contar con la capacidad de perifonear y enviar audios pregrabados desde la central de monitoreo a través de teléfonos IP/SIP.</w:t>
      </w:r>
    </w:p>
    <w:p w14:paraId="468B03F2" w14:textId="77777777" w:rsidR="00502460" w:rsidRPr="00762E9F" w:rsidRDefault="00502460" w:rsidP="00323429">
      <w:pPr>
        <w:pStyle w:val="Prrafodelista"/>
        <w:numPr>
          <w:ilvl w:val="0"/>
          <w:numId w:val="18"/>
        </w:numPr>
        <w:spacing w:line="240" w:lineRule="auto"/>
        <w:jc w:val="both"/>
        <w:rPr>
          <w:rFonts w:ascii="Arial Narrow" w:hAnsi="Arial Narrow" w:cs="Arial"/>
        </w:rPr>
      </w:pPr>
      <w:r w:rsidRPr="00762E9F">
        <w:rPr>
          <w:rFonts w:ascii="Arial Narrow" w:hAnsi="Arial Narrow" w:cs="Arial"/>
        </w:rPr>
        <w:t xml:space="preserve">Debe soportar la integración de dispositivos </w:t>
      </w:r>
      <w:proofErr w:type="spellStart"/>
      <w:r w:rsidRPr="00762E9F">
        <w:rPr>
          <w:rFonts w:ascii="Arial Narrow" w:hAnsi="Arial Narrow" w:cs="Arial"/>
        </w:rPr>
        <w:t>IoT</w:t>
      </w:r>
      <w:proofErr w:type="spellEnd"/>
      <w:r w:rsidRPr="00762E9F">
        <w:rPr>
          <w:rFonts w:ascii="Arial Narrow" w:hAnsi="Arial Narrow" w:cs="Arial"/>
        </w:rPr>
        <w:t xml:space="preserve"> para garantizar escalabilidad y flexibilidad.</w:t>
      </w:r>
    </w:p>
    <w:p w14:paraId="5E23380C" w14:textId="77777777" w:rsidR="00502460" w:rsidRDefault="00502460" w:rsidP="00323429">
      <w:pPr>
        <w:pStyle w:val="Prrafodelista"/>
        <w:spacing w:after="0" w:line="240" w:lineRule="auto"/>
        <w:ind w:left="426" w:hanging="356"/>
        <w:jc w:val="both"/>
        <w:rPr>
          <w:rFonts w:ascii="Arial Narrow" w:hAnsi="Arial Narrow" w:cs="Arial"/>
          <w:b/>
          <w:bCs/>
          <w:u w:val="single"/>
        </w:rPr>
      </w:pPr>
    </w:p>
    <w:p w14:paraId="1058198E" w14:textId="77777777" w:rsidR="00AB26F3" w:rsidRDefault="00AB26F3" w:rsidP="00323429">
      <w:pPr>
        <w:pStyle w:val="Prrafodelista"/>
        <w:spacing w:after="0" w:line="240" w:lineRule="auto"/>
        <w:ind w:left="426" w:hanging="356"/>
        <w:jc w:val="both"/>
        <w:rPr>
          <w:rFonts w:ascii="Arial Narrow" w:hAnsi="Arial Narrow" w:cs="Arial"/>
          <w:b/>
          <w:bCs/>
          <w:u w:val="single"/>
        </w:rPr>
      </w:pPr>
    </w:p>
    <w:p w14:paraId="0A946D1B" w14:textId="77777777" w:rsidR="00AB26F3" w:rsidRDefault="00AB26F3" w:rsidP="00323429">
      <w:pPr>
        <w:pStyle w:val="Prrafodelista"/>
        <w:spacing w:after="0" w:line="240" w:lineRule="auto"/>
        <w:ind w:left="426" w:hanging="356"/>
        <w:jc w:val="both"/>
        <w:rPr>
          <w:rFonts w:ascii="Arial Narrow" w:hAnsi="Arial Narrow" w:cs="Arial"/>
          <w:b/>
          <w:bCs/>
          <w:u w:val="single"/>
        </w:rPr>
      </w:pPr>
    </w:p>
    <w:p w14:paraId="22F6F547" w14:textId="77777777" w:rsidR="00AB26F3" w:rsidRPr="00762E9F" w:rsidRDefault="00AB26F3" w:rsidP="00323429">
      <w:pPr>
        <w:pStyle w:val="Prrafodelista"/>
        <w:spacing w:after="0" w:line="240" w:lineRule="auto"/>
        <w:ind w:left="426" w:hanging="356"/>
        <w:jc w:val="both"/>
        <w:rPr>
          <w:rFonts w:ascii="Arial Narrow" w:hAnsi="Arial Narrow" w:cs="Arial"/>
          <w:b/>
          <w:bCs/>
          <w:u w:val="single"/>
        </w:rPr>
      </w:pPr>
    </w:p>
    <w:p w14:paraId="082A1C19" w14:textId="77777777" w:rsidR="00502460" w:rsidRPr="00762E9F" w:rsidRDefault="00502460" w:rsidP="00160BA4">
      <w:pPr>
        <w:pStyle w:val="Prrafodelista"/>
        <w:numPr>
          <w:ilvl w:val="1"/>
          <w:numId w:val="1"/>
        </w:numPr>
        <w:spacing w:after="0" w:line="240" w:lineRule="auto"/>
        <w:jc w:val="both"/>
        <w:rPr>
          <w:rFonts w:ascii="Arial Narrow" w:hAnsi="Arial Narrow" w:cs="Calibri"/>
          <w:b/>
        </w:rPr>
      </w:pPr>
      <w:r w:rsidRPr="00762E9F">
        <w:rPr>
          <w:rFonts w:ascii="Arial Narrow" w:hAnsi="Arial Narrow" w:cs="Calibri"/>
          <w:b/>
        </w:rPr>
        <w:t>Para la instalación</w:t>
      </w:r>
    </w:p>
    <w:p w14:paraId="5284A899" w14:textId="77777777" w:rsidR="00502460" w:rsidRPr="00762E9F" w:rsidRDefault="00502460" w:rsidP="00323429">
      <w:pPr>
        <w:pStyle w:val="Prrafodelista"/>
        <w:numPr>
          <w:ilvl w:val="0"/>
          <w:numId w:val="17"/>
        </w:numPr>
        <w:spacing w:line="240" w:lineRule="auto"/>
        <w:jc w:val="both"/>
        <w:rPr>
          <w:rFonts w:ascii="Arial Narrow" w:hAnsi="Arial Narrow" w:cs="Arial"/>
        </w:rPr>
      </w:pPr>
      <w:r w:rsidRPr="00762E9F">
        <w:rPr>
          <w:rFonts w:ascii="Arial Narrow" w:hAnsi="Arial Narrow" w:cs="Arial"/>
        </w:rPr>
        <w:t>Se debe considerar la instalación y configuración de los equipos con los accesorios necesarios para esto: Herrajes fabricados para la sujeción de las bocinas incluido accesorios y tornillería, Cajas de empalmes estancas exterior con bornas para el conexionado y accesorios.</w:t>
      </w:r>
    </w:p>
    <w:p w14:paraId="4644D44B" w14:textId="6F02E922" w:rsidR="00502460" w:rsidRPr="00762E9F" w:rsidRDefault="00502460" w:rsidP="00323429">
      <w:pPr>
        <w:pStyle w:val="Prrafodelista"/>
        <w:numPr>
          <w:ilvl w:val="0"/>
          <w:numId w:val="17"/>
        </w:numPr>
        <w:spacing w:line="240" w:lineRule="auto"/>
        <w:jc w:val="both"/>
        <w:rPr>
          <w:rFonts w:ascii="Arial Narrow" w:hAnsi="Arial Narrow" w:cs="Arial"/>
        </w:rPr>
      </w:pPr>
      <w:r w:rsidRPr="00762E9F">
        <w:rPr>
          <w:rFonts w:ascii="Arial Narrow" w:hAnsi="Arial Narrow" w:cs="Arial"/>
        </w:rPr>
        <w:t>Los puntos eléctricos son proporcionados por el personal del PATPAL</w:t>
      </w:r>
      <w:r w:rsidR="007300E0">
        <w:rPr>
          <w:rFonts w:ascii="Arial Narrow" w:hAnsi="Arial Narrow" w:cs="Arial"/>
        </w:rPr>
        <w:t>-FBB.</w:t>
      </w:r>
    </w:p>
    <w:p w14:paraId="59910B80" w14:textId="10B8374B" w:rsidR="00502460" w:rsidRPr="00762E9F" w:rsidRDefault="00502460" w:rsidP="00323429">
      <w:pPr>
        <w:pStyle w:val="Prrafodelista"/>
        <w:numPr>
          <w:ilvl w:val="0"/>
          <w:numId w:val="17"/>
        </w:numPr>
        <w:spacing w:line="240" w:lineRule="auto"/>
        <w:jc w:val="both"/>
        <w:rPr>
          <w:rFonts w:ascii="Arial Narrow" w:hAnsi="Arial Narrow" w:cs="Arial"/>
        </w:rPr>
      </w:pPr>
      <w:r w:rsidRPr="00762E9F">
        <w:rPr>
          <w:rFonts w:ascii="Arial Narrow" w:hAnsi="Arial Narrow" w:cs="Arial"/>
        </w:rPr>
        <w:t>Los postes o pedestales donde se instalarán los proyectores de sonido serán proporcionados e instalados por el PATPAL</w:t>
      </w:r>
      <w:r w:rsidR="007300E0">
        <w:rPr>
          <w:rFonts w:ascii="Arial Narrow" w:hAnsi="Arial Narrow" w:cs="Arial"/>
        </w:rPr>
        <w:t>-FBB.</w:t>
      </w:r>
    </w:p>
    <w:p w14:paraId="2C730791" w14:textId="77777777" w:rsidR="00502460" w:rsidRPr="00762E9F" w:rsidRDefault="00502460" w:rsidP="00323429">
      <w:pPr>
        <w:pStyle w:val="Prrafodelista"/>
        <w:numPr>
          <w:ilvl w:val="0"/>
          <w:numId w:val="17"/>
        </w:numPr>
        <w:spacing w:line="240" w:lineRule="auto"/>
        <w:jc w:val="both"/>
        <w:rPr>
          <w:rFonts w:ascii="Arial Narrow" w:hAnsi="Arial Narrow" w:cs="Arial"/>
        </w:rPr>
      </w:pPr>
      <w:r w:rsidRPr="00762E9F">
        <w:rPr>
          <w:rFonts w:ascii="Arial Narrow" w:hAnsi="Arial Narrow" w:cs="Arial"/>
        </w:rPr>
        <w:t>El personal técnico debe contar con implementos de seguridad (EPP), el cual le proporcionara el CONTRATISTA, así como su seguro SCTR, para poder realizar los trabajos de instalación de los equipos incluida la instalación de los proyectores de sonido en los postes.</w:t>
      </w:r>
    </w:p>
    <w:p w14:paraId="53F605E3" w14:textId="193DAB2D" w:rsidR="00502460" w:rsidRPr="00762E9F" w:rsidRDefault="00502460" w:rsidP="00323429">
      <w:pPr>
        <w:pStyle w:val="Prrafodelista"/>
        <w:numPr>
          <w:ilvl w:val="0"/>
          <w:numId w:val="17"/>
        </w:numPr>
        <w:spacing w:line="240" w:lineRule="auto"/>
        <w:jc w:val="both"/>
        <w:rPr>
          <w:rFonts w:ascii="Arial Narrow" w:hAnsi="Arial Narrow" w:cs="Arial"/>
        </w:rPr>
      </w:pPr>
      <w:r w:rsidRPr="00762E9F">
        <w:rPr>
          <w:rFonts w:ascii="Arial Narrow" w:hAnsi="Arial Narrow" w:cs="Arial"/>
        </w:rPr>
        <w:t>El POSTOR puede solicitar una visita técnica al PATPAL</w:t>
      </w:r>
      <w:r w:rsidR="007300E0">
        <w:rPr>
          <w:rFonts w:ascii="Arial Narrow" w:hAnsi="Arial Narrow" w:cs="Arial"/>
        </w:rPr>
        <w:t>-FBB</w:t>
      </w:r>
      <w:r w:rsidRPr="00762E9F">
        <w:rPr>
          <w:rFonts w:ascii="Arial Narrow" w:hAnsi="Arial Narrow" w:cs="Arial"/>
        </w:rPr>
        <w:t xml:space="preserve"> para revisar los puntos de instalación.</w:t>
      </w:r>
    </w:p>
    <w:p w14:paraId="204CC8DB" w14:textId="77777777" w:rsidR="00502460" w:rsidRPr="00762E9F" w:rsidRDefault="00502460" w:rsidP="00323429">
      <w:pPr>
        <w:pStyle w:val="Prrafodelista"/>
        <w:numPr>
          <w:ilvl w:val="0"/>
          <w:numId w:val="17"/>
        </w:numPr>
        <w:spacing w:line="240" w:lineRule="auto"/>
        <w:jc w:val="both"/>
        <w:rPr>
          <w:rFonts w:ascii="Arial Narrow" w:hAnsi="Arial Narrow" w:cs="Arial"/>
        </w:rPr>
      </w:pPr>
      <w:r w:rsidRPr="00762E9F">
        <w:rPr>
          <w:rFonts w:ascii="Arial Narrow" w:hAnsi="Arial Narrow" w:cs="Arial"/>
        </w:rPr>
        <w:t>Cada poste o pedestal tendrá 1 proyector de sonido como máximo.</w:t>
      </w:r>
    </w:p>
    <w:p w14:paraId="3CC248E8" w14:textId="77777777" w:rsidR="00502460" w:rsidRPr="00762E9F" w:rsidRDefault="00502460" w:rsidP="00323429">
      <w:pPr>
        <w:pStyle w:val="Prrafodelista"/>
        <w:numPr>
          <w:ilvl w:val="0"/>
          <w:numId w:val="17"/>
        </w:numPr>
        <w:spacing w:line="240" w:lineRule="auto"/>
        <w:jc w:val="both"/>
        <w:rPr>
          <w:rFonts w:ascii="Arial Narrow" w:hAnsi="Arial Narrow" w:cs="Arial"/>
        </w:rPr>
      </w:pPr>
      <w:r w:rsidRPr="00762E9F">
        <w:rPr>
          <w:rFonts w:ascii="Arial Narrow" w:hAnsi="Arial Narrow" w:cs="Arial"/>
        </w:rPr>
        <w:t>El POSTOR tendrá que instalar el cableado estructurado (se utilizará categoría 6) según corresponda de acuerdo a las ubicaciones descritas.</w:t>
      </w:r>
    </w:p>
    <w:p w14:paraId="0473D3D6" w14:textId="77777777" w:rsidR="00502460" w:rsidRPr="00762E9F" w:rsidRDefault="00502460" w:rsidP="00323429">
      <w:pPr>
        <w:pStyle w:val="Prrafodelista"/>
        <w:numPr>
          <w:ilvl w:val="0"/>
          <w:numId w:val="17"/>
        </w:numPr>
        <w:spacing w:line="240" w:lineRule="auto"/>
        <w:jc w:val="both"/>
        <w:rPr>
          <w:rFonts w:ascii="Arial Narrow" w:hAnsi="Arial Narrow" w:cs="Arial"/>
        </w:rPr>
      </w:pPr>
      <w:r w:rsidRPr="00762E9F">
        <w:rPr>
          <w:rFonts w:ascii="Arial Narrow" w:hAnsi="Arial Narrow" w:cs="Arial"/>
        </w:rPr>
        <w:t xml:space="preserve">El POSTOR tendrá que instalar los radioenlaces con su debida configuración y cableado estructurado según corresponda. </w:t>
      </w:r>
    </w:p>
    <w:p w14:paraId="6A926D44" w14:textId="77777777" w:rsidR="00502460" w:rsidRPr="00762E9F" w:rsidRDefault="00502460" w:rsidP="00323429">
      <w:pPr>
        <w:pStyle w:val="Prrafodelista"/>
        <w:numPr>
          <w:ilvl w:val="0"/>
          <w:numId w:val="17"/>
        </w:numPr>
        <w:spacing w:line="240" w:lineRule="auto"/>
        <w:jc w:val="both"/>
        <w:rPr>
          <w:rFonts w:ascii="Arial Narrow" w:hAnsi="Arial Narrow" w:cs="Arial"/>
        </w:rPr>
      </w:pPr>
      <w:r w:rsidRPr="00762E9F">
        <w:rPr>
          <w:rFonts w:ascii="Arial Narrow" w:hAnsi="Arial Narrow" w:cs="Arial"/>
        </w:rPr>
        <w:t xml:space="preserve">Los cableados de los proyectores de sonido tendrán que estar debidamente canalizados por </w:t>
      </w:r>
      <w:proofErr w:type="spellStart"/>
      <w:r w:rsidRPr="00762E9F">
        <w:rPr>
          <w:rFonts w:ascii="Arial Narrow" w:hAnsi="Arial Narrow" w:cs="Arial"/>
        </w:rPr>
        <w:t>buzonetas</w:t>
      </w:r>
      <w:proofErr w:type="spellEnd"/>
      <w:r w:rsidRPr="00762E9F">
        <w:rPr>
          <w:rFonts w:ascii="Arial Narrow" w:hAnsi="Arial Narrow" w:cs="Arial"/>
        </w:rPr>
        <w:t xml:space="preserve"> en caso lo amerite.</w:t>
      </w:r>
    </w:p>
    <w:p w14:paraId="0E76B035" w14:textId="77777777" w:rsidR="00502460" w:rsidRPr="00762E9F" w:rsidRDefault="00502460" w:rsidP="00323429">
      <w:pPr>
        <w:pStyle w:val="Prrafodelista"/>
        <w:numPr>
          <w:ilvl w:val="0"/>
          <w:numId w:val="17"/>
        </w:numPr>
        <w:spacing w:line="240" w:lineRule="auto"/>
        <w:jc w:val="both"/>
        <w:rPr>
          <w:rFonts w:ascii="Arial Narrow" w:hAnsi="Arial Narrow" w:cs="Arial"/>
        </w:rPr>
      </w:pPr>
      <w:r w:rsidRPr="00762E9F">
        <w:rPr>
          <w:rFonts w:ascii="Arial Narrow" w:hAnsi="Arial Narrow" w:cs="Arial"/>
        </w:rPr>
        <w:t>Los cableados de red externos de los proyectores de sonido deberán estar debidamente canalizados por tubería Conduit con sus respectivas cajas de pase según sea el caso.</w:t>
      </w:r>
    </w:p>
    <w:p w14:paraId="7A52A74F" w14:textId="41BB1FAE" w:rsidR="00502460" w:rsidRPr="00762E9F" w:rsidRDefault="00502460" w:rsidP="00323429">
      <w:pPr>
        <w:pStyle w:val="Prrafodelista"/>
        <w:numPr>
          <w:ilvl w:val="0"/>
          <w:numId w:val="17"/>
        </w:numPr>
        <w:spacing w:line="240" w:lineRule="auto"/>
        <w:jc w:val="both"/>
        <w:rPr>
          <w:rFonts w:ascii="Arial Narrow" w:hAnsi="Arial Narrow" w:cs="Arial"/>
        </w:rPr>
      </w:pPr>
      <w:r w:rsidRPr="00762E9F">
        <w:rPr>
          <w:rFonts w:ascii="Arial Narrow" w:hAnsi="Arial Narrow" w:cs="Arial"/>
        </w:rPr>
        <w:t>En caso de zanjas se tendrá que tener en consideración la normativa de zanjeado (áreas verdes: 60 cm y pista rígida 40 cm), debidamente distribuida con cajas de registros y señalización interna. Los resanes serán utilizando el mismo material existente de acuerdo a la zona de trabajo civil e</w:t>
      </w:r>
      <w:r w:rsidR="007300E0">
        <w:rPr>
          <w:rFonts w:ascii="Arial Narrow" w:hAnsi="Arial Narrow" w:cs="Arial"/>
        </w:rPr>
        <w:t>n</w:t>
      </w:r>
      <w:r w:rsidRPr="00762E9F">
        <w:rPr>
          <w:rFonts w:ascii="Arial Narrow" w:hAnsi="Arial Narrow" w:cs="Arial"/>
        </w:rPr>
        <w:t xml:space="preserve"> caso lo amerite.</w:t>
      </w:r>
    </w:p>
    <w:p w14:paraId="4FE97B88" w14:textId="77777777" w:rsidR="00502460" w:rsidRPr="00762E9F" w:rsidRDefault="00502460" w:rsidP="00323429">
      <w:pPr>
        <w:pStyle w:val="Prrafodelista"/>
        <w:numPr>
          <w:ilvl w:val="0"/>
          <w:numId w:val="17"/>
        </w:numPr>
        <w:spacing w:line="240" w:lineRule="auto"/>
        <w:jc w:val="both"/>
        <w:rPr>
          <w:rFonts w:ascii="Arial Narrow" w:hAnsi="Arial Narrow" w:cs="Arial"/>
        </w:rPr>
      </w:pPr>
      <w:r w:rsidRPr="00762E9F">
        <w:rPr>
          <w:rFonts w:ascii="Arial Narrow" w:hAnsi="Arial Narrow" w:cs="Arial"/>
        </w:rPr>
        <w:t xml:space="preserve">En caso de utilizar </w:t>
      </w:r>
      <w:proofErr w:type="spellStart"/>
      <w:r w:rsidRPr="00762E9F">
        <w:rPr>
          <w:rFonts w:ascii="Arial Narrow" w:hAnsi="Arial Narrow" w:cs="Arial"/>
        </w:rPr>
        <w:t>ducteria</w:t>
      </w:r>
      <w:proofErr w:type="spellEnd"/>
      <w:r w:rsidRPr="00762E9F">
        <w:rPr>
          <w:rFonts w:ascii="Arial Narrow" w:hAnsi="Arial Narrow" w:cs="Arial"/>
        </w:rPr>
        <w:t xml:space="preserve"> externa, esta deberá ser con tubería Conduit debidamente empotrada con abrazaderas y cajas de registro.</w:t>
      </w:r>
    </w:p>
    <w:p w14:paraId="4A10AD48" w14:textId="0BAD01DE" w:rsidR="00502460" w:rsidRPr="00762E9F" w:rsidRDefault="00502460" w:rsidP="00323429">
      <w:pPr>
        <w:pStyle w:val="Prrafodelista"/>
        <w:numPr>
          <w:ilvl w:val="0"/>
          <w:numId w:val="17"/>
        </w:numPr>
        <w:spacing w:line="240" w:lineRule="auto"/>
        <w:jc w:val="both"/>
        <w:rPr>
          <w:rFonts w:ascii="Arial Narrow" w:hAnsi="Arial Narrow" w:cs="Arial"/>
        </w:rPr>
      </w:pPr>
      <w:r w:rsidRPr="00762E9F">
        <w:rPr>
          <w:rFonts w:ascii="Arial Narrow" w:hAnsi="Arial Narrow" w:cs="Arial"/>
        </w:rPr>
        <w:t xml:space="preserve">Es indispensable solicitar visita técnica para verificar factibilidad de la implementación a realizar del </w:t>
      </w:r>
      <w:r w:rsidR="00774FF5">
        <w:rPr>
          <w:rFonts w:ascii="Arial Narrow" w:hAnsi="Arial Narrow" w:cs="Arial"/>
        </w:rPr>
        <w:t>S</w:t>
      </w:r>
      <w:r w:rsidRPr="00762E9F">
        <w:rPr>
          <w:rFonts w:ascii="Arial Narrow" w:hAnsi="Arial Narrow" w:cs="Arial"/>
        </w:rPr>
        <w:t>istema de Perifoneo.</w:t>
      </w:r>
    </w:p>
    <w:p w14:paraId="7CD46FA8" w14:textId="61EDCF4F" w:rsidR="00502460" w:rsidRPr="00762E9F" w:rsidRDefault="00502460" w:rsidP="00323429">
      <w:pPr>
        <w:pStyle w:val="Prrafodelista"/>
        <w:numPr>
          <w:ilvl w:val="0"/>
          <w:numId w:val="17"/>
        </w:numPr>
        <w:spacing w:line="240" w:lineRule="auto"/>
        <w:jc w:val="both"/>
        <w:rPr>
          <w:rFonts w:ascii="Arial Narrow" w:hAnsi="Arial Narrow" w:cs="Arial"/>
        </w:rPr>
      </w:pPr>
      <w:r w:rsidRPr="00762E9F">
        <w:rPr>
          <w:rFonts w:ascii="Arial Narrow" w:hAnsi="Arial Narrow" w:cs="Arial"/>
        </w:rPr>
        <w:t>Toda la solución tendrá en total 16 equipos de proyección de sonido distribuidos en las diferentes zonas del PATPAL</w:t>
      </w:r>
      <w:r w:rsidR="007300E0">
        <w:rPr>
          <w:rFonts w:ascii="Arial Narrow" w:hAnsi="Arial Narrow" w:cs="Arial"/>
        </w:rPr>
        <w:t>-FBB.</w:t>
      </w:r>
    </w:p>
    <w:p w14:paraId="7CCC6B53" w14:textId="77777777" w:rsidR="00502460" w:rsidRPr="00762E9F" w:rsidRDefault="00502460" w:rsidP="00323429">
      <w:pPr>
        <w:pStyle w:val="Prrafodelista"/>
        <w:numPr>
          <w:ilvl w:val="0"/>
          <w:numId w:val="17"/>
        </w:numPr>
        <w:spacing w:line="240" w:lineRule="auto"/>
        <w:jc w:val="both"/>
        <w:rPr>
          <w:rFonts w:ascii="Arial Narrow" w:hAnsi="Arial Narrow" w:cs="Arial"/>
        </w:rPr>
      </w:pPr>
      <w:r w:rsidRPr="00762E9F">
        <w:rPr>
          <w:rFonts w:ascii="Arial Narrow" w:hAnsi="Arial Narrow" w:cs="Arial"/>
        </w:rPr>
        <w:t xml:space="preserve">Para la solución de perifoneo IP se utilizar la red de cámaras que </w:t>
      </w:r>
      <w:proofErr w:type="spellStart"/>
      <w:r w:rsidRPr="00762E9F">
        <w:rPr>
          <w:rFonts w:ascii="Arial Narrow" w:hAnsi="Arial Narrow" w:cs="Arial"/>
        </w:rPr>
        <w:t>esta</w:t>
      </w:r>
      <w:proofErr w:type="spellEnd"/>
      <w:r w:rsidRPr="00762E9F">
        <w:rPr>
          <w:rFonts w:ascii="Arial Narrow" w:hAnsi="Arial Narrow" w:cs="Arial"/>
        </w:rPr>
        <w:t xml:space="preserve"> distribuido con fibra óptica y equipos perimetrales de conectividad.</w:t>
      </w:r>
    </w:p>
    <w:p w14:paraId="493E538D" w14:textId="5A70C446" w:rsidR="00502460" w:rsidRPr="00762E9F" w:rsidRDefault="00502460" w:rsidP="00323429">
      <w:pPr>
        <w:pStyle w:val="Prrafodelista"/>
        <w:numPr>
          <w:ilvl w:val="0"/>
          <w:numId w:val="17"/>
        </w:numPr>
        <w:spacing w:line="240" w:lineRule="auto"/>
        <w:jc w:val="both"/>
        <w:rPr>
          <w:rFonts w:ascii="Arial Narrow" w:hAnsi="Arial Narrow" w:cs="Arial"/>
        </w:rPr>
      </w:pPr>
      <w:r w:rsidRPr="00762E9F">
        <w:rPr>
          <w:rFonts w:ascii="Arial Narrow" w:hAnsi="Arial Narrow" w:cs="Arial"/>
        </w:rPr>
        <w:t>El servidor de comunicaciones IP deberá estar ubicado en el gabinete principal de la red de cámaras ubicado en la sala de monitoreo.</w:t>
      </w:r>
    </w:p>
    <w:p w14:paraId="5BD1EFFF" w14:textId="524A5757" w:rsidR="00833F3E" w:rsidRPr="00762E9F" w:rsidRDefault="00833F3E" w:rsidP="007300E0">
      <w:pPr>
        <w:pStyle w:val="Prrafodelista"/>
        <w:numPr>
          <w:ilvl w:val="0"/>
          <w:numId w:val="17"/>
        </w:numPr>
        <w:jc w:val="both"/>
        <w:rPr>
          <w:rFonts w:ascii="Arial Narrow" w:hAnsi="Arial Narrow" w:cs="Arial"/>
        </w:rPr>
      </w:pPr>
      <w:r w:rsidRPr="00762E9F">
        <w:rPr>
          <w:rFonts w:ascii="Arial Narrow" w:hAnsi="Arial Narrow" w:cs="Arial"/>
        </w:rPr>
        <w:t>El proveedor deberá entregar la configuración y las credenciales de acceso al servidor al área usuaria.</w:t>
      </w:r>
    </w:p>
    <w:p w14:paraId="7718208F" w14:textId="02AA3267" w:rsidR="00502460" w:rsidRPr="00762E9F" w:rsidRDefault="00502460" w:rsidP="00502460">
      <w:pPr>
        <w:pStyle w:val="Prrafodelista"/>
        <w:spacing w:line="240" w:lineRule="auto"/>
        <w:ind w:left="426" w:hanging="356"/>
        <w:rPr>
          <w:rFonts w:ascii="Arial Narrow" w:hAnsi="Arial Narrow" w:cs="Arial"/>
        </w:rPr>
      </w:pPr>
    </w:p>
    <w:p w14:paraId="69D2DECD" w14:textId="31DE4673" w:rsidR="00B60574" w:rsidRPr="007300E0" w:rsidRDefault="007300E0" w:rsidP="00B60574">
      <w:pPr>
        <w:pStyle w:val="Prrafodelista"/>
        <w:numPr>
          <w:ilvl w:val="1"/>
          <w:numId w:val="1"/>
        </w:numPr>
        <w:spacing w:after="0" w:line="240" w:lineRule="auto"/>
        <w:jc w:val="both"/>
        <w:rPr>
          <w:rFonts w:ascii="Arial Narrow" w:eastAsia="Calibri" w:hAnsi="Arial Narrow" w:cs="Arial"/>
        </w:rPr>
      </w:pPr>
      <w:r w:rsidRPr="007300E0">
        <w:rPr>
          <w:rFonts w:ascii="Arial Narrow" w:hAnsi="Arial Narrow" w:cs="Arial"/>
          <w:b/>
          <w:lang w:val="es-MX"/>
        </w:rPr>
        <w:t>Garantía comercial</w:t>
      </w:r>
    </w:p>
    <w:p w14:paraId="3CE64B4C" w14:textId="77777777" w:rsidR="007300E0" w:rsidRPr="007300E0" w:rsidRDefault="007300E0" w:rsidP="007300E0">
      <w:pPr>
        <w:pStyle w:val="Prrafodelista"/>
        <w:spacing w:after="0" w:line="240" w:lineRule="auto"/>
        <w:ind w:left="1425"/>
        <w:jc w:val="both"/>
        <w:rPr>
          <w:rFonts w:ascii="Arial Narrow" w:eastAsia="Calibri" w:hAnsi="Arial Narrow" w:cs="Arial"/>
        </w:rPr>
      </w:pPr>
    </w:p>
    <w:p w14:paraId="59BA4D84" w14:textId="176593D9" w:rsidR="00B60574" w:rsidRPr="00762E9F" w:rsidRDefault="007300E0" w:rsidP="00B60574">
      <w:pPr>
        <w:spacing w:before="20" w:after="20" w:line="240" w:lineRule="auto"/>
        <w:ind w:left="284"/>
        <w:jc w:val="both"/>
        <w:rPr>
          <w:rFonts w:ascii="Arial Narrow" w:eastAsia="Calibri" w:hAnsi="Arial Narrow" w:cs="Arial"/>
        </w:rPr>
      </w:pPr>
      <w:r w:rsidRPr="00762E9F">
        <w:rPr>
          <w:rFonts w:ascii="Arial Narrow" w:eastAsia="Calibri" w:hAnsi="Arial Narrow" w:cs="Arial"/>
          <w:b/>
          <w:bCs/>
        </w:rPr>
        <w:t xml:space="preserve">Alcance de la garantía: </w:t>
      </w:r>
    </w:p>
    <w:p w14:paraId="5B3CA222" w14:textId="77777777" w:rsidR="00B60574" w:rsidRPr="007300E0" w:rsidRDefault="00B60574" w:rsidP="00B60574">
      <w:pPr>
        <w:spacing w:before="20" w:after="20" w:line="240" w:lineRule="auto"/>
        <w:ind w:left="284"/>
        <w:contextualSpacing/>
        <w:jc w:val="both"/>
        <w:rPr>
          <w:rFonts w:ascii="Arial Narrow" w:eastAsia="Calibri" w:hAnsi="Arial Narrow" w:cs="Arial"/>
        </w:rPr>
      </w:pPr>
      <w:r w:rsidRPr="007300E0">
        <w:rPr>
          <w:rFonts w:ascii="Arial Narrow" w:eastAsia="Calibri" w:hAnsi="Arial Narrow" w:cs="Arial"/>
        </w:rPr>
        <w:t>Garantía mínima de un (01) año, contra defectos de fabricación o deficiencias que se puedan presentar durante el uso normal de los bienes, contabilizado a partir del día siguiente de emitida la conformidad.</w:t>
      </w:r>
    </w:p>
    <w:p w14:paraId="565C4DCB" w14:textId="2E213D51" w:rsidR="00B60574" w:rsidRPr="007300E0" w:rsidRDefault="00B60574" w:rsidP="00502460">
      <w:pPr>
        <w:pStyle w:val="Prrafodelista"/>
        <w:spacing w:line="240" w:lineRule="auto"/>
        <w:ind w:left="426" w:hanging="356"/>
        <w:rPr>
          <w:rFonts w:ascii="Arial Narrow" w:hAnsi="Arial Narrow" w:cs="Arial"/>
        </w:rPr>
      </w:pPr>
    </w:p>
    <w:p w14:paraId="73A61411" w14:textId="73962AAB" w:rsidR="00502460" w:rsidRDefault="00502460" w:rsidP="007A44A0">
      <w:pPr>
        <w:pStyle w:val="Prrafodelista"/>
        <w:numPr>
          <w:ilvl w:val="1"/>
          <w:numId w:val="1"/>
        </w:numPr>
        <w:spacing w:after="0" w:line="240" w:lineRule="auto"/>
        <w:jc w:val="both"/>
        <w:rPr>
          <w:rFonts w:ascii="Arial Narrow" w:hAnsi="Arial Narrow" w:cs="Arial"/>
          <w:b/>
          <w:lang w:val="es-MX"/>
        </w:rPr>
      </w:pPr>
      <w:r w:rsidRPr="007300E0">
        <w:rPr>
          <w:rFonts w:ascii="Arial Narrow" w:hAnsi="Arial Narrow" w:cs="Arial"/>
          <w:b/>
          <w:lang w:val="es-MX"/>
        </w:rPr>
        <w:t xml:space="preserve">Ubicación de proyectores de sonido </w:t>
      </w:r>
    </w:p>
    <w:p w14:paraId="5929C26E" w14:textId="77777777" w:rsidR="007300E0" w:rsidRDefault="007300E0" w:rsidP="007300E0">
      <w:pPr>
        <w:spacing w:after="0" w:line="240" w:lineRule="auto"/>
        <w:jc w:val="both"/>
        <w:rPr>
          <w:rFonts w:ascii="Arial Narrow" w:hAnsi="Arial Narrow" w:cs="Arial"/>
          <w:b/>
          <w:lang w:val="es-MX"/>
        </w:rPr>
      </w:pPr>
    </w:p>
    <w:p w14:paraId="2D1B8D74" w14:textId="77777777" w:rsidR="007300E0" w:rsidRDefault="007300E0" w:rsidP="007300E0">
      <w:pPr>
        <w:spacing w:after="0" w:line="240" w:lineRule="auto"/>
        <w:jc w:val="both"/>
        <w:rPr>
          <w:rFonts w:ascii="Arial Narrow" w:hAnsi="Arial Narrow" w:cs="Arial"/>
          <w:b/>
          <w:lang w:val="es-MX"/>
        </w:rPr>
      </w:pPr>
    </w:p>
    <w:p w14:paraId="3F07BEF0" w14:textId="77777777" w:rsidR="007300E0" w:rsidRDefault="007300E0" w:rsidP="007300E0">
      <w:pPr>
        <w:spacing w:after="0" w:line="240" w:lineRule="auto"/>
        <w:jc w:val="both"/>
        <w:rPr>
          <w:rFonts w:ascii="Arial Narrow" w:hAnsi="Arial Narrow" w:cs="Arial"/>
          <w:b/>
          <w:lang w:val="es-MX"/>
        </w:rPr>
      </w:pPr>
    </w:p>
    <w:p w14:paraId="2FABAA6B" w14:textId="77777777" w:rsidR="007300E0" w:rsidRDefault="007300E0" w:rsidP="007300E0">
      <w:pPr>
        <w:spacing w:after="0" w:line="240" w:lineRule="auto"/>
        <w:jc w:val="both"/>
        <w:rPr>
          <w:rFonts w:ascii="Arial Narrow" w:hAnsi="Arial Narrow" w:cs="Arial"/>
          <w:b/>
          <w:lang w:val="es-MX"/>
        </w:rPr>
      </w:pPr>
    </w:p>
    <w:p w14:paraId="3A523BC5" w14:textId="77777777" w:rsidR="007300E0" w:rsidRDefault="007300E0" w:rsidP="007300E0">
      <w:pPr>
        <w:spacing w:after="0" w:line="240" w:lineRule="auto"/>
        <w:jc w:val="both"/>
        <w:rPr>
          <w:rFonts w:ascii="Arial Narrow" w:hAnsi="Arial Narrow" w:cs="Arial"/>
          <w:b/>
          <w:lang w:val="es-MX"/>
        </w:rPr>
      </w:pPr>
    </w:p>
    <w:p w14:paraId="70EB2103" w14:textId="77777777" w:rsidR="00774FF5" w:rsidRDefault="00774FF5" w:rsidP="007300E0">
      <w:pPr>
        <w:spacing w:after="0" w:line="240" w:lineRule="auto"/>
        <w:jc w:val="both"/>
        <w:rPr>
          <w:rFonts w:ascii="Arial Narrow" w:hAnsi="Arial Narrow" w:cs="Arial"/>
          <w:b/>
          <w:lang w:val="es-MX"/>
        </w:rPr>
      </w:pPr>
    </w:p>
    <w:p w14:paraId="62EFCD57" w14:textId="77777777" w:rsidR="00323429" w:rsidRPr="00762E9F" w:rsidRDefault="00323429" w:rsidP="00323429">
      <w:pPr>
        <w:spacing w:after="0" w:line="240" w:lineRule="auto"/>
        <w:ind w:left="1567"/>
        <w:jc w:val="both"/>
        <w:rPr>
          <w:rFonts w:ascii="Arial Narrow" w:hAnsi="Arial Narrow" w:cs="Arial"/>
          <w:b/>
          <w:bCs/>
          <w:u w:val="single"/>
        </w:rPr>
      </w:pPr>
    </w:p>
    <w:p w14:paraId="455CD5C6" w14:textId="77777777" w:rsidR="00502460" w:rsidRPr="00762E9F" w:rsidRDefault="00502460" w:rsidP="007300E0">
      <w:pPr>
        <w:pStyle w:val="Prrafodelista"/>
        <w:spacing w:line="240" w:lineRule="auto"/>
        <w:ind w:left="426" w:hanging="356"/>
        <w:jc w:val="center"/>
        <w:rPr>
          <w:rFonts w:ascii="Arial Narrow" w:hAnsi="Arial Narrow" w:cs="Arial"/>
          <w:b/>
          <w:u w:val="single"/>
        </w:rPr>
      </w:pPr>
      <w:r w:rsidRPr="00762E9F">
        <w:rPr>
          <w:rFonts w:ascii="Arial Narrow" w:hAnsi="Arial Narrow" w:cs="Arial"/>
          <w:b/>
        </w:rPr>
        <w:lastRenderedPageBreak/>
        <w:t xml:space="preserve">Tabla 3. </w:t>
      </w:r>
      <w:r w:rsidRPr="00762E9F">
        <w:rPr>
          <w:rFonts w:ascii="Arial Narrow" w:hAnsi="Arial Narrow" w:cs="Arial"/>
          <w:bCs/>
          <w:i/>
          <w:iCs/>
        </w:rPr>
        <w:t>Ubicación de proyectores de sonido en el PATPAL-FBB Sede San Miguel.</w:t>
      </w:r>
    </w:p>
    <w:tbl>
      <w:tblPr>
        <w:tblW w:w="9081" w:type="dxa"/>
        <w:jc w:val="center"/>
        <w:tblCellMar>
          <w:left w:w="70" w:type="dxa"/>
          <w:right w:w="70" w:type="dxa"/>
        </w:tblCellMar>
        <w:tblLook w:val="04A0" w:firstRow="1" w:lastRow="0" w:firstColumn="1" w:lastColumn="0" w:noHBand="0" w:noVBand="1"/>
      </w:tblPr>
      <w:tblGrid>
        <w:gridCol w:w="581"/>
        <w:gridCol w:w="1402"/>
        <w:gridCol w:w="1224"/>
        <w:gridCol w:w="1035"/>
        <w:gridCol w:w="982"/>
        <w:gridCol w:w="3857"/>
      </w:tblGrid>
      <w:tr w:rsidR="00502460" w:rsidRPr="00762E9F" w14:paraId="7FD896FA" w14:textId="77777777" w:rsidTr="00774FF5">
        <w:trPr>
          <w:trHeight w:val="452"/>
          <w:tblHeader/>
          <w:jc w:val="center"/>
        </w:trPr>
        <w:tc>
          <w:tcPr>
            <w:tcW w:w="573"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1581E1AD" w14:textId="77777777" w:rsidR="00502460" w:rsidRPr="00762E9F" w:rsidRDefault="00502460" w:rsidP="00502460">
            <w:pPr>
              <w:pStyle w:val="Prrafodelista"/>
              <w:spacing w:after="0" w:line="240" w:lineRule="auto"/>
              <w:ind w:left="426" w:hanging="356"/>
              <w:jc w:val="both"/>
              <w:rPr>
                <w:rFonts w:ascii="Arial Narrow" w:hAnsi="Arial Narrow" w:cs="Arial"/>
                <w:b/>
                <w:bCs/>
              </w:rPr>
            </w:pPr>
            <w:r w:rsidRPr="00762E9F">
              <w:rPr>
                <w:rFonts w:ascii="Arial Narrow" w:hAnsi="Arial Narrow" w:cs="Arial"/>
                <w:b/>
                <w:bCs/>
              </w:rPr>
              <w:t xml:space="preserve">Ítem </w:t>
            </w:r>
          </w:p>
        </w:tc>
        <w:tc>
          <w:tcPr>
            <w:tcW w:w="1403"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32BB6E09" w14:textId="77777777" w:rsidR="00502460" w:rsidRPr="00762E9F" w:rsidRDefault="00502460" w:rsidP="00502460">
            <w:pPr>
              <w:pStyle w:val="Prrafodelista"/>
              <w:spacing w:after="0" w:line="240" w:lineRule="auto"/>
              <w:ind w:left="426" w:hanging="356"/>
              <w:jc w:val="both"/>
              <w:rPr>
                <w:rFonts w:ascii="Arial Narrow" w:hAnsi="Arial Narrow" w:cs="Arial"/>
                <w:b/>
                <w:bCs/>
              </w:rPr>
            </w:pPr>
            <w:r w:rsidRPr="00762E9F">
              <w:rPr>
                <w:rFonts w:ascii="Arial Narrow" w:hAnsi="Arial Narrow" w:cs="Arial"/>
                <w:b/>
                <w:bCs/>
              </w:rPr>
              <w:t xml:space="preserve">Zona </w:t>
            </w:r>
          </w:p>
        </w:tc>
        <w:tc>
          <w:tcPr>
            <w:tcW w:w="1225"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5B790DFC" w14:textId="77777777" w:rsidR="00502460" w:rsidRPr="00762E9F" w:rsidRDefault="00502460" w:rsidP="00502460">
            <w:pPr>
              <w:pStyle w:val="Prrafodelista"/>
              <w:spacing w:after="0" w:line="240" w:lineRule="auto"/>
              <w:ind w:left="426" w:hanging="356"/>
              <w:jc w:val="both"/>
              <w:rPr>
                <w:rFonts w:ascii="Arial Narrow" w:hAnsi="Arial Narrow" w:cs="Arial"/>
                <w:b/>
                <w:bCs/>
              </w:rPr>
            </w:pPr>
            <w:r w:rsidRPr="00762E9F">
              <w:rPr>
                <w:rFonts w:ascii="Arial Narrow" w:hAnsi="Arial Narrow" w:cs="Arial"/>
                <w:b/>
                <w:bCs/>
              </w:rPr>
              <w:t xml:space="preserve">Ubicación </w:t>
            </w:r>
          </w:p>
        </w:tc>
        <w:tc>
          <w:tcPr>
            <w:tcW w:w="1035"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4E1A57A9" w14:textId="77777777" w:rsidR="00502460" w:rsidRPr="00762E9F" w:rsidRDefault="00502460" w:rsidP="00502460">
            <w:pPr>
              <w:pStyle w:val="Prrafodelista"/>
              <w:spacing w:after="0" w:line="240" w:lineRule="auto"/>
              <w:ind w:left="426" w:hanging="356"/>
              <w:jc w:val="both"/>
              <w:rPr>
                <w:rFonts w:ascii="Arial Narrow" w:hAnsi="Arial Narrow" w:cs="Arial"/>
                <w:b/>
                <w:bCs/>
              </w:rPr>
            </w:pPr>
            <w:r w:rsidRPr="00762E9F">
              <w:rPr>
                <w:rFonts w:ascii="Arial Narrow" w:hAnsi="Arial Narrow" w:cs="Arial"/>
                <w:b/>
                <w:bCs/>
              </w:rPr>
              <w:t xml:space="preserve">Cableado </w:t>
            </w:r>
          </w:p>
        </w:tc>
        <w:tc>
          <w:tcPr>
            <w:tcW w:w="969"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63A1C370" w14:textId="478CE376" w:rsidR="00502460" w:rsidRPr="00762E9F" w:rsidRDefault="00502460" w:rsidP="007300E0">
            <w:pPr>
              <w:pStyle w:val="Prrafodelista"/>
              <w:spacing w:after="0" w:line="240" w:lineRule="auto"/>
              <w:ind w:left="426" w:hanging="356"/>
              <w:jc w:val="center"/>
              <w:rPr>
                <w:rFonts w:ascii="Arial Narrow" w:hAnsi="Arial Narrow" w:cs="Arial"/>
                <w:b/>
                <w:bCs/>
              </w:rPr>
            </w:pPr>
            <w:r w:rsidRPr="00762E9F">
              <w:rPr>
                <w:rFonts w:ascii="Arial Narrow" w:hAnsi="Arial Narrow" w:cs="Arial"/>
                <w:b/>
                <w:bCs/>
              </w:rPr>
              <w:t>Cantidad</w:t>
            </w:r>
          </w:p>
        </w:tc>
        <w:tc>
          <w:tcPr>
            <w:tcW w:w="3876"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4FD37FBF" w14:textId="77777777" w:rsidR="00502460" w:rsidRPr="00762E9F" w:rsidRDefault="00502460" w:rsidP="00502460">
            <w:pPr>
              <w:pStyle w:val="Prrafodelista"/>
              <w:spacing w:after="0" w:line="240" w:lineRule="auto"/>
              <w:ind w:left="426" w:hanging="356"/>
              <w:jc w:val="both"/>
              <w:rPr>
                <w:rFonts w:ascii="Arial Narrow" w:hAnsi="Arial Narrow" w:cs="Arial"/>
                <w:b/>
                <w:bCs/>
              </w:rPr>
            </w:pPr>
            <w:r w:rsidRPr="00762E9F">
              <w:rPr>
                <w:rFonts w:ascii="Arial Narrow" w:hAnsi="Arial Narrow" w:cs="Arial"/>
                <w:b/>
                <w:bCs/>
              </w:rPr>
              <w:t>Observaciones</w:t>
            </w:r>
          </w:p>
        </w:tc>
      </w:tr>
      <w:tr w:rsidR="00502460" w:rsidRPr="00762E9F" w14:paraId="0FA19B8D" w14:textId="77777777" w:rsidTr="00774FF5">
        <w:trPr>
          <w:trHeight w:val="452"/>
          <w:tblHeader/>
          <w:jc w:val="center"/>
        </w:trPr>
        <w:tc>
          <w:tcPr>
            <w:tcW w:w="573" w:type="dxa"/>
            <w:vMerge/>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3324F7CC" w14:textId="77777777" w:rsidR="00502460" w:rsidRPr="00762E9F" w:rsidRDefault="00502460" w:rsidP="00502460">
            <w:pPr>
              <w:pStyle w:val="Prrafodelista"/>
              <w:spacing w:after="0" w:line="240" w:lineRule="auto"/>
              <w:ind w:left="426" w:hanging="356"/>
              <w:jc w:val="both"/>
              <w:rPr>
                <w:rFonts w:ascii="Arial Narrow" w:hAnsi="Arial Narrow" w:cs="Arial"/>
                <w:b/>
                <w:bCs/>
              </w:rPr>
            </w:pPr>
          </w:p>
        </w:tc>
        <w:tc>
          <w:tcPr>
            <w:tcW w:w="1403" w:type="dxa"/>
            <w:vMerge/>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2C431411" w14:textId="77777777" w:rsidR="00502460" w:rsidRPr="00762E9F" w:rsidRDefault="00502460" w:rsidP="00502460">
            <w:pPr>
              <w:pStyle w:val="Prrafodelista"/>
              <w:spacing w:after="0" w:line="240" w:lineRule="auto"/>
              <w:ind w:left="426" w:hanging="356"/>
              <w:jc w:val="both"/>
              <w:rPr>
                <w:rFonts w:ascii="Arial Narrow" w:hAnsi="Arial Narrow" w:cs="Arial"/>
                <w:b/>
                <w:bCs/>
              </w:rPr>
            </w:pPr>
          </w:p>
        </w:tc>
        <w:tc>
          <w:tcPr>
            <w:tcW w:w="1225" w:type="dxa"/>
            <w:vMerge/>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2465AA8B" w14:textId="77777777" w:rsidR="00502460" w:rsidRPr="00762E9F" w:rsidRDefault="00502460" w:rsidP="00502460">
            <w:pPr>
              <w:pStyle w:val="Prrafodelista"/>
              <w:spacing w:after="0" w:line="240" w:lineRule="auto"/>
              <w:ind w:left="426" w:hanging="356"/>
              <w:jc w:val="both"/>
              <w:rPr>
                <w:rFonts w:ascii="Arial Narrow" w:hAnsi="Arial Narrow" w:cs="Arial"/>
                <w:b/>
                <w:bCs/>
              </w:rPr>
            </w:pPr>
          </w:p>
        </w:tc>
        <w:tc>
          <w:tcPr>
            <w:tcW w:w="1035" w:type="dxa"/>
            <w:vMerge/>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6B4C4C38" w14:textId="77777777" w:rsidR="00502460" w:rsidRPr="00762E9F" w:rsidRDefault="00502460" w:rsidP="00502460">
            <w:pPr>
              <w:pStyle w:val="Prrafodelista"/>
              <w:spacing w:after="0" w:line="240" w:lineRule="auto"/>
              <w:ind w:left="426" w:hanging="356"/>
              <w:jc w:val="both"/>
              <w:rPr>
                <w:rFonts w:ascii="Arial Narrow" w:hAnsi="Arial Narrow" w:cs="Arial"/>
                <w:b/>
                <w:bCs/>
              </w:rPr>
            </w:pPr>
          </w:p>
        </w:tc>
        <w:tc>
          <w:tcPr>
            <w:tcW w:w="969" w:type="dxa"/>
            <w:vMerge/>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6914E33F" w14:textId="77777777" w:rsidR="00502460" w:rsidRPr="00762E9F" w:rsidRDefault="00502460" w:rsidP="007300E0">
            <w:pPr>
              <w:pStyle w:val="Prrafodelista"/>
              <w:spacing w:after="0" w:line="240" w:lineRule="auto"/>
              <w:ind w:left="426" w:hanging="356"/>
              <w:jc w:val="center"/>
              <w:rPr>
                <w:rFonts w:ascii="Arial Narrow" w:hAnsi="Arial Narrow" w:cs="Arial"/>
                <w:b/>
                <w:bCs/>
              </w:rPr>
            </w:pPr>
          </w:p>
        </w:tc>
        <w:tc>
          <w:tcPr>
            <w:tcW w:w="3876" w:type="dxa"/>
            <w:vMerge/>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615EDF19" w14:textId="77777777" w:rsidR="00502460" w:rsidRPr="00762E9F" w:rsidRDefault="00502460" w:rsidP="00502460">
            <w:pPr>
              <w:pStyle w:val="Prrafodelista"/>
              <w:spacing w:after="0" w:line="240" w:lineRule="auto"/>
              <w:ind w:left="426" w:hanging="356"/>
              <w:rPr>
                <w:rFonts w:ascii="Arial Narrow" w:hAnsi="Arial Narrow" w:cs="Arial"/>
                <w:b/>
                <w:bCs/>
              </w:rPr>
            </w:pPr>
          </w:p>
        </w:tc>
      </w:tr>
      <w:tr w:rsidR="00502460" w:rsidRPr="00762E9F" w14:paraId="4C016B27" w14:textId="77777777" w:rsidTr="00774FF5">
        <w:trPr>
          <w:trHeight w:val="652"/>
          <w:jc w:val="center"/>
        </w:trPr>
        <w:tc>
          <w:tcPr>
            <w:tcW w:w="573" w:type="dxa"/>
            <w:tcBorders>
              <w:top w:val="nil"/>
              <w:left w:val="single" w:sz="8" w:space="0" w:color="auto"/>
              <w:bottom w:val="single" w:sz="8" w:space="0" w:color="auto"/>
              <w:right w:val="single" w:sz="8" w:space="0" w:color="auto"/>
            </w:tcBorders>
            <w:shd w:val="clear" w:color="auto" w:fill="auto"/>
            <w:vAlign w:val="center"/>
            <w:hideMark/>
          </w:tcPr>
          <w:p w14:paraId="45D91F0E" w14:textId="77777777" w:rsidR="00502460" w:rsidRPr="00762E9F" w:rsidRDefault="00502460" w:rsidP="00502460">
            <w:pPr>
              <w:pStyle w:val="Prrafodelista"/>
              <w:spacing w:after="0" w:line="240" w:lineRule="auto"/>
              <w:ind w:left="426" w:hanging="356"/>
              <w:jc w:val="both"/>
              <w:rPr>
                <w:rFonts w:ascii="Arial Narrow" w:hAnsi="Arial Narrow" w:cs="Arial"/>
              </w:rPr>
            </w:pPr>
            <w:r w:rsidRPr="00762E9F">
              <w:rPr>
                <w:rFonts w:ascii="Arial Narrow" w:hAnsi="Arial Narrow" w:cs="Arial"/>
              </w:rPr>
              <w:t>1</w:t>
            </w:r>
          </w:p>
        </w:tc>
        <w:tc>
          <w:tcPr>
            <w:tcW w:w="1403" w:type="dxa"/>
            <w:tcBorders>
              <w:top w:val="nil"/>
              <w:left w:val="nil"/>
              <w:bottom w:val="single" w:sz="8" w:space="0" w:color="auto"/>
              <w:right w:val="single" w:sz="8" w:space="0" w:color="auto"/>
            </w:tcBorders>
            <w:shd w:val="clear" w:color="auto" w:fill="auto"/>
            <w:vAlign w:val="center"/>
            <w:hideMark/>
          </w:tcPr>
          <w:p w14:paraId="358923B8" w14:textId="2AA4A05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Parqueo</w:t>
            </w:r>
            <w:r w:rsidR="00E92BE8" w:rsidRPr="00762E9F">
              <w:rPr>
                <w:rFonts w:ascii="Arial Narrow" w:hAnsi="Arial Narrow" w:cs="Arial"/>
              </w:rPr>
              <w:t xml:space="preserve"> </w:t>
            </w:r>
            <w:r w:rsidRPr="00762E9F">
              <w:rPr>
                <w:rFonts w:ascii="Arial Narrow" w:hAnsi="Arial Narrow" w:cs="Arial"/>
              </w:rPr>
              <w:t>Precursores</w:t>
            </w:r>
          </w:p>
        </w:tc>
        <w:tc>
          <w:tcPr>
            <w:tcW w:w="1225" w:type="dxa"/>
            <w:tcBorders>
              <w:top w:val="nil"/>
              <w:left w:val="nil"/>
              <w:bottom w:val="single" w:sz="8" w:space="0" w:color="auto"/>
              <w:right w:val="single" w:sz="8" w:space="0" w:color="auto"/>
            </w:tcBorders>
            <w:shd w:val="clear" w:color="auto" w:fill="auto"/>
            <w:vAlign w:val="center"/>
            <w:hideMark/>
          </w:tcPr>
          <w:p w14:paraId="692C1632"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Parte superior externa de Boletería 5</w:t>
            </w:r>
          </w:p>
        </w:tc>
        <w:tc>
          <w:tcPr>
            <w:tcW w:w="1035" w:type="dxa"/>
            <w:tcBorders>
              <w:top w:val="nil"/>
              <w:left w:val="nil"/>
              <w:bottom w:val="single" w:sz="8" w:space="0" w:color="auto"/>
              <w:right w:val="single" w:sz="8" w:space="0" w:color="auto"/>
            </w:tcBorders>
            <w:shd w:val="clear" w:color="auto" w:fill="auto"/>
            <w:vAlign w:val="center"/>
            <w:hideMark/>
          </w:tcPr>
          <w:p w14:paraId="5B5C5986" w14:textId="77777777" w:rsidR="00502460" w:rsidRPr="00762E9F" w:rsidRDefault="00502460" w:rsidP="00502460">
            <w:pPr>
              <w:pStyle w:val="Prrafodelista"/>
              <w:spacing w:after="0" w:line="240" w:lineRule="auto"/>
              <w:ind w:left="426" w:hanging="356"/>
              <w:jc w:val="both"/>
              <w:rPr>
                <w:rFonts w:ascii="Arial Narrow" w:hAnsi="Arial Narrow" w:cs="Arial"/>
              </w:rPr>
            </w:pPr>
            <w:r w:rsidRPr="00762E9F">
              <w:rPr>
                <w:rFonts w:ascii="Arial Narrow" w:hAnsi="Arial Narrow" w:cs="Arial"/>
              </w:rPr>
              <w:t xml:space="preserve">Cableado </w:t>
            </w:r>
          </w:p>
        </w:tc>
        <w:tc>
          <w:tcPr>
            <w:tcW w:w="969" w:type="dxa"/>
            <w:tcBorders>
              <w:top w:val="nil"/>
              <w:left w:val="nil"/>
              <w:bottom w:val="single" w:sz="8" w:space="0" w:color="auto"/>
              <w:right w:val="single" w:sz="8" w:space="0" w:color="auto"/>
            </w:tcBorders>
            <w:shd w:val="clear" w:color="auto" w:fill="auto"/>
            <w:vAlign w:val="center"/>
            <w:hideMark/>
          </w:tcPr>
          <w:p w14:paraId="00E34FF6" w14:textId="77777777" w:rsidR="00502460" w:rsidRPr="00762E9F" w:rsidRDefault="00502460" w:rsidP="007300E0">
            <w:pPr>
              <w:pStyle w:val="Prrafodelista"/>
              <w:spacing w:after="0" w:line="240" w:lineRule="auto"/>
              <w:ind w:left="426" w:hanging="356"/>
              <w:jc w:val="center"/>
              <w:rPr>
                <w:rFonts w:ascii="Arial Narrow" w:hAnsi="Arial Narrow" w:cs="Arial"/>
              </w:rPr>
            </w:pPr>
            <w:r w:rsidRPr="00762E9F">
              <w:rPr>
                <w:rFonts w:ascii="Arial Narrow" w:hAnsi="Arial Narrow" w:cs="Arial"/>
              </w:rPr>
              <w:t>1</w:t>
            </w:r>
          </w:p>
        </w:tc>
        <w:tc>
          <w:tcPr>
            <w:tcW w:w="3876" w:type="dxa"/>
            <w:tcBorders>
              <w:top w:val="nil"/>
              <w:left w:val="nil"/>
              <w:bottom w:val="single" w:sz="8" w:space="0" w:color="auto"/>
              <w:right w:val="single" w:sz="8" w:space="0" w:color="auto"/>
            </w:tcBorders>
            <w:shd w:val="clear" w:color="auto" w:fill="auto"/>
            <w:vAlign w:val="center"/>
            <w:hideMark/>
          </w:tcPr>
          <w:p w14:paraId="2B7F4186" w14:textId="77777777" w:rsidR="00502460" w:rsidRPr="00762E9F" w:rsidRDefault="00502460" w:rsidP="005F0DFB">
            <w:pPr>
              <w:pStyle w:val="Prrafodelista"/>
              <w:spacing w:after="0" w:line="240" w:lineRule="auto"/>
              <w:ind w:left="123"/>
              <w:rPr>
                <w:rFonts w:ascii="Arial Narrow" w:hAnsi="Arial Narrow" w:cs="Arial"/>
              </w:rPr>
            </w:pPr>
            <w:r w:rsidRPr="00762E9F">
              <w:rPr>
                <w:rFonts w:ascii="Arial Narrow" w:hAnsi="Arial Narrow" w:cs="Arial"/>
              </w:rPr>
              <w:t xml:space="preserve">La bocina se colocará en la parte superior de la boletería 5 y se conectará con cableado </w:t>
            </w:r>
            <w:proofErr w:type="spellStart"/>
            <w:r w:rsidRPr="00762E9F">
              <w:rPr>
                <w:rFonts w:ascii="Arial Narrow" w:hAnsi="Arial Narrow" w:cs="Arial"/>
              </w:rPr>
              <w:t>utp</w:t>
            </w:r>
            <w:proofErr w:type="spellEnd"/>
            <w:r w:rsidRPr="00762E9F">
              <w:rPr>
                <w:rFonts w:ascii="Arial Narrow" w:hAnsi="Arial Narrow" w:cs="Arial"/>
              </w:rPr>
              <w:t xml:space="preserve"> hacia el switch ubicado en boletería 1.</w:t>
            </w:r>
          </w:p>
        </w:tc>
      </w:tr>
      <w:tr w:rsidR="00502460" w:rsidRPr="00762E9F" w14:paraId="1DE8F1CC" w14:textId="77777777" w:rsidTr="00774FF5">
        <w:trPr>
          <w:trHeight w:val="913"/>
          <w:jc w:val="center"/>
        </w:trPr>
        <w:tc>
          <w:tcPr>
            <w:tcW w:w="573" w:type="dxa"/>
            <w:tcBorders>
              <w:top w:val="nil"/>
              <w:left w:val="single" w:sz="8" w:space="0" w:color="auto"/>
              <w:bottom w:val="single" w:sz="8" w:space="0" w:color="auto"/>
              <w:right w:val="single" w:sz="8" w:space="0" w:color="auto"/>
            </w:tcBorders>
            <w:shd w:val="clear" w:color="auto" w:fill="auto"/>
            <w:vAlign w:val="center"/>
            <w:hideMark/>
          </w:tcPr>
          <w:p w14:paraId="6D78825B" w14:textId="77777777" w:rsidR="00502460" w:rsidRPr="00762E9F" w:rsidRDefault="00502460" w:rsidP="00502460">
            <w:pPr>
              <w:pStyle w:val="Prrafodelista"/>
              <w:spacing w:after="0" w:line="240" w:lineRule="auto"/>
              <w:ind w:left="426" w:hanging="356"/>
              <w:jc w:val="both"/>
              <w:rPr>
                <w:rFonts w:ascii="Arial Narrow" w:hAnsi="Arial Narrow" w:cs="Arial"/>
              </w:rPr>
            </w:pPr>
            <w:r w:rsidRPr="00762E9F">
              <w:rPr>
                <w:rFonts w:ascii="Arial Narrow" w:hAnsi="Arial Narrow" w:cs="Arial"/>
              </w:rPr>
              <w:t>2</w:t>
            </w:r>
          </w:p>
        </w:tc>
        <w:tc>
          <w:tcPr>
            <w:tcW w:w="1403" w:type="dxa"/>
            <w:tcBorders>
              <w:top w:val="nil"/>
              <w:left w:val="nil"/>
              <w:bottom w:val="single" w:sz="8" w:space="0" w:color="auto"/>
              <w:right w:val="single" w:sz="8" w:space="0" w:color="auto"/>
            </w:tcBorders>
            <w:shd w:val="clear" w:color="auto" w:fill="auto"/>
            <w:vAlign w:val="center"/>
            <w:hideMark/>
          </w:tcPr>
          <w:p w14:paraId="432DD4A5"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Parqueo Precursores</w:t>
            </w:r>
          </w:p>
        </w:tc>
        <w:tc>
          <w:tcPr>
            <w:tcW w:w="1225" w:type="dxa"/>
            <w:tcBorders>
              <w:top w:val="nil"/>
              <w:left w:val="nil"/>
              <w:bottom w:val="single" w:sz="8" w:space="0" w:color="auto"/>
              <w:right w:val="single" w:sz="8" w:space="0" w:color="auto"/>
            </w:tcBorders>
            <w:shd w:val="clear" w:color="auto" w:fill="auto"/>
            <w:vAlign w:val="center"/>
            <w:hideMark/>
          </w:tcPr>
          <w:p w14:paraId="504393E2"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Pedestal en gabinete de zona sierra</w:t>
            </w:r>
          </w:p>
        </w:tc>
        <w:tc>
          <w:tcPr>
            <w:tcW w:w="1035" w:type="dxa"/>
            <w:tcBorders>
              <w:top w:val="nil"/>
              <w:left w:val="nil"/>
              <w:bottom w:val="single" w:sz="8" w:space="0" w:color="auto"/>
              <w:right w:val="single" w:sz="8" w:space="0" w:color="auto"/>
            </w:tcBorders>
            <w:shd w:val="clear" w:color="auto" w:fill="auto"/>
            <w:vAlign w:val="center"/>
            <w:hideMark/>
          </w:tcPr>
          <w:p w14:paraId="4B8D2C0D" w14:textId="77777777" w:rsidR="00502460" w:rsidRPr="00762E9F" w:rsidRDefault="00502460" w:rsidP="00E92BE8">
            <w:pPr>
              <w:pStyle w:val="Prrafodelista"/>
              <w:spacing w:after="0" w:line="240" w:lineRule="auto"/>
              <w:ind w:left="103" w:hanging="7"/>
              <w:jc w:val="both"/>
              <w:rPr>
                <w:rFonts w:ascii="Arial Narrow" w:hAnsi="Arial Narrow" w:cs="Arial"/>
              </w:rPr>
            </w:pPr>
            <w:r w:rsidRPr="00762E9F">
              <w:rPr>
                <w:rFonts w:ascii="Arial Narrow" w:hAnsi="Arial Narrow" w:cs="Arial"/>
              </w:rPr>
              <w:t>Radio enlace</w:t>
            </w:r>
          </w:p>
        </w:tc>
        <w:tc>
          <w:tcPr>
            <w:tcW w:w="969" w:type="dxa"/>
            <w:tcBorders>
              <w:top w:val="nil"/>
              <w:left w:val="nil"/>
              <w:bottom w:val="single" w:sz="8" w:space="0" w:color="auto"/>
              <w:right w:val="single" w:sz="8" w:space="0" w:color="auto"/>
            </w:tcBorders>
            <w:shd w:val="clear" w:color="auto" w:fill="auto"/>
            <w:vAlign w:val="center"/>
            <w:hideMark/>
          </w:tcPr>
          <w:p w14:paraId="01DFDE98" w14:textId="77777777" w:rsidR="00502460" w:rsidRPr="00762E9F" w:rsidRDefault="00502460" w:rsidP="007300E0">
            <w:pPr>
              <w:pStyle w:val="Prrafodelista"/>
              <w:spacing w:after="0" w:line="240" w:lineRule="auto"/>
              <w:ind w:left="426" w:hanging="356"/>
              <w:jc w:val="center"/>
              <w:rPr>
                <w:rFonts w:ascii="Arial Narrow" w:hAnsi="Arial Narrow" w:cs="Arial"/>
              </w:rPr>
            </w:pPr>
            <w:r w:rsidRPr="00762E9F">
              <w:rPr>
                <w:rFonts w:ascii="Arial Narrow" w:hAnsi="Arial Narrow" w:cs="Arial"/>
              </w:rPr>
              <w:t>1</w:t>
            </w:r>
          </w:p>
        </w:tc>
        <w:tc>
          <w:tcPr>
            <w:tcW w:w="3876" w:type="dxa"/>
            <w:tcBorders>
              <w:top w:val="nil"/>
              <w:left w:val="nil"/>
              <w:bottom w:val="single" w:sz="8" w:space="0" w:color="auto"/>
              <w:right w:val="single" w:sz="8" w:space="0" w:color="auto"/>
            </w:tcBorders>
            <w:shd w:val="clear" w:color="auto" w:fill="auto"/>
            <w:vAlign w:val="center"/>
            <w:hideMark/>
          </w:tcPr>
          <w:p w14:paraId="046B27F7" w14:textId="77777777" w:rsidR="00502460" w:rsidRPr="00762E9F" w:rsidRDefault="00502460" w:rsidP="005F0DFB">
            <w:pPr>
              <w:pStyle w:val="Prrafodelista"/>
              <w:spacing w:after="0" w:line="240" w:lineRule="auto"/>
              <w:ind w:left="123"/>
              <w:rPr>
                <w:rFonts w:ascii="Arial Narrow" w:hAnsi="Arial Narrow" w:cs="Arial"/>
              </w:rPr>
            </w:pPr>
            <w:r w:rsidRPr="00762E9F">
              <w:rPr>
                <w:rFonts w:ascii="Arial Narrow" w:hAnsi="Arial Narrow" w:cs="Arial"/>
              </w:rPr>
              <w:t>La bocina se instalará en brazo existente ubicado en gabinete de sierra y se conectará vía radioenlace desde el mismo switch de gabinete de sierra hacia enlace a ubicar en parte superior de oficina de tesorería direccionado a switch ubicado en gabinete de la misma área antes mencionada.</w:t>
            </w:r>
          </w:p>
        </w:tc>
      </w:tr>
      <w:tr w:rsidR="00502460" w:rsidRPr="00762E9F" w14:paraId="33A236A3" w14:textId="77777777" w:rsidTr="00774FF5">
        <w:trPr>
          <w:trHeight w:val="716"/>
          <w:jc w:val="center"/>
        </w:trPr>
        <w:tc>
          <w:tcPr>
            <w:tcW w:w="573" w:type="dxa"/>
            <w:tcBorders>
              <w:top w:val="nil"/>
              <w:left w:val="single" w:sz="8" w:space="0" w:color="auto"/>
              <w:bottom w:val="single" w:sz="8" w:space="0" w:color="auto"/>
              <w:right w:val="single" w:sz="8" w:space="0" w:color="auto"/>
            </w:tcBorders>
            <w:shd w:val="clear" w:color="auto" w:fill="auto"/>
            <w:vAlign w:val="center"/>
            <w:hideMark/>
          </w:tcPr>
          <w:p w14:paraId="0C90D906" w14:textId="77777777" w:rsidR="00502460" w:rsidRPr="00762E9F" w:rsidRDefault="00502460" w:rsidP="00502460">
            <w:pPr>
              <w:pStyle w:val="Prrafodelista"/>
              <w:spacing w:after="0" w:line="240" w:lineRule="auto"/>
              <w:ind w:left="426" w:hanging="356"/>
              <w:jc w:val="both"/>
              <w:rPr>
                <w:rFonts w:ascii="Arial Narrow" w:hAnsi="Arial Narrow" w:cs="Arial"/>
              </w:rPr>
            </w:pPr>
            <w:r w:rsidRPr="00762E9F">
              <w:rPr>
                <w:rFonts w:ascii="Arial Narrow" w:hAnsi="Arial Narrow" w:cs="Arial"/>
              </w:rPr>
              <w:t>3</w:t>
            </w:r>
          </w:p>
        </w:tc>
        <w:tc>
          <w:tcPr>
            <w:tcW w:w="1403" w:type="dxa"/>
            <w:tcBorders>
              <w:top w:val="nil"/>
              <w:left w:val="nil"/>
              <w:bottom w:val="single" w:sz="8" w:space="0" w:color="auto"/>
              <w:right w:val="single" w:sz="8" w:space="0" w:color="auto"/>
            </w:tcBorders>
            <w:shd w:val="clear" w:color="auto" w:fill="auto"/>
            <w:vAlign w:val="center"/>
            <w:hideMark/>
          </w:tcPr>
          <w:p w14:paraId="2BE26F12"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Zona sierra</w:t>
            </w:r>
          </w:p>
        </w:tc>
        <w:tc>
          <w:tcPr>
            <w:tcW w:w="1225" w:type="dxa"/>
            <w:tcBorders>
              <w:top w:val="nil"/>
              <w:left w:val="nil"/>
              <w:bottom w:val="single" w:sz="8" w:space="0" w:color="auto"/>
              <w:right w:val="single" w:sz="8" w:space="0" w:color="auto"/>
            </w:tcBorders>
            <w:shd w:val="clear" w:color="auto" w:fill="auto"/>
            <w:vAlign w:val="center"/>
            <w:hideMark/>
          </w:tcPr>
          <w:p w14:paraId="28CBC3FE" w14:textId="77777777" w:rsidR="00502460" w:rsidRPr="00762E9F" w:rsidRDefault="00502460" w:rsidP="00E92BE8">
            <w:pPr>
              <w:pStyle w:val="Prrafodelista"/>
              <w:spacing w:after="0" w:line="240" w:lineRule="auto"/>
              <w:ind w:left="0"/>
              <w:jc w:val="both"/>
              <w:rPr>
                <w:rFonts w:ascii="Arial Narrow" w:hAnsi="Arial Narrow" w:cs="Arial"/>
              </w:rPr>
            </w:pPr>
            <w:proofErr w:type="gramStart"/>
            <w:r w:rsidRPr="00762E9F">
              <w:rPr>
                <w:rFonts w:ascii="Arial Narrow" w:hAnsi="Arial Narrow" w:cs="Arial"/>
              </w:rPr>
              <w:t>Pedestal curva</w:t>
            </w:r>
            <w:proofErr w:type="gramEnd"/>
            <w:r w:rsidRPr="00762E9F">
              <w:rPr>
                <w:rFonts w:ascii="Arial Narrow" w:hAnsi="Arial Narrow" w:cs="Arial"/>
              </w:rPr>
              <w:t xml:space="preserve"> de zorro</w:t>
            </w:r>
          </w:p>
        </w:tc>
        <w:tc>
          <w:tcPr>
            <w:tcW w:w="1035" w:type="dxa"/>
            <w:tcBorders>
              <w:top w:val="nil"/>
              <w:left w:val="nil"/>
              <w:bottom w:val="single" w:sz="8" w:space="0" w:color="auto"/>
              <w:right w:val="single" w:sz="8" w:space="0" w:color="auto"/>
            </w:tcBorders>
            <w:shd w:val="clear" w:color="auto" w:fill="auto"/>
            <w:vAlign w:val="center"/>
            <w:hideMark/>
          </w:tcPr>
          <w:p w14:paraId="2C2ABD2E" w14:textId="77777777" w:rsidR="00502460" w:rsidRPr="00762E9F" w:rsidRDefault="00502460" w:rsidP="00E92BE8">
            <w:pPr>
              <w:pStyle w:val="Prrafodelista"/>
              <w:spacing w:after="0" w:line="240" w:lineRule="auto"/>
              <w:ind w:left="103" w:hanging="7"/>
              <w:jc w:val="both"/>
              <w:rPr>
                <w:rFonts w:ascii="Arial Narrow" w:hAnsi="Arial Narrow" w:cs="Arial"/>
              </w:rPr>
            </w:pPr>
            <w:r w:rsidRPr="00762E9F">
              <w:rPr>
                <w:rFonts w:ascii="Arial Narrow" w:hAnsi="Arial Narrow" w:cs="Arial"/>
              </w:rPr>
              <w:t>Radio enlace</w:t>
            </w:r>
          </w:p>
        </w:tc>
        <w:tc>
          <w:tcPr>
            <w:tcW w:w="969" w:type="dxa"/>
            <w:tcBorders>
              <w:top w:val="nil"/>
              <w:left w:val="nil"/>
              <w:bottom w:val="single" w:sz="8" w:space="0" w:color="auto"/>
              <w:right w:val="single" w:sz="8" w:space="0" w:color="auto"/>
            </w:tcBorders>
            <w:shd w:val="clear" w:color="auto" w:fill="auto"/>
            <w:vAlign w:val="center"/>
            <w:hideMark/>
          </w:tcPr>
          <w:p w14:paraId="7EA85DFE" w14:textId="77777777" w:rsidR="00502460" w:rsidRPr="00762E9F" w:rsidRDefault="00502460" w:rsidP="007300E0">
            <w:pPr>
              <w:pStyle w:val="Prrafodelista"/>
              <w:spacing w:after="0" w:line="240" w:lineRule="auto"/>
              <w:ind w:left="426" w:hanging="356"/>
              <w:jc w:val="center"/>
              <w:rPr>
                <w:rFonts w:ascii="Arial Narrow" w:hAnsi="Arial Narrow" w:cs="Arial"/>
              </w:rPr>
            </w:pPr>
            <w:r w:rsidRPr="00762E9F">
              <w:rPr>
                <w:rFonts w:ascii="Arial Narrow" w:hAnsi="Arial Narrow" w:cs="Arial"/>
              </w:rPr>
              <w:t>1</w:t>
            </w:r>
          </w:p>
        </w:tc>
        <w:tc>
          <w:tcPr>
            <w:tcW w:w="3876" w:type="dxa"/>
            <w:tcBorders>
              <w:top w:val="nil"/>
              <w:left w:val="nil"/>
              <w:bottom w:val="single" w:sz="8" w:space="0" w:color="auto"/>
              <w:right w:val="single" w:sz="8" w:space="0" w:color="auto"/>
            </w:tcBorders>
            <w:shd w:val="clear" w:color="auto" w:fill="auto"/>
            <w:vAlign w:val="center"/>
            <w:hideMark/>
          </w:tcPr>
          <w:p w14:paraId="1C2ADE63" w14:textId="77777777" w:rsidR="00502460" w:rsidRPr="00762E9F" w:rsidRDefault="00502460" w:rsidP="005F0DFB">
            <w:pPr>
              <w:pStyle w:val="Prrafodelista"/>
              <w:spacing w:after="0" w:line="240" w:lineRule="auto"/>
              <w:ind w:left="123"/>
              <w:rPr>
                <w:rFonts w:ascii="Arial Narrow" w:hAnsi="Arial Narrow" w:cs="Arial"/>
              </w:rPr>
            </w:pPr>
            <w:r w:rsidRPr="00762E9F">
              <w:rPr>
                <w:rFonts w:ascii="Arial Narrow" w:hAnsi="Arial Narrow" w:cs="Arial"/>
              </w:rPr>
              <w:t xml:space="preserve">La bocina se instalará en pedestal nuevo con radio enlace y se conectará a radio enlace ubicado en pedestal existente frente a pampas galeras, el cual se conectará a switch de sierra con cableado </w:t>
            </w:r>
            <w:proofErr w:type="spellStart"/>
            <w:r w:rsidRPr="00762E9F">
              <w:rPr>
                <w:rFonts w:ascii="Arial Narrow" w:hAnsi="Arial Narrow" w:cs="Arial"/>
              </w:rPr>
              <w:t>utp</w:t>
            </w:r>
            <w:proofErr w:type="spellEnd"/>
            <w:r w:rsidRPr="00762E9F">
              <w:rPr>
                <w:rFonts w:ascii="Arial Narrow" w:hAnsi="Arial Narrow" w:cs="Arial"/>
              </w:rPr>
              <w:t>.</w:t>
            </w:r>
          </w:p>
        </w:tc>
      </w:tr>
      <w:tr w:rsidR="00502460" w:rsidRPr="00762E9F" w14:paraId="20E3A0AA" w14:textId="77777777" w:rsidTr="00774FF5">
        <w:trPr>
          <w:trHeight w:val="691"/>
          <w:jc w:val="center"/>
        </w:trPr>
        <w:tc>
          <w:tcPr>
            <w:tcW w:w="573" w:type="dxa"/>
            <w:tcBorders>
              <w:top w:val="nil"/>
              <w:left w:val="single" w:sz="8" w:space="0" w:color="auto"/>
              <w:bottom w:val="single" w:sz="8" w:space="0" w:color="auto"/>
              <w:right w:val="single" w:sz="8" w:space="0" w:color="auto"/>
            </w:tcBorders>
            <w:shd w:val="clear" w:color="auto" w:fill="auto"/>
            <w:vAlign w:val="center"/>
            <w:hideMark/>
          </w:tcPr>
          <w:p w14:paraId="7116C74E" w14:textId="77777777" w:rsidR="00502460" w:rsidRPr="00762E9F" w:rsidRDefault="00502460" w:rsidP="00502460">
            <w:pPr>
              <w:pStyle w:val="Prrafodelista"/>
              <w:spacing w:after="0" w:line="240" w:lineRule="auto"/>
              <w:ind w:left="426" w:hanging="356"/>
              <w:jc w:val="both"/>
              <w:rPr>
                <w:rFonts w:ascii="Arial Narrow" w:hAnsi="Arial Narrow" w:cs="Arial"/>
              </w:rPr>
            </w:pPr>
            <w:r w:rsidRPr="00762E9F">
              <w:rPr>
                <w:rFonts w:ascii="Arial Narrow" w:hAnsi="Arial Narrow" w:cs="Arial"/>
              </w:rPr>
              <w:t>4</w:t>
            </w:r>
          </w:p>
        </w:tc>
        <w:tc>
          <w:tcPr>
            <w:tcW w:w="1403" w:type="dxa"/>
            <w:tcBorders>
              <w:top w:val="nil"/>
              <w:left w:val="nil"/>
              <w:bottom w:val="single" w:sz="8" w:space="0" w:color="auto"/>
              <w:right w:val="single" w:sz="8" w:space="0" w:color="auto"/>
            </w:tcBorders>
            <w:shd w:val="clear" w:color="auto" w:fill="auto"/>
            <w:vAlign w:val="center"/>
            <w:hideMark/>
          </w:tcPr>
          <w:p w14:paraId="11E8EF1A"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Pando (Puerta 8)</w:t>
            </w:r>
          </w:p>
        </w:tc>
        <w:tc>
          <w:tcPr>
            <w:tcW w:w="1225" w:type="dxa"/>
            <w:tcBorders>
              <w:top w:val="nil"/>
              <w:left w:val="nil"/>
              <w:bottom w:val="single" w:sz="8" w:space="0" w:color="auto"/>
              <w:right w:val="single" w:sz="8" w:space="0" w:color="auto"/>
            </w:tcBorders>
            <w:shd w:val="clear" w:color="auto" w:fill="auto"/>
            <w:vAlign w:val="center"/>
            <w:hideMark/>
          </w:tcPr>
          <w:p w14:paraId="30298459"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Parte superior externa de Boletería 3</w:t>
            </w:r>
          </w:p>
        </w:tc>
        <w:tc>
          <w:tcPr>
            <w:tcW w:w="1035" w:type="dxa"/>
            <w:tcBorders>
              <w:top w:val="nil"/>
              <w:left w:val="nil"/>
              <w:bottom w:val="single" w:sz="8" w:space="0" w:color="auto"/>
              <w:right w:val="single" w:sz="8" w:space="0" w:color="auto"/>
            </w:tcBorders>
            <w:shd w:val="clear" w:color="auto" w:fill="auto"/>
            <w:vAlign w:val="center"/>
            <w:hideMark/>
          </w:tcPr>
          <w:p w14:paraId="43C7243F" w14:textId="77777777" w:rsidR="00502460" w:rsidRPr="00762E9F" w:rsidRDefault="00502460" w:rsidP="00E92BE8">
            <w:pPr>
              <w:pStyle w:val="Prrafodelista"/>
              <w:spacing w:after="0" w:line="240" w:lineRule="auto"/>
              <w:ind w:left="103" w:hanging="7"/>
              <w:jc w:val="both"/>
              <w:rPr>
                <w:rFonts w:ascii="Arial Narrow" w:hAnsi="Arial Narrow" w:cs="Arial"/>
              </w:rPr>
            </w:pPr>
            <w:r w:rsidRPr="00762E9F">
              <w:rPr>
                <w:rFonts w:ascii="Arial Narrow" w:hAnsi="Arial Narrow" w:cs="Arial"/>
              </w:rPr>
              <w:t xml:space="preserve">Cableado </w:t>
            </w:r>
          </w:p>
        </w:tc>
        <w:tc>
          <w:tcPr>
            <w:tcW w:w="969" w:type="dxa"/>
            <w:tcBorders>
              <w:top w:val="nil"/>
              <w:left w:val="nil"/>
              <w:bottom w:val="single" w:sz="8" w:space="0" w:color="auto"/>
              <w:right w:val="single" w:sz="8" w:space="0" w:color="auto"/>
            </w:tcBorders>
            <w:shd w:val="clear" w:color="auto" w:fill="auto"/>
            <w:vAlign w:val="center"/>
            <w:hideMark/>
          </w:tcPr>
          <w:p w14:paraId="49C65D87" w14:textId="77777777" w:rsidR="00502460" w:rsidRPr="00762E9F" w:rsidRDefault="00502460" w:rsidP="007300E0">
            <w:pPr>
              <w:pStyle w:val="Prrafodelista"/>
              <w:spacing w:after="0" w:line="240" w:lineRule="auto"/>
              <w:ind w:left="426" w:hanging="356"/>
              <w:jc w:val="center"/>
              <w:rPr>
                <w:rFonts w:ascii="Arial Narrow" w:hAnsi="Arial Narrow" w:cs="Arial"/>
              </w:rPr>
            </w:pPr>
            <w:r w:rsidRPr="00762E9F">
              <w:rPr>
                <w:rFonts w:ascii="Arial Narrow" w:hAnsi="Arial Narrow" w:cs="Arial"/>
              </w:rPr>
              <w:t>1</w:t>
            </w:r>
          </w:p>
        </w:tc>
        <w:tc>
          <w:tcPr>
            <w:tcW w:w="3876" w:type="dxa"/>
            <w:tcBorders>
              <w:top w:val="nil"/>
              <w:left w:val="nil"/>
              <w:bottom w:val="single" w:sz="8" w:space="0" w:color="auto"/>
              <w:right w:val="single" w:sz="8" w:space="0" w:color="auto"/>
            </w:tcBorders>
            <w:shd w:val="clear" w:color="auto" w:fill="auto"/>
            <w:vAlign w:val="center"/>
            <w:hideMark/>
          </w:tcPr>
          <w:p w14:paraId="59FED94F" w14:textId="77777777" w:rsidR="00502460" w:rsidRPr="00762E9F" w:rsidRDefault="00502460" w:rsidP="005F0DFB">
            <w:pPr>
              <w:pStyle w:val="Prrafodelista"/>
              <w:spacing w:after="0" w:line="240" w:lineRule="auto"/>
              <w:ind w:left="123"/>
              <w:rPr>
                <w:rFonts w:ascii="Arial Narrow" w:hAnsi="Arial Narrow" w:cs="Arial"/>
              </w:rPr>
            </w:pPr>
            <w:r w:rsidRPr="00762E9F">
              <w:rPr>
                <w:rFonts w:ascii="Arial Narrow" w:hAnsi="Arial Narrow" w:cs="Arial"/>
              </w:rPr>
              <w:t xml:space="preserve">La bocina se instalará en parte superior de la boletería 3 y se conectará con cableado </w:t>
            </w:r>
            <w:proofErr w:type="spellStart"/>
            <w:r w:rsidRPr="00762E9F">
              <w:rPr>
                <w:rFonts w:ascii="Arial Narrow" w:hAnsi="Arial Narrow" w:cs="Arial"/>
              </w:rPr>
              <w:t>utp</w:t>
            </w:r>
            <w:proofErr w:type="spellEnd"/>
            <w:r w:rsidRPr="00762E9F">
              <w:rPr>
                <w:rFonts w:ascii="Arial Narrow" w:hAnsi="Arial Narrow" w:cs="Arial"/>
              </w:rPr>
              <w:t xml:space="preserve"> hacia switch ubicado en gabinete de pando.</w:t>
            </w:r>
          </w:p>
        </w:tc>
      </w:tr>
      <w:tr w:rsidR="00502460" w:rsidRPr="00762E9F" w14:paraId="3440A7C8" w14:textId="77777777" w:rsidTr="00774FF5">
        <w:trPr>
          <w:trHeight w:val="482"/>
          <w:jc w:val="center"/>
        </w:trPr>
        <w:tc>
          <w:tcPr>
            <w:tcW w:w="573" w:type="dxa"/>
            <w:tcBorders>
              <w:top w:val="nil"/>
              <w:left w:val="single" w:sz="8" w:space="0" w:color="auto"/>
              <w:bottom w:val="single" w:sz="8" w:space="0" w:color="auto"/>
              <w:right w:val="single" w:sz="8" w:space="0" w:color="auto"/>
            </w:tcBorders>
            <w:shd w:val="clear" w:color="auto" w:fill="auto"/>
            <w:vAlign w:val="center"/>
            <w:hideMark/>
          </w:tcPr>
          <w:p w14:paraId="579761FD" w14:textId="77777777" w:rsidR="00502460" w:rsidRPr="00762E9F" w:rsidRDefault="00502460" w:rsidP="00502460">
            <w:pPr>
              <w:pStyle w:val="Prrafodelista"/>
              <w:spacing w:after="0" w:line="240" w:lineRule="auto"/>
              <w:ind w:left="426" w:hanging="356"/>
              <w:jc w:val="both"/>
              <w:rPr>
                <w:rFonts w:ascii="Arial Narrow" w:hAnsi="Arial Narrow" w:cs="Arial"/>
              </w:rPr>
            </w:pPr>
            <w:r w:rsidRPr="00762E9F">
              <w:rPr>
                <w:rFonts w:ascii="Arial Narrow" w:hAnsi="Arial Narrow" w:cs="Arial"/>
              </w:rPr>
              <w:t>5</w:t>
            </w:r>
          </w:p>
        </w:tc>
        <w:tc>
          <w:tcPr>
            <w:tcW w:w="1403" w:type="dxa"/>
            <w:tcBorders>
              <w:top w:val="nil"/>
              <w:left w:val="nil"/>
              <w:bottom w:val="single" w:sz="8" w:space="0" w:color="auto"/>
              <w:right w:val="single" w:sz="8" w:space="0" w:color="auto"/>
            </w:tcBorders>
            <w:shd w:val="clear" w:color="auto" w:fill="auto"/>
            <w:vAlign w:val="center"/>
            <w:hideMark/>
          </w:tcPr>
          <w:p w14:paraId="659704A5"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Zona Rinoceronte</w:t>
            </w:r>
          </w:p>
        </w:tc>
        <w:tc>
          <w:tcPr>
            <w:tcW w:w="1225" w:type="dxa"/>
            <w:tcBorders>
              <w:top w:val="nil"/>
              <w:left w:val="nil"/>
              <w:bottom w:val="single" w:sz="8" w:space="0" w:color="auto"/>
              <w:right w:val="single" w:sz="8" w:space="0" w:color="auto"/>
            </w:tcBorders>
            <w:shd w:val="clear" w:color="auto" w:fill="auto"/>
            <w:vAlign w:val="center"/>
            <w:hideMark/>
          </w:tcPr>
          <w:p w14:paraId="6D9A10B2"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Pedestal frente a estadio</w:t>
            </w:r>
          </w:p>
        </w:tc>
        <w:tc>
          <w:tcPr>
            <w:tcW w:w="1035" w:type="dxa"/>
            <w:tcBorders>
              <w:top w:val="nil"/>
              <w:left w:val="nil"/>
              <w:bottom w:val="single" w:sz="8" w:space="0" w:color="auto"/>
              <w:right w:val="single" w:sz="8" w:space="0" w:color="auto"/>
            </w:tcBorders>
            <w:shd w:val="clear" w:color="auto" w:fill="auto"/>
            <w:vAlign w:val="center"/>
            <w:hideMark/>
          </w:tcPr>
          <w:p w14:paraId="4A7F65F0" w14:textId="77777777" w:rsidR="00502460" w:rsidRPr="00762E9F" w:rsidRDefault="00502460" w:rsidP="00E92BE8">
            <w:pPr>
              <w:pStyle w:val="Prrafodelista"/>
              <w:spacing w:after="0" w:line="240" w:lineRule="auto"/>
              <w:ind w:left="103" w:hanging="7"/>
              <w:jc w:val="both"/>
              <w:rPr>
                <w:rFonts w:ascii="Arial Narrow" w:hAnsi="Arial Narrow" w:cs="Arial"/>
              </w:rPr>
            </w:pPr>
            <w:r w:rsidRPr="00762E9F">
              <w:rPr>
                <w:rFonts w:ascii="Arial Narrow" w:hAnsi="Arial Narrow" w:cs="Arial"/>
              </w:rPr>
              <w:t>Radio enlace</w:t>
            </w:r>
          </w:p>
        </w:tc>
        <w:tc>
          <w:tcPr>
            <w:tcW w:w="969" w:type="dxa"/>
            <w:tcBorders>
              <w:top w:val="nil"/>
              <w:left w:val="nil"/>
              <w:bottom w:val="single" w:sz="8" w:space="0" w:color="auto"/>
              <w:right w:val="single" w:sz="8" w:space="0" w:color="auto"/>
            </w:tcBorders>
            <w:shd w:val="clear" w:color="auto" w:fill="auto"/>
            <w:vAlign w:val="center"/>
            <w:hideMark/>
          </w:tcPr>
          <w:p w14:paraId="147689F9" w14:textId="77777777" w:rsidR="00502460" w:rsidRPr="00762E9F" w:rsidRDefault="00502460" w:rsidP="007300E0">
            <w:pPr>
              <w:pStyle w:val="Prrafodelista"/>
              <w:spacing w:after="0" w:line="240" w:lineRule="auto"/>
              <w:ind w:left="426" w:hanging="356"/>
              <w:jc w:val="center"/>
              <w:rPr>
                <w:rFonts w:ascii="Arial Narrow" w:hAnsi="Arial Narrow" w:cs="Arial"/>
              </w:rPr>
            </w:pPr>
            <w:r w:rsidRPr="00762E9F">
              <w:rPr>
                <w:rFonts w:ascii="Arial Narrow" w:hAnsi="Arial Narrow" w:cs="Arial"/>
              </w:rPr>
              <w:t>1</w:t>
            </w:r>
          </w:p>
        </w:tc>
        <w:tc>
          <w:tcPr>
            <w:tcW w:w="3876" w:type="dxa"/>
            <w:tcBorders>
              <w:top w:val="nil"/>
              <w:left w:val="nil"/>
              <w:bottom w:val="single" w:sz="8" w:space="0" w:color="auto"/>
              <w:right w:val="single" w:sz="8" w:space="0" w:color="auto"/>
            </w:tcBorders>
            <w:shd w:val="clear" w:color="auto" w:fill="auto"/>
            <w:vAlign w:val="center"/>
            <w:hideMark/>
          </w:tcPr>
          <w:p w14:paraId="2297CA82" w14:textId="77777777" w:rsidR="00502460" w:rsidRPr="00762E9F" w:rsidRDefault="00502460" w:rsidP="005F0DFB">
            <w:pPr>
              <w:pStyle w:val="Prrafodelista"/>
              <w:spacing w:after="0" w:line="240" w:lineRule="auto"/>
              <w:ind w:left="123"/>
              <w:rPr>
                <w:rFonts w:ascii="Arial Narrow" w:hAnsi="Arial Narrow" w:cs="Arial"/>
              </w:rPr>
            </w:pPr>
            <w:r w:rsidRPr="00762E9F">
              <w:rPr>
                <w:rFonts w:ascii="Arial Narrow" w:hAnsi="Arial Narrow" w:cs="Arial"/>
              </w:rPr>
              <w:t>La bocina se instalará en pedestal nuevo con radio enlace y se conectará a radioenlace ubicado en torre de antenas de pando, el cual se conectará a switch de gabinete de pando.</w:t>
            </w:r>
          </w:p>
        </w:tc>
      </w:tr>
      <w:tr w:rsidR="00502460" w:rsidRPr="00762E9F" w14:paraId="7B060E60" w14:textId="77777777" w:rsidTr="00774FF5">
        <w:trPr>
          <w:trHeight w:val="507"/>
          <w:jc w:val="center"/>
        </w:trPr>
        <w:tc>
          <w:tcPr>
            <w:tcW w:w="573" w:type="dxa"/>
            <w:tcBorders>
              <w:top w:val="nil"/>
              <w:left w:val="single" w:sz="8" w:space="0" w:color="auto"/>
              <w:bottom w:val="single" w:sz="8" w:space="0" w:color="auto"/>
              <w:right w:val="single" w:sz="8" w:space="0" w:color="auto"/>
            </w:tcBorders>
            <w:shd w:val="clear" w:color="auto" w:fill="auto"/>
            <w:vAlign w:val="center"/>
            <w:hideMark/>
          </w:tcPr>
          <w:p w14:paraId="2F71733B" w14:textId="77777777" w:rsidR="00502460" w:rsidRPr="00762E9F" w:rsidRDefault="00502460" w:rsidP="00502460">
            <w:pPr>
              <w:pStyle w:val="Prrafodelista"/>
              <w:spacing w:after="0" w:line="240" w:lineRule="auto"/>
              <w:ind w:left="426" w:hanging="356"/>
              <w:jc w:val="both"/>
              <w:rPr>
                <w:rFonts w:ascii="Arial Narrow" w:hAnsi="Arial Narrow" w:cs="Arial"/>
              </w:rPr>
            </w:pPr>
            <w:r w:rsidRPr="00762E9F">
              <w:rPr>
                <w:rFonts w:ascii="Arial Narrow" w:hAnsi="Arial Narrow" w:cs="Arial"/>
              </w:rPr>
              <w:t>6</w:t>
            </w:r>
          </w:p>
        </w:tc>
        <w:tc>
          <w:tcPr>
            <w:tcW w:w="1403" w:type="dxa"/>
            <w:tcBorders>
              <w:top w:val="nil"/>
              <w:left w:val="nil"/>
              <w:bottom w:val="single" w:sz="8" w:space="0" w:color="auto"/>
              <w:right w:val="single" w:sz="8" w:space="0" w:color="auto"/>
            </w:tcBorders>
            <w:shd w:val="clear" w:color="auto" w:fill="auto"/>
            <w:vAlign w:val="center"/>
            <w:hideMark/>
          </w:tcPr>
          <w:p w14:paraId="2E5E7487"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 xml:space="preserve">Camping </w:t>
            </w:r>
            <w:proofErr w:type="spellStart"/>
            <w:r w:rsidRPr="00762E9F">
              <w:rPr>
                <w:rFonts w:ascii="Arial Narrow" w:hAnsi="Arial Narrow" w:cs="Arial"/>
              </w:rPr>
              <w:t>Felinario</w:t>
            </w:r>
            <w:proofErr w:type="spellEnd"/>
          </w:p>
        </w:tc>
        <w:tc>
          <w:tcPr>
            <w:tcW w:w="1225" w:type="dxa"/>
            <w:tcBorders>
              <w:top w:val="nil"/>
              <w:left w:val="nil"/>
              <w:bottom w:val="single" w:sz="8" w:space="0" w:color="auto"/>
              <w:right w:val="single" w:sz="8" w:space="0" w:color="auto"/>
            </w:tcBorders>
            <w:shd w:val="clear" w:color="auto" w:fill="auto"/>
            <w:vAlign w:val="center"/>
            <w:hideMark/>
          </w:tcPr>
          <w:p w14:paraId="78A92D91"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Torre de Pando</w:t>
            </w:r>
          </w:p>
        </w:tc>
        <w:tc>
          <w:tcPr>
            <w:tcW w:w="1035" w:type="dxa"/>
            <w:tcBorders>
              <w:top w:val="nil"/>
              <w:left w:val="nil"/>
              <w:bottom w:val="single" w:sz="8" w:space="0" w:color="auto"/>
              <w:right w:val="single" w:sz="8" w:space="0" w:color="auto"/>
            </w:tcBorders>
            <w:shd w:val="clear" w:color="auto" w:fill="auto"/>
            <w:vAlign w:val="center"/>
            <w:hideMark/>
          </w:tcPr>
          <w:p w14:paraId="0D45FB4E" w14:textId="77777777" w:rsidR="00502460" w:rsidRPr="00762E9F" w:rsidRDefault="00502460" w:rsidP="00E92BE8">
            <w:pPr>
              <w:pStyle w:val="Prrafodelista"/>
              <w:spacing w:after="0" w:line="240" w:lineRule="auto"/>
              <w:ind w:left="103" w:hanging="7"/>
              <w:jc w:val="both"/>
              <w:rPr>
                <w:rFonts w:ascii="Arial Narrow" w:hAnsi="Arial Narrow" w:cs="Arial"/>
              </w:rPr>
            </w:pPr>
            <w:r w:rsidRPr="00762E9F">
              <w:rPr>
                <w:rFonts w:ascii="Arial Narrow" w:hAnsi="Arial Narrow" w:cs="Arial"/>
              </w:rPr>
              <w:t xml:space="preserve">Cableado </w:t>
            </w:r>
          </w:p>
        </w:tc>
        <w:tc>
          <w:tcPr>
            <w:tcW w:w="969" w:type="dxa"/>
            <w:tcBorders>
              <w:top w:val="nil"/>
              <w:left w:val="nil"/>
              <w:bottom w:val="single" w:sz="8" w:space="0" w:color="auto"/>
              <w:right w:val="single" w:sz="8" w:space="0" w:color="auto"/>
            </w:tcBorders>
            <w:shd w:val="clear" w:color="auto" w:fill="auto"/>
            <w:vAlign w:val="center"/>
            <w:hideMark/>
          </w:tcPr>
          <w:p w14:paraId="50C69AE7" w14:textId="77777777" w:rsidR="00502460" w:rsidRPr="00762E9F" w:rsidRDefault="00502460" w:rsidP="007300E0">
            <w:pPr>
              <w:pStyle w:val="Prrafodelista"/>
              <w:spacing w:after="0" w:line="240" w:lineRule="auto"/>
              <w:ind w:left="426" w:hanging="356"/>
              <w:jc w:val="center"/>
              <w:rPr>
                <w:rFonts w:ascii="Arial Narrow" w:hAnsi="Arial Narrow" w:cs="Arial"/>
              </w:rPr>
            </w:pPr>
            <w:r w:rsidRPr="00762E9F">
              <w:rPr>
                <w:rFonts w:ascii="Arial Narrow" w:hAnsi="Arial Narrow" w:cs="Arial"/>
              </w:rPr>
              <w:t>1</w:t>
            </w:r>
          </w:p>
        </w:tc>
        <w:tc>
          <w:tcPr>
            <w:tcW w:w="3876" w:type="dxa"/>
            <w:tcBorders>
              <w:top w:val="nil"/>
              <w:left w:val="nil"/>
              <w:bottom w:val="single" w:sz="8" w:space="0" w:color="auto"/>
              <w:right w:val="single" w:sz="8" w:space="0" w:color="auto"/>
            </w:tcBorders>
            <w:shd w:val="clear" w:color="auto" w:fill="auto"/>
            <w:vAlign w:val="center"/>
            <w:hideMark/>
          </w:tcPr>
          <w:p w14:paraId="6E317944" w14:textId="77777777" w:rsidR="00502460" w:rsidRPr="00762E9F" w:rsidRDefault="00502460" w:rsidP="005F0DFB">
            <w:pPr>
              <w:pStyle w:val="Prrafodelista"/>
              <w:spacing w:after="0" w:line="240" w:lineRule="auto"/>
              <w:ind w:left="123"/>
              <w:rPr>
                <w:rFonts w:ascii="Arial Narrow" w:hAnsi="Arial Narrow" w:cs="Arial"/>
              </w:rPr>
            </w:pPr>
            <w:r w:rsidRPr="00762E9F">
              <w:rPr>
                <w:rFonts w:ascii="Arial Narrow" w:hAnsi="Arial Narrow" w:cs="Arial"/>
              </w:rPr>
              <w:t>La bocina se instalará en pedestal ubicado en la parte superior de cuarto de comunicaciones de pando, el cual se conectará al switch del área antes mencionada.</w:t>
            </w:r>
          </w:p>
        </w:tc>
      </w:tr>
      <w:tr w:rsidR="00502460" w:rsidRPr="00762E9F" w14:paraId="2564CAA5" w14:textId="77777777" w:rsidTr="00774FF5">
        <w:trPr>
          <w:trHeight w:val="454"/>
          <w:jc w:val="center"/>
        </w:trPr>
        <w:tc>
          <w:tcPr>
            <w:tcW w:w="573" w:type="dxa"/>
            <w:tcBorders>
              <w:top w:val="nil"/>
              <w:left w:val="single" w:sz="8" w:space="0" w:color="auto"/>
              <w:bottom w:val="single" w:sz="8" w:space="0" w:color="auto"/>
              <w:right w:val="single" w:sz="8" w:space="0" w:color="auto"/>
            </w:tcBorders>
            <w:shd w:val="clear" w:color="auto" w:fill="auto"/>
            <w:vAlign w:val="center"/>
            <w:hideMark/>
          </w:tcPr>
          <w:p w14:paraId="32626FA3" w14:textId="77777777" w:rsidR="00502460" w:rsidRPr="00762E9F" w:rsidRDefault="00502460" w:rsidP="00502460">
            <w:pPr>
              <w:pStyle w:val="Prrafodelista"/>
              <w:spacing w:after="0" w:line="240" w:lineRule="auto"/>
              <w:ind w:left="426" w:hanging="356"/>
              <w:jc w:val="both"/>
              <w:rPr>
                <w:rFonts w:ascii="Arial Narrow" w:hAnsi="Arial Narrow" w:cs="Arial"/>
              </w:rPr>
            </w:pPr>
            <w:r w:rsidRPr="00762E9F">
              <w:rPr>
                <w:rFonts w:ascii="Arial Narrow" w:hAnsi="Arial Narrow" w:cs="Arial"/>
              </w:rPr>
              <w:t>7</w:t>
            </w:r>
          </w:p>
        </w:tc>
        <w:tc>
          <w:tcPr>
            <w:tcW w:w="1403" w:type="dxa"/>
            <w:tcBorders>
              <w:top w:val="nil"/>
              <w:left w:val="nil"/>
              <w:bottom w:val="single" w:sz="8" w:space="0" w:color="auto"/>
              <w:right w:val="single" w:sz="8" w:space="0" w:color="auto"/>
            </w:tcBorders>
            <w:shd w:val="clear" w:color="auto" w:fill="auto"/>
            <w:vAlign w:val="center"/>
            <w:hideMark/>
          </w:tcPr>
          <w:p w14:paraId="05619650"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Zona de lobos de mar</w:t>
            </w:r>
          </w:p>
        </w:tc>
        <w:tc>
          <w:tcPr>
            <w:tcW w:w="1225" w:type="dxa"/>
            <w:tcBorders>
              <w:top w:val="nil"/>
              <w:left w:val="nil"/>
              <w:bottom w:val="single" w:sz="8" w:space="0" w:color="auto"/>
              <w:right w:val="single" w:sz="8" w:space="0" w:color="auto"/>
            </w:tcBorders>
            <w:shd w:val="clear" w:color="auto" w:fill="auto"/>
            <w:vAlign w:val="center"/>
            <w:hideMark/>
          </w:tcPr>
          <w:p w14:paraId="0BD0233A"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Pedestal de cámaras</w:t>
            </w:r>
          </w:p>
        </w:tc>
        <w:tc>
          <w:tcPr>
            <w:tcW w:w="1035" w:type="dxa"/>
            <w:tcBorders>
              <w:top w:val="nil"/>
              <w:left w:val="nil"/>
              <w:bottom w:val="single" w:sz="8" w:space="0" w:color="auto"/>
              <w:right w:val="single" w:sz="8" w:space="0" w:color="auto"/>
            </w:tcBorders>
            <w:shd w:val="clear" w:color="auto" w:fill="auto"/>
            <w:vAlign w:val="center"/>
            <w:hideMark/>
          </w:tcPr>
          <w:p w14:paraId="4AE42955" w14:textId="77777777" w:rsidR="00502460" w:rsidRPr="00762E9F" w:rsidRDefault="00502460" w:rsidP="00E92BE8">
            <w:pPr>
              <w:pStyle w:val="Prrafodelista"/>
              <w:spacing w:after="0" w:line="240" w:lineRule="auto"/>
              <w:ind w:left="103" w:hanging="7"/>
              <w:jc w:val="both"/>
              <w:rPr>
                <w:rFonts w:ascii="Arial Narrow" w:hAnsi="Arial Narrow" w:cs="Arial"/>
              </w:rPr>
            </w:pPr>
            <w:r w:rsidRPr="00762E9F">
              <w:rPr>
                <w:rFonts w:ascii="Arial Narrow" w:hAnsi="Arial Narrow" w:cs="Arial"/>
              </w:rPr>
              <w:t xml:space="preserve">Cableado </w:t>
            </w:r>
          </w:p>
        </w:tc>
        <w:tc>
          <w:tcPr>
            <w:tcW w:w="969" w:type="dxa"/>
            <w:tcBorders>
              <w:top w:val="nil"/>
              <w:left w:val="nil"/>
              <w:bottom w:val="single" w:sz="8" w:space="0" w:color="auto"/>
              <w:right w:val="single" w:sz="8" w:space="0" w:color="auto"/>
            </w:tcBorders>
            <w:shd w:val="clear" w:color="auto" w:fill="auto"/>
            <w:vAlign w:val="center"/>
            <w:hideMark/>
          </w:tcPr>
          <w:p w14:paraId="2E1283BD" w14:textId="77777777" w:rsidR="00502460" w:rsidRPr="00762E9F" w:rsidRDefault="00502460" w:rsidP="007300E0">
            <w:pPr>
              <w:pStyle w:val="Prrafodelista"/>
              <w:spacing w:after="0" w:line="240" w:lineRule="auto"/>
              <w:ind w:left="426" w:hanging="356"/>
              <w:jc w:val="center"/>
              <w:rPr>
                <w:rFonts w:ascii="Arial Narrow" w:hAnsi="Arial Narrow" w:cs="Arial"/>
              </w:rPr>
            </w:pPr>
            <w:r w:rsidRPr="00762E9F">
              <w:rPr>
                <w:rFonts w:ascii="Arial Narrow" w:hAnsi="Arial Narrow" w:cs="Arial"/>
              </w:rPr>
              <w:t>1</w:t>
            </w:r>
          </w:p>
        </w:tc>
        <w:tc>
          <w:tcPr>
            <w:tcW w:w="3876" w:type="dxa"/>
            <w:tcBorders>
              <w:top w:val="nil"/>
              <w:left w:val="nil"/>
              <w:bottom w:val="single" w:sz="8" w:space="0" w:color="auto"/>
              <w:right w:val="single" w:sz="8" w:space="0" w:color="auto"/>
            </w:tcBorders>
            <w:shd w:val="clear" w:color="auto" w:fill="auto"/>
            <w:vAlign w:val="center"/>
            <w:hideMark/>
          </w:tcPr>
          <w:p w14:paraId="1754A5AE" w14:textId="77777777" w:rsidR="00502460" w:rsidRPr="00762E9F" w:rsidRDefault="00502460" w:rsidP="005F0DFB">
            <w:pPr>
              <w:pStyle w:val="Prrafodelista"/>
              <w:spacing w:after="0" w:line="240" w:lineRule="auto"/>
              <w:ind w:left="123"/>
              <w:rPr>
                <w:rFonts w:ascii="Arial Narrow" w:hAnsi="Arial Narrow" w:cs="Arial"/>
              </w:rPr>
            </w:pPr>
            <w:r w:rsidRPr="00762E9F">
              <w:rPr>
                <w:rFonts w:ascii="Arial Narrow" w:hAnsi="Arial Narrow" w:cs="Arial"/>
              </w:rPr>
              <w:t>La bocina se instalará en pedestal ubicado en la parte izquierda del mirador de lobos marinos, el cual se conectará al switch ubicado en el gabinete de la zona de lobos marinos.</w:t>
            </w:r>
          </w:p>
        </w:tc>
      </w:tr>
      <w:tr w:rsidR="00502460" w:rsidRPr="00762E9F" w14:paraId="36607464" w14:textId="77777777" w:rsidTr="00774FF5">
        <w:trPr>
          <w:trHeight w:val="677"/>
          <w:jc w:val="center"/>
        </w:trPr>
        <w:tc>
          <w:tcPr>
            <w:tcW w:w="573" w:type="dxa"/>
            <w:tcBorders>
              <w:top w:val="nil"/>
              <w:left w:val="single" w:sz="8" w:space="0" w:color="auto"/>
              <w:bottom w:val="single" w:sz="8" w:space="0" w:color="auto"/>
              <w:right w:val="single" w:sz="8" w:space="0" w:color="auto"/>
            </w:tcBorders>
            <w:shd w:val="clear" w:color="auto" w:fill="auto"/>
            <w:vAlign w:val="center"/>
            <w:hideMark/>
          </w:tcPr>
          <w:p w14:paraId="26BEEBE4" w14:textId="77777777" w:rsidR="00502460" w:rsidRPr="00762E9F" w:rsidRDefault="00502460" w:rsidP="00502460">
            <w:pPr>
              <w:pStyle w:val="Prrafodelista"/>
              <w:spacing w:after="0" w:line="240" w:lineRule="auto"/>
              <w:ind w:left="426" w:hanging="356"/>
              <w:jc w:val="both"/>
              <w:rPr>
                <w:rFonts w:ascii="Arial Narrow" w:hAnsi="Arial Narrow" w:cs="Arial"/>
              </w:rPr>
            </w:pPr>
            <w:r w:rsidRPr="00762E9F">
              <w:rPr>
                <w:rFonts w:ascii="Arial Narrow" w:hAnsi="Arial Narrow" w:cs="Arial"/>
              </w:rPr>
              <w:t>8</w:t>
            </w:r>
          </w:p>
        </w:tc>
        <w:tc>
          <w:tcPr>
            <w:tcW w:w="1403" w:type="dxa"/>
            <w:tcBorders>
              <w:top w:val="nil"/>
              <w:left w:val="nil"/>
              <w:bottom w:val="single" w:sz="8" w:space="0" w:color="auto"/>
              <w:right w:val="single" w:sz="8" w:space="0" w:color="auto"/>
            </w:tcBorders>
            <w:shd w:val="clear" w:color="auto" w:fill="auto"/>
            <w:vAlign w:val="center"/>
            <w:hideMark/>
          </w:tcPr>
          <w:p w14:paraId="056C5C67" w14:textId="77777777" w:rsidR="00502460" w:rsidRPr="00762E9F" w:rsidRDefault="00502460" w:rsidP="00E92BE8">
            <w:pPr>
              <w:pStyle w:val="Prrafodelista"/>
              <w:spacing w:after="0" w:line="240" w:lineRule="auto"/>
              <w:ind w:left="0"/>
              <w:jc w:val="both"/>
              <w:rPr>
                <w:rFonts w:ascii="Arial Narrow" w:hAnsi="Arial Narrow" w:cs="Arial"/>
              </w:rPr>
            </w:pPr>
            <w:proofErr w:type="spellStart"/>
            <w:r w:rsidRPr="00762E9F">
              <w:rPr>
                <w:rFonts w:ascii="Arial Narrow" w:hAnsi="Arial Narrow" w:cs="Arial"/>
              </w:rPr>
              <w:t>Ecogranja</w:t>
            </w:r>
            <w:proofErr w:type="spellEnd"/>
          </w:p>
        </w:tc>
        <w:tc>
          <w:tcPr>
            <w:tcW w:w="1225" w:type="dxa"/>
            <w:tcBorders>
              <w:top w:val="nil"/>
              <w:left w:val="nil"/>
              <w:bottom w:val="single" w:sz="8" w:space="0" w:color="auto"/>
              <w:right w:val="single" w:sz="8" w:space="0" w:color="auto"/>
            </w:tcBorders>
            <w:shd w:val="clear" w:color="auto" w:fill="auto"/>
            <w:vAlign w:val="center"/>
            <w:hideMark/>
          </w:tcPr>
          <w:p w14:paraId="29219557"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Pedestal de cámaras</w:t>
            </w:r>
          </w:p>
        </w:tc>
        <w:tc>
          <w:tcPr>
            <w:tcW w:w="1035" w:type="dxa"/>
            <w:tcBorders>
              <w:top w:val="nil"/>
              <w:left w:val="nil"/>
              <w:bottom w:val="single" w:sz="8" w:space="0" w:color="auto"/>
              <w:right w:val="single" w:sz="8" w:space="0" w:color="auto"/>
            </w:tcBorders>
            <w:shd w:val="clear" w:color="auto" w:fill="auto"/>
            <w:vAlign w:val="center"/>
            <w:hideMark/>
          </w:tcPr>
          <w:p w14:paraId="086AEDBF" w14:textId="77777777" w:rsidR="00502460" w:rsidRPr="00762E9F" w:rsidRDefault="00502460" w:rsidP="00E92BE8">
            <w:pPr>
              <w:pStyle w:val="Prrafodelista"/>
              <w:spacing w:after="0" w:line="240" w:lineRule="auto"/>
              <w:ind w:left="103" w:hanging="7"/>
              <w:jc w:val="both"/>
              <w:rPr>
                <w:rFonts w:ascii="Arial Narrow" w:hAnsi="Arial Narrow" w:cs="Arial"/>
              </w:rPr>
            </w:pPr>
            <w:r w:rsidRPr="00762E9F">
              <w:rPr>
                <w:rFonts w:ascii="Arial Narrow" w:hAnsi="Arial Narrow" w:cs="Arial"/>
              </w:rPr>
              <w:t>Radio enlace</w:t>
            </w:r>
          </w:p>
        </w:tc>
        <w:tc>
          <w:tcPr>
            <w:tcW w:w="969" w:type="dxa"/>
            <w:tcBorders>
              <w:top w:val="nil"/>
              <w:left w:val="nil"/>
              <w:bottom w:val="single" w:sz="8" w:space="0" w:color="auto"/>
              <w:right w:val="single" w:sz="8" w:space="0" w:color="auto"/>
            </w:tcBorders>
            <w:shd w:val="clear" w:color="auto" w:fill="auto"/>
            <w:vAlign w:val="center"/>
            <w:hideMark/>
          </w:tcPr>
          <w:p w14:paraId="092F6246" w14:textId="77777777" w:rsidR="00502460" w:rsidRPr="00762E9F" w:rsidRDefault="00502460" w:rsidP="007300E0">
            <w:pPr>
              <w:pStyle w:val="Prrafodelista"/>
              <w:spacing w:after="0" w:line="240" w:lineRule="auto"/>
              <w:ind w:left="426" w:hanging="356"/>
              <w:jc w:val="center"/>
              <w:rPr>
                <w:rFonts w:ascii="Arial Narrow" w:hAnsi="Arial Narrow" w:cs="Arial"/>
              </w:rPr>
            </w:pPr>
            <w:r w:rsidRPr="00762E9F">
              <w:rPr>
                <w:rFonts w:ascii="Arial Narrow" w:hAnsi="Arial Narrow" w:cs="Arial"/>
              </w:rPr>
              <w:t>1</w:t>
            </w:r>
          </w:p>
        </w:tc>
        <w:tc>
          <w:tcPr>
            <w:tcW w:w="3876" w:type="dxa"/>
            <w:tcBorders>
              <w:top w:val="nil"/>
              <w:left w:val="nil"/>
              <w:bottom w:val="single" w:sz="8" w:space="0" w:color="auto"/>
              <w:right w:val="single" w:sz="8" w:space="0" w:color="auto"/>
            </w:tcBorders>
            <w:shd w:val="clear" w:color="auto" w:fill="auto"/>
            <w:vAlign w:val="center"/>
            <w:hideMark/>
          </w:tcPr>
          <w:p w14:paraId="79D9DF82" w14:textId="77777777" w:rsidR="00502460" w:rsidRPr="00762E9F" w:rsidRDefault="00502460" w:rsidP="005F0DFB">
            <w:pPr>
              <w:pStyle w:val="Prrafodelista"/>
              <w:spacing w:after="0" w:line="240" w:lineRule="auto"/>
              <w:ind w:left="123"/>
              <w:rPr>
                <w:rFonts w:ascii="Arial Narrow" w:hAnsi="Arial Narrow" w:cs="Arial"/>
              </w:rPr>
            </w:pPr>
            <w:r w:rsidRPr="00762E9F">
              <w:rPr>
                <w:rFonts w:ascii="Arial Narrow" w:hAnsi="Arial Narrow" w:cs="Arial"/>
              </w:rPr>
              <w:t>La bocina y radio enlace se instalará en pedestal existente ubicado en esquina de ingreso a eco granja el cual se enlazará con radio enlace ubicado en torres de antenas de pando, el cual se conectará a switch del cuarto de comunicaciones de pando.</w:t>
            </w:r>
          </w:p>
        </w:tc>
      </w:tr>
      <w:tr w:rsidR="00502460" w:rsidRPr="00762E9F" w14:paraId="1CBEBAE4" w14:textId="77777777" w:rsidTr="00774FF5">
        <w:trPr>
          <w:trHeight w:val="454"/>
          <w:jc w:val="center"/>
        </w:trPr>
        <w:tc>
          <w:tcPr>
            <w:tcW w:w="573" w:type="dxa"/>
            <w:tcBorders>
              <w:top w:val="nil"/>
              <w:left w:val="single" w:sz="8" w:space="0" w:color="auto"/>
              <w:bottom w:val="single" w:sz="8" w:space="0" w:color="auto"/>
              <w:right w:val="single" w:sz="8" w:space="0" w:color="auto"/>
            </w:tcBorders>
            <w:shd w:val="clear" w:color="auto" w:fill="auto"/>
            <w:vAlign w:val="center"/>
            <w:hideMark/>
          </w:tcPr>
          <w:p w14:paraId="2D5DE50A" w14:textId="77777777" w:rsidR="00502460" w:rsidRPr="00762E9F" w:rsidRDefault="00502460" w:rsidP="00502460">
            <w:pPr>
              <w:pStyle w:val="Prrafodelista"/>
              <w:spacing w:after="0" w:line="240" w:lineRule="auto"/>
              <w:ind w:left="426" w:hanging="356"/>
              <w:jc w:val="both"/>
              <w:rPr>
                <w:rFonts w:ascii="Arial Narrow" w:hAnsi="Arial Narrow" w:cs="Arial"/>
              </w:rPr>
            </w:pPr>
            <w:r w:rsidRPr="00762E9F">
              <w:rPr>
                <w:rFonts w:ascii="Arial Narrow" w:hAnsi="Arial Narrow" w:cs="Arial"/>
              </w:rPr>
              <w:t>9</w:t>
            </w:r>
          </w:p>
        </w:tc>
        <w:tc>
          <w:tcPr>
            <w:tcW w:w="1403" w:type="dxa"/>
            <w:tcBorders>
              <w:top w:val="nil"/>
              <w:left w:val="nil"/>
              <w:bottom w:val="single" w:sz="8" w:space="0" w:color="auto"/>
              <w:right w:val="single" w:sz="8" w:space="0" w:color="auto"/>
            </w:tcBorders>
            <w:shd w:val="clear" w:color="auto" w:fill="auto"/>
            <w:vAlign w:val="center"/>
            <w:hideMark/>
          </w:tcPr>
          <w:p w14:paraId="062879C4"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Zona Selva</w:t>
            </w:r>
          </w:p>
        </w:tc>
        <w:tc>
          <w:tcPr>
            <w:tcW w:w="1225" w:type="dxa"/>
            <w:tcBorders>
              <w:top w:val="nil"/>
              <w:left w:val="nil"/>
              <w:bottom w:val="single" w:sz="8" w:space="0" w:color="auto"/>
              <w:right w:val="single" w:sz="8" w:space="0" w:color="auto"/>
            </w:tcBorders>
            <w:shd w:val="clear" w:color="auto" w:fill="auto"/>
            <w:vAlign w:val="center"/>
            <w:hideMark/>
          </w:tcPr>
          <w:p w14:paraId="59D41278"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Poste de cámaras</w:t>
            </w:r>
          </w:p>
        </w:tc>
        <w:tc>
          <w:tcPr>
            <w:tcW w:w="1035" w:type="dxa"/>
            <w:tcBorders>
              <w:top w:val="nil"/>
              <w:left w:val="nil"/>
              <w:bottom w:val="single" w:sz="8" w:space="0" w:color="auto"/>
              <w:right w:val="single" w:sz="8" w:space="0" w:color="auto"/>
            </w:tcBorders>
            <w:shd w:val="clear" w:color="auto" w:fill="auto"/>
            <w:vAlign w:val="center"/>
            <w:hideMark/>
          </w:tcPr>
          <w:p w14:paraId="37D55D43" w14:textId="77777777" w:rsidR="00502460" w:rsidRPr="00762E9F" w:rsidRDefault="00502460" w:rsidP="00E92BE8">
            <w:pPr>
              <w:pStyle w:val="Prrafodelista"/>
              <w:spacing w:after="0" w:line="240" w:lineRule="auto"/>
              <w:ind w:left="103" w:hanging="7"/>
              <w:jc w:val="both"/>
              <w:rPr>
                <w:rFonts w:ascii="Arial Narrow" w:hAnsi="Arial Narrow" w:cs="Arial"/>
              </w:rPr>
            </w:pPr>
            <w:r w:rsidRPr="00762E9F">
              <w:rPr>
                <w:rFonts w:ascii="Arial Narrow" w:hAnsi="Arial Narrow" w:cs="Arial"/>
              </w:rPr>
              <w:t xml:space="preserve">Cableado </w:t>
            </w:r>
          </w:p>
        </w:tc>
        <w:tc>
          <w:tcPr>
            <w:tcW w:w="969" w:type="dxa"/>
            <w:tcBorders>
              <w:top w:val="nil"/>
              <w:left w:val="nil"/>
              <w:bottom w:val="single" w:sz="8" w:space="0" w:color="auto"/>
              <w:right w:val="single" w:sz="8" w:space="0" w:color="auto"/>
            </w:tcBorders>
            <w:shd w:val="clear" w:color="auto" w:fill="auto"/>
            <w:vAlign w:val="center"/>
            <w:hideMark/>
          </w:tcPr>
          <w:p w14:paraId="0F679AC0" w14:textId="77777777" w:rsidR="00502460" w:rsidRPr="00762E9F" w:rsidRDefault="00502460" w:rsidP="007300E0">
            <w:pPr>
              <w:pStyle w:val="Prrafodelista"/>
              <w:spacing w:after="0" w:line="240" w:lineRule="auto"/>
              <w:ind w:left="426" w:hanging="356"/>
              <w:jc w:val="center"/>
              <w:rPr>
                <w:rFonts w:ascii="Arial Narrow" w:hAnsi="Arial Narrow" w:cs="Arial"/>
              </w:rPr>
            </w:pPr>
            <w:r w:rsidRPr="00762E9F">
              <w:rPr>
                <w:rFonts w:ascii="Arial Narrow" w:hAnsi="Arial Narrow" w:cs="Arial"/>
              </w:rPr>
              <w:t>1</w:t>
            </w:r>
          </w:p>
        </w:tc>
        <w:tc>
          <w:tcPr>
            <w:tcW w:w="3876" w:type="dxa"/>
            <w:tcBorders>
              <w:top w:val="nil"/>
              <w:left w:val="nil"/>
              <w:bottom w:val="single" w:sz="8" w:space="0" w:color="auto"/>
              <w:right w:val="single" w:sz="8" w:space="0" w:color="auto"/>
            </w:tcBorders>
            <w:shd w:val="clear" w:color="auto" w:fill="auto"/>
            <w:vAlign w:val="center"/>
            <w:hideMark/>
          </w:tcPr>
          <w:p w14:paraId="14A86F33" w14:textId="77777777" w:rsidR="00502460" w:rsidRPr="00762E9F" w:rsidRDefault="00502460" w:rsidP="005F0DFB">
            <w:pPr>
              <w:pStyle w:val="Prrafodelista"/>
              <w:spacing w:after="0" w:line="240" w:lineRule="auto"/>
              <w:ind w:left="123"/>
              <w:rPr>
                <w:rFonts w:ascii="Arial Narrow" w:hAnsi="Arial Narrow" w:cs="Arial"/>
              </w:rPr>
            </w:pPr>
            <w:r w:rsidRPr="00762E9F">
              <w:rPr>
                <w:rFonts w:ascii="Arial Narrow" w:hAnsi="Arial Narrow" w:cs="Arial"/>
              </w:rPr>
              <w:t>La bocina se instalará en el poste de cámaras ubicado al lado derecho de la zona de otorongos, el cual se conectará al switch del gabinete de selva.</w:t>
            </w:r>
          </w:p>
        </w:tc>
      </w:tr>
      <w:tr w:rsidR="00502460" w:rsidRPr="00762E9F" w14:paraId="5ED4B742" w14:textId="77777777" w:rsidTr="00774FF5">
        <w:trPr>
          <w:trHeight w:val="454"/>
          <w:jc w:val="center"/>
        </w:trPr>
        <w:tc>
          <w:tcPr>
            <w:tcW w:w="573" w:type="dxa"/>
            <w:tcBorders>
              <w:top w:val="nil"/>
              <w:left w:val="single" w:sz="8" w:space="0" w:color="auto"/>
              <w:bottom w:val="single" w:sz="8" w:space="0" w:color="auto"/>
              <w:right w:val="single" w:sz="8" w:space="0" w:color="auto"/>
            </w:tcBorders>
            <w:shd w:val="clear" w:color="auto" w:fill="auto"/>
            <w:vAlign w:val="center"/>
            <w:hideMark/>
          </w:tcPr>
          <w:p w14:paraId="5C147B9E" w14:textId="77777777" w:rsidR="00502460" w:rsidRPr="00762E9F" w:rsidRDefault="00502460" w:rsidP="00502460">
            <w:pPr>
              <w:pStyle w:val="Prrafodelista"/>
              <w:spacing w:after="0" w:line="240" w:lineRule="auto"/>
              <w:ind w:left="426" w:hanging="356"/>
              <w:jc w:val="both"/>
              <w:rPr>
                <w:rFonts w:ascii="Arial Narrow" w:hAnsi="Arial Narrow" w:cs="Arial"/>
              </w:rPr>
            </w:pPr>
            <w:r w:rsidRPr="00762E9F">
              <w:rPr>
                <w:rFonts w:ascii="Arial Narrow" w:hAnsi="Arial Narrow" w:cs="Arial"/>
              </w:rPr>
              <w:t>10</w:t>
            </w:r>
          </w:p>
        </w:tc>
        <w:tc>
          <w:tcPr>
            <w:tcW w:w="1403" w:type="dxa"/>
            <w:tcBorders>
              <w:top w:val="nil"/>
              <w:left w:val="nil"/>
              <w:bottom w:val="single" w:sz="8" w:space="0" w:color="auto"/>
              <w:right w:val="single" w:sz="8" w:space="0" w:color="auto"/>
            </w:tcBorders>
            <w:shd w:val="clear" w:color="auto" w:fill="auto"/>
            <w:vAlign w:val="center"/>
            <w:hideMark/>
          </w:tcPr>
          <w:p w14:paraId="18D73E7B"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Explanada Chabuca</w:t>
            </w:r>
          </w:p>
        </w:tc>
        <w:tc>
          <w:tcPr>
            <w:tcW w:w="1225" w:type="dxa"/>
            <w:tcBorders>
              <w:top w:val="nil"/>
              <w:left w:val="nil"/>
              <w:bottom w:val="single" w:sz="8" w:space="0" w:color="auto"/>
              <w:right w:val="single" w:sz="8" w:space="0" w:color="auto"/>
            </w:tcBorders>
            <w:shd w:val="clear" w:color="auto" w:fill="auto"/>
            <w:vAlign w:val="center"/>
            <w:hideMark/>
          </w:tcPr>
          <w:p w14:paraId="1484C59C"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Pedestal de anfiteatro</w:t>
            </w:r>
          </w:p>
        </w:tc>
        <w:tc>
          <w:tcPr>
            <w:tcW w:w="1035" w:type="dxa"/>
            <w:tcBorders>
              <w:top w:val="nil"/>
              <w:left w:val="nil"/>
              <w:bottom w:val="single" w:sz="8" w:space="0" w:color="auto"/>
              <w:right w:val="single" w:sz="8" w:space="0" w:color="auto"/>
            </w:tcBorders>
            <w:shd w:val="clear" w:color="auto" w:fill="auto"/>
            <w:vAlign w:val="center"/>
            <w:hideMark/>
          </w:tcPr>
          <w:p w14:paraId="449DABBE" w14:textId="77777777" w:rsidR="00502460" w:rsidRPr="00762E9F" w:rsidRDefault="00502460" w:rsidP="00E92BE8">
            <w:pPr>
              <w:pStyle w:val="Prrafodelista"/>
              <w:spacing w:after="0" w:line="240" w:lineRule="auto"/>
              <w:ind w:left="103" w:hanging="7"/>
              <w:jc w:val="both"/>
              <w:rPr>
                <w:rFonts w:ascii="Arial Narrow" w:hAnsi="Arial Narrow" w:cs="Arial"/>
              </w:rPr>
            </w:pPr>
            <w:r w:rsidRPr="00762E9F">
              <w:rPr>
                <w:rFonts w:ascii="Arial Narrow" w:hAnsi="Arial Narrow" w:cs="Arial"/>
              </w:rPr>
              <w:t xml:space="preserve">Cableado </w:t>
            </w:r>
          </w:p>
        </w:tc>
        <w:tc>
          <w:tcPr>
            <w:tcW w:w="969" w:type="dxa"/>
            <w:tcBorders>
              <w:top w:val="nil"/>
              <w:left w:val="nil"/>
              <w:bottom w:val="single" w:sz="8" w:space="0" w:color="auto"/>
              <w:right w:val="single" w:sz="8" w:space="0" w:color="auto"/>
            </w:tcBorders>
            <w:shd w:val="clear" w:color="auto" w:fill="auto"/>
            <w:vAlign w:val="center"/>
            <w:hideMark/>
          </w:tcPr>
          <w:p w14:paraId="6FD26918" w14:textId="77777777" w:rsidR="00502460" w:rsidRPr="00762E9F" w:rsidRDefault="00502460" w:rsidP="007300E0">
            <w:pPr>
              <w:pStyle w:val="Prrafodelista"/>
              <w:spacing w:after="0" w:line="240" w:lineRule="auto"/>
              <w:ind w:left="426" w:hanging="356"/>
              <w:jc w:val="center"/>
              <w:rPr>
                <w:rFonts w:ascii="Arial Narrow" w:hAnsi="Arial Narrow" w:cs="Arial"/>
              </w:rPr>
            </w:pPr>
            <w:r w:rsidRPr="00762E9F">
              <w:rPr>
                <w:rFonts w:ascii="Arial Narrow" w:hAnsi="Arial Narrow" w:cs="Arial"/>
              </w:rPr>
              <w:t>1</w:t>
            </w:r>
          </w:p>
        </w:tc>
        <w:tc>
          <w:tcPr>
            <w:tcW w:w="3876" w:type="dxa"/>
            <w:tcBorders>
              <w:top w:val="nil"/>
              <w:left w:val="nil"/>
              <w:bottom w:val="single" w:sz="8" w:space="0" w:color="auto"/>
              <w:right w:val="single" w:sz="8" w:space="0" w:color="auto"/>
            </w:tcBorders>
            <w:shd w:val="clear" w:color="auto" w:fill="auto"/>
            <w:vAlign w:val="center"/>
            <w:hideMark/>
          </w:tcPr>
          <w:p w14:paraId="7616AC16" w14:textId="77777777" w:rsidR="00502460" w:rsidRPr="00762E9F" w:rsidRDefault="00502460" w:rsidP="005F0DFB">
            <w:pPr>
              <w:pStyle w:val="Prrafodelista"/>
              <w:spacing w:after="0" w:line="240" w:lineRule="auto"/>
              <w:ind w:left="123"/>
              <w:rPr>
                <w:rFonts w:ascii="Arial Narrow" w:hAnsi="Arial Narrow" w:cs="Arial"/>
              </w:rPr>
            </w:pPr>
            <w:r w:rsidRPr="00762E9F">
              <w:rPr>
                <w:rFonts w:ascii="Arial Narrow" w:hAnsi="Arial Narrow" w:cs="Arial"/>
              </w:rPr>
              <w:t xml:space="preserve">La bocina se instalará en el pedestal ubicado en la parte interna del anfiteatro, el </w:t>
            </w:r>
            <w:r w:rsidRPr="00762E9F">
              <w:rPr>
                <w:rFonts w:ascii="Arial Narrow" w:hAnsi="Arial Narrow" w:cs="Arial"/>
              </w:rPr>
              <w:lastRenderedPageBreak/>
              <w:t>cual se conectará a switch de gabinete principal del centro de monitoreo.</w:t>
            </w:r>
          </w:p>
        </w:tc>
      </w:tr>
      <w:tr w:rsidR="00502460" w:rsidRPr="00762E9F" w14:paraId="1D6A1F0B" w14:textId="77777777" w:rsidTr="00774FF5">
        <w:trPr>
          <w:trHeight w:val="454"/>
          <w:jc w:val="center"/>
        </w:trPr>
        <w:tc>
          <w:tcPr>
            <w:tcW w:w="573" w:type="dxa"/>
            <w:tcBorders>
              <w:top w:val="nil"/>
              <w:left w:val="single" w:sz="8" w:space="0" w:color="auto"/>
              <w:bottom w:val="single" w:sz="8" w:space="0" w:color="auto"/>
              <w:right w:val="single" w:sz="8" w:space="0" w:color="auto"/>
            </w:tcBorders>
            <w:shd w:val="clear" w:color="auto" w:fill="auto"/>
            <w:vAlign w:val="center"/>
            <w:hideMark/>
          </w:tcPr>
          <w:p w14:paraId="21875524" w14:textId="77777777" w:rsidR="00502460" w:rsidRPr="00762E9F" w:rsidRDefault="00502460" w:rsidP="00502460">
            <w:pPr>
              <w:pStyle w:val="Prrafodelista"/>
              <w:spacing w:after="0" w:line="240" w:lineRule="auto"/>
              <w:ind w:left="426" w:hanging="356"/>
              <w:jc w:val="both"/>
              <w:rPr>
                <w:rFonts w:ascii="Arial Narrow" w:hAnsi="Arial Narrow" w:cs="Arial"/>
              </w:rPr>
            </w:pPr>
            <w:r w:rsidRPr="00762E9F">
              <w:rPr>
                <w:rFonts w:ascii="Arial Narrow" w:hAnsi="Arial Narrow" w:cs="Arial"/>
              </w:rPr>
              <w:lastRenderedPageBreak/>
              <w:t>11</w:t>
            </w:r>
          </w:p>
        </w:tc>
        <w:tc>
          <w:tcPr>
            <w:tcW w:w="1403" w:type="dxa"/>
            <w:tcBorders>
              <w:top w:val="nil"/>
              <w:left w:val="nil"/>
              <w:bottom w:val="single" w:sz="8" w:space="0" w:color="auto"/>
              <w:right w:val="single" w:sz="8" w:space="0" w:color="auto"/>
            </w:tcBorders>
            <w:shd w:val="clear" w:color="auto" w:fill="auto"/>
            <w:vAlign w:val="center"/>
            <w:hideMark/>
          </w:tcPr>
          <w:p w14:paraId="5FDA0AB6"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Zona de Isla de monos</w:t>
            </w:r>
          </w:p>
        </w:tc>
        <w:tc>
          <w:tcPr>
            <w:tcW w:w="1225" w:type="dxa"/>
            <w:tcBorders>
              <w:top w:val="nil"/>
              <w:left w:val="nil"/>
              <w:bottom w:val="single" w:sz="8" w:space="0" w:color="auto"/>
              <w:right w:val="single" w:sz="8" w:space="0" w:color="auto"/>
            </w:tcBorders>
            <w:shd w:val="clear" w:color="auto" w:fill="auto"/>
            <w:vAlign w:val="center"/>
            <w:hideMark/>
          </w:tcPr>
          <w:p w14:paraId="4AD9D0A4"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Pedestal de Cámara</w:t>
            </w:r>
          </w:p>
        </w:tc>
        <w:tc>
          <w:tcPr>
            <w:tcW w:w="1035" w:type="dxa"/>
            <w:tcBorders>
              <w:top w:val="nil"/>
              <w:left w:val="nil"/>
              <w:bottom w:val="single" w:sz="8" w:space="0" w:color="auto"/>
              <w:right w:val="single" w:sz="8" w:space="0" w:color="auto"/>
            </w:tcBorders>
            <w:shd w:val="clear" w:color="auto" w:fill="auto"/>
            <w:vAlign w:val="center"/>
            <w:hideMark/>
          </w:tcPr>
          <w:p w14:paraId="21260C55" w14:textId="77777777" w:rsidR="00502460" w:rsidRPr="00762E9F" w:rsidRDefault="00502460" w:rsidP="00E92BE8">
            <w:pPr>
              <w:pStyle w:val="Prrafodelista"/>
              <w:spacing w:after="0" w:line="240" w:lineRule="auto"/>
              <w:ind w:left="103" w:hanging="7"/>
              <w:jc w:val="both"/>
              <w:rPr>
                <w:rFonts w:ascii="Arial Narrow" w:hAnsi="Arial Narrow" w:cs="Arial"/>
              </w:rPr>
            </w:pPr>
            <w:r w:rsidRPr="00762E9F">
              <w:rPr>
                <w:rFonts w:ascii="Arial Narrow" w:hAnsi="Arial Narrow" w:cs="Arial"/>
              </w:rPr>
              <w:t>Radio enlace</w:t>
            </w:r>
          </w:p>
        </w:tc>
        <w:tc>
          <w:tcPr>
            <w:tcW w:w="969" w:type="dxa"/>
            <w:tcBorders>
              <w:top w:val="nil"/>
              <w:left w:val="nil"/>
              <w:bottom w:val="single" w:sz="8" w:space="0" w:color="auto"/>
              <w:right w:val="single" w:sz="8" w:space="0" w:color="auto"/>
            </w:tcBorders>
            <w:shd w:val="clear" w:color="auto" w:fill="auto"/>
            <w:vAlign w:val="center"/>
            <w:hideMark/>
          </w:tcPr>
          <w:p w14:paraId="4BB3C9CF" w14:textId="77777777" w:rsidR="00502460" w:rsidRPr="00762E9F" w:rsidRDefault="00502460" w:rsidP="007300E0">
            <w:pPr>
              <w:pStyle w:val="Prrafodelista"/>
              <w:spacing w:after="0" w:line="240" w:lineRule="auto"/>
              <w:ind w:left="426" w:hanging="356"/>
              <w:jc w:val="center"/>
              <w:rPr>
                <w:rFonts w:ascii="Arial Narrow" w:hAnsi="Arial Narrow" w:cs="Arial"/>
              </w:rPr>
            </w:pPr>
            <w:r w:rsidRPr="00762E9F">
              <w:rPr>
                <w:rFonts w:ascii="Arial Narrow" w:hAnsi="Arial Narrow" w:cs="Arial"/>
              </w:rPr>
              <w:t>1</w:t>
            </w:r>
          </w:p>
        </w:tc>
        <w:tc>
          <w:tcPr>
            <w:tcW w:w="3876" w:type="dxa"/>
            <w:tcBorders>
              <w:top w:val="nil"/>
              <w:left w:val="nil"/>
              <w:bottom w:val="single" w:sz="8" w:space="0" w:color="auto"/>
              <w:right w:val="single" w:sz="8" w:space="0" w:color="auto"/>
            </w:tcBorders>
            <w:shd w:val="clear" w:color="auto" w:fill="auto"/>
            <w:vAlign w:val="center"/>
            <w:hideMark/>
          </w:tcPr>
          <w:p w14:paraId="4B51D521" w14:textId="77777777" w:rsidR="00502460" w:rsidRPr="00762E9F" w:rsidRDefault="00502460" w:rsidP="005F0DFB">
            <w:pPr>
              <w:pStyle w:val="Prrafodelista"/>
              <w:spacing w:after="0" w:line="240" w:lineRule="auto"/>
              <w:ind w:left="123"/>
              <w:rPr>
                <w:rFonts w:ascii="Arial Narrow" w:hAnsi="Arial Narrow" w:cs="Arial"/>
              </w:rPr>
            </w:pPr>
            <w:r w:rsidRPr="00762E9F">
              <w:rPr>
                <w:rFonts w:ascii="Arial Narrow" w:hAnsi="Arial Narrow" w:cs="Arial"/>
              </w:rPr>
              <w:t>La bocina y radioenlace se ubicará en pedestal existente de cámara PTZ, el cual se interconectará con radio enlace que se conectará al switch de gabinete de selva.</w:t>
            </w:r>
          </w:p>
        </w:tc>
      </w:tr>
      <w:tr w:rsidR="00502460" w:rsidRPr="00762E9F" w14:paraId="723CBCAF" w14:textId="77777777" w:rsidTr="00774FF5">
        <w:trPr>
          <w:trHeight w:val="482"/>
          <w:jc w:val="center"/>
        </w:trPr>
        <w:tc>
          <w:tcPr>
            <w:tcW w:w="573" w:type="dxa"/>
            <w:tcBorders>
              <w:top w:val="nil"/>
              <w:left w:val="single" w:sz="8" w:space="0" w:color="auto"/>
              <w:bottom w:val="single" w:sz="8" w:space="0" w:color="auto"/>
              <w:right w:val="single" w:sz="8" w:space="0" w:color="auto"/>
            </w:tcBorders>
            <w:shd w:val="clear" w:color="auto" w:fill="auto"/>
            <w:vAlign w:val="center"/>
            <w:hideMark/>
          </w:tcPr>
          <w:p w14:paraId="0B35AA7D" w14:textId="77777777" w:rsidR="00502460" w:rsidRPr="00762E9F" w:rsidRDefault="00502460" w:rsidP="00502460">
            <w:pPr>
              <w:pStyle w:val="Prrafodelista"/>
              <w:spacing w:after="0" w:line="240" w:lineRule="auto"/>
              <w:ind w:left="426" w:hanging="356"/>
              <w:jc w:val="both"/>
              <w:rPr>
                <w:rFonts w:ascii="Arial Narrow" w:hAnsi="Arial Narrow" w:cs="Arial"/>
              </w:rPr>
            </w:pPr>
            <w:r w:rsidRPr="00762E9F">
              <w:rPr>
                <w:rFonts w:ascii="Arial Narrow" w:hAnsi="Arial Narrow" w:cs="Arial"/>
              </w:rPr>
              <w:t>12</w:t>
            </w:r>
          </w:p>
        </w:tc>
        <w:tc>
          <w:tcPr>
            <w:tcW w:w="1403" w:type="dxa"/>
            <w:tcBorders>
              <w:top w:val="nil"/>
              <w:left w:val="nil"/>
              <w:bottom w:val="single" w:sz="8" w:space="0" w:color="auto"/>
              <w:right w:val="single" w:sz="8" w:space="0" w:color="auto"/>
            </w:tcBorders>
            <w:shd w:val="clear" w:color="auto" w:fill="auto"/>
            <w:vAlign w:val="center"/>
            <w:hideMark/>
          </w:tcPr>
          <w:p w14:paraId="24DA2772"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Punto X</w:t>
            </w:r>
          </w:p>
        </w:tc>
        <w:tc>
          <w:tcPr>
            <w:tcW w:w="1225" w:type="dxa"/>
            <w:tcBorders>
              <w:top w:val="nil"/>
              <w:left w:val="nil"/>
              <w:bottom w:val="single" w:sz="8" w:space="0" w:color="auto"/>
              <w:right w:val="single" w:sz="8" w:space="0" w:color="auto"/>
            </w:tcBorders>
            <w:shd w:val="clear" w:color="auto" w:fill="auto"/>
            <w:vAlign w:val="center"/>
            <w:hideMark/>
          </w:tcPr>
          <w:p w14:paraId="6028166E"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Poste de cámaras</w:t>
            </w:r>
          </w:p>
        </w:tc>
        <w:tc>
          <w:tcPr>
            <w:tcW w:w="1035" w:type="dxa"/>
            <w:tcBorders>
              <w:top w:val="nil"/>
              <w:left w:val="nil"/>
              <w:bottom w:val="single" w:sz="8" w:space="0" w:color="auto"/>
              <w:right w:val="single" w:sz="8" w:space="0" w:color="auto"/>
            </w:tcBorders>
            <w:shd w:val="clear" w:color="auto" w:fill="auto"/>
            <w:vAlign w:val="center"/>
            <w:hideMark/>
          </w:tcPr>
          <w:p w14:paraId="7CF167E1" w14:textId="77777777" w:rsidR="00502460" w:rsidRPr="00762E9F" w:rsidRDefault="00502460" w:rsidP="00E92BE8">
            <w:pPr>
              <w:pStyle w:val="Prrafodelista"/>
              <w:spacing w:after="0" w:line="240" w:lineRule="auto"/>
              <w:ind w:left="103" w:hanging="7"/>
              <w:jc w:val="both"/>
              <w:rPr>
                <w:rFonts w:ascii="Arial Narrow" w:hAnsi="Arial Narrow" w:cs="Arial"/>
              </w:rPr>
            </w:pPr>
            <w:r w:rsidRPr="00762E9F">
              <w:rPr>
                <w:rFonts w:ascii="Arial Narrow" w:hAnsi="Arial Narrow" w:cs="Arial"/>
              </w:rPr>
              <w:t>Radio enlace</w:t>
            </w:r>
          </w:p>
        </w:tc>
        <w:tc>
          <w:tcPr>
            <w:tcW w:w="969" w:type="dxa"/>
            <w:tcBorders>
              <w:top w:val="nil"/>
              <w:left w:val="nil"/>
              <w:bottom w:val="single" w:sz="8" w:space="0" w:color="auto"/>
              <w:right w:val="single" w:sz="8" w:space="0" w:color="auto"/>
            </w:tcBorders>
            <w:shd w:val="clear" w:color="auto" w:fill="auto"/>
            <w:vAlign w:val="center"/>
            <w:hideMark/>
          </w:tcPr>
          <w:p w14:paraId="542B0E7C" w14:textId="77777777" w:rsidR="00502460" w:rsidRPr="00762E9F" w:rsidRDefault="00502460" w:rsidP="007300E0">
            <w:pPr>
              <w:pStyle w:val="Prrafodelista"/>
              <w:spacing w:after="0" w:line="240" w:lineRule="auto"/>
              <w:ind w:left="426" w:hanging="356"/>
              <w:jc w:val="center"/>
              <w:rPr>
                <w:rFonts w:ascii="Arial Narrow" w:hAnsi="Arial Narrow" w:cs="Arial"/>
              </w:rPr>
            </w:pPr>
            <w:r w:rsidRPr="00762E9F">
              <w:rPr>
                <w:rFonts w:ascii="Arial Narrow" w:hAnsi="Arial Narrow" w:cs="Arial"/>
              </w:rPr>
              <w:t>1</w:t>
            </w:r>
          </w:p>
        </w:tc>
        <w:tc>
          <w:tcPr>
            <w:tcW w:w="3876" w:type="dxa"/>
            <w:tcBorders>
              <w:top w:val="nil"/>
              <w:left w:val="nil"/>
              <w:bottom w:val="single" w:sz="8" w:space="0" w:color="auto"/>
              <w:right w:val="single" w:sz="8" w:space="0" w:color="auto"/>
            </w:tcBorders>
            <w:shd w:val="clear" w:color="auto" w:fill="auto"/>
            <w:vAlign w:val="center"/>
            <w:hideMark/>
          </w:tcPr>
          <w:p w14:paraId="12D78CAE" w14:textId="77777777" w:rsidR="00502460" w:rsidRPr="00762E9F" w:rsidRDefault="00502460" w:rsidP="005F0DFB">
            <w:pPr>
              <w:pStyle w:val="Prrafodelista"/>
              <w:spacing w:after="0" w:line="240" w:lineRule="auto"/>
              <w:ind w:left="123"/>
              <w:rPr>
                <w:rFonts w:ascii="Arial Narrow" w:hAnsi="Arial Narrow" w:cs="Arial"/>
              </w:rPr>
            </w:pPr>
            <w:r w:rsidRPr="00762E9F">
              <w:rPr>
                <w:rFonts w:ascii="Arial Narrow" w:hAnsi="Arial Narrow" w:cs="Arial"/>
              </w:rPr>
              <w:t>La bocina y radioenlace se ubicará en poste existente de cámara, el cual se interconectará con radio enlace que se conectará a switch ubicado en gabinete de asesoría jurídica.</w:t>
            </w:r>
          </w:p>
        </w:tc>
      </w:tr>
      <w:tr w:rsidR="00502460" w:rsidRPr="00762E9F" w14:paraId="7DC37D10" w14:textId="77777777" w:rsidTr="00774FF5">
        <w:trPr>
          <w:trHeight w:val="520"/>
          <w:jc w:val="center"/>
        </w:trPr>
        <w:tc>
          <w:tcPr>
            <w:tcW w:w="573" w:type="dxa"/>
            <w:tcBorders>
              <w:top w:val="nil"/>
              <w:left w:val="single" w:sz="8" w:space="0" w:color="auto"/>
              <w:bottom w:val="single" w:sz="8" w:space="0" w:color="auto"/>
              <w:right w:val="single" w:sz="8" w:space="0" w:color="auto"/>
            </w:tcBorders>
            <w:shd w:val="clear" w:color="auto" w:fill="auto"/>
            <w:vAlign w:val="center"/>
            <w:hideMark/>
          </w:tcPr>
          <w:p w14:paraId="1F1F7EBC" w14:textId="77777777" w:rsidR="00502460" w:rsidRPr="00762E9F" w:rsidRDefault="00502460" w:rsidP="00502460">
            <w:pPr>
              <w:pStyle w:val="Prrafodelista"/>
              <w:spacing w:after="0" w:line="240" w:lineRule="auto"/>
              <w:ind w:left="426" w:hanging="356"/>
              <w:jc w:val="both"/>
              <w:rPr>
                <w:rFonts w:ascii="Arial Narrow" w:hAnsi="Arial Narrow" w:cs="Arial"/>
              </w:rPr>
            </w:pPr>
            <w:r w:rsidRPr="00762E9F">
              <w:rPr>
                <w:rFonts w:ascii="Arial Narrow" w:hAnsi="Arial Narrow" w:cs="Arial"/>
              </w:rPr>
              <w:t>13</w:t>
            </w:r>
          </w:p>
        </w:tc>
        <w:tc>
          <w:tcPr>
            <w:tcW w:w="1403" w:type="dxa"/>
            <w:tcBorders>
              <w:top w:val="nil"/>
              <w:left w:val="nil"/>
              <w:bottom w:val="single" w:sz="8" w:space="0" w:color="auto"/>
              <w:right w:val="single" w:sz="8" w:space="0" w:color="auto"/>
            </w:tcBorders>
            <w:shd w:val="clear" w:color="auto" w:fill="auto"/>
            <w:vAlign w:val="center"/>
            <w:hideMark/>
          </w:tcPr>
          <w:p w14:paraId="164DC133"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Puerta 7</w:t>
            </w:r>
          </w:p>
        </w:tc>
        <w:tc>
          <w:tcPr>
            <w:tcW w:w="1225" w:type="dxa"/>
            <w:tcBorders>
              <w:top w:val="nil"/>
              <w:left w:val="nil"/>
              <w:bottom w:val="single" w:sz="8" w:space="0" w:color="auto"/>
              <w:right w:val="single" w:sz="8" w:space="0" w:color="auto"/>
            </w:tcBorders>
            <w:shd w:val="clear" w:color="auto" w:fill="auto"/>
            <w:vAlign w:val="center"/>
            <w:hideMark/>
          </w:tcPr>
          <w:p w14:paraId="3FF97F45"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Poste de cámaras</w:t>
            </w:r>
          </w:p>
        </w:tc>
        <w:tc>
          <w:tcPr>
            <w:tcW w:w="1035" w:type="dxa"/>
            <w:tcBorders>
              <w:top w:val="nil"/>
              <w:left w:val="nil"/>
              <w:bottom w:val="single" w:sz="8" w:space="0" w:color="auto"/>
              <w:right w:val="single" w:sz="8" w:space="0" w:color="auto"/>
            </w:tcBorders>
            <w:shd w:val="clear" w:color="auto" w:fill="auto"/>
            <w:vAlign w:val="center"/>
            <w:hideMark/>
          </w:tcPr>
          <w:p w14:paraId="61944751" w14:textId="77777777" w:rsidR="00502460" w:rsidRPr="00762E9F" w:rsidRDefault="00502460" w:rsidP="00E92BE8">
            <w:pPr>
              <w:pStyle w:val="Prrafodelista"/>
              <w:spacing w:after="0" w:line="240" w:lineRule="auto"/>
              <w:ind w:left="103" w:hanging="7"/>
              <w:jc w:val="both"/>
              <w:rPr>
                <w:rFonts w:ascii="Arial Narrow" w:hAnsi="Arial Narrow" w:cs="Arial"/>
              </w:rPr>
            </w:pPr>
            <w:r w:rsidRPr="00762E9F">
              <w:rPr>
                <w:rFonts w:ascii="Arial Narrow" w:hAnsi="Arial Narrow" w:cs="Arial"/>
              </w:rPr>
              <w:t>Radio enlace</w:t>
            </w:r>
          </w:p>
        </w:tc>
        <w:tc>
          <w:tcPr>
            <w:tcW w:w="969" w:type="dxa"/>
            <w:tcBorders>
              <w:top w:val="nil"/>
              <w:left w:val="nil"/>
              <w:bottom w:val="single" w:sz="8" w:space="0" w:color="auto"/>
              <w:right w:val="single" w:sz="8" w:space="0" w:color="auto"/>
            </w:tcBorders>
            <w:shd w:val="clear" w:color="auto" w:fill="auto"/>
            <w:vAlign w:val="center"/>
            <w:hideMark/>
          </w:tcPr>
          <w:p w14:paraId="1080D2AF" w14:textId="77777777" w:rsidR="00502460" w:rsidRPr="00762E9F" w:rsidRDefault="00502460" w:rsidP="007300E0">
            <w:pPr>
              <w:pStyle w:val="Prrafodelista"/>
              <w:spacing w:after="0" w:line="240" w:lineRule="auto"/>
              <w:ind w:left="426" w:hanging="356"/>
              <w:jc w:val="center"/>
              <w:rPr>
                <w:rFonts w:ascii="Arial Narrow" w:hAnsi="Arial Narrow" w:cs="Arial"/>
              </w:rPr>
            </w:pPr>
            <w:r w:rsidRPr="00762E9F">
              <w:rPr>
                <w:rFonts w:ascii="Arial Narrow" w:hAnsi="Arial Narrow" w:cs="Arial"/>
              </w:rPr>
              <w:t>1</w:t>
            </w:r>
          </w:p>
        </w:tc>
        <w:tc>
          <w:tcPr>
            <w:tcW w:w="3876" w:type="dxa"/>
            <w:tcBorders>
              <w:top w:val="nil"/>
              <w:left w:val="nil"/>
              <w:bottom w:val="single" w:sz="8" w:space="0" w:color="auto"/>
              <w:right w:val="single" w:sz="8" w:space="0" w:color="auto"/>
            </w:tcBorders>
            <w:shd w:val="clear" w:color="auto" w:fill="auto"/>
            <w:vAlign w:val="center"/>
            <w:hideMark/>
          </w:tcPr>
          <w:p w14:paraId="391F3866" w14:textId="77777777" w:rsidR="00502460" w:rsidRPr="00762E9F" w:rsidRDefault="00502460" w:rsidP="005F0DFB">
            <w:pPr>
              <w:pStyle w:val="Prrafodelista"/>
              <w:spacing w:after="0" w:line="240" w:lineRule="auto"/>
              <w:ind w:left="123"/>
              <w:rPr>
                <w:rFonts w:ascii="Arial Narrow" w:hAnsi="Arial Narrow" w:cs="Arial"/>
              </w:rPr>
            </w:pPr>
            <w:r w:rsidRPr="00762E9F">
              <w:rPr>
                <w:rFonts w:ascii="Arial Narrow" w:hAnsi="Arial Narrow" w:cs="Arial"/>
              </w:rPr>
              <w:t>La bocina y radioenlace se ubicará en poste existente de cámara, el cual se interconectará con radio enlace que se conectará a switch ubicado en gabinete de arqueología</w:t>
            </w:r>
          </w:p>
        </w:tc>
      </w:tr>
      <w:tr w:rsidR="00502460" w:rsidRPr="00762E9F" w14:paraId="6692C6DE" w14:textId="77777777" w:rsidTr="00774FF5">
        <w:trPr>
          <w:trHeight w:val="899"/>
          <w:jc w:val="center"/>
        </w:trPr>
        <w:tc>
          <w:tcPr>
            <w:tcW w:w="573" w:type="dxa"/>
            <w:tcBorders>
              <w:top w:val="nil"/>
              <w:left w:val="single" w:sz="8" w:space="0" w:color="auto"/>
              <w:bottom w:val="single" w:sz="8" w:space="0" w:color="auto"/>
              <w:right w:val="single" w:sz="8" w:space="0" w:color="auto"/>
            </w:tcBorders>
            <w:shd w:val="clear" w:color="auto" w:fill="auto"/>
            <w:vAlign w:val="center"/>
            <w:hideMark/>
          </w:tcPr>
          <w:p w14:paraId="4FA1D11D" w14:textId="77777777" w:rsidR="00502460" w:rsidRPr="00762E9F" w:rsidRDefault="00502460" w:rsidP="00502460">
            <w:pPr>
              <w:pStyle w:val="Prrafodelista"/>
              <w:spacing w:after="0" w:line="240" w:lineRule="auto"/>
              <w:ind w:left="426" w:hanging="356"/>
              <w:jc w:val="both"/>
              <w:rPr>
                <w:rFonts w:ascii="Arial Narrow" w:hAnsi="Arial Narrow" w:cs="Arial"/>
              </w:rPr>
            </w:pPr>
            <w:r w:rsidRPr="00762E9F">
              <w:rPr>
                <w:rFonts w:ascii="Arial Narrow" w:hAnsi="Arial Narrow" w:cs="Arial"/>
              </w:rPr>
              <w:t>14</w:t>
            </w:r>
          </w:p>
        </w:tc>
        <w:tc>
          <w:tcPr>
            <w:tcW w:w="1403" w:type="dxa"/>
            <w:tcBorders>
              <w:top w:val="nil"/>
              <w:left w:val="nil"/>
              <w:bottom w:val="single" w:sz="8" w:space="0" w:color="auto"/>
              <w:right w:val="single" w:sz="8" w:space="0" w:color="auto"/>
            </w:tcBorders>
            <w:shd w:val="clear" w:color="auto" w:fill="auto"/>
            <w:vAlign w:val="center"/>
            <w:hideMark/>
          </w:tcPr>
          <w:p w14:paraId="0DE01A95"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Tópico</w:t>
            </w:r>
          </w:p>
        </w:tc>
        <w:tc>
          <w:tcPr>
            <w:tcW w:w="1225" w:type="dxa"/>
            <w:tcBorders>
              <w:top w:val="nil"/>
              <w:left w:val="nil"/>
              <w:bottom w:val="single" w:sz="8" w:space="0" w:color="auto"/>
              <w:right w:val="single" w:sz="8" w:space="0" w:color="auto"/>
            </w:tcBorders>
            <w:shd w:val="clear" w:color="auto" w:fill="auto"/>
            <w:vAlign w:val="center"/>
            <w:hideMark/>
          </w:tcPr>
          <w:p w14:paraId="69687FD2"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Pedestal</w:t>
            </w:r>
          </w:p>
        </w:tc>
        <w:tc>
          <w:tcPr>
            <w:tcW w:w="1035" w:type="dxa"/>
            <w:tcBorders>
              <w:top w:val="nil"/>
              <w:left w:val="nil"/>
              <w:bottom w:val="single" w:sz="8" w:space="0" w:color="auto"/>
              <w:right w:val="single" w:sz="8" w:space="0" w:color="auto"/>
            </w:tcBorders>
            <w:shd w:val="clear" w:color="auto" w:fill="auto"/>
            <w:vAlign w:val="center"/>
            <w:hideMark/>
          </w:tcPr>
          <w:p w14:paraId="68FC963F" w14:textId="77777777" w:rsidR="00502460" w:rsidRPr="00762E9F" w:rsidRDefault="00502460" w:rsidP="00E92BE8">
            <w:pPr>
              <w:pStyle w:val="Prrafodelista"/>
              <w:spacing w:after="0" w:line="240" w:lineRule="auto"/>
              <w:ind w:left="103" w:hanging="7"/>
              <w:jc w:val="both"/>
              <w:rPr>
                <w:rFonts w:ascii="Arial Narrow" w:hAnsi="Arial Narrow" w:cs="Arial"/>
              </w:rPr>
            </w:pPr>
            <w:r w:rsidRPr="00762E9F">
              <w:rPr>
                <w:rFonts w:ascii="Arial Narrow" w:hAnsi="Arial Narrow" w:cs="Arial"/>
              </w:rPr>
              <w:t>Radio enlace</w:t>
            </w:r>
          </w:p>
        </w:tc>
        <w:tc>
          <w:tcPr>
            <w:tcW w:w="969" w:type="dxa"/>
            <w:tcBorders>
              <w:top w:val="nil"/>
              <w:left w:val="nil"/>
              <w:bottom w:val="single" w:sz="8" w:space="0" w:color="auto"/>
              <w:right w:val="single" w:sz="8" w:space="0" w:color="auto"/>
            </w:tcBorders>
            <w:shd w:val="clear" w:color="auto" w:fill="auto"/>
            <w:vAlign w:val="center"/>
            <w:hideMark/>
          </w:tcPr>
          <w:p w14:paraId="3D1CCB80" w14:textId="77777777" w:rsidR="00502460" w:rsidRPr="00762E9F" w:rsidRDefault="00502460" w:rsidP="007300E0">
            <w:pPr>
              <w:pStyle w:val="Prrafodelista"/>
              <w:spacing w:after="0" w:line="240" w:lineRule="auto"/>
              <w:ind w:left="426" w:hanging="356"/>
              <w:jc w:val="center"/>
              <w:rPr>
                <w:rFonts w:ascii="Arial Narrow" w:hAnsi="Arial Narrow" w:cs="Arial"/>
              </w:rPr>
            </w:pPr>
            <w:r w:rsidRPr="00762E9F">
              <w:rPr>
                <w:rFonts w:ascii="Arial Narrow" w:hAnsi="Arial Narrow" w:cs="Arial"/>
              </w:rPr>
              <w:t>1</w:t>
            </w:r>
          </w:p>
        </w:tc>
        <w:tc>
          <w:tcPr>
            <w:tcW w:w="3876" w:type="dxa"/>
            <w:tcBorders>
              <w:top w:val="nil"/>
              <w:left w:val="nil"/>
              <w:bottom w:val="single" w:sz="8" w:space="0" w:color="auto"/>
              <w:right w:val="single" w:sz="8" w:space="0" w:color="auto"/>
            </w:tcBorders>
            <w:shd w:val="clear" w:color="auto" w:fill="auto"/>
            <w:vAlign w:val="center"/>
            <w:hideMark/>
          </w:tcPr>
          <w:p w14:paraId="14B7B476" w14:textId="77777777" w:rsidR="00502460" w:rsidRPr="00762E9F" w:rsidRDefault="00502460" w:rsidP="005F0DFB">
            <w:pPr>
              <w:pStyle w:val="Prrafodelista"/>
              <w:spacing w:after="0" w:line="240" w:lineRule="auto"/>
              <w:ind w:left="123"/>
              <w:rPr>
                <w:rFonts w:ascii="Arial Narrow" w:hAnsi="Arial Narrow" w:cs="Arial"/>
              </w:rPr>
            </w:pPr>
            <w:r w:rsidRPr="00762E9F">
              <w:rPr>
                <w:rFonts w:ascii="Arial Narrow" w:hAnsi="Arial Narrow" w:cs="Arial"/>
              </w:rPr>
              <w:t>La bocina y radioenlace se ubicará en pedestal nuevo que se colocará en la parte superior de la oficina de Tópico y se interconectará a radioenlace que se ubicará en la parte superior de la boletería 1 de precursores, el cual se conectará a switch de cámaras de dicha boletería.</w:t>
            </w:r>
          </w:p>
        </w:tc>
      </w:tr>
      <w:tr w:rsidR="00502460" w:rsidRPr="00762E9F" w14:paraId="63E9A54A" w14:textId="77777777" w:rsidTr="00774FF5">
        <w:trPr>
          <w:trHeight w:val="454"/>
          <w:jc w:val="center"/>
        </w:trPr>
        <w:tc>
          <w:tcPr>
            <w:tcW w:w="573" w:type="dxa"/>
            <w:tcBorders>
              <w:top w:val="nil"/>
              <w:left w:val="single" w:sz="8" w:space="0" w:color="auto"/>
              <w:bottom w:val="single" w:sz="8" w:space="0" w:color="auto"/>
              <w:right w:val="single" w:sz="8" w:space="0" w:color="auto"/>
            </w:tcBorders>
            <w:shd w:val="clear" w:color="auto" w:fill="auto"/>
            <w:vAlign w:val="center"/>
            <w:hideMark/>
          </w:tcPr>
          <w:p w14:paraId="27E40EBD" w14:textId="77777777" w:rsidR="00502460" w:rsidRPr="00762E9F" w:rsidRDefault="00502460" w:rsidP="00502460">
            <w:pPr>
              <w:pStyle w:val="Prrafodelista"/>
              <w:spacing w:after="0" w:line="240" w:lineRule="auto"/>
              <w:ind w:left="426" w:hanging="356"/>
              <w:jc w:val="both"/>
              <w:rPr>
                <w:rFonts w:ascii="Arial Narrow" w:hAnsi="Arial Narrow" w:cs="Arial"/>
              </w:rPr>
            </w:pPr>
            <w:r w:rsidRPr="00762E9F">
              <w:rPr>
                <w:rFonts w:ascii="Arial Narrow" w:hAnsi="Arial Narrow" w:cs="Arial"/>
              </w:rPr>
              <w:t>15</w:t>
            </w:r>
          </w:p>
        </w:tc>
        <w:tc>
          <w:tcPr>
            <w:tcW w:w="1403" w:type="dxa"/>
            <w:tcBorders>
              <w:top w:val="nil"/>
              <w:left w:val="nil"/>
              <w:bottom w:val="single" w:sz="8" w:space="0" w:color="auto"/>
              <w:right w:val="single" w:sz="8" w:space="0" w:color="auto"/>
            </w:tcBorders>
            <w:shd w:val="clear" w:color="auto" w:fill="auto"/>
            <w:vAlign w:val="center"/>
            <w:hideMark/>
          </w:tcPr>
          <w:p w14:paraId="73162533"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Muelle 1 Laguna</w:t>
            </w:r>
          </w:p>
        </w:tc>
        <w:tc>
          <w:tcPr>
            <w:tcW w:w="1225" w:type="dxa"/>
            <w:tcBorders>
              <w:top w:val="nil"/>
              <w:left w:val="nil"/>
              <w:bottom w:val="single" w:sz="8" w:space="0" w:color="auto"/>
              <w:right w:val="single" w:sz="8" w:space="0" w:color="auto"/>
            </w:tcBorders>
            <w:shd w:val="clear" w:color="auto" w:fill="auto"/>
            <w:vAlign w:val="center"/>
            <w:hideMark/>
          </w:tcPr>
          <w:p w14:paraId="339E0CBD"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Poste de cámaras</w:t>
            </w:r>
          </w:p>
        </w:tc>
        <w:tc>
          <w:tcPr>
            <w:tcW w:w="1035" w:type="dxa"/>
            <w:tcBorders>
              <w:top w:val="nil"/>
              <w:left w:val="nil"/>
              <w:bottom w:val="single" w:sz="8" w:space="0" w:color="auto"/>
              <w:right w:val="single" w:sz="8" w:space="0" w:color="auto"/>
            </w:tcBorders>
            <w:shd w:val="clear" w:color="auto" w:fill="auto"/>
            <w:vAlign w:val="center"/>
            <w:hideMark/>
          </w:tcPr>
          <w:p w14:paraId="515B8833" w14:textId="77777777" w:rsidR="00502460" w:rsidRPr="00762E9F" w:rsidRDefault="00502460" w:rsidP="00E92BE8">
            <w:pPr>
              <w:pStyle w:val="Prrafodelista"/>
              <w:spacing w:after="0" w:line="240" w:lineRule="auto"/>
              <w:ind w:left="103" w:hanging="7"/>
              <w:jc w:val="both"/>
              <w:rPr>
                <w:rFonts w:ascii="Arial Narrow" w:hAnsi="Arial Narrow" w:cs="Arial"/>
              </w:rPr>
            </w:pPr>
            <w:r w:rsidRPr="00762E9F">
              <w:rPr>
                <w:rFonts w:ascii="Arial Narrow" w:hAnsi="Arial Narrow" w:cs="Arial"/>
              </w:rPr>
              <w:t xml:space="preserve">Cableado </w:t>
            </w:r>
          </w:p>
        </w:tc>
        <w:tc>
          <w:tcPr>
            <w:tcW w:w="969" w:type="dxa"/>
            <w:tcBorders>
              <w:top w:val="nil"/>
              <w:left w:val="nil"/>
              <w:bottom w:val="single" w:sz="8" w:space="0" w:color="auto"/>
              <w:right w:val="single" w:sz="8" w:space="0" w:color="auto"/>
            </w:tcBorders>
            <w:shd w:val="clear" w:color="auto" w:fill="auto"/>
            <w:vAlign w:val="center"/>
            <w:hideMark/>
          </w:tcPr>
          <w:p w14:paraId="3F84E8B1" w14:textId="77777777" w:rsidR="00502460" w:rsidRPr="00762E9F" w:rsidRDefault="00502460" w:rsidP="007300E0">
            <w:pPr>
              <w:pStyle w:val="Prrafodelista"/>
              <w:spacing w:after="0" w:line="240" w:lineRule="auto"/>
              <w:ind w:left="426" w:hanging="356"/>
              <w:jc w:val="center"/>
              <w:rPr>
                <w:rFonts w:ascii="Arial Narrow" w:hAnsi="Arial Narrow" w:cs="Arial"/>
              </w:rPr>
            </w:pPr>
            <w:r w:rsidRPr="00762E9F">
              <w:rPr>
                <w:rFonts w:ascii="Arial Narrow" w:hAnsi="Arial Narrow" w:cs="Arial"/>
              </w:rPr>
              <w:t>1</w:t>
            </w:r>
          </w:p>
        </w:tc>
        <w:tc>
          <w:tcPr>
            <w:tcW w:w="3876" w:type="dxa"/>
            <w:tcBorders>
              <w:top w:val="nil"/>
              <w:left w:val="nil"/>
              <w:bottom w:val="single" w:sz="8" w:space="0" w:color="auto"/>
              <w:right w:val="single" w:sz="8" w:space="0" w:color="auto"/>
            </w:tcBorders>
            <w:shd w:val="clear" w:color="auto" w:fill="auto"/>
            <w:vAlign w:val="center"/>
            <w:hideMark/>
          </w:tcPr>
          <w:p w14:paraId="68DF91CF" w14:textId="77777777" w:rsidR="00502460" w:rsidRPr="00762E9F" w:rsidRDefault="00502460" w:rsidP="005F0DFB">
            <w:pPr>
              <w:pStyle w:val="Prrafodelista"/>
              <w:spacing w:after="0" w:line="240" w:lineRule="auto"/>
              <w:ind w:left="123"/>
              <w:rPr>
                <w:rFonts w:ascii="Arial Narrow" w:hAnsi="Arial Narrow" w:cs="Arial"/>
              </w:rPr>
            </w:pPr>
            <w:r w:rsidRPr="00762E9F">
              <w:rPr>
                <w:rFonts w:ascii="Arial Narrow" w:hAnsi="Arial Narrow" w:cs="Arial"/>
              </w:rPr>
              <w:t>La bocina se instalará en poste de cámaras ubicado en la parte derecha de boleterías, el cual se conectará al switch interno de cámaras de boletería.</w:t>
            </w:r>
          </w:p>
        </w:tc>
      </w:tr>
      <w:tr w:rsidR="00502460" w:rsidRPr="00762E9F" w14:paraId="0CF26351" w14:textId="77777777" w:rsidTr="00774FF5">
        <w:trPr>
          <w:trHeight w:val="677"/>
          <w:jc w:val="center"/>
        </w:trPr>
        <w:tc>
          <w:tcPr>
            <w:tcW w:w="573" w:type="dxa"/>
            <w:tcBorders>
              <w:top w:val="nil"/>
              <w:left w:val="single" w:sz="8" w:space="0" w:color="auto"/>
              <w:bottom w:val="single" w:sz="8" w:space="0" w:color="auto"/>
              <w:right w:val="single" w:sz="8" w:space="0" w:color="auto"/>
            </w:tcBorders>
            <w:shd w:val="clear" w:color="auto" w:fill="auto"/>
            <w:vAlign w:val="center"/>
            <w:hideMark/>
          </w:tcPr>
          <w:p w14:paraId="1576E1BA" w14:textId="77777777" w:rsidR="00502460" w:rsidRPr="00762E9F" w:rsidRDefault="00502460" w:rsidP="00502460">
            <w:pPr>
              <w:pStyle w:val="Prrafodelista"/>
              <w:spacing w:after="0" w:line="240" w:lineRule="auto"/>
              <w:ind w:left="426" w:hanging="356"/>
              <w:jc w:val="both"/>
              <w:rPr>
                <w:rFonts w:ascii="Arial Narrow" w:hAnsi="Arial Narrow" w:cs="Arial"/>
              </w:rPr>
            </w:pPr>
            <w:r w:rsidRPr="00762E9F">
              <w:rPr>
                <w:rFonts w:ascii="Arial Narrow" w:hAnsi="Arial Narrow" w:cs="Arial"/>
              </w:rPr>
              <w:t>16</w:t>
            </w:r>
          </w:p>
        </w:tc>
        <w:tc>
          <w:tcPr>
            <w:tcW w:w="1403" w:type="dxa"/>
            <w:tcBorders>
              <w:top w:val="nil"/>
              <w:left w:val="nil"/>
              <w:bottom w:val="single" w:sz="8" w:space="0" w:color="auto"/>
              <w:right w:val="single" w:sz="8" w:space="0" w:color="auto"/>
            </w:tcBorders>
            <w:shd w:val="clear" w:color="auto" w:fill="auto"/>
            <w:vAlign w:val="center"/>
            <w:hideMark/>
          </w:tcPr>
          <w:p w14:paraId="0CBE47E2"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Técnica-Infraestructura</w:t>
            </w:r>
          </w:p>
        </w:tc>
        <w:tc>
          <w:tcPr>
            <w:tcW w:w="1225" w:type="dxa"/>
            <w:tcBorders>
              <w:top w:val="nil"/>
              <w:left w:val="nil"/>
              <w:bottom w:val="single" w:sz="8" w:space="0" w:color="auto"/>
              <w:right w:val="single" w:sz="8" w:space="0" w:color="auto"/>
            </w:tcBorders>
            <w:shd w:val="clear" w:color="auto" w:fill="auto"/>
            <w:vAlign w:val="center"/>
            <w:hideMark/>
          </w:tcPr>
          <w:p w14:paraId="7AD85C20" w14:textId="77777777" w:rsidR="00502460" w:rsidRPr="00762E9F" w:rsidRDefault="00502460" w:rsidP="00E92BE8">
            <w:pPr>
              <w:pStyle w:val="Prrafodelista"/>
              <w:spacing w:after="0" w:line="240" w:lineRule="auto"/>
              <w:ind w:left="0"/>
              <w:jc w:val="both"/>
              <w:rPr>
                <w:rFonts w:ascii="Arial Narrow" w:hAnsi="Arial Narrow" w:cs="Arial"/>
              </w:rPr>
            </w:pPr>
            <w:r w:rsidRPr="00762E9F">
              <w:rPr>
                <w:rFonts w:ascii="Arial Narrow" w:hAnsi="Arial Narrow" w:cs="Arial"/>
              </w:rPr>
              <w:t>Poste de cámaras</w:t>
            </w:r>
          </w:p>
        </w:tc>
        <w:tc>
          <w:tcPr>
            <w:tcW w:w="1035" w:type="dxa"/>
            <w:tcBorders>
              <w:top w:val="nil"/>
              <w:left w:val="nil"/>
              <w:bottom w:val="single" w:sz="8" w:space="0" w:color="auto"/>
              <w:right w:val="single" w:sz="8" w:space="0" w:color="auto"/>
            </w:tcBorders>
            <w:shd w:val="clear" w:color="auto" w:fill="auto"/>
            <w:vAlign w:val="center"/>
            <w:hideMark/>
          </w:tcPr>
          <w:p w14:paraId="59532C36" w14:textId="77777777" w:rsidR="00502460" w:rsidRPr="00762E9F" w:rsidRDefault="00502460" w:rsidP="00E92BE8">
            <w:pPr>
              <w:pStyle w:val="Prrafodelista"/>
              <w:spacing w:after="0" w:line="240" w:lineRule="auto"/>
              <w:ind w:left="103" w:hanging="7"/>
              <w:jc w:val="both"/>
              <w:rPr>
                <w:rFonts w:ascii="Arial Narrow" w:hAnsi="Arial Narrow" w:cs="Arial"/>
              </w:rPr>
            </w:pPr>
            <w:r w:rsidRPr="00762E9F">
              <w:rPr>
                <w:rFonts w:ascii="Arial Narrow" w:hAnsi="Arial Narrow" w:cs="Arial"/>
              </w:rPr>
              <w:t xml:space="preserve">Cableado </w:t>
            </w:r>
          </w:p>
        </w:tc>
        <w:tc>
          <w:tcPr>
            <w:tcW w:w="969" w:type="dxa"/>
            <w:tcBorders>
              <w:top w:val="nil"/>
              <w:left w:val="nil"/>
              <w:bottom w:val="single" w:sz="8" w:space="0" w:color="auto"/>
              <w:right w:val="single" w:sz="8" w:space="0" w:color="auto"/>
            </w:tcBorders>
            <w:shd w:val="clear" w:color="auto" w:fill="auto"/>
            <w:vAlign w:val="center"/>
            <w:hideMark/>
          </w:tcPr>
          <w:p w14:paraId="66D405BB" w14:textId="77777777" w:rsidR="00502460" w:rsidRPr="00762E9F" w:rsidRDefault="00502460" w:rsidP="007300E0">
            <w:pPr>
              <w:pStyle w:val="Prrafodelista"/>
              <w:spacing w:after="0" w:line="240" w:lineRule="auto"/>
              <w:ind w:left="426" w:hanging="356"/>
              <w:jc w:val="center"/>
              <w:rPr>
                <w:rFonts w:ascii="Arial Narrow" w:hAnsi="Arial Narrow" w:cs="Arial"/>
              </w:rPr>
            </w:pPr>
            <w:r w:rsidRPr="00762E9F">
              <w:rPr>
                <w:rFonts w:ascii="Arial Narrow" w:hAnsi="Arial Narrow" w:cs="Arial"/>
              </w:rPr>
              <w:t>1</w:t>
            </w:r>
          </w:p>
        </w:tc>
        <w:tc>
          <w:tcPr>
            <w:tcW w:w="3876" w:type="dxa"/>
            <w:tcBorders>
              <w:top w:val="nil"/>
              <w:left w:val="nil"/>
              <w:bottom w:val="single" w:sz="8" w:space="0" w:color="auto"/>
              <w:right w:val="single" w:sz="8" w:space="0" w:color="auto"/>
            </w:tcBorders>
            <w:shd w:val="clear" w:color="auto" w:fill="auto"/>
            <w:vAlign w:val="center"/>
            <w:hideMark/>
          </w:tcPr>
          <w:p w14:paraId="6EECC946" w14:textId="77777777" w:rsidR="00502460" w:rsidRPr="00762E9F" w:rsidRDefault="00502460" w:rsidP="005F0DFB">
            <w:pPr>
              <w:pStyle w:val="Prrafodelista"/>
              <w:spacing w:after="0" w:line="240" w:lineRule="auto"/>
              <w:ind w:left="123"/>
              <w:rPr>
                <w:rFonts w:ascii="Arial Narrow" w:hAnsi="Arial Narrow" w:cs="Arial"/>
              </w:rPr>
            </w:pPr>
            <w:r w:rsidRPr="00762E9F">
              <w:rPr>
                <w:rFonts w:ascii="Arial Narrow" w:hAnsi="Arial Narrow" w:cs="Arial"/>
              </w:rPr>
              <w:t>La bocina y radioenlace se instalará en poste de cámara ubicado al frente del centro de investigación, el cual se interconectará con radio enlace ubicado en pedestal de enlaces en parte exterior de las oficinas de Infraestructura.</w:t>
            </w:r>
          </w:p>
        </w:tc>
      </w:tr>
    </w:tbl>
    <w:p w14:paraId="38497CDF" w14:textId="77777777" w:rsidR="00774FF5" w:rsidRPr="00762E9F" w:rsidRDefault="00774FF5" w:rsidP="00502460">
      <w:pPr>
        <w:pStyle w:val="Prrafodelista"/>
        <w:spacing w:after="0" w:line="240" w:lineRule="auto"/>
        <w:ind w:hanging="356"/>
        <w:rPr>
          <w:rFonts w:ascii="Arial Narrow" w:hAnsi="Arial Narrow" w:cs="Arial"/>
          <w:b/>
          <w:bCs/>
          <w:u w:val="single"/>
        </w:rPr>
      </w:pPr>
    </w:p>
    <w:p w14:paraId="1C96B1A5" w14:textId="42291783" w:rsidR="00502460" w:rsidRPr="00774FF5" w:rsidRDefault="00502460" w:rsidP="004E4F8D">
      <w:pPr>
        <w:pStyle w:val="Prrafodelista"/>
        <w:numPr>
          <w:ilvl w:val="1"/>
          <w:numId w:val="1"/>
        </w:numPr>
        <w:spacing w:after="0" w:line="240" w:lineRule="auto"/>
        <w:jc w:val="both"/>
        <w:rPr>
          <w:rFonts w:ascii="Arial Narrow" w:hAnsi="Arial Narrow" w:cs="Arial"/>
          <w:b/>
          <w:lang w:val="es-MX"/>
        </w:rPr>
      </w:pPr>
      <w:r w:rsidRPr="00774FF5">
        <w:rPr>
          <w:rFonts w:ascii="Arial Narrow" w:hAnsi="Arial Narrow" w:cs="Arial"/>
          <w:b/>
          <w:lang w:val="es-MX"/>
        </w:rPr>
        <w:t>Ubicación de teléfonos IP</w:t>
      </w:r>
    </w:p>
    <w:p w14:paraId="3D77E08B" w14:textId="77777777" w:rsidR="00323429" w:rsidRPr="00762E9F" w:rsidRDefault="00323429" w:rsidP="00236C08">
      <w:pPr>
        <w:spacing w:after="0" w:line="240" w:lineRule="auto"/>
        <w:ind w:left="1567"/>
        <w:jc w:val="both"/>
        <w:rPr>
          <w:rFonts w:ascii="Arial Narrow" w:hAnsi="Arial Narrow" w:cs="Calibri"/>
          <w:b/>
        </w:rPr>
      </w:pPr>
    </w:p>
    <w:p w14:paraId="5C29CDE6" w14:textId="77777777" w:rsidR="00502460" w:rsidRPr="00762E9F" w:rsidRDefault="00502460" w:rsidP="00502460">
      <w:pPr>
        <w:pStyle w:val="Prrafodelista"/>
        <w:spacing w:line="240" w:lineRule="auto"/>
        <w:ind w:left="426" w:hanging="356"/>
        <w:jc w:val="both"/>
        <w:rPr>
          <w:rFonts w:ascii="Arial Narrow" w:hAnsi="Arial Narrow" w:cs="Arial"/>
          <w:b/>
          <w:u w:val="single"/>
        </w:rPr>
      </w:pPr>
      <w:r w:rsidRPr="00762E9F">
        <w:rPr>
          <w:rFonts w:ascii="Arial Narrow" w:hAnsi="Arial Narrow" w:cs="Arial"/>
          <w:b/>
        </w:rPr>
        <w:t xml:space="preserve">Tabla 4. </w:t>
      </w:r>
      <w:r w:rsidRPr="00762E9F">
        <w:rPr>
          <w:rFonts w:ascii="Arial Narrow" w:hAnsi="Arial Narrow" w:cs="Arial"/>
          <w:bCs/>
          <w:i/>
          <w:iCs/>
        </w:rPr>
        <w:t>Ubicación de los teléfonos en el PATPAL-FBB Sede San Miguel.</w:t>
      </w:r>
    </w:p>
    <w:tbl>
      <w:tblPr>
        <w:tblW w:w="9201" w:type="dxa"/>
        <w:jc w:val="center"/>
        <w:tblCellMar>
          <w:left w:w="70" w:type="dxa"/>
          <w:right w:w="70" w:type="dxa"/>
        </w:tblCellMar>
        <w:tblLook w:val="04A0" w:firstRow="1" w:lastRow="0" w:firstColumn="1" w:lastColumn="0" w:noHBand="0" w:noVBand="1"/>
      </w:tblPr>
      <w:tblGrid>
        <w:gridCol w:w="896"/>
        <w:gridCol w:w="1199"/>
        <w:gridCol w:w="1196"/>
        <w:gridCol w:w="1194"/>
        <w:gridCol w:w="1193"/>
        <w:gridCol w:w="3369"/>
        <w:gridCol w:w="154"/>
      </w:tblGrid>
      <w:tr w:rsidR="00502460" w:rsidRPr="00762E9F" w14:paraId="5E54DCEE" w14:textId="77777777" w:rsidTr="00774FF5">
        <w:trPr>
          <w:gridAfter w:val="1"/>
          <w:wAfter w:w="154" w:type="dxa"/>
          <w:trHeight w:val="469"/>
          <w:jc w:val="center"/>
        </w:trPr>
        <w:tc>
          <w:tcPr>
            <w:tcW w:w="896"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4ACCCAEB" w14:textId="760ED6EA" w:rsidR="00502460" w:rsidRPr="00762E9F" w:rsidRDefault="00502460" w:rsidP="00774FF5">
            <w:pPr>
              <w:pStyle w:val="Prrafodelista"/>
              <w:spacing w:after="0" w:line="240" w:lineRule="auto"/>
              <w:ind w:left="426" w:hanging="356"/>
              <w:jc w:val="center"/>
              <w:rPr>
                <w:rFonts w:ascii="Arial Narrow" w:hAnsi="Arial Narrow" w:cs="Arial"/>
                <w:b/>
                <w:bCs/>
              </w:rPr>
            </w:pPr>
            <w:r w:rsidRPr="00762E9F">
              <w:rPr>
                <w:rFonts w:ascii="Arial Narrow" w:hAnsi="Arial Narrow" w:cs="Arial"/>
                <w:b/>
                <w:bCs/>
              </w:rPr>
              <w:t>Ítem</w:t>
            </w:r>
          </w:p>
        </w:tc>
        <w:tc>
          <w:tcPr>
            <w:tcW w:w="1199"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2D917576" w14:textId="3257B4B9" w:rsidR="00502460" w:rsidRPr="00762E9F" w:rsidRDefault="00502460" w:rsidP="00774FF5">
            <w:pPr>
              <w:pStyle w:val="Prrafodelista"/>
              <w:spacing w:after="0" w:line="240" w:lineRule="auto"/>
              <w:ind w:left="426" w:hanging="356"/>
              <w:jc w:val="center"/>
              <w:rPr>
                <w:rFonts w:ascii="Arial Narrow" w:hAnsi="Arial Narrow" w:cs="Arial"/>
                <w:b/>
                <w:bCs/>
              </w:rPr>
            </w:pPr>
            <w:r w:rsidRPr="00762E9F">
              <w:rPr>
                <w:rFonts w:ascii="Arial Narrow" w:hAnsi="Arial Narrow" w:cs="Arial"/>
                <w:b/>
                <w:bCs/>
              </w:rPr>
              <w:t>Zona</w:t>
            </w:r>
          </w:p>
        </w:tc>
        <w:tc>
          <w:tcPr>
            <w:tcW w:w="1196"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4053EC69" w14:textId="69BCFA0A" w:rsidR="00502460" w:rsidRPr="00762E9F" w:rsidRDefault="00502460" w:rsidP="00774FF5">
            <w:pPr>
              <w:pStyle w:val="Prrafodelista"/>
              <w:spacing w:after="0" w:line="240" w:lineRule="auto"/>
              <w:ind w:left="426" w:hanging="356"/>
              <w:jc w:val="center"/>
              <w:rPr>
                <w:rFonts w:ascii="Arial Narrow" w:hAnsi="Arial Narrow" w:cs="Arial"/>
                <w:b/>
                <w:bCs/>
              </w:rPr>
            </w:pPr>
            <w:r w:rsidRPr="00762E9F">
              <w:rPr>
                <w:rFonts w:ascii="Arial Narrow" w:hAnsi="Arial Narrow" w:cs="Arial"/>
                <w:b/>
                <w:bCs/>
              </w:rPr>
              <w:t>Ubicación</w:t>
            </w:r>
          </w:p>
        </w:tc>
        <w:tc>
          <w:tcPr>
            <w:tcW w:w="1194"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6EA148FD" w14:textId="11D153DC" w:rsidR="00502460" w:rsidRPr="00762E9F" w:rsidRDefault="00502460" w:rsidP="00774FF5">
            <w:pPr>
              <w:pStyle w:val="Prrafodelista"/>
              <w:spacing w:after="0" w:line="240" w:lineRule="auto"/>
              <w:ind w:left="426" w:hanging="356"/>
              <w:jc w:val="center"/>
              <w:rPr>
                <w:rFonts w:ascii="Arial Narrow" w:hAnsi="Arial Narrow" w:cs="Arial"/>
                <w:b/>
                <w:bCs/>
              </w:rPr>
            </w:pPr>
            <w:r w:rsidRPr="00762E9F">
              <w:rPr>
                <w:rFonts w:ascii="Arial Narrow" w:hAnsi="Arial Narrow" w:cs="Arial"/>
                <w:b/>
                <w:bCs/>
              </w:rPr>
              <w:t>Cableado</w:t>
            </w:r>
          </w:p>
        </w:tc>
        <w:tc>
          <w:tcPr>
            <w:tcW w:w="1193"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3C7A11BD" w14:textId="268AECED" w:rsidR="00502460" w:rsidRPr="00762E9F" w:rsidRDefault="00502460" w:rsidP="00774FF5">
            <w:pPr>
              <w:pStyle w:val="Prrafodelista"/>
              <w:spacing w:after="0" w:line="240" w:lineRule="auto"/>
              <w:ind w:left="426" w:hanging="356"/>
              <w:jc w:val="center"/>
              <w:rPr>
                <w:rFonts w:ascii="Arial Narrow" w:hAnsi="Arial Narrow" w:cs="Arial"/>
                <w:b/>
                <w:bCs/>
              </w:rPr>
            </w:pPr>
            <w:r w:rsidRPr="00762E9F">
              <w:rPr>
                <w:rFonts w:ascii="Arial Narrow" w:hAnsi="Arial Narrow" w:cs="Arial"/>
                <w:b/>
                <w:bCs/>
              </w:rPr>
              <w:t>Cantidad</w:t>
            </w:r>
          </w:p>
        </w:tc>
        <w:tc>
          <w:tcPr>
            <w:tcW w:w="3369"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32075501" w14:textId="77777777" w:rsidR="00502460" w:rsidRPr="00762E9F" w:rsidRDefault="00502460" w:rsidP="00502460">
            <w:pPr>
              <w:pStyle w:val="Prrafodelista"/>
              <w:spacing w:after="0" w:line="240" w:lineRule="auto"/>
              <w:ind w:left="426" w:hanging="356"/>
              <w:jc w:val="both"/>
              <w:rPr>
                <w:rFonts w:ascii="Arial Narrow" w:hAnsi="Arial Narrow" w:cs="Arial"/>
                <w:b/>
                <w:bCs/>
              </w:rPr>
            </w:pPr>
            <w:r w:rsidRPr="00762E9F">
              <w:rPr>
                <w:rFonts w:ascii="Arial Narrow" w:hAnsi="Arial Narrow" w:cs="Arial"/>
                <w:b/>
                <w:bCs/>
              </w:rPr>
              <w:t>Observaciones</w:t>
            </w:r>
          </w:p>
        </w:tc>
      </w:tr>
      <w:tr w:rsidR="00502460" w:rsidRPr="00762E9F" w14:paraId="781B858A" w14:textId="77777777" w:rsidTr="00774FF5">
        <w:trPr>
          <w:trHeight w:val="273"/>
          <w:jc w:val="center"/>
        </w:trPr>
        <w:tc>
          <w:tcPr>
            <w:tcW w:w="896" w:type="dxa"/>
            <w:vMerge/>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78AC80EE" w14:textId="77777777" w:rsidR="00502460" w:rsidRPr="00762E9F" w:rsidRDefault="00502460" w:rsidP="00774FF5">
            <w:pPr>
              <w:pStyle w:val="Prrafodelista"/>
              <w:spacing w:after="0" w:line="240" w:lineRule="auto"/>
              <w:ind w:left="426" w:hanging="356"/>
              <w:jc w:val="center"/>
              <w:rPr>
                <w:rFonts w:ascii="Arial Narrow" w:hAnsi="Arial Narrow" w:cs="Arial"/>
                <w:b/>
                <w:bCs/>
              </w:rPr>
            </w:pPr>
          </w:p>
        </w:tc>
        <w:tc>
          <w:tcPr>
            <w:tcW w:w="1199" w:type="dxa"/>
            <w:vMerge/>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0CDB2EF0" w14:textId="77777777" w:rsidR="00502460" w:rsidRPr="00762E9F" w:rsidRDefault="00502460" w:rsidP="00774FF5">
            <w:pPr>
              <w:pStyle w:val="Prrafodelista"/>
              <w:spacing w:after="0" w:line="240" w:lineRule="auto"/>
              <w:ind w:left="426" w:hanging="356"/>
              <w:jc w:val="center"/>
              <w:rPr>
                <w:rFonts w:ascii="Arial Narrow" w:hAnsi="Arial Narrow" w:cs="Arial"/>
                <w:b/>
                <w:bCs/>
              </w:rPr>
            </w:pPr>
          </w:p>
        </w:tc>
        <w:tc>
          <w:tcPr>
            <w:tcW w:w="1196" w:type="dxa"/>
            <w:vMerge/>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4FA4660F" w14:textId="77777777" w:rsidR="00502460" w:rsidRPr="00762E9F" w:rsidRDefault="00502460" w:rsidP="00774FF5">
            <w:pPr>
              <w:pStyle w:val="Prrafodelista"/>
              <w:spacing w:after="0" w:line="240" w:lineRule="auto"/>
              <w:ind w:left="426" w:hanging="356"/>
              <w:jc w:val="center"/>
              <w:rPr>
                <w:rFonts w:ascii="Arial Narrow" w:hAnsi="Arial Narrow" w:cs="Arial"/>
                <w:b/>
                <w:bCs/>
              </w:rPr>
            </w:pPr>
          </w:p>
        </w:tc>
        <w:tc>
          <w:tcPr>
            <w:tcW w:w="1194" w:type="dxa"/>
            <w:vMerge/>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70EC221E" w14:textId="77777777" w:rsidR="00502460" w:rsidRPr="00762E9F" w:rsidRDefault="00502460" w:rsidP="00774FF5">
            <w:pPr>
              <w:pStyle w:val="Prrafodelista"/>
              <w:spacing w:after="0" w:line="240" w:lineRule="auto"/>
              <w:ind w:left="426" w:hanging="356"/>
              <w:jc w:val="center"/>
              <w:rPr>
                <w:rFonts w:ascii="Arial Narrow" w:hAnsi="Arial Narrow" w:cs="Arial"/>
                <w:b/>
                <w:bCs/>
              </w:rPr>
            </w:pPr>
          </w:p>
        </w:tc>
        <w:tc>
          <w:tcPr>
            <w:tcW w:w="1193" w:type="dxa"/>
            <w:vMerge/>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2DE5BC7B" w14:textId="77777777" w:rsidR="00502460" w:rsidRPr="00762E9F" w:rsidRDefault="00502460" w:rsidP="00774FF5">
            <w:pPr>
              <w:pStyle w:val="Prrafodelista"/>
              <w:spacing w:after="0" w:line="240" w:lineRule="auto"/>
              <w:ind w:left="426" w:hanging="356"/>
              <w:jc w:val="center"/>
              <w:rPr>
                <w:rFonts w:ascii="Arial Narrow" w:hAnsi="Arial Narrow" w:cs="Arial"/>
                <w:b/>
                <w:bCs/>
              </w:rPr>
            </w:pPr>
          </w:p>
        </w:tc>
        <w:tc>
          <w:tcPr>
            <w:tcW w:w="3369" w:type="dxa"/>
            <w:vMerge/>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617C7D98" w14:textId="77777777" w:rsidR="00502460" w:rsidRPr="00762E9F" w:rsidRDefault="00502460" w:rsidP="00502460">
            <w:pPr>
              <w:pStyle w:val="Prrafodelista"/>
              <w:spacing w:after="0" w:line="240" w:lineRule="auto"/>
              <w:ind w:left="426" w:hanging="356"/>
              <w:jc w:val="both"/>
              <w:rPr>
                <w:rFonts w:ascii="Arial Narrow" w:hAnsi="Arial Narrow" w:cs="Arial"/>
                <w:b/>
                <w:bCs/>
              </w:rPr>
            </w:pPr>
          </w:p>
        </w:tc>
        <w:tc>
          <w:tcPr>
            <w:tcW w:w="154" w:type="dxa"/>
            <w:tcBorders>
              <w:top w:val="nil"/>
              <w:left w:val="nil"/>
              <w:bottom w:val="nil"/>
              <w:right w:val="nil"/>
            </w:tcBorders>
            <w:shd w:val="clear" w:color="auto" w:fill="auto"/>
            <w:noWrap/>
            <w:vAlign w:val="bottom"/>
            <w:hideMark/>
          </w:tcPr>
          <w:p w14:paraId="7FEB11EC" w14:textId="77777777" w:rsidR="00502460" w:rsidRPr="00762E9F" w:rsidRDefault="00502460" w:rsidP="00502460">
            <w:pPr>
              <w:pStyle w:val="Prrafodelista"/>
              <w:spacing w:after="0" w:line="240" w:lineRule="auto"/>
              <w:ind w:left="426" w:hanging="356"/>
              <w:jc w:val="both"/>
              <w:rPr>
                <w:rFonts w:ascii="Arial Narrow" w:hAnsi="Arial Narrow" w:cs="Arial"/>
                <w:b/>
                <w:bCs/>
              </w:rPr>
            </w:pPr>
          </w:p>
        </w:tc>
      </w:tr>
      <w:tr w:rsidR="00502460" w:rsidRPr="00762E9F" w14:paraId="0157C134" w14:textId="77777777" w:rsidTr="00774FF5">
        <w:trPr>
          <w:trHeight w:val="743"/>
          <w:jc w:val="center"/>
        </w:trPr>
        <w:tc>
          <w:tcPr>
            <w:tcW w:w="896" w:type="dxa"/>
            <w:tcBorders>
              <w:top w:val="nil"/>
              <w:left w:val="single" w:sz="8" w:space="0" w:color="auto"/>
              <w:bottom w:val="single" w:sz="8" w:space="0" w:color="auto"/>
              <w:right w:val="single" w:sz="8" w:space="0" w:color="auto"/>
            </w:tcBorders>
            <w:shd w:val="clear" w:color="auto" w:fill="auto"/>
            <w:vAlign w:val="center"/>
            <w:hideMark/>
          </w:tcPr>
          <w:p w14:paraId="52DEF43F" w14:textId="77777777" w:rsidR="00502460" w:rsidRPr="00762E9F" w:rsidRDefault="00502460" w:rsidP="00774FF5">
            <w:pPr>
              <w:pStyle w:val="Prrafodelista"/>
              <w:spacing w:after="0" w:line="240" w:lineRule="auto"/>
              <w:ind w:left="426" w:hanging="356"/>
              <w:jc w:val="center"/>
              <w:rPr>
                <w:rFonts w:ascii="Arial Narrow" w:hAnsi="Arial Narrow" w:cs="Arial"/>
              </w:rPr>
            </w:pPr>
            <w:r w:rsidRPr="00762E9F">
              <w:rPr>
                <w:rFonts w:ascii="Arial Narrow" w:hAnsi="Arial Narrow" w:cs="Arial"/>
              </w:rPr>
              <w:t>1</w:t>
            </w:r>
          </w:p>
        </w:tc>
        <w:tc>
          <w:tcPr>
            <w:tcW w:w="1199" w:type="dxa"/>
            <w:tcBorders>
              <w:top w:val="nil"/>
              <w:left w:val="nil"/>
              <w:bottom w:val="single" w:sz="8" w:space="0" w:color="auto"/>
              <w:right w:val="single" w:sz="8" w:space="0" w:color="auto"/>
            </w:tcBorders>
            <w:shd w:val="clear" w:color="auto" w:fill="auto"/>
            <w:vAlign w:val="center"/>
            <w:hideMark/>
          </w:tcPr>
          <w:p w14:paraId="4E4CEB21" w14:textId="77777777" w:rsidR="00502460" w:rsidRPr="00762E9F" w:rsidRDefault="00502460" w:rsidP="00774FF5">
            <w:pPr>
              <w:pStyle w:val="Prrafodelista"/>
              <w:spacing w:after="0" w:line="240" w:lineRule="auto"/>
              <w:ind w:left="0"/>
              <w:jc w:val="center"/>
              <w:rPr>
                <w:rFonts w:ascii="Arial Narrow" w:hAnsi="Arial Narrow" w:cs="Arial"/>
              </w:rPr>
            </w:pPr>
            <w:r w:rsidRPr="00762E9F">
              <w:rPr>
                <w:rFonts w:ascii="Arial Narrow" w:hAnsi="Arial Narrow" w:cs="Arial"/>
              </w:rPr>
              <w:t>Parqueo Precursores</w:t>
            </w:r>
          </w:p>
        </w:tc>
        <w:tc>
          <w:tcPr>
            <w:tcW w:w="1196" w:type="dxa"/>
            <w:tcBorders>
              <w:top w:val="nil"/>
              <w:left w:val="nil"/>
              <w:bottom w:val="single" w:sz="8" w:space="0" w:color="auto"/>
              <w:right w:val="single" w:sz="8" w:space="0" w:color="auto"/>
            </w:tcBorders>
            <w:shd w:val="clear" w:color="auto" w:fill="auto"/>
            <w:vAlign w:val="center"/>
            <w:hideMark/>
          </w:tcPr>
          <w:p w14:paraId="77E52D72" w14:textId="77777777" w:rsidR="00502460" w:rsidRPr="00762E9F" w:rsidRDefault="00502460" w:rsidP="00774FF5">
            <w:pPr>
              <w:pStyle w:val="Prrafodelista"/>
              <w:spacing w:after="0" w:line="240" w:lineRule="auto"/>
              <w:ind w:left="0"/>
              <w:jc w:val="center"/>
              <w:rPr>
                <w:rFonts w:ascii="Arial Narrow" w:hAnsi="Arial Narrow" w:cs="Arial"/>
              </w:rPr>
            </w:pPr>
            <w:r w:rsidRPr="00762E9F">
              <w:rPr>
                <w:rFonts w:ascii="Arial Narrow" w:hAnsi="Arial Narrow" w:cs="Arial"/>
              </w:rPr>
              <w:t>Garita de Control</w:t>
            </w:r>
          </w:p>
        </w:tc>
        <w:tc>
          <w:tcPr>
            <w:tcW w:w="1194" w:type="dxa"/>
            <w:tcBorders>
              <w:top w:val="nil"/>
              <w:left w:val="nil"/>
              <w:bottom w:val="single" w:sz="8" w:space="0" w:color="auto"/>
              <w:right w:val="single" w:sz="8" w:space="0" w:color="auto"/>
            </w:tcBorders>
            <w:shd w:val="clear" w:color="auto" w:fill="auto"/>
            <w:vAlign w:val="center"/>
            <w:hideMark/>
          </w:tcPr>
          <w:p w14:paraId="2E0D742A" w14:textId="3AAFF6F2" w:rsidR="00502460" w:rsidRPr="00762E9F" w:rsidRDefault="00502460" w:rsidP="00774FF5">
            <w:pPr>
              <w:pStyle w:val="Prrafodelista"/>
              <w:spacing w:after="0" w:line="240" w:lineRule="auto"/>
              <w:ind w:left="426" w:hanging="356"/>
              <w:jc w:val="center"/>
              <w:rPr>
                <w:rFonts w:ascii="Arial Narrow" w:hAnsi="Arial Narrow" w:cs="Arial"/>
              </w:rPr>
            </w:pPr>
            <w:r w:rsidRPr="00762E9F">
              <w:rPr>
                <w:rFonts w:ascii="Arial Narrow" w:hAnsi="Arial Narrow" w:cs="Arial"/>
              </w:rPr>
              <w:t>Cableado</w:t>
            </w:r>
          </w:p>
        </w:tc>
        <w:tc>
          <w:tcPr>
            <w:tcW w:w="1193" w:type="dxa"/>
            <w:tcBorders>
              <w:top w:val="nil"/>
              <w:left w:val="nil"/>
              <w:bottom w:val="single" w:sz="8" w:space="0" w:color="auto"/>
              <w:right w:val="single" w:sz="8" w:space="0" w:color="auto"/>
            </w:tcBorders>
            <w:shd w:val="clear" w:color="auto" w:fill="auto"/>
            <w:vAlign w:val="center"/>
            <w:hideMark/>
          </w:tcPr>
          <w:p w14:paraId="552E2B93" w14:textId="77777777" w:rsidR="00502460" w:rsidRPr="00762E9F" w:rsidRDefault="00502460" w:rsidP="00774FF5">
            <w:pPr>
              <w:pStyle w:val="Prrafodelista"/>
              <w:spacing w:after="0" w:line="240" w:lineRule="auto"/>
              <w:ind w:left="426" w:hanging="356"/>
              <w:jc w:val="center"/>
              <w:rPr>
                <w:rFonts w:ascii="Arial Narrow" w:hAnsi="Arial Narrow" w:cs="Arial"/>
              </w:rPr>
            </w:pPr>
            <w:r w:rsidRPr="00762E9F">
              <w:rPr>
                <w:rFonts w:ascii="Arial Narrow" w:hAnsi="Arial Narrow" w:cs="Arial"/>
              </w:rPr>
              <w:t>1</w:t>
            </w:r>
          </w:p>
        </w:tc>
        <w:tc>
          <w:tcPr>
            <w:tcW w:w="3369" w:type="dxa"/>
            <w:tcBorders>
              <w:top w:val="nil"/>
              <w:left w:val="nil"/>
              <w:bottom w:val="single" w:sz="8" w:space="0" w:color="auto"/>
              <w:right w:val="single" w:sz="8" w:space="0" w:color="auto"/>
            </w:tcBorders>
            <w:shd w:val="clear" w:color="auto" w:fill="auto"/>
            <w:vAlign w:val="center"/>
            <w:hideMark/>
          </w:tcPr>
          <w:p w14:paraId="674A88B5" w14:textId="77777777" w:rsidR="00502460" w:rsidRPr="00762E9F" w:rsidRDefault="00502460" w:rsidP="009A69CD">
            <w:pPr>
              <w:pStyle w:val="Prrafodelista"/>
              <w:spacing w:after="0" w:line="240" w:lineRule="auto"/>
              <w:ind w:left="123"/>
              <w:rPr>
                <w:rFonts w:ascii="Arial Narrow" w:hAnsi="Arial Narrow" w:cs="Arial"/>
              </w:rPr>
            </w:pPr>
            <w:r w:rsidRPr="00762E9F">
              <w:rPr>
                <w:rFonts w:ascii="Arial Narrow" w:hAnsi="Arial Narrow" w:cs="Arial"/>
              </w:rPr>
              <w:t>Cableado estructurado desde switch de cámaras de Boletería 1 hacia switch de garita de control</w:t>
            </w:r>
          </w:p>
        </w:tc>
        <w:tc>
          <w:tcPr>
            <w:tcW w:w="154" w:type="dxa"/>
            <w:vAlign w:val="center"/>
            <w:hideMark/>
          </w:tcPr>
          <w:p w14:paraId="316B6D95" w14:textId="77777777" w:rsidR="00502460" w:rsidRPr="00762E9F" w:rsidRDefault="00502460" w:rsidP="00502460">
            <w:pPr>
              <w:pStyle w:val="Prrafodelista"/>
              <w:spacing w:after="0" w:line="240" w:lineRule="auto"/>
              <w:ind w:left="426" w:hanging="356"/>
              <w:jc w:val="both"/>
              <w:rPr>
                <w:rFonts w:ascii="Arial Narrow" w:hAnsi="Arial Narrow" w:cs="Arial"/>
              </w:rPr>
            </w:pPr>
          </w:p>
        </w:tc>
      </w:tr>
      <w:tr w:rsidR="00502460" w:rsidRPr="00762E9F" w14:paraId="230891C9" w14:textId="77777777" w:rsidTr="00774FF5">
        <w:trPr>
          <w:trHeight w:val="1303"/>
          <w:jc w:val="center"/>
        </w:trPr>
        <w:tc>
          <w:tcPr>
            <w:tcW w:w="896" w:type="dxa"/>
            <w:tcBorders>
              <w:top w:val="nil"/>
              <w:left w:val="single" w:sz="8" w:space="0" w:color="auto"/>
              <w:bottom w:val="single" w:sz="8" w:space="0" w:color="auto"/>
              <w:right w:val="single" w:sz="8" w:space="0" w:color="auto"/>
            </w:tcBorders>
            <w:shd w:val="clear" w:color="auto" w:fill="auto"/>
            <w:vAlign w:val="center"/>
            <w:hideMark/>
          </w:tcPr>
          <w:p w14:paraId="1E9B93BA" w14:textId="77777777" w:rsidR="00502460" w:rsidRPr="00762E9F" w:rsidRDefault="00502460" w:rsidP="00774FF5">
            <w:pPr>
              <w:pStyle w:val="Prrafodelista"/>
              <w:spacing w:after="0" w:line="240" w:lineRule="auto"/>
              <w:ind w:left="426" w:hanging="356"/>
              <w:jc w:val="center"/>
              <w:rPr>
                <w:rFonts w:ascii="Arial Narrow" w:hAnsi="Arial Narrow" w:cs="Arial"/>
              </w:rPr>
            </w:pPr>
            <w:r w:rsidRPr="00762E9F">
              <w:rPr>
                <w:rFonts w:ascii="Arial Narrow" w:hAnsi="Arial Narrow" w:cs="Arial"/>
              </w:rPr>
              <w:t>2</w:t>
            </w:r>
          </w:p>
        </w:tc>
        <w:tc>
          <w:tcPr>
            <w:tcW w:w="1199" w:type="dxa"/>
            <w:tcBorders>
              <w:top w:val="nil"/>
              <w:left w:val="nil"/>
              <w:bottom w:val="single" w:sz="8" w:space="0" w:color="auto"/>
              <w:right w:val="single" w:sz="8" w:space="0" w:color="auto"/>
            </w:tcBorders>
            <w:shd w:val="clear" w:color="auto" w:fill="auto"/>
            <w:vAlign w:val="center"/>
            <w:hideMark/>
          </w:tcPr>
          <w:p w14:paraId="517F0403" w14:textId="77777777" w:rsidR="00502460" w:rsidRPr="00762E9F" w:rsidRDefault="00502460" w:rsidP="00774FF5">
            <w:pPr>
              <w:pStyle w:val="Prrafodelista"/>
              <w:spacing w:after="0" w:line="240" w:lineRule="auto"/>
              <w:ind w:left="0"/>
              <w:jc w:val="center"/>
              <w:rPr>
                <w:rFonts w:ascii="Arial Narrow" w:hAnsi="Arial Narrow" w:cs="Arial"/>
              </w:rPr>
            </w:pPr>
            <w:r w:rsidRPr="00762E9F">
              <w:rPr>
                <w:rFonts w:ascii="Arial Narrow" w:hAnsi="Arial Narrow" w:cs="Arial"/>
              </w:rPr>
              <w:t>Sala de monitoreo</w:t>
            </w:r>
          </w:p>
        </w:tc>
        <w:tc>
          <w:tcPr>
            <w:tcW w:w="1196" w:type="dxa"/>
            <w:tcBorders>
              <w:top w:val="nil"/>
              <w:left w:val="nil"/>
              <w:bottom w:val="single" w:sz="8" w:space="0" w:color="auto"/>
              <w:right w:val="single" w:sz="8" w:space="0" w:color="auto"/>
            </w:tcBorders>
            <w:shd w:val="clear" w:color="auto" w:fill="auto"/>
            <w:vAlign w:val="center"/>
            <w:hideMark/>
          </w:tcPr>
          <w:p w14:paraId="10C9CA56" w14:textId="77777777" w:rsidR="00502460" w:rsidRPr="00762E9F" w:rsidRDefault="00502460" w:rsidP="00774FF5">
            <w:pPr>
              <w:pStyle w:val="Prrafodelista"/>
              <w:spacing w:after="0" w:line="240" w:lineRule="auto"/>
              <w:ind w:left="0"/>
              <w:jc w:val="center"/>
              <w:rPr>
                <w:rFonts w:ascii="Arial Narrow" w:hAnsi="Arial Narrow" w:cs="Arial"/>
              </w:rPr>
            </w:pPr>
            <w:r w:rsidRPr="00762E9F">
              <w:rPr>
                <w:rFonts w:ascii="Arial Narrow" w:hAnsi="Arial Narrow" w:cs="Arial"/>
              </w:rPr>
              <w:t>Sala de monitoreo</w:t>
            </w:r>
          </w:p>
        </w:tc>
        <w:tc>
          <w:tcPr>
            <w:tcW w:w="1194" w:type="dxa"/>
            <w:tcBorders>
              <w:top w:val="nil"/>
              <w:left w:val="nil"/>
              <w:bottom w:val="single" w:sz="8" w:space="0" w:color="auto"/>
              <w:right w:val="single" w:sz="8" w:space="0" w:color="auto"/>
            </w:tcBorders>
            <w:shd w:val="clear" w:color="auto" w:fill="auto"/>
            <w:vAlign w:val="center"/>
            <w:hideMark/>
          </w:tcPr>
          <w:p w14:paraId="2863FBF1" w14:textId="0BA17A42" w:rsidR="00502460" w:rsidRPr="00762E9F" w:rsidRDefault="00502460" w:rsidP="00774FF5">
            <w:pPr>
              <w:pStyle w:val="Prrafodelista"/>
              <w:spacing w:after="0" w:line="240" w:lineRule="auto"/>
              <w:ind w:left="426" w:hanging="356"/>
              <w:jc w:val="center"/>
              <w:rPr>
                <w:rFonts w:ascii="Arial Narrow" w:hAnsi="Arial Narrow" w:cs="Arial"/>
              </w:rPr>
            </w:pPr>
            <w:r w:rsidRPr="00762E9F">
              <w:rPr>
                <w:rFonts w:ascii="Arial Narrow" w:hAnsi="Arial Narrow" w:cs="Arial"/>
              </w:rPr>
              <w:t>Cableado</w:t>
            </w:r>
          </w:p>
        </w:tc>
        <w:tc>
          <w:tcPr>
            <w:tcW w:w="1193" w:type="dxa"/>
            <w:tcBorders>
              <w:top w:val="nil"/>
              <w:left w:val="nil"/>
              <w:bottom w:val="single" w:sz="8" w:space="0" w:color="auto"/>
              <w:right w:val="single" w:sz="8" w:space="0" w:color="auto"/>
            </w:tcBorders>
            <w:shd w:val="clear" w:color="auto" w:fill="auto"/>
            <w:vAlign w:val="center"/>
            <w:hideMark/>
          </w:tcPr>
          <w:p w14:paraId="1EC516F5" w14:textId="77777777" w:rsidR="00502460" w:rsidRPr="00762E9F" w:rsidRDefault="00502460" w:rsidP="00774FF5">
            <w:pPr>
              <w:pStyle w:val="Prrafodelista"/>
              <w:spacing w:after="0" w:line="240" w:lineRule="auto"/>
              <w:ind w:left="426" w:hanging="356"/>
              <w:jc w:val="center"/>
              <w:rPr>
                <w:rFonts w:ascii="Arial Narrow" w:hAnsi="Arial Narrow" w:cs="Arial"/>
              </w:rPr>
            </w:pPr>
            <w:r w:rsidRPr="00762E9F">
              <w:rPr>
                <w:rFonts w:ascii="Arial Narrow" w:hAnsi="Arial Narrow" w:cs="Arial"/>
              </w:rPr>
              <w:t>1</w:t>
            </w:r>
          </w:p>
        </w:tc>
        <w:tc>
          <w:tcPr>
            <w:tcW w:w="3369" w:type="dxa"/>
            <w:tcBorders>
              <w:top w:val="nil"/>
              <w:left w:val="nil"/>
              <w:bottom w:val="single" w:sz="8" w:space="0" w:color="auto"/>
              <w:right w:val="single" w:sz="8" w:space="0" w:color="auto"/>
            </w:tcBorders>
            <w:shd w:val="clear" w:color="auto" w:fill="auto"/>
            <w:vAlign w:val="center"/>
            <w:hideMark/>
          </w:tcPr>
          <w:p w14:paraId="0A0E76A5" w14:textId="77777777" w:rsidR="00502460" w:rsidRPr="00762E9F" w:rsidRDefault="00502460" w:rsidP="009A69CD">
            <w:pPr>
              <w:pStyle w:val="Prrafodelista"/>
              <w:spacing w:after="0" w:line="240" w:lineRule="auto"/>
              <w:ind w:left="123"/>
              <w:rPr>
                <w:rFonts w:ascii="Arial Narrow" w:hAnsi="Arial Narrow" w:cs="Arial"/>
              </w:rPr>
            </w:pPr>
            <w:r w:rsidRPr="00762E9F">
              <w:rPr>
                <w:rFonts w:ascii="Arial Narrow" w:hAnsi="Arial Narrow" w:cs="Arial"/>
              </w:rPr>
              <w:t>Cableado estructurado para teléfono IP de perifoneo desde switch de sala de monitoreo hacia escritorio de manejo de cámaras de seguridad.</w:t>
            </w:r>
          </w:p>
        </w:tc>
        <w:tc>
          <w:tcPr>
            <w:tcW w:w="154" w:type="dxa"/>
            <w:vAlign w:val="center"/>
            <w:hideMark/>
          </w:tcPr>
          <w:p w14:paraId="67EA4FE9" w14:textId="77777777" w:rsidR="00502460" w:rsidRPr="00762E9F" w:rsidRDefault="00502460" w:rsidP="00502460">
            <w:pPr>
              <w:pStyle w:val="Prrafodelista"/>
              <w:spacing w:after="0" w:line="240" w:lineRule="auto"/>
              <w:ind w:left="426" w:hanging="356"/>
              <w:jc w:val="both"/>
              <w:rPr>
                <w:rFonts w:ascii="Arial Narrow" w:hAnsi="Arial Narrow" w:cs="Arial"/>
              </w:rPr>
            </w:pPr>
          </w:p>
        </w:tc>
      </w:tr>
    </w:tbl>
    <w:p w14:paraId="1ACD9454" w14:textId="77777777" w:rsidR="00502460" w:rsidRPr="00762E9F" w:rsidRDefault="00502460" w:rsidP="00502460">
      <w:pPr>
        <w:pStyle w:val="Prrafodelista"/>
        <w:spacing w:after="0" w:line="240" w:lineRule="auto"/>
        <w:ind w:left="426" w:hanging="356"/>
        <w:rPr>
          <w:rFonts w:ascii="Arial Narrow" w:hAnsi="Arial Narrow" w:cs="Arial"/>
          <w:b/>
          <w:bCs/>
          <w:u w:val="single"/>
        </w:rPr>
      </w:pPr>
    </w:p>
    <w:p w14:paraId="73866831" w14:textId="77777777" w:rsidR="00502460" w:rsidRPr="00762E9F" w:rsidRDefault="00502460" w:rsidP="00502460">
      <w:pPr>
        <w:pStyle w:val="Prrafodelista"/>
        <w:spacing w:after="0" w:line="240" w:lineRule="auto"/>
        <w:ind w:left="426" w:hanging="356"/>
        <w:rPr>
          <w:rFonts w:ascii="Arial Narrow" w:hAnsi="Arial Narrow" w:cs="Arial"/>
          <w:b/>
          <w:bCs/>
          <w:u w:val="single"/>
        </w:rPr>
      </w:pPr>
    </w:p>
    <w:p w14:paraId="0254852B" w14:textId="77777777" w:rsidR="00502460" w:rsidRPr="00762E9F" w:rsidRDefault="00502460" w:rsidP="00774FF5">
      <w:pPr>
        <w:pStyle w:val="Prrafodelista"/>
        <w:numPr>
          <w:ilvl w:val="2"/>
          <w:numId w:val="1"/>
        </w:numPr>
        <w:spacing w:after="0" w:line="240" w:lineRule="auto"/>
        <w:ind w:left="426" w:hanging="568"/>
        <w:jc w:val="both"/>
        <w:rPr>
          <w:rFonts w:ascii="Arial Narrow" w:hAnsi="Arial Narrow" w:cs="Arial"/>
        </w:rPr>
      </w:pPr>
      <w:r w:rsidRPr="00762E9F">
        <w:rPr>
          <w:rFonts w:ascii="Arial Narrow" w:hAnsi="Arial Narrow" w:cs="Arial"/>
        </w:rPr>
        <w:lastRenderedPageBreak/>
        <w:t xml:space="preserve">Cableado estructurado desde Boletería 1 adosado en parte superior de reja a </w:t>
      </w:r>
      <w:proofErr w:type="spellStart"/>
      <w:r w:rsidRPr="00762E9F">
        <w:rPr>
          <w:rFonts w:ascii="Arial Narrow" w:hAnsi="Arial Narrow" w:cs="Arial"/>
        </w:rPr>
        <w:t>buzoneta</w:t>
      </w:r>
      <w:proofErr w:type="spellEnd"/>
      <w:r w:rsidRPr="00762E9F">
        <w:rPr>
          <w:rFonts w:ascii="Arial Narrow" w:hAnsi="Arial Narrow" w:cs="Arial"/>
        </w:rPr>
        <w:t xml:space="preserve">, desde </w:t>
      </w:r>
      <w:proofErr w:type="spellStart"/>
      <w:r w:rsidRPr="00762E9F">
        <w:rPr>
          <w:rFonts w:ascii="Arial Narrow" w:hAnsi="Arial Narrow" w:cs="Arial"/>
        </w:rPr>
        <w:t>buzoneta</w:t>
      </w:r>
      <w:proofErr w:type="spellEnd"/>
      <w:r w:rsidRPr="00762E9F">
        <w:rPr>
          <w:rFonts w:ascii="Arial Narrow" w:hAnsi="Arial Narrow" w:cs="Arial"/>
        </w:rPr>
        <w:t xml:space="preserve"> a </w:t>
      </w:r>
      <w:proofErr w:type="spellStart"/>
      <w:r w:rsidRPr="00762E9F">
        <w:rPr>
          <w:rFonts w:ascii="Arial Narrow" w:hAnsi="Arial Narrow" w:cs="Arial"/>
        </w:rPr>
        <w:t>buzoneta</w:t>
      </w:r>
      <w:proofErr w:type="spellEnd"/>
      <w:r w:rsidRPr="00762E9F">
        <w:rPr>
          <w:rFonts w:ascii="Arial Narrow" w:hAnsi="Arial Narrow" w:cs="Arial"/>
        </w:rPr>
        <w:t xml:space="preserve"> de garita de control donde se debe conectar a switch y luego a teléfono IP para el perifoneo. Se utilizará cable UTP cat6 con tubería Conduit donde lo amerite.</w:t>
      </w:r>
    </w:p>
    <w:p w14:paraId="47261BC1" w14:textId="51EFE1BE" w:rsidR="00045645" w:rsidRDefault="00502460" w:rsidP="0013033D">
      <w:pPr>
        <w:pStyle w:val="Prrafodelista"/>
        <w:spacing w:after="0" w:line="240" w:lineRule="auto"/>
        <w:ind w:left="426" w:hanging="356"/>
        <w:jc w:val="center"/>
        <w:rPr>
          <w:rFonts w:ascii="Arial Narrow" w:hAnsi="Arial Narrow" w:cs="Arial"/>
          <w:b/>
          <w:lang w:val="es-ES"/>
        </w:rPr>
      </w:pPr>
      <w:r w:rsidRPr="00762E9F">
        <w:rPr>
          <w:rFonts w:ascii="Arial Narrow" w:hAnsi="Arial Narrow" w:cs="Arial"/>
          <w:noProof/>
        </w:rPr>
        <w:drawing>
          <wp:inline distT="0" distB="0" distL="0" distR="0" wp14:anchorId="50A6C1F9" wp14:editId="286C4187">
            <wp:extent cx="4324350" cy="3638550"/>
            <wp:effectExtent l="38100" t="38100" r="41275" b="38735"/>
            <wp:docPr id="7146041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04192" name=""/>
                    <pic:cNvPicPr/>
                  </pic:nvPicPr>
                  <pic:blipFill rotWithShape="1">
                    <a:blip r:embed="rId7">
                      <a:extLst>
                        <a:ext uri="{BEBA8EAE-BF5A-486C-A8C5-ECC9F3942E4B}">
                          <a14:imgProps xmlns:a14="http://schemas.microsoft.com/office/drawing/2010/main">
                            <a14:imgLayer r:embed="rId8">
                              <a14:imgEffect>
                                <a14:brightnessContrast bright="40000" contrast="-40000"/>
                              </a14:imgEffect>
                            </a14:imgLayer>
                          </a14:imgProps>
                        </a:ext>
                      </a:extLst>
                    </a:blip>
                    <a:srcRect r="439"/>
                    <a:stretch/>
                  </pic:blipFill>
                  <pic:spPr bwMode="auto">
                    <a:xfrm>
                      <a:off x="0" y="0"/>
                      <a:ext cx="4324350" cy="3638550"/>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AD850D" w14:textId="77777777" w:rsidR="00323429" w:rsidRPr="00762E9F" w:rsidRDefault="00323429" w:rsidP="00502460">
      <w:pPr>
        <w:pStyle w:val="Prrafodelista"/>
        <w:spacing w:after="0" w:line="240" w:lineRule="auto"/>
        <w:ind w:left="426" w:hanging="356"/>
        <w:rPr>
          <w:rFonts w:ascii="Arial Narrow" w:hAnsi="Arial Narrow" w:cs="Arial"/>
          <w:b/>
          <w:lang w:val="es-ES"/>
        </w:rPr>
      </w:pPr>
    </w:p>
    <w:p w14:paraId="3F9FFCC8" w14:textId="77777777" w:rsidR="00502460" w:rsidRPr="0013033D" w:rsidRDefault="00502460" w:rsidP="0013033D">
      <w:pPr>
        <w:pStyle w:val="Prrafodelista"/>
        <w:numPr>
          <w:ilvl w:val="1"/>
          <w:numId w:val="1"/>
        </w:numPr>
        <w:spacing w:after="0" w:line="240" w:lineRule="auto"/>
        <w:ind w:left="1418" w:hanging="425"/>
        <w:jc w:val="both"/>
        <w:rPr>
          <w:rFonts w:ascii="Arial Narrow" w:hAnsi="Arial Narrow" w:cs="Arial"/>
          <w:b/>
          <w:lang w:val="es-ES"/>
        </w:rPr>
      </w:pPr>
      <w:r w:rsidRPr="0013033D">
        <w:rPr>
          <w:rFonts w:ascii="Arial Narrow" w:hAnsi="Arial Narrow" w:cs="Arial"/>
          <w:b/>
          <w:lang w:val="es-MX"/>
        </w:rPr>
        <w:t>Zonas</w:t>
      </w:r>
      <w:r w:rsidRPr="0013033D">
        <w:rPr>
          <w:rFonts w:ascii="Arial Narrow" w:hAnsi="Arial Narrow" w:cs="Arial"/>
          <w:b/>
          <w:lang w:val="es-ES"/>
        </w:rPr>
        <w:t xml:space="preserve"> de Perifoneo</w:t>
      </w:r>
    </w:p>
    <w:p w14:paraId="77B1514E" w14:textId="77777777" w:rsidR="00502460" w:rsidRPr="00762E9F" w:rsidRDefault="00502460" w:rsidP="00502460">
      <w:pPr>
        <w:pStyle w:val="Prrafodelista"/>
        <w:spacing w:after="0" w:line="240" w:lineRule="auto"/>
        <w:ind w:left="426" w:hanging="356"/>
        <w:rPr>
          <w:rFonts w:ascii="Arial Narrow" w:hAnsi="Arial Narrow" w:cs="Arial"/>
          <w:b/>
          <w:lang w:val="es-ES"/>
        </w:rPr>
      </w:pPr>
    </w:p>
    <w:p w14:paraId="68891691" w14:textId="77777777" w:rsidR="00502460" w:rsidRPr="00762E9F" w:rsidRDefault="00502460" w:rsidP="0013033D">
      <w:pPr>
        <w:pStyle w:val="Prrafodelista"/>
        <w:numPr>
          <w:ilvl w:val="2"/>
          <w:numId w:val="1"/>
        </w:numPr>
        <w:spacing w:after="0" w:line="240" w:lineRule="auto"/>
        <w:ind w:left="426" w:hanging="568"/>
        <w:jc w:val="both"/>
        <w:rPr>
          <w:rFonts w:ascii="Arial Narrow" w:hAnsi="Arial Narrow" w:cs="Arial"/>
          <w:bCs/>
          <w:lang w:val="es-ES"/>
        </w:rPr>
      </w:pPr>
      <w:r w:rsidRPr="00762E9F">
        <w:rPr>
          <w:rFonts w:ascii="Arial Narrow" w:hAnsi="Arial Narrow" w:cs="Arial"/>
          <w:b/>
          <w:lang w:val="es-ES"/>
        </w:rPr>
        <w:t xml:space="preserve">Zona de Precursores: </w:t>
      </w:r>
      <w:r w:rsidRPr="00762E9F">
        <w:rPr>
          <w:rFonts w:ascii="Arial Narrow" w:hAnsi="Arial Narrow" w:cs="Arial"/>
          <w:bCs/>
          <w:lang w:val="es-ES"/>
        </w:rPr>
        <w:t>La bocina se instalará en la parte superior de la Boletería 5 el cual se conectará con cable UTP a switch ubicado en gabinete en interior de la Boletería 1.</w:t>
      </w:r>
    </w:p>
    <w:p w14:paraId="79F8CA07" w14:textId="77777777" w:rsidR="00045645" w:rsidRPr="00762E9F" w:rsidRDefault="00502460" w:rsidP="0013033D">
      <w:pPr>
        <w:pStyle w:val="Prrafodelista"/>
        <w:spacing w:after="0" w:line="240" w:lineRule="auto"/>
        <w:ind w:left="426" w:hanging="356"/>
        <w:jc w:val="center"/>
        <w:rPr>
          <w:rFonts w:ascii="Arial Narrow" w:hAnsi="Arial Narrow" w:cs="Arial"/>
          <w:b/>
          <w:lang w:val="es-ES"/>
        </w:rPr>
      </w:pPr>
      <w:r w:rsidRPr="00762E9F">
        <w:rPr>
          <w:rFonts w:ascii="Arial Narrow" w:hAnsi="Arial Narrow" w:cs="Arial"/>
          <w:noProof/>
        </w:rPr>
        <w:drawing>
          <wp:inline distT="0" distB="0" distL="0" distR="0" wp14:anchorId="5C1AAA3D" wp14:editId="1D091B50">
            <wp:extent cx="4298462" cy="3419475"/>
            <wp:effectExtent l="38100" t="38100" r="45085" b="28575"/>
            <wp:docPr id="13648141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14188" name=""/>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Lst>
                    </a:blip>
                    <a:stretch>
                      <a:fillRect/>
                    </a:stretch>
                  </pic:blipFill>
                  <pic:spPr>
                    <a:xfrm>
                      <a:off x="0" y="0"/>
                      <a:ext cx="4301409" cy="3421819"/>
                    </a:xfrm>
                    <a:prstGeom prst="rect">
                      <a:avLst/>
                    </a:prstGeom>
                    <a:ln w="28575">
                      <a:solidFill>
                        <a:schemeClr val="tx1"/>
                      </a:solidFill>
                    </a:ln>
                  </pic:spPr>
                </pic:pic>
              </a:graphicData>
            </a:graphic>
          </wp:inline>
        </w:drawing>
      </w:r>
    </w:p>
    <w:p w14:paraId="2C566934" w14:textId="77777777" w:rsidR="00045645" w:rsidRPr="00762E9F" w:rsidRDefault="00045645" w:rsidP="00045645">
      <w:pPr>
        <w:pStyle w:val="Prrafodelista"/>
        <w:spacing w:after="0" w:line="240" w:lineRule="auto"/>
        <w:ind w:left="426" w:hanging="356"/>
        <w:jc w:val="both"/>
        <w:rPr>
          <w:rFonts w:ascii="Arial Narrow" w:hAnsi="Arial Narrow" w:cs="Arial"/>
          <w:b/>
          <w:lang w:val="es-ES"/>
        </w:rPr>
      </w:pPr>
    </w:p>
    <w:p w14:paraId="50B2E822" w14:textId="586B6D8C" w:rsidR="00502460" w:rsidRPr="00762E9F" w:rsidRDefault="00502460" w:rsidP="0013033D">
      <w:pPr>
        <w:pStyle w:val="Prrafodelista"/>
        <w:numPr>
          <w:ilvl w:val="2"/>
          <w:numId w:val="1"/>
        </w:numPr>
        <w:spacing w:after="0" w:line="240" w:lineRule="auto"/>
        <w:ind w:left="426"/>
        <w:jc w:val="both"/>
        <w:rPr>
          <w:rFonts w:ascii="Arial Narrow" w:hAnsi="Arial Narrow" w:cs="Arial"/>
          <w:b/>
          <w:lang w:val="es-ES"/>
        </w:rPr>
      </w:pPr>
      <w:r w:rsidRPr="00762E9F">
        <w:rPr>
          <w:rFonts w:ascii="Arial Narrow" w:hAnsi="Arial Narrow" w:cs="Arial"/>
          <w:b/>
          <w:lang w:val="es-ES"/>
        </w:rPr>
        <w:lastRenderedPageBreak/>
        <w:t xml:space="preserve">Zona de Precursores – Puerta 1: </w:t>
      </w:r>
      <w:r w:rsidRPr="00762E9F">
        <w:rPr>
          <w:rFonts w:ascii="Arial Narrow" w:hAnsi="Arial Narrow" w:cs="Arial"/>
          <w:bCs/>
          <w:lang w:val="es-ES"/>
        </w:rPr>
        <w:t>La bocina y radioenlace se instalará en pedestal existente ubicado en gabinete de sierra y se interconectará con radioenlace a instalar en pedestal ubicado en techo de oficina de tesorería.</w:t>
      </w:r>
    </w:p>
    <w:p w14:paraId="7865121A" w14:textId="77777777" w:rsidR="00323429" w:rsidRPr="00762E9F" w:rsidRDefault="00323429" w:rsidP="00323429">
      <w:pPr>
        <w:pStyle w:val="Prrafodelista"/>
        <w:spacing w:after="0" w:line="240" w:lineRule="auto"/>
        <w:ind w:left="2160"/>
        <w:rPr>
          <w:rFonts w:ascii="Arial Narrow" w:hAnsi="Arial Narrow" w:cs="Arial"/>
          <w:b/>
          <w:lang w:val="es-ES"/>
        </w:rPr>
      </w:pPr>
    </w:p>
    <w:p w14:paraId="7A80505E" w14:textId="77777777" w:rsidR="00502460" w:rsidRPr="00762E9F" w:rsidRDefault="00502460" w:rsidP="0013033D">
      <w:pPr>
        <w:pStyle w:val="Prrafodelista"/>
        <w:spacing w:after="0" w:line="240" w:lineRule="auto"/>
        <w:ind w:hanging="356"/>
        <w:jc w:val="center"/>
        <w:rPr>
          <w:rFonts w:ascii="Arial Narrow" w:hAnsi="Arial Narrow" w:cs="Arial"/>
          <w:b/>
          <w:bCs/>
          <w:u w:val="single"/>
        </w:rPr>
      </w:pPr>
      <w:r w:rsidRPr="00762E9F">
        <w:rPr>
          <w:rFonts w:ascii="Arial Narrow" w:hAnsi="Arial Narrow" w:cs="Arial"/>
          <w:noProof/>
        </w:rPr>
        <w:drawing>
          <wp:inline distT="0" distB="0" distL="0" distR="0" wp14:anchorId="0DADE07A" wp14:editId="62895055">
            <wp:extent cx="3455002" cy="3705225"/>
            <wp:effectExtent l="38100" t="38100" r="31750" b="28575"/>
            <wp:docPr id="1549641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41958" name=""/>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Lst>
                    </a:blip>
                    <a:stretch>
                      <a:fillRect/>
                    </a:stretch>
                  </pic:blipFill>
                  <pic:spPr>
                    <a:xfrm>
                      <a:off x="0" y="0"/>
                      <a:ext cx="3455002" cy="3705225"/>
                    </a:xfrm>
                    <a:prstGeom prst="rect">
                      <a:avLst/>
                    </a:prstGeom>
                    <a:ln w="28575">
                      <a:solidFill>
                        <a:schemeClr val="tx1"/>
                      </a:solidFill>
                    </a:ln>
                  </pic:spPr>
                </pic:pic>
              </a:graphicData>
            </a:graphic>
          </wp:inline>
        </w:drawing>
      </w:r>
    </w:p>
    <w:p w14:paraId="27981532" w14:textId="77777777" w:rsidR="00502460" w:rsidRPr="00762E9F" w:rsidRDefault="00502460" w:rsidP="00502460">
      <w:pPr>
        <w:pStyle w:val="Prrafodelista"/>
        <w:spacing w:after="0" w:line="240" w:lineRule="auto"/>
        <w:ind w:hanging="356"/>
        <w:rPr>
          <w:rFonts w:ascii="Arial Narrow" w:hAnsi="Arial Narrow" w:cs="Arial"/>
          <w:b/>
          <w:bCs/>
          <w:u w:val="single"/>
        </w:rPr>
      </w:pPr>
    </w:p>
    <w:p w14:paraId="1071DA23" w14:textId="77777777" w:rsidR="00502460" w:rsidRPr="00762E9F" w:rsidRDefault="00502460" w:rsidP="0013033D">
      <w:pPr>
        <w:pStyle w:val="Prrafodelista"/>
        <w:numPr>
          <w:ilvl w:val="2"/>
          <w:numId w:val="1"/>
        </w:numPr>
        <w:spacing w:after="0" w:line="240" w:lineRule="auto"/>
        <w:ind w:left="426"/>
        <w:jc w:val="both"/>
        <w:rPr>
          <w:rFonts w:ascii="Arial Narrow" w:hAnsi="Arial Narrow" w:cs="Arial"/>
          <w:bCs/>
          <w:lang w:val="es-ES"/>
        </w:rPr>
      </w:pPr>
      <w:r w:rsidRPr="00762E9F">
        <w:rPr>
          <w:rFonts w:ascii="Arial Narrow" w:hAnsi="Arial Narrow" w:cs="Arial"/>
          <w:b/>
          <w:lang w:val="es-ES"/>
        </w:rPr>
        <w:t xml:space="preserve">Zona Sierra: </w:t>
      </w:r>
      <w:r w:rsidRPr="00762E9F">
        <w:rPr>
          <w:rFonts w:ascii="Arial Narrow" w:hAnsi="Arial Narrow" w:cs="Arial"/>
          <w:bCs/>
          <w:lang w:val="es-ES"/>
        </w:rPr>
        <w:t>Se conectará con cableado de red desde gabinete a pedestal frente a pampas galeras donde se instalará el radio enlace, desde ahí se interconectará con el radio enlace a ubicar en pedestal en curva de zorro</w:t>
      </w:r>
    </w:p>
    <w:p w14:paraId="7ACA2250" w14:textId="620DD1BC" w:rsidR="00502460" w:rsidRPr="00762E9F" w:rsidRDefault="00502460" w:rsidP="0013033D">
      <w:pPr>
        <w:pStyle w:val="Prrafodelista"/>
        <w:spacing w:after="0" w:line="240" w:lineRule="auto"/>
        <w:ind w:hanging="356"/>
        <w:jc w:val="center"/>
        <w:rPr>
          <w:rFonts w:ascii="Arial Narrow" w:hAnsi="Arial Narrow" w:cs="Arial"/>
          <w:b/>
          <w:bCs/>
          <w:u w:val="single"/>
        </w:rPr>
      </w:pPr>
      <w:r w:rsidRPr="00762E9F">
        <w:rPr>
          <w:rFonts w:ascii="Arial Narrow" w:hAnsi="Arial Narrow" w:cs="Arial"/>
          <w:noProof/>
        </w:rPr>
        <w:drawing>
          <wp:inline distT="0" distB="0" distL="0" distR="0" wp14:anchorId="48DBA691" wp14:editId="2D91F2C7">
            <wp:extent cx="5400040" cy="3258820"/>
            <wp:effectExtent l="38100" t="38100" r="29210" b="36830"/>
            <wp:docPr id="5973412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41299" name=""/>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Lst>
                    </a:blip>
                    <a:stretch>
                      <a:fillRect/>
                    </a:stretch>
                  </pic:blipFill>
                  <pic:spPr>
                    <a:xfrm>
                      <a:off x="0" y="0"/>
                      <a:ext cx="5400040" cy="3258820"/>
                    </a:xfrm>
                    <a:prstGeom prst="rect">
                      <a:avLst/>
                    </a:prstGeom>
                    <a:ln w="28575">
                      <a:solidFill>
                        <a:schemeClr val="tx1"/>
                      </a:solidFill>
                    </a:ln>
                  </pic:spPr>
                </pic:pic>
              </a:graphicData>
            </a:graphic>
          </wp:inline>
        </w:drawing>
      </w:r>
    </w:p>
    <w:p w14:paraId="4733FE13" w14:textId="30A70482" w:rsidR="005670E1" w:rsidRPr="00762E9F" w:rsidRDefault="005670E1" w:rsidP="00502460">
      <w:pPr>
        <w:pStyle w:val="Prrafodelista"/>
        <w:spacing w:after="0" w:line="240" w:lineRule="auto"/>
        <w:ind w:hanging="356"/>
        <w:jc w:val="both"/>
        <w:rPr>
          <w:rFonts w:ascii="Arial Narrow" w:hAnsi="Arial Narrow" w:cs="Arial"/>
          <w:b/>
          <w:bCs/>
          <w:u w:val="single"/>
        </w:rPr>
      </w:pPr>
    </w:p>
    <w:p w14:paraId="1264AE65" w14:textId="77777777" w:rsidR="005670E1" w:rsidRPr="00762E9F" w:rsidRDefault="005670E1" w:rsidP="00502460">
      <w:pPr>
        <w:pStyle w:val="Prrafodelista"/>
        <w:spacing w:after="0" w:line="240" w:lineRule="auto"/>
        <w:ind w:hanging="356"/>
        <w:jc w:val="both"/>
        <w:rPr>
          <w:rFonts w:ascii="Arial Narrow" w:hAnsi="Arial Narrow" w:cs="Arial"/>
          <w:b/>
          <w:bCs/>
          <w:u w:val="single"/>
        </w:rPr>
      </w:pPr>
    </w:p>
    <w:p w14:paraId="379360B5" w14:textId="77777777" w:rsidR="00502460" w:rsidRPr="00762E9F" w:rsidRDefault="00502460" w:rsidP="00502460">
      <w:pPr>
        <w:pStyle w:val="Prrafodelista"/>
        <w:spacing w:after="0" w:line="240" w:lineRule="auto"/>
        <w:ind w:hanging="356"/>
        <w:jc w:val="both"/>
        <w:rPr>
          <w:rFonts w:ascii="Arial Narrow" w:hAnsi="Arial Narrow" w:cs="Arial"/>
          <w:b/>
          <w:bCs/>
          <w:u w:val="single"/>
        </w:rPr>
      </w:pPr>
    </w:p>
    <w:p w14:paraId="2BF1CD28" w14:textId="77777777" w:rsidR="00502460" w:rsidRPr="00762E9F" w:rsidRDefault="00502460" w:rsidP="0013033D">
      <w:pPr>
        <w:pStyle w:val="Prrafodelista"/>
        <w:numPr>
          <w:ilvl w:val="2"/>
          <w:numId w:val="1"/>
        </w:numPr>
        <w:spacing w:after="0" w:line="240" w:lineRule="auto"/>
        <w:ind w:left="426"/>
        <w:jc w:val="both"/>
        <w:rPr>
          <w:rFonts w:ascii="Arial Narrow" w:hAnsi="Arial Narrow" w:cs="Arial"/>
          <w:bCs/>
          <w:lang w:val="es-ES"/>
        </w:rPr>
      </w:pPr>
      <w:r w:rsidRPr="00762E9F">
        <w:rPr>
          <w:rFonts w:ascii="Arial Narrow" w:hAnsi="Arial Narrow" w:cs="Arial"/>
          <w:b/>
          <w:lang w:val="es-ES"/>
        </w:rPr>
        <w:lastRenderedPageBreak/>
        <w:t xml:space="preserve">Pando – Puerta 8: </w:t>
      </w:r>
      <w:r w:rsidRPr="00762E9F">
        <w:rPr>
          <w:rFonts w:ascii="Arial Narrow" w:hAnsi="Arial Narrow" w:cs="Arial"/>
          <w:bCs/>
          <w:lang w:val="es-ES"/>
        </w:rPr>
        <w:t>La bocina de instalará en la parte superior de la boletería 3, el cual se conectará con cable UTP a switch ubicado en gabinete de sala de comunicaciones de pando</w:t>
      </w:r>
    </w:p>
    <w:p w14:paraId="7658435B" w14:textId="77777777" w:rsidR="00502460" w:rsidRPr="00762E9F" w:rsidRDefault="00502460" w:rsidP="0013033D">
      <w:pPr>
        <w:pStyle w:val="Prrafodelista"/>
        <w:spacing w:after="0" w:line="240" w:lineRule="auto"/>
        <w:ind w:hanging="356"/>
        <w:jc w:val="center"/>
        <w:rPr>
          <w:rFonts w:ascii="Arial Narrow" w:hAnsi="Arial Narrow" w:cs="Arial"/>
          <w:b/>
          <w:bCs/>
          <w:u w:val="single"/>
        </w:rPr>
      </w:pPr>
      <w:r w:rsidRPr="00762E9F">
        <w:rPr>
          <w:rFonts w:ascii="Arial Narrow" w:hAnsi="Arial Narrow" w:cs="Arial"/>
          <w:noProof/>
        </w:rPr>
        <w:drawing>
          <wp:inline distT="0" distB="0" distL="0" distR="0" wp14:anchorId="531B778F" wp14:editId="5FC69CC9">
            <wp:extent cx="3692505" cy="3947160"/>
            <wp:effectExtent l="38100" t="38100" r="41910" b="34290"/>
            <wp:docPr id="29651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1706" name=""/>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Lst>
                    </a:blip>
                    <a:stretch>
                      <a:fillRect/>
                    </a:stretch>
                  </pic:blipFill>
                  <pic:spPr>
                    <a:xfrm>
                      <a:off x="0" y="0"/>
                      <a:ext cx="3698870" cy="3953964"/>
                    </a:xfrm>
                    <a:prstGeom prst="rect">
                      <a:avLst/>
                    </a:prstGeom>
                    <a:ln w="28575">
                      <a:solidFill>
                        <a:schemeClr val="tx1"/>
                      </a:solidFill>
                    </a:ln>
                  </pic:spPr>
                </pic:pic>
              </a:graphicData>
            </a:graphic>
          </wp:inline>
        </w:drawing>
      </w:r>
    </w:p>
    <w:p w14:paraId="331CF35E" w14:textId="77777777" w:rsidR="00502460" w:rsidRPr="00762E9F" w:rsidRDefault="00502460" w:rsidP="00502460">
      <w:pPr>
        <w:pStyle w:val="Prrafodelista"/>
        <w:spacing w:after="0" w:line="240" w:lineRule="auto"/>
        <w:ind w:hanging="356"/>
        <w:jc w:val="both"/>
        <w:rPr>
          <w:rFonts w:ascii="Arial Narrow" w:hAnsi="Arial Narrow" w:cs="Arial"/>
          <w:b/>
          <w:bCs/>
          <w:u w:val="single"/>
        </w:rPr>
      </w:pPr>
    </w:p>
    <w:p w14:paraId="78B139FB" w14:textId="77777777" w:rsidR="00502460" w:rsidRPr="00762E9F" w:rsidRDefault="00502460" w:rsidP="0013033D">
      <w:pPr>
        <w:pStyle w:val="Prrafodelista"/>
        <w:numPr>
          <w:ilvl w:val="2"/>
          <w:numId w:val="1"/>
        </w:numPr>
        <w:spacing w:after="0" w:line="240" w:lineRule="auto"/>
        <w:ind w:left="426" w:hanging="568"/>
        <w:jc w:val="both"/>
        <w:rPr>
          <w:rFonts w:ascii="Arial Narrow" w:hAnsi="Arial Narrow" w:cs="Arial"/>
          <w:bCs/>
          <w:lang w:val="es-ES"/>
        </w:rPr>
      </w:pPr>
      <w:r w:rsidRPr="00762E9F">
        <w:rPr>
          <w:rFonts w:ascii="Arial Narrow" w:hAnsi="Arial Narrow" w:cs="Arial"/>
          <w:b/>
          <w:lang w:val="es-ES"/>
        </w:rPr>
        <w:t xml:space="preserve">Zona de Rinoceronte: </w:t>
      </w:r>
      <w:r w:rsidRPr="00762E9F">
        <w:rPr>
          <w:rFonts w:ascii="Arial Narrow" w:hAnsi="Arial Narrow" w:cs="Arial"/>
          <w:bCs/>
          <w:lang w:val="es-ES"/>
        </w:rPr>
        <w:t>La bocina y radio enlace se instalará en pedestal nuevo frente a estadio y se interconectará a radioenlace a instalar en torre de antenas de pando.</w:t>
      </w:r>
    </w:p>
    <w:p w14:paraId="420A5469" w14:textId="4578CEEE" w:rsidR="00502460" w:rsidRPr="00762E9F" w:rsidRDefault="00502460" w:rsidP="0013033D">
      <w:pPr>
        <w:pStyle w:val="Prrafodelista"/>
        <w:spacing w:after="0" w:line="240" w:lineRule="auto"/>
        <w:ind w:left="426" w:hanging="356"/>
        <w:jc w:val="center"/>
        <w:rPr>
          <w:rFonts w:ascii="Arial Narrow" w:hAnsi="Arial Narrow" w:cs="Arial"/>
          <w:b/>
          <w:lang w:val="es-ES"/>
        </w:rPr>
      </w:pPr>
      <w:r w:rsidRPr="00762E9F">
        <w:rPr>
          <w:rFonts w:ascii="Arial Narrow" w:hAnsi="Arial Narrow" w:cs="Arial"/>
          <w:noProof/>
        </w:rPr>
        <w:drawing>
          <wp:inline distT="0" distB="0" distL="0" distR="0" wp14:anchorId="6179C42D" wp14:editId="1767E78A">
            <wp:extent cx="4010025" cy="3296585"/>
            <wp:effectExtent l="38100" t="38100" r="28575" b="37465"/>
            <wp:docPr id="1839511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11873" name=""/>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Lst>
                    </a:blip>
                    <a:stretch>
                      <a:fillRect/>
                    </a:stretch>
                  </pic:blipFill>
                  <pic:spPr>
                    <a:xfrm>
                      <a:off x="0" y="0"/>
                      <a:ext cx="4018294" cy="3303383"/>
                    </a:xfrm>
                    <a:prstGeom prst="rect">
                      <a:avLst/>
                    </a:prstGeom>
                    <a:ln w="28575">
                      <a:solidFill>
                        <a:schemeClr val="tx1"/>
                      </a:solidFill>
                    </a:ln>
                  </pic:spPr>
                </pic:pic>
              </a:graphicData>
            </a:graphic>
          </wp:inline>
        </w:drawing>
      </w:r>
    </w:p>
    <w:p w14:paraId="46A75DE5" w14:textId="1DCA0770" w:rsidR="00E53AD5" w:rsidRDefault="00E53AD5" w:rsidP="00502460">
      <w:pPr>
        <w:pStyle w:val="Prrafodelista"/>
        <w:spacing w:after="0" w:line="240" w:lineRule="auto"/>
        <w:ind w:left="426" w:hanging="356"/>
        <w:jc w:val="both"/>
        <w:rPr>
          <w:rFonts w:ascii="Arial Narrow" w:hAnsi="Arial Narrow" w:cs="Arial"/>
          <w:b/>
          <w:lang w:val="es-ES"/>
        </w:rPr>
      </w:pPr>
    </w:p>
    <w:p w14:paraId="468930DC" w14:textId="77777777" w:rsidR="0013033D" w:rsidRPr="00762E9F" w:rsidRDefault="0013033D" w:rsidP="00502460">
      <w:pPr>
        <w:pStyle w:val="Prrafodelista"/>
        <w:spacing w:after="0" w:line="240" w:lineRule="auto"/>
        <w:ind w:left="426" w:hanging="356"/>
        <w:jc w:val="both"/>
        <w:rPr>
          <w:rFonts w:ascii="Arial Narrow" w:hAnsi="Arial Narrow" w:cs="Arial"/>
          <w:b/>
          <w:lang w:val="es-ES"/>
        </w:rPr>
      </w:pPr>
    </w:p>
    <w:p w14:paraId="6A8C2715" w14:textId="1DC430D7" w:rsidR="00E53AD5" w:rsidRPr="00762E9F" w:rsidRDefault="00E53AD5" w:rsidP="00502460">
      <w:pPr>
        <w:pStyle w:val="Prrafodelista"/>
        <w:spacing w:after="0" w:line="240" w:lineRule="auto"/>
        <w:ind w:left="426" w:hanging="356"/>
        <w:jc w:val="both"/>
        <w:rPr>
          <w:rFonts w:ascii="Arial Narrow" w:hAnsi="Arial Narrow" w:cs="Arial"/>
          <w:b/>
          <w:lang w:val="es-ES"/>
        </w:rPr>
      </w:pPr>
    </w:p>
    <w:p w14:paraId="21550E4C" w14:textId="77777777" w:rsidR="00502460" w:rsidRPr="00762E9F" w:rsidRDefault="00502460" w:rsidP="0013033D">
      <w:pPr>
        <w:pStyle w:val="Prrafodelista"/>
        <w:numPr>
          <w:ilvl w:val="2"/>
          <w:numId w:val="1"/>
        </w:numPr>
        <w:spacing w:after="0" w:line="240" w:lineRule="auto"/>
        <w:ind w:left="426" w:hanging="710"/>
        <w:jc w:val="both"/>
        <w:rPr>
          <w:rFonts w:ascii="Arial Narrow" w:hAnsi="Arial Narrow" w:cs="Arial"/>
          <w:b/>
          <w:lang w:val="es-ES"/>
        </w:rPr>
      </w:pPr>
      <w:r w:rsidRPr="00762E9F">
        <w:rPr>
          <w:rFonts w:ascii="Arial Narrow" w:hAnsi="Arial Narrow" w:cs="Arial"/>
          <w:b/>
          <w:lang w:val="es-ES"/>
        </w:rPr>
        <w:lastRenderedPageBreak/>
        <w:t xml:space="preserve">Zona de Camping </w:t>
      </w:r>
      <w:proofErr w:type="spellStart"/>
      <w:r w:rsidRPr="00762E9F">
        <w:rPr>
          <w:rFonts w:ascii="Arial Narrow" w:hAnsi="Arial Narrow" w:cs="Arial"/>
          <w:b/>
          <w:lang w:val="es-ES"/>
        </w:rPr>
        <w:t>Felinario</w:t>
      </w:r>
      <w:proofErr w:type="spellEnd"/>
      <w:r w:rsidRPr="00762E9F">
        <w:rPr>
          <w:rFonts w:ascii="Arial Narrow" w:hAnsi="Arial Narrow" w:cs="Arial"/>
          <w:b/>
          <w:lang w:val="es-ES"/>
        </w:rPr>
        <w:t xml:space="preserve">: </w:t>
      </w:r>
      <w:r w:rsidRPr="00762E9F">
        <w:rPr>
          <w:rFonts w:ascii="Arial Narrow" w:hAnsi="Arial Narrow" w:cs="Arial"/>
          <w:bCs/>
          <w:lang w:val="es-ES"/>
        </w:rPr>
        <w:t>La bocina se instalará en la parte superior del cuarto de comunicaciones en su respectivo pedestal, el cual se conectará al switch mediante cable UTP.</w:t>
      </w:r>
    </w:p>
    <w:p w14:paraId="57123E64" w14:textId="4AD44F26" w:rsidR="00502460" w:rsidRPr="00762E9F" w:rsidRDefault="00502460" w:rsidP="0013033D">
      <w:pPr>
        <w:pStyle w:val="Prrafodelista"/>
        <w:spacing w:after="0" w:line="240" w:lineRule="auto"/>
        <w:ind w:left="426" w:hanging="356"/>
        <w:jc w:val="center"/>
        <w:rPr>
          <w:rFonts w:ascii="Arial Narrow" w:hAnsi="Arial Narrow" w:cs="Arial"/>
          <w:b/>
          <w:lang w:val="es-ES"/>
        </w:rPr>
      </w:pPr>
      <w:r w:rsidRPr="00762E9F">
        <w:rPr>
          <w:rFonts w:ascii="Arial Narrow" w:hAnsi="Arial Narrow" w:cs="Arial"/>
          <w:noProof/>
        </w:rPr>
        <w:drawing>
          <wp:inline distT="0" distB="0" distL="0" distR="0" wp14:anchorId="082A4FE9" wp14:editId="5A4848A7">
            <wp:extent cx="2871437" cy="3719195"/>
            <wp:effectExtent l="38100" t="38100" r="43815" b="33655"/>
            <wp:docPr id="5677659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65928" name=""/>
                    <pic:cNvPicPr/>
                  </pic:nvPicPr>
                  <pic:blipFill>
                    <a:blip r:embed="rId19">
                      <a:extLst>
                        <a:ext uri="{BEBA8EAE-BF5A-486C-A8C5-ECC9F3942E4B}">
                          <a14:imgProps xmlns:a14="http://schemas.microsoft.com/office/drawing/2010/main">
                            <a14:imgLayer r:embed="rId20">
                              <a14:imgEffect>
                                <a14:brightnessContrast bright="40000" contrast="-40000"/>
                              </a14:imgEffect>
                            </a14:imgLayer>
                          </a14:imgProps>
                        </a:ext>
                      </a:extLst>
                    </a:blip>
                    <a:stretch>
                      <a:fillRect/>
                    </a:stretch>
                  </pic:blipFill>
                  <pic:spPr>
                    <a:xfrm>
                      <a:off x="0" y="0"/>
                      <a:ext cx="2884937" cy="3736680"/>
                    </a:xfrm>
                    <a:prstGeom prst="rect">
                      <a:avLst/>
                    </a:prstGeom>
                    <a:ln w="28575">
                      <a:solidFill>
                        <a:schemeClr val="tx1"/>
                      </a:solidFill>
                    </a:ln>
                  </pic:spPr>
                </pic:pic>
              </a:graphicData>
            </a:graphic>
          </wp:inline>
        </w:drawing>
      </w:r>
    </w:p>
    <w:p w14:paraId="4DED5473" w14:textId="77777777" w:rsidR="00E53AD5" w:rsidRPr="00762E9F" w:rsidRDefault="00E53AD5" w:rsidP="00502460">
      <w:pPr>
        <w:pStyle w:val="Prrafodelista"/>
        <w:spacing w:after="0" w:line="240" w:lineRule="auto"/>
        <w:ind w:left="426" w:hanging="356"/>
        <w:jc w:val="both"/>
        <w:rPr>
          <w:rFonts w:ascii="Arial Narrow" w:hAnsi="Arial Narrow" w:cs="Arial"/>
          <w:b/>
          <w:lang w:val="es-ES"/>
        </w:rPr>
      </w:pPr>
    </w:p>
    <w:p w14:paraId="71F078C9" w14:textId="77777777" w:rsidR="00502460" w:rsidRPr="00762E9F" w:rsidRDefault="00502460" w:rsidP="0013033D">
      <w:pPr>
        <w:pStyle w:val="Prrafodelista"/>
        <w:numPr>
          <w:ilvl w:val="2"/>
          <w:numId w:val="1"/>
        </w:numPr>
        <w:spacing w:after="0" w:line="240" w:lineRule="auto"/>
        <w:ind w:left="426" w:hanging="568"/>
        <w:jc w:val="both"/>
        <w:rPr>
          <w:rFonts w:ascii="Arial Narrow" w:hAnsi="Arial Narrow" w:cs="Arial"/>
          <w:bCs/>
          <w:lang w:val="es-ES"/>
        </w:rPr>
      </w:pPr>
      <w:r w:rsidRPr="00762E9F">
        <w:rPr>
          <w:rFonts w:ascii="Arial Narrow" w:hAnsi="Arial Narrow" w:cs="Arial"/>
          <w:b/>
          <w:lang w:val="es-ES"/>
        </w:rPr>
        <w:t xml:space="preserve">Zona de Lobos de Mar: </w:t>
      </w:r>
      <w:r w:rsidRPr="00762E9F">
        <w:rPr>
          <w:rFonts w:ascii="Arial Narrow" w:hAnsi="Arial Narrow" w:cs="Arial"/>
          <w:bCs/>
          <w:lang w:val="es-ES"/>
        </w:rPr>
        <w:t>La bocina se instalará en pedestal existente de cámara ubicado en la parte superior de mirador de lobos, el cual se conectará mediante cable UTP al switch ubicado en el sótano de lobos marinos.</w:t>
      </w:r>
    </w:p>
    <w:p w14:paraId="3156BDE4" w14:textId="527E87D4" w:rsidR="00E53AD5" w:rsidRPr="00762E9F" w:rsidRDefault="00502460" w:rsidP="00502460">
      <w:pPr>
        <w:pStyle w:val="Prrafodelista"/>
        <w:spacing w:after="0" w:line="240" w:lineRule="auto"/>
        <w:ind w:left="426" w:hanging="356"/>
        <w:jc w:val="both"/>
        <w:rPr>
          <w:rFonts w:ascii="Arial Narrow" w:hAnsi="Arial Narrow" w:cs="Arial"/>
          <w:b/>
          <w:lang w:val="es-ES"/>
        </w:rPr>
      </w:pPr>
      <w:r w:rsidRPr="00762E9F">
        <w:rPr>
          <w:rFonts w:ascii="Arial Narrow" w:hAnsi="Arial Narrow" w:cs="Arial"/>
          <w:noProof/>
        </w:rPr>
        <w:drawing>
          <wp:inline distT="0" distB="0" distL="0" distR="0" wp14:anchorId="2218128D" wp14:editId="108C6392">
            <wp:extent cx="5512288" cy="3486150"/>
            <wp:effectExtent l="38100" t="38100" r="31750" b="38100"/>
            <wp:docPr id="4584483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48373" name=""/>
                    <pic:cNvPicPr/>
                  </pic:nvPicPr>
                  <pic:blipFill>
                    <a:blip r:embed="rId21">
                      <a:extLst>
                        <a:ext uri="{BEBA8EAE-BF5A-486C-A8C5-ECC9F3942E4B}">
                          <a14:imgProps xmlns:a14="http://schemas.microsoft.com/office/drawing/2010/main">
                            <a14:imgLayer r:embed="rId22">
                              <a14:imgEffect>
                                <a14:brightnessContrast bright="40000" contrast="-40000"/>
                              </a14:imgEffect>
                            </a14:imgLayer>
                          </a14:imgProps>
                        </a:ext>
                      </a:extLst>
                    </a:blip>
                    <a:stretch>
                      <a:fillRect/>
                    </a:stretch>
                  </pic:blipFill>
                  <pic:spPr>
                    <a:xfrm>
                      <a:off x="0" y="0"/>
                      <a:ext cx="5513121" cy="3486677"/>
                    </a:xfrm>
                    <a:prstGeom prst="rect">
                      <a:avLst/>
                    </a:prstGeom>
                    <a:ln w="28575">
                      <a:solidFill>
                        <a:schemeClr val="tx1"/>
                      </a:solidFill>
                    </a:ln>
                  </pic:spPr>
                </pic:pic>
              </a:graphicData>
            </a:graphic>
          </wp:inline>
        </w:drawing>
      </w:r>
    </w:p>
    <w:p w14:paraId="045A71C5" w14:textId="77777777" w:rsidR="00045645" w:rsidRPr="00762E9F" w:rsidRDefault="00045645" w:rsidP="00045645">
      <w:pPr>
        <w:spacing w:after="160" w:line="259" w:lineRule="auto"/>
        <w:rPr>
          <w:rFonts w:ascii="Arial Narrow" w:hAnsi="Arial Narrow" w:cs="Arial"/>
          <w:b/>
          <w:lang w:val="es-ES"/>
        </w:rPr>
      </w:pPr>
    </w:p>
    <w:p w14:paraId="67BFABDE" w14:textId="1624298B" w:rsidR="00502460" w:rsidRPr="00762E9F" w:rsidRDefault="00502460" w:rsidP="0013033D">
      <w:pPr>
        <w:pStyle w:val="Prrafodelista"/>
        <w:numPr>
          <w:ilvl w:val="2"/>
          <w:numId w:val="1"/>
        </w:numPr>
        <w:spacing w:after="0" w:line="240" w:lineRule="auto"/>
        <w:ind w:left="426" w:hanging="568"/>
        <w:jc w:val="both"/>
        <w:rPr>
          <w:rFonts w:ascii="Arial Narrow" w:hAnsi="Arial Narrow" w:cs="Arial"/>
          <w:b/>
          <w:lang w:val="es-ES"/>
        </w:rPr>
      </w:pPr>
      <w:r w:rsidRPr="00762E9F">
        <w:rPr>
          <w:rFonts w:ascii="Arial Narrow" w:hAnsi="Arial Narrow" w:cs="Arial"/>
          <w:b/>
          <w:lang w:val="es-ES"/>
        </w:rPr>
        <w:lastRenderedPageBreak/>
        <w:t xml:space="preserve">Eco granja: </w:t>
      </w:r>
      <w:r w:rsidRPr="00762E9F">
        <w:rPr>
          <w:rFonts w:ascii="Arial Narrow" w:hAnsi="Arial Narrow" w:cs="Arial"/>
          <w:bCs/>
          <w:lang w:val="es-ES"/>
        </w:rPr>
        <w:t>La bocina y radio enlace se instalará en pedestal de cámara ubicado al ingreso de eco granja, el cual se interconectará a radio enlace a instalar en torre de antenas de pando.</w:t>
      </w:r>
    </w:p>
    <w:p w14:paraId="3F314DE6" w14:textId="77777777" w:rsidR="00502460" w:rsidRDefault="00502460" w:rsidP="0013033D">
      <w:pPr>
        <w:pStyle w:val="Prrafodelista"/>
        <w:spacing w:after="0" w:line="240" w:lineRule="auto"/>
        <w:ind w:left="426" w:hanging="356"/>
        <w:jc w:val="center"/>
        <w:rPr>
          <w:rFonts w:ascii="Arial Narrow" w:hAnsi="Arial Narrow" w:cs="Arial"/>
          <w:b/>
          <w:lang w:val="es-ES"/>
        </w:rPr>
      </w:pPr>
      <w:r w:rsidRPr="00762E9F">
        <w:rPr>
          <w:rFonts w:ascii="Arial Narrow" w:hAnsi="Arial Narrow" w:cs="Arial"/>
          <w:noProof/>
        </w:rPr>
        <w:drawing>
          <wp:inline distT="0" distB="0" distL="0" distR="0" wp14:anchorId="74D4A24A" wp14:editId="1C62F150">
            <wp:extent cx="5400040" cy="2400300"/>
            <wp:effectExtent l="38100" t="38100" r="29210" b="38100"/>
            <wp:docPr id="1200980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8095" name=""/>
                    <pic:cNvPicPr/>
                  </pic:nvPicPr>
                  <pic:blipFill>
                    <a:blip r:embed="rId23">
                      <a:extLst>
                        <a:ext uri="{BEBA8EAE-BF5A-486C-A8C5-ECC9F3942E4B}">
                          <a14:imgProps xmlns:a14="http://schemas.microsoft.com/office/drawing/2010/main">
                            <a14:imgLayer r:embed="rId24">
                              <a14:imgEffect>
                                <a14:brightnessContrast bright="40000" contrast="-40000"/>
                              </a14:imgEffect>
                            </a14:imgLayer>
                          </a14:imgProps>
                        </a:ext>
                      </a:extLst>
                    </a:blip>
                    <a:stretch>
                      <a:fillRect/>
                    </a:stretch>
                  </pic:blipFill>
                  <pic:spPr>
                    <a:xfrm>
                      <a:off x="0" y="0"/>
                      <a:ext cx="5400040" cy="2400300"/>
                    </a:xfrm>
                    <a:prstGeom prst="rect">
                      <a:avLst/>
                    </a:prstGeom>
                    <a:ln w="28575">
                      <a:solidFill>
                        <a:schemeClr val="tx1"/>
                      </a:solidFill>
                    </a:ln>
                  </pic:spPr>
                </pic:pic>
              </a:graphicData>
            </a:graphic>
          </wp:inline>
        </w:drawing>
      </w:r>
    </w:p>
    <w:p w14:paraId="04065086" w14:textId="77777777" w:rsidR="00502460" w:rsidRPr="00762E9F" w:rsidRDefault="00502460" w:rsidP="00502460">
      <w:pPr>
        <w:pStyle w:val="Prrafodelista"/>
        <w:spacing w:after="0" w:line="240" w:lineRule="auto"/>
        <w:ind w:left="426" w:hanging="356"/>
        <w:jc w:val="both"/>
        <w:rPr>
          <w:rFonts w:ascii="Arial Narrow" w:hAnsi="Arial Narrow" w:cs="Arial"/>
          <w:b/>
          <w:lang w:val="es-ES"/>
        </w:rPr>
      </w:pPr>
    </w:p>
    <w:p w14:paraId="7562B312" w14:textId="77777777" w:rsidR="00502460" w:rsidRPr="00762E9F" w:rsidRDefault="00502460" w:rsidP="0013033D">
      <w:pPr>
        <w:pStyle w:val="Prrafodelista"/>
        <w:numPr>
          <w:ilvl w:val="2"/>
          <w:numId w:val="1"/>
        </w:numPr>
        <w:spacing w:after="0" w:line="240" w:lineRule="auto"/>
        <w:ind w:left="426" w:hanging="568"/>
        <w:jc w:val="both"/>
        <w:rPr>
          <w:rFonts w:ascii="Arial Narrow" w:hAnsi="Arial Narrow" w:cs="Arial"/>
          <w:b/>
          <w:lang w:val="es-ES"/>
        </w:rPr>
      </w:pPr>
      <w:r w:rsidRPr="00762E9F">
        <w:rPr>
          <w:rFonts w:ascii="Arial Narrow" w:hAnsi="Arial Narrow" w:cs="Arial"/>
          <w:b/>
          <w:lang w:val="es-ES"/>
        </w:rPr>
        <w:t xml:space="preserve">Zona Selva: </w:t>
      </w:r>
      <w:r w:rsidRPr="00762E9F">
        <w:rPr>
          <w:rFonts w:ascii="Arial Narrow" w:hAnsi="Arial Narrow" w:cs="Arial"/>
          <w:bCs/>
          <w:lang w:val="es-ES"/>
        </w:rPr>
        <w:t>La bocina se instalará en Poste de cámaras, el cual se interconectará con cable UTP hacia switch de gabinete de selva.</w:t>
      </w:r>
    </w:p>
    <w:p w14:paraId="61013477" w14:textId="4A674440" w:rsidR="005670E1" w:rsidRPr="00762E9F" w:rsidRDefault="00502460" w:rsidP="0013033D">
      <w:pPr>
        <w:pStyle w:val="Prrafodelista"/>
        <w:spacing w:after="0" w:line="240" w:lineRule="auto"/>
        <w:ind w:left="426" w:hanging="356"/>
        <w:jc w:val="center"/>
        <w:rPr>
          <w:rFonts w:ascii="Arial Narrow" w:hAnsi="Arial Narrow" w:cs="Arial"/>
          <w:b/>
          <w:lang w:val="es-ES"/>
        </w:rPr>
      </w:pPr>
      <w:r w:rsidRPr="00762E9F">
        <w:rPr>
          <w:rFonts w:ascii="Arial Narrow" w:hAnsi="Arial Narrow" w:cs="Arial"/>
          <w:noProof/>
        </w:rPr>
        <w:drawing>
          <wp:inline distT="0" distB="0" distL="0" distR="0" wp14:anchorId="1AD04A6E" wp14:editId="4DFF9BFE">
            <wp:extent cx="5392483" cy="3905250"/>
            <wp:effectExtent l="38100" t="38100" r="36830" b="38100"/>
            <wp:docPr id="703947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47226" name=""/>
                    <pic:cNvPicPr/>
                  </pic:nvPicPr>
                  <pic:blipFill>
                    <a:blip r:embed="rId25">
                      <a:extLst>
                        <a:ext uri="{BEBA8EAE-BF5A-486C-A8C5-ECC9F3942E4B}">
                          <a14:imgProps xmlns:a14="http://schemas.microsoft.com/office/drawing/2010/main">
                            <a14:imgLayer r:embed="rId26">
                              <a14:imgEffect>
                                <a14:brightnessContrast bright="40000" contrast="-40000"/>
                              </a14:imgEffect>
                            </a14:imgLayer>
                          </a14:imgProps>
                        </a:ext>
                      </a:extLst>
                    </a:blip>
                    <a:stretch>
                      <a:fillRect/>
                    </a:stretch>
                  </pic:blipFill>
                  <pic:spPr>
                    <a:xfrm>
                      <a:off x="0" y="0"/>
                      <a:ext cx="5394894" cy="3906996"/>
                    </a:xfrm>
                    <a:prstGeom prst="rect">
                      <a:avLst/>
                    </a:prstGeom>
                    <a:ln w="28575">
                      <a:solidFill>
                        <a:schemeClr val="tx1"/>
                      </a:solidFill>
                    </a:ln>
                  </pic:spPr>
                </pic:pic>
              </a:graphicData>
            </a:graphic>
          </wp:inline>
        </w:drawing>
      </w:r>
    </w:p>
    <w:p w14:paraId="76B218A6" w14:textId="77777777" w:rsidR="00045645" w:rsidRDefault="00045645" w:rsidP="00045645">
      <w:pPr>
        <w:pStyle w:val="Prrafodelista"/>
        <w:spacing w:after="0" w:line="240" w:lineRule="auto"/>
        <w:ind w:left="426" w:hanging="356"/>
        <w:jc w:val="both"/>
        <w:rPr>
          <w:rFonts w:ascii="Arial Narrow" w:hAnsi="Arial Narrow" w:cs="Arial"/>
          <w:b/>
          <w:lang w:val="es-ES"/>
        </w:rPr>
      </w:pPr>
    </w:p>
    <w:p w14:paraId="24DBCEA8" w14:textId="77777777" w:rsidR="0013033D" w:rsidRDefault="0013033D" w:rsidP="00045645">
      <w:pPr>
        <w:pStyle w:val="Prrafodelista"/>
        <w:spacing w:after="0" w:line="240" w:lineRule="auto"/>
        <w:ind w:left="426" w:hanging="356"/>
        <w:jc w:val="both"/>
        <w:rPr>
          <w:rFonts w:ascii="Arial Narrow" w:hAnsi="Arial Narrow" w:cs="Arial"/>
          <w:b/>
          <w:lang w:val="es-ES"/>
        </w:rPr>
      </w:pPr>
    </w:p>
    <w:p w14:paraId="022C1B20" w14:textId="77777777" w:rsidR="0013033D" w:rsidRDefault="0013033D" w:rsidP="00045645">
      <w:pPr>
        <w:pStyle w:val="Prrafodelista"/>
        <w:spacing w:after="0" w:line="240" w:lineRule="auto"/>
        <w:ind w:left="426" w:hanging="356"/>
        <w:jc w:val="both"/>
        <w:rPr>
          <w:rFonts w:ascii="Arial Narrow" w:hAnsi="Arial Narrow" w:cs="Arial"/>
          <w:b/>
          <w:lang w:val="es-ES"/>
        </w:rPr>
      </w:pPr>
    </w:p>
    <w:p w14:paraId="722994E0" w14:textId="77777777" w:rsidR="0013033D" w:rsidRDefault="0013033D" w:rsidP="00045645">
      <w:pPr>
        <w:pStyle w:val="Prrafodelista"/>
        <w:spacing w:after="0" w:line="240" w:lineRule="auto"/>
        <w:ind w:left="426" w:hanging="356"/>
        <w:jc w:val="both"/>
        <w:rPr>
          <w:rFonts w:ascii="Arial Narrow" w:hAnsi="Arial Narrow" w:cs="Arial"/>
          <w:b/>
          <w:lang w:val="es-ES"/>
        </w:rPr>
      </w:pPr>
    </w:p>
    <w:p w14:paraId="25B09E30" w14:textId="77777777" w:rsidR="0013033D" w:rsidRDefault="0013033D" w:rsidP="00045645">
      <w:pPr>
        <w:pStyle w:val="Prrafodelista"/>
        <w:spacing w:after="0" w:line="240" w:lineRule="auto"/>
        <w:ind w:left="426" w:hanging="356"/>
        <w:jc w:val="both"/>
        <w:rPr>
          <w:rFonts w:ascii="Arial Narrow" w:hAnsi="Arial Narrow" w:cs="Arial"/>
          <w:b/>
          <w:lang w:val="es-ES"/>
        </w:rPr>
      </w:pPr>
    </w:p>
    <w:p w14:paraId="44EF9508" w14:textId="77777777" w:rsidR="0013033D" w:rsidRDefault="0013033D" w:rsidP="00045645">
      <w:pPr>
        <w:pStyle w:val="Prrafodelista"/>
        <w:spacing w:after="0" w:line="240" w:lineRule="auto"/>
        <w:ind w:left="426" w:hanging="356"/>
        <w:jc w:val="both"/>
        <w:rPr>
          <w:rFonts w:ascii="Arial Narrow" w:hAnsi="Arial Narrow" w:cs="Arial"/>
          <w:b/>
          <w:lang w:val="es-ES"/>
        </w:rPr>
      </w:pPr>
    </w:p>
    <w:p w14:paraId="311A6AB5" w14:textId="77777777" w:rsidR="0013033D" w:rsidRDefault="0013033D" w:rsidP="00045645">
      <w:pPr>
        <w:pStyle w:val="Prrafodelista"/>
        <w:spacing w:after="0" w:line="240" w:lineRule="auto"/>
        <w:ind w:left="426" w:hanging="356"/>
        <w:jc w:val="both"/>
        <w:rPr>
          <w:rFonts w:ascii="Arial Narrow" w:hAnsi="Arial Narrow" w:cs="Arial"/>
          <w:b/>
          <w:lang w:val="es-ES"/>
        </w:rPr>
      </w:pPr>
    </w:p>
    <w:p w14:paraId="08E3C752" w14:textId="77777777" w:rsidR="0013033D" w:rsidRDefault="0013033D" w:rsidP="00045645">
      <w:pPr>
        <w:pStyle w:val="Prrafodelista"/>
        <w:spacing w:after="0" w:line="240" w:lineRule="auto"/>
        <w:ind w:left="426" w:hanging="356"/>
        <w:jc w:val="both"/>
        <w:rPr>
          <w:rFonts w:ascii="Arial Narrow" w:hAnsi="Arial Narrow" w:cs="Arial"/>
          <w:b/>
          <w:lang w:val="es-ES"/>
        </w:rPr>
      </w:pPr>
    </w:p>
    <w:p w14:paraId="4702444C" w14:textId="77777777" w:rsidR="0013033D" w:rsidRPr="00762E9F" w:rsidRDefault="0013033D" w:rsidP="00045645">
      <w:pPr>
        <w:pStyle w:val="Prrafodelista"/>
        <w:spacing w:after="0" w:line="240" w:lineRule="auto"/>
        <w:ind w:left="426" w:hanging="356"/>
        <w:jc w:val="both"/>
        <w:rPr>
          <w:rFonts w:ascii="Arial Narrow" w:hAnsi="Arial Narrow" w:cs="Arial"/>
          <w:b/>
          <w:lang w:val="es-ES"/>
        </w:rPr>
      </w:pPr>
    </w:p>
    <w:p w14:paraId="7E8DCA1B" w14:textId="77777777" w:rsidR="00502460" w:rsidRPr="00762E9F" w:rsidRDefault="00502460" w:rsidP="0013033D">
      <w:pPr>
        <w:pStyle w:val="Prrafodelista"/>
        <w:numPr>
          <w:ilvl w:val="2"/>
          <w:numId w:val="1"/>
        </w:numPr>
        <w:spacing w:after="0" w:line="240" w:lineRule="auto"/>
        <w:ind w:left="426" w:hanging="710"/>
        <w:jc w:val="both"/>
        <w:rPr>
          <w:rFonts w:ascii="Arial Narrow" w:hAnsi="Arial Narrow" w:cs="Arial"/>
          <w:b/>
          <w:lang w:val="es-ES"/>
        </w:rPr>
      </w:pPr>
      <w:r w:rsidRPr="00762E9F">
        <w:rPr>
          <w:rFonts w:ascii="Arial Narrow" w:hAnsi="Arial Narrow" w:cs="Arial"/>
          <w:b/>
          <w:lang w:val="es-ES"/>
        </w:rPr>
        <w:lastRenderedPageBreak/>
        <w:t xml:space="preserve">Explana Chabuca: </w:t>
      </w:r>
      <w:r w:rsidRPr="00762E9F">
        <w:rPr>
          <w:rFonts w:ascii="Arial Narrow" w:hAnsi="Arial Narrow" w:cs="Arial"/>
          <w:bCs/>
          <w:lang w:val="es-ES"/>
        </w:rPr>
        <w:t>La bocina de instalará en pedestal existente, el cual se interconectará con switch ubicado en gabinete de sala de monitoreo.</w:t>
      </w:r>
    </w:p>
    <w:p w14:paraId="208F652C" w14:textId="6B1792B4" w:rsidR="00AC583B" w:rsidRDefault="00502460" w:rsidP="0013033D">
      <w:pPr>
        <w:pStyle w:val="Prrafodelista"/>
        <w:spacing w:after="0" w:line="240" w:lineRule="auto"/>
        <w:ind w:left="426" w:hanging="356"/>
        <w:jc w:val="center"/>
        <w:rPr>
          <w:rFonts w:ascii="Arial Narrow" w:hAnsi="Arial Narrow" w:cs="Arial"/>
          <w:b/>
          <w:lang w:val="es-ES"/>
        </w:rPr>
      </w:pPr>
      <w:r w:rsidRPr="00762E9F">
        <w:rPr>
          <w:rFonts w:ascii="Arial Narrow" w:hAnsi="Arial Narrow" w:cs="Arial"/>
          <w:noProof/>
        </w:rPr>
        <w:drawing>
          <wp:inline distT="0" distB="0" distL="0" distR="0" wp14:anchorId="5408E56B" wp14:editId="7456222B">
            <wp:extent cx="4764488" cy="3778350"/>
            <wp:effectExtent l="38100" t="38100" r="36195" b="31750"/>
            <wp:docPr id="1734400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00028" name=""/>
                    <pic:cNvPicPr/>
                  </pic:nvPicPr>
                  <pic:blipFill>
                    <a:blip r:embed="rId27">
                      <a:extLst>
                        <a:ext uri="{BEBA8EAE-BF5A-486C-A8C5-ECC9F3942E4B}">
                          <a14:imgProps xmlns:a14="http://schemas.microsoft.com/office/drawing/2010/main">
                            <a14:imgLayer r:embed="rId28">
                              <a14:imgEffect>
                                <a14:brightnessContrast bright="40000" contrast="-40000"/>
                              </a14:imgEffect>
                            </a14:imgLayer>
                          </a14:imgProps>
                        </a:ext>
                      </a:extLst>
                    </a:blip>
                    <a:stretch>
                      <a:fillRect/>
                    </a:stretch>
                  </pic:blipFill>
                  <pic:spPr>
                    <a:xfrm>
                      <a:off x="0" y="0"/>
                      <a:ext cx="4782837" cy="3792901"/>
                    </a:xfrm>
                    <a:prstGeom prst="rect">
                      <a:avLst/>
                    </a:prstGeom>
                    <a:ln w="28575">
                      <a:solidFill>
                        <a:schemeClr val="tx1"/>
                      </a:solidFill>
                    </a:ln>
                  </pic:spPr>
                </pic:pic>
              </a:graphicData>
            </a:graphic>
          </wp:inline>
        </w:drawing>
      </w:r>
    </w:p>
    <w:p w14:paraId="4897FAC3" w14:textId="77777777" w:rsidR="005670E1" w:rsidRPr="00762E9F" w:rsidRDefault="005670E1" w:rsidP="00502460">
      <w:pPr>
        <w:pStyle w:val="Prrafodelista"/>
        <w:spacing w:after="0" w:line="240" w:lineRule="auto"/>
        <w:ind w:left="426" w:hanging="356"/>
        <w:jc w:val="both"/>
        <w:rPr>
          <w:rFonts w:ascii="Arial Narrow" w:hAnsi="Arial Narrow" w:cs="Arial"/>
          <w:b/>
          <w:lang w:val="es-ES"/>
        </w:rPr>
      </w:pPr>
    </w:p>
    <w:p w14:paraId="38290A19" w14:textId="77777777" w:rsidR="00502460" w:rsidRPr="00762E9F" w:rsidRDefault="00502460" w:rsidP="0013033D">
      <w:pPr>
        <w:pStyle w:val="Prrafodelista"/>
        <w:numPr>
          <w:ilvl w:val="2"/>
          <w:numId w:val="1"/>
        </w:numPr>
        <w:spacing w:after="0" w:line="240" w:lineRule="auto"/>
        <w:ind w:left="426"/>
        <w:jc w:val="both"/>
        <w:rPr>
          <w:rFonts w:ascii="Arial Narrow" w:hAnsi="Arial Narrow" w:cs="Arial"/>
          <w:bCs/>
          <w:lang w:val="es-ES"/>
        </w:rPr>
      </w:pPr>
      <w:r w:rsidRPr="00762E9F">
        <w:rPr>
          <w:rFonts w:ascii="Arial Narrow" w:hAnsi="Arial Narrow" w:cs="Arial"/>
          <w:b/>
          <w:lang w:val="es-ES"/>
        </w:rPr>
        <w:t xml:space="preserve">Zona isla de Monos: </w:t>
      </w:r>
      <w:r w:rsidRPr="00762E9F">
        <w:rPr>
          <w:rFonts w:ascii="Arial Narrow" w:hAnsi="Arial Narrow" w:cs="Arial"/>
          <w:bCs/>
          <w:lang w:val="es-ES"/>
        </w:rPr>
        <w:t>La bocina y radio enlace se conectará en pedestal de cámara PTZ existente y se interconectará con enlace a instalar en brazo de metal ubicado en zona de ronsoco, el cual se conectará con cable UTP hacia switch ubicado en el gabinete de selva.</w:t>
      </w:r>
    </w:p>
    <w:p w14:paraId="17B17C33" w14:textId="2A95FD15" w:rsidR="00E53AD5" w:rsidRPr="00762E9F" w:rsidRDefault="00502460" w:rsidP="0013033D">
      <w:pPr>
        <w:pStyle w:val="Prrafodelista"/>
        <w:spacing w:after="0" w:line="240" w:lineRule="auto"/>
        <w:ind w:left="426" w:hanging="356"/>
        <w:jc w:val="center"/>
        <w:rPr>
          <w:rFonts w:ascii="Arial Narrow" w:hAnsi="Arial Narrow" w:cs="Arial"/>
          <w:b/>
          <w:lang w:val="es-ES"/>
        </w:rPr>
      </w:pPr>
      <w:r w:rsidRPr="00762E9F">
        <w:rPr>
          <w:rFonts w:ascii="Arial Narrow" w:hAnsi="Arial Narrow" w:cs="Arial"/>
          <w:noProof/>
        </w:rPr>
        <w:drawing>
          <wp:inline distT="0" distB="0" distL="0" distR="0" wp14:anchorId="2769C5D5" wp14:editId="1FD739BF">
            <wp:extent cx="3984650" cy="3794428"/>
            <wp:effectExtent l="38100" t="38100" r="34925" b="34925"/>
            <wp:docPr id="1208360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6088" name=""/>
                    <pic:cNvPicPr/>
                  </pic:nvPicPr>
                  <pic:blipFill>
                    <a:blip r:embed="rId29">
                      <a:extLst>
                        <a:ext uri="{BEBA8EAE-BF5A-486C-A8C5-ECC9F3942E4B}">
                          <a14:imgProps xmlns:a14="http://schemas.microsoft.com/office/drawing/2010/main">
                            <a14:imgLayer r:embed="rId30">
                              <a14:imgEffect>
                                <a14:brightnessContrast bright="40000" contrast="-40000"/>
                              </a14:imgEffect>
                            </a14:imgLayer>
                          </a14:imgProps>
                        </a:ext>
                      </a:extLst>
                    </a:blip>
                    <a:stretch>
                      <a:fillRect/>
                    </a:stretch>
                  </pic:blipFill>
                  <pic:spPr>
                    <a:xfrm>
                      <a:off x="0" y="0"/>
                      <a:ext cx="3987538" cy="3797178"/>
                    </a:xfrm>
                    <a:prstGeom prst="rect">
                      <a:avLst/>
                    </a:prstGeom>
                    <a:ln w="28575">
                      <a:solidFill>
                        <a:schemeClr val="tx1"/>
                      </a:solidFill>
                    </a:ln>
                  </pic:spPr>
                </pic:pic>
              </a:graphicData>
            </a:graphic>
          </wp:inline>
        </w:drawing>
      </w:r>
    </w:p>
    <w:p w14:paraId="697A0D32" w14:textId="77777777" w:rsidR="00502460" w:rsidRPr="00762E9F" w:rsidRDefault="00502460" w:rsidP="00502460">
      <w:pPr>
        <w:pStyle w:val="Prrafodelista"/>
        <w:spacing w:after="0" w:line="240" w:lineRule="auto"/>
        <w:ind w:left="426" w:hanging="356"/>
        <w:jc w:val="both"/>
        <w:rPr>
          <w:rFonts w:ascii="Arial Narrow" w:hAnsi="Arial Narrow" w:cs="Arial"/>
          <w:b/>
          <w:lang w:val="es-ES"/>
        </w:rPr>
      </w:pPr>
    </w:p>
    <w:p w14:paraId="407F2BA0" w14:textId="77777777" w:rsidR="00502460" w:rsidRPr="00762E9F" w:rsidRDefault="00502460" w:rsidP="0013033D">
      <w:pPr>
        <w:pStyle w:val="Prrafodelista"/>
        <w:numPr>
          <w:ilvl w:val="2"/>
          <w:numId w:val="1"/>
        </w:numPr>
        <w:spacing w:after="0" w:line="240" w:lineRule="auto"/>
        <w:ind w:left="426" w:hanging="710"/>
        <w:jc w:val="both"/>
        <w:rPr>
          <w:rFonts w:ascii="Arial Narrow" w:hAnsi="Arial Narrow" w:cs="Arial"/>
          <w:b/>
          <w:lang w:val="es-ES"/>
        </w:rPr>
      </w:pPr>
      <w:r w:rsidRPr="00762E9F">
        <w:rPr>
          <w:rFonts w:ascii="Arial Narrow" w:hAnsi="Arial Narrow" w:cs="Arial"/>
          <w:b/>
          <w:lang w:val="es-ES"/>
        </w:rPr>
        <w:lastRenderedPageBreak/>
        <w:t xml:space="preserve">Punto X: </w:t>
      </w:r>
      <w:r w:rsidRPr="00762E9F">
        <w:rPr>
          <w:rFonts w:ascii="Arial Narrow" w:hAnsi="Arial Narrow" w:cs="Arial"/>
          <w:bCs/>
          <w:lang w:val="es-ES"/>
        </w:rPr>
        <w:t xml:space="preserve">La bocina y radio enlace se instalará en poste existente de cámaras, el cual se </w:t>
      </w:r>
      <w:proofErr w:type="gramStart"/>
      <w:r w:rsidRPr="00762E9F">
        <w:rPr>
          <w:rFonts w:ascii="Arial Narrow" w:hAnsi="Arial Narrow" w:cs="Arial"/>
          <w:bCs/>
          <w:lang w:val="es-ES"/>
        </w:rPr>
        <w:t>interconectara</w:t>
      </w:r>
      <w:proofErr w:type="gramEnd"/>
      <w:r w:rsidRPr="00762E9F">
        <w:rPr>
          <w:rFonts w:ascii="Arial Narrow" w:hAnsi="Arial Narrow" w:cs="Arial"/>
          <w:bCs/>
          <w:lang w:val="es-ES"/>
        </w:rPr>
        <w:t xml:space="preserve"> con radio enlace a instalar en techo de oficina de gabinete de switch de asesoría jurídica.</w:t>
      </w:r>
    </w:p>
    <w:p w14:paraId="69B95ECE" w14:textId="2DD7CCD4" w:rsidR="00045645" w:rsidRDefault="00502460" w:rsidP="0013033D">
      <w:pPr>
        <w:pStyle w:val="Prrafodelista"/>
        <w:spacing w:after="0" w:line="240" w:lineRule="auto"/>
        <w:ind w:left="426" w:hanging="356"/>
        <w:jc w:val="center"/>
        <w:rPr>
          <w:rFonts w:ascii="Arial Narrow" w:hAnsi="Arial Narrow" w:cs="Arial"/>
          <w:b/>
          <w:lang w:val="es-ES"/>
        </w:rPr>
      </w:pPr>
      <w:r w:rsidRPr="00762E9F">
        <w:rPr>
          <w:rFonts w:ascii="Arial Narrow" w:hAnsi="Arial Narrow" w:cs="Arial"/>
          <w:noProof/>
        </w:rPr>
        <w:drawing>
          <wp:inline distT="0" distB="0" distL="0" distR="0" wp14:anchorId="1ECF2529" wp14:editId="0BD16865">
            <wp:extent cx="5400040" cy="3329305"/>
            <wp:effectExtent l="38100" t="38100" r="29210" b="42545"/>
            <wp:docPr id="7072118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11847" name=""/>
                    <pic:cNvPicPr/>
                  </pic:nvPicPr>
                  <pic:blipFill>
                    <a:blip r:embed="rId31">
                      <a:extLst>
                        <a:ext uri="{BEBA8EAE-BF5A-486C-A8C5-ECC9F3942E4B}">
                          <a14:imgProps xmlns:a14="http://schemas.microsoft.com/office/drawing/2010/main">
                            <a14:imgLayer r:embed="rId32">
                              <a14:imgEffect>
                                <a14:brightnessContrast bright="40000" contrast="-40000"/>
                              </a14:imgEffect>
                            </a14:imgLayer>
                          </a14:imgProps>
                        </a:ext>
                      </a:extLst>
                    </a:blip>
                    <a:stretch>
                      <a:fillRect/>
                    </a:stretch>
                  </pic:blipFill>
                  <pic:spPr>
                    <a:xfrm>
                      <a:off x="0" y="0"/>
                      <a:ext cx="5400040" cy="3329305"/>
                    </a:xfrm>
                    <a:prstGeom prst="rect">
                      <a:avLst/>
                    </a:prstGeom>
                    <a:ln w="28575">
                      <a:solidFill>
                        <a:schemeClr val="tx1"/>
                      </a:solidFill>
                    </a:ln>
                  </pic:spPr>
                </pic:pic>
              </a:graphicData>
            </a:graphic>
          </wp:inline>
        </w:drawing>
      </w:r>
    </w:p>
    <w:p w14:paraId="3EC53039" w14:textId="77777777" w:rsidR="00502460" w:rsidRPr="00762E9F" w:rsidRDefault="00502460" w:rsidP="00502460">
      <w:pPr>
        <w:pStyle w:val="Prrafodelista"/>
        <w:spacing w:after="0" w:line="240" w:lineRule="auto"/>
        <w:ind w:left="426" w:hanging="356"/>
        <w:jc w:val="both"/>
        <w:rPr>
          <w:rFonts w:ascii="Arial Narrow" w:hAnsi="Arial Narrow" w:cs="Arial"/>
          <w:b/>
          <w:lang w:val="es-ES"/>
        </w:rPr>
      </w:pPr>
    </w:p>
    <w:p w14:paraId="16A6DE71" w14:textId="77777777" w:rsidR="00620E2C" w:rsidRPr="00762E9F" w:rsidRDefault="00620E2C" w:rsidP="00502460">
      <w:pPr>
        <w:pStyle w:val="Prrafodelista"/>
        <w:spacing w:after="0" w:line="240" w:lineRule="auto"/>
        <w:ind w:left="426" w:hanging="356"/>
        <w:jc w:val="both"/>
        <w:rPr>
          <w:rFonts w:ascii="Arial Narrow" w:hAnsi="Arial Narrow" w:cs="Arial"/>
          <w:b/>
          <w:lang w:val="es-ES"/>
        </w:rPr>
      </w:pPr>
    </w:p>
    <w:p w14:paraId="07770232" w14:textId="77777777" w:rsidR="00502460" w:rsidRPr="00762E9F" w:rsidRDefault="00502460" w:rsidP="0013033D">
      <w:pPr>
        <w:pStyle w:val="Prrafodelista"/>
        <w:numPr>
          <w:ilvl w:val="2"/>
          <w:numId w:val="1"/>
        </w:numPr>
        <w:spacing w:after="0" w:line="240" w:lineRule="auto"/>
        <w:ind w:left="426"/>
        <w:jc w:val="both"/>
        <w:rPr>
          <w:rFonts w:ascii="Arial Narrow" w:hAnsi="Arial Narrow" w:cs="Arial"/>
          <w:b/>
          <w:lang w:val="es-ES"/>
        </w:rPr>
      </w:pPr>
      <w:r w:rsidRPr="00762E9F">
        <w:rPr>
          <w:rFonts w:ascii="Arial Narrow" w:hAnsi="Arial Narrow" w:cs="Arial"/>
          <w:b/>
          <w:lang w:val="es-ES"/>
        </w:rPr>
        <w:t xml:space="preserve">Puerta 7:  </w:t>
      </w:r>
      <w:r w:rsidRPr="00762E9F">
        <w:rPr>
          <w:rFonts w:ascii="Arial Narrow" w:hAnsi="Arial Narrow" w:cs="Arial"/>
          <w:bCs/>
          <w:lang w:val="es-ES"/>
        </w:rPr>
        <w:t>La bocina y radio enlace se instalarán en poste de cámara existente y se interconectará con radioenlace a instalar en techo de oficina de Arqueología, el cual se conectará con cable UTP a switch de gabinete ubicado dentro de las oficinas antes mencionadas.</w:t>
      </w:r>
    </w:p>
    <w:p w14:paraId="06D32EB4" w14:textId="45217D73" w:rsidR="00E53AD5" w:rsidRDefault="00502460" w:rsidP="0013033D">
      <w:pPr>
        <w:pStyle w:val="Prrafodelista"/>
        <w:spacing w:after="0" w:line="240" w:lineRule="auto"/>
        <w:ind w:left="426" w:hanging="356"/>
        <w:jc w:val="center"/>
        <w:rPr>
          <w:rFonts w:ascii="Arial Narrow" w:hAnsi="Arial Narrow" w:cs="Arial"/>
          <w:b/>
          <w:lang w:val="es-ES"/>
        </w:rPr>
      </w:pPr>
      <w:r w:rsidRPr="00762E9F">
        <w:rPr>
          <w:rFonts w:ascii="Arial Narrow" w:hAnsi="Arial Narrow" w:cs="Arial"/>
          <w:noProof/>
        </w:rPr>
        <w:drawing>
          <wp:inline distT="0" distB="0" distL="0" distR="0" wp14:anchorId="7B9E9DA4" wp14:editId="0F128A34">
            <wp:extent cx="3324225" cy="3714750"/>
            <wp:effectExtent l="38100" t="38100" r="47625" b="38100"/>
            <wp:docPr id="15899575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57588" name=""/>
                    <pic:cNvPicPr/>
                  </pic:nvPicPr>
                  <pic:blipFill>
                    <a:blip r:embed="rId33">
                      <a:extLst>
                        <a:ext uri="{BEBA8EAE-BF5A-486C-A8C5-ECC9F3942E4B}">
                          <a14:imgProps xmlns:a14="http://schemas.microsoft.com/office/drawing/2010/main">
                            <a14:imgLayer r:embed="rId34">
                              <a14:imgEffect>
                                <a14:brightnessContrast bright="40000" contrast="-40000"/>
                              </a14:imgEffect>
                            </a14:imgLayer>
                          </a14:imgProps>
                        </a:ext>
                      </a:extLst>
                    </a:blip>
                    <a:stretch>
                      <a:fillRect/>
                    </a:stretch>
                  </pic:blipFill>
                  <pic:spPr>
                    <a:xfrm>
                      <a:off x="0" y="0"/>
                      <a:ext cx="3324225" cy="3714750"/>
                    </a:xfrm>
                    <a:prstGeom prst="rect">
                      <a:avLst/>
                    </a:prstGeom>
                    <a:ln w="28575">
                      <a:solidFill>
                        <a:schemeClr val="tx1"/>
                      </a:solidFill>
                    </a:ln>
                  </pic:spPr>
                </pic:pic>
              </a:graphicData>
            </a:graphic>
          </wp:inline>
        </w:drawing>
      </w:r>
    </w:p>
    <w:p w14:paraId="797117E8" w14:textId="77777777" w:rsidR="0013033D" w:rsidRPr="00762E9F" w:rsidRDefault="0013033D" w:rsidP="0013033D">
      <w:pPr>
        <w:pStyle w:val="Prrafodelista"/>
        <w:spacing w:after="0" w:line="240" w:lineRule="auto"/>
        <w:ind w:left="426" w:hanging="356"/>
        <w:jc w:val="center"/>
        <w:rPr>
          <w:rFonts w:ascii="Arial Narrow" w:hAnsi="Arial Narrow" w:cs="Arial"/>
          <w:b/>
          <w:lang w:val="es-ES"/>
        </w:rPr>
      </w:pPr>
    </w:p>
    <w:p w14:paraId="1CE8D1BA" w14:textId="77777777" w:rsidR="00502460" w:rsidRPr="00762E9F" w:rsidRDefault="00502460" w:rsidP="00502460">
      <w:pPr>
        <w:pStyle w:val="Prrafodelista"/>
        <w:spacing w:after="0" w:line="240" w:lineRule="auto"/>
        <w:ind w:left="426" w:hanging="356"/>
        <w:jc w:val="both"/>
        <w:rPr>
          <w:rFonts w:ascii="Arial Narrow" w:hAnsi="Arial Narrow" w:cs="Arial"/>
          <w:b/>
          <w:lang w:val="es-ES"/>
        </w:rPr>
      </w:pPr>
    </w:p>
    <w:p w14:paraId="27022BE2" w14:textId="77777777" w:rsidR="00502460" w:rsidRPr="00762E9F" w:rsidRDefault="00502460" w:rsidP="0013033D">
      <w:pPr>
        <w:pStyle w:val="Prrafodelista"/>
        <w:numPr>
          <w:ilvl w:val="2"/>
          <w:numId w:val="1"/>
        </w:numPr>
        <w:spacing w:after="0" w:line="240" w:lineRule="auto"/>
        <w:ind w:left="426" w:hanging="710"/>
        <w:jc w:val="both"/>
        <w:rPr>
          <w:rFonts w:ascii="Arial Narrow" w:hAnsi="Arial Narrow" w:cs="Arial"/>
          <w:b/>
          <w:lang w:val="es-ES"/>
        </w:rPr>
      </w:pPr>
      <w:r w:rsidRPr="00762E9F">
        <w:rPr>
          <w:rFonts w:ascii="Arial Narrow" w:hAnsi="Arial Narrow" w:cs="Arial"/>
          <w:b/>
          <w:lang w:val="es-ES"/>
        </w:rPr>
        <w:lastRenderedPageBreak/>
        <w:t xml:space="preserve">Tópico: </w:t>
      </w:r>
      <w:r w:rsidRPr="00762E9F">
        <w:rPr>
          <w:rFonts w:ascii="Arial Narrow" w:hAnsi="Arial Narrow" w:cs="Arial"/>
          <w:bCs/>
          <w:lang w:val="es-ES"/>
        </w:rPr>
        <w:t>La bocina y radioenlace se instalará en pedestal ubicado en el techo de la oficina de Tópico, el cual se interconectará a radioenlace a instalar en techo de boletería 1 donde se conectará a switch ubicado en interior de dicha boletería.</w:t>
      </w:r>
    </w:p>
    <w:p w14:paraId="195A3D2B" w14:textId="79FB3A01" w:rsidR="00045645" w:rsidRDefault="00502460" w:rsidP="0013033D">
      <w:pPr>
        <w:pStyle w:val="Prrafodelista"/>
        <w:spacing w:after="0" w:line="240" w:lineRule="auto"/>
        <w:ind w:left="426" w:hanging="356"/>
        <w:jc w:val="center"/>
        <w:rPr>
          <w:rFonts w:ascii="Arial Narrow" w:hAnsi="Arial Narrow" w:cs="Arial"/>
          <w:b/>
          <w:lang w:val="es-ES"/>
        </w:rPr>
      </w:pPr>
      <w:r w:rsidRPr="00762E9F">
        <w:rPr>
          <w:rFonts w:ascii="Arial Narrow" w:hAnsi="Arial Narrow" w:cs="Arial"/>
          <w:noProof/>
        </w:rPr>
        <w:drawing>
          <wp:inline distT="0" distB="0" distL="0" distR="0" wp14:anchorId="554C967A" wp14:editId="7380F09A">
            <wp:extent cx="3799154" cy="3305175"/>
            <wp:effectExtent l="38100" t="38100" r="30480" b="28575"/>
            <wp:docPr id="12220799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79960" name=""/>
                    <pic:cNvPicPr/>
                  </pic:nvPicPr>
                  <pic:blipFill rotWithShape="1">
                    <a:blip r:embed="rId35">
                      <a:extLst>
                        <a:ext uri="{BEBA8EAE-BF5A-486C-A8C5-ECC9F3942E4B}">
                          <a14:imgProps xmlns:a14="http://schemas.microsoft.com/office/drawing/2010/main">
                            <a14:imgLayer r:embed="rId36">
                              <a14:imgEffect>
                                <a14:brightnessContrast bright="40000" contrast="-40000"/>
                              </a14:imgEffect>
                            </a14:imgLayer>
                          </a14:imgProps>
                        </a:ext>
                      </a:extLst>
                    </a:blip>
                    <a:srcRect l="702" t="2110" r="467" b="791"/>
                    <a:stretch/>
                  </pic:blipFill>
                  <pic:spPr bwMode="auto">
                    <a:xfrm>
                      <a:off x="0" y="0"/>
                      <a:ext cx="3804867" cy="3310145"/>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ED3DD0" w14:textId="680A1EA4" w:rsidR="00045645" w:rsidRPr="00762E9F" w:rsidRDefault="00045645">
      <w:pPr>
        <w:spacing w:after="160" w:line="259" w:lineRule="auto"/>
        <w:rPr>
          <w:rFonts w:ascii="Arial Narrow" w:hAnsi="Arial Narrow" w:cs="Arial"/>
          <w:b/>
          <w:lang w:val="es-ES"/>
        </w:rPr>
      </w:pPr>
    </w:p>
    <w:p w14:paraId="35E959B6" w14:textId="77777777" w:rsidR="00502460" w:rsidRPr="00762E9F" w:rsidRDefault="00502460" w:rsidP="0013033D">
      <w:pPr>
        <w:pStyle w:val="Prrafodelista"/>
        <w:numPr>
          <w:ilvl w:val="2"/>
          <w:numId w:val="1"/>
        </w:numPr>
        <w:spacing w:after="0" w:line="240" w:lineRule="auto"/>
        <w:ind w:left="426"/>
        <w:jc w:val="both"/>
        <w:rPr>
          <w:rFonts w:ascii="Arial Narrow" w:hAnsi="Arial Narrow" w:cs="Arial"/>
          <w:bCs/>
          <w:lang w:val="es-ES"/>
        </w:rPr>
      </w:pPr>
      <w:r w:rsidRPr="00762E9F">
        <w:rPr>
          <w:rFonts w:ascii="Arial Narrow" w:hAnsi="Arial Narrow" w:cs="Arial"/>
          <w:b/>
          <w:lang w:val="es-ES"/>
        </w:rPr>
        <w:t xml:space="preserve">Muelle 1- Laguna: </w:t>
      </w:r>
      <w:r w:rsidRPr="00762E9F">
        <w:rPr>
          <w:rFonts w:ascii="Arial Narrow" w:hAnsi="Arial Narrow" w:cs="Arial"/>
          <w:bCs/>
          <w:lang w:val="es-ES"/>
        </w:rPr>
        <w:t>La bocina se instalará en poste existe de enlaces, el cual se conectará con cable UTP a switch de gabinete ubicado en interior de boletería laguna.</w:t>
      </w:r>
    </w:p>
    <w:p w14:paraId="5FD6B7B0" w14:textId="1E914481" w:rsidR="00E53AD5" w:rsidRPr="00762E9F" w:rsidRDefault="00502460" w:rsidP="0013033D">
      <w:pPr>
        <w:pStyle w:val="Prrafodelista"/>
        <w:spacing w:after="0" w:line="240" w:lineRule="auto"/>
        <w:ind w:left="426" w:hanging="356"/>
        <w:jc w:val="center"/>
        <w:rPr>
          <w:rFonts w:ascii="Arial Narrow" w:hAnsi="Arial Narrow" w:cs="Arial"/>
          <w:b/>
          <w:lang w:val="es-ES"/>
        </w:rPr>
      </w:pPr>
      <w:r w:rsidRPr="00762E9F">
        <w:rPr>
          <w:rFonts w:ascii="Arial Narrow" w:hAnsi="Arial Narrow" w:cs="Arial"/>
          <w:noProof/>
        </w:rPr>
        <w:drawing>
          <wp:inline distT="0" distB="0" distL="0" distR="0" wp14:anchorId="0137431D" wp14:editId="52539EDC">
            <wp:extent cx="3582142" cy="4057650"/>
            <wp:effectExtent l="38100" t="38100" r="37465" b="38100"/>
            <wp:docPr id="7285672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67255" name=""/>
                    <pic:cNvPicPr/>
                  </pic:nvPicPr>
                  <pic:blipFill>
                    <a:blip r:embed="rId37">
                      <a:extLst>
                        <a:ext uri="{BEBA8EAE-BF5A-486C-A8C5-ECC9F3942E4B}">
                          <a14:imgProps xmlns:a14="http://schemas.microsoft.com/office/drawing/2010/main">
                            <a14:imgLayer r:embed="rId38">
                              <a14:imgEffect>
                                <a14:brightnessContrast bright="40000" contrast="-40000"/>
                              </a14:imgEffect>
                            </a14:imgLayer>
                          </a14:imgProps>
                        </a:ext>
                      </a:extLst>
                    </a:blip>
                    <a:stretch>
                      <a:fillRect/>
                    </a:stretch>
                  </pic:blipFill>
                  <pic:spPr>
                    <a:xfrm>
                      <a:off x="0" y="0"/>
                      <a:ext cx="3597992" cy="4075605"/>
                    </a:xfrm>
                    <a:prstGeom prst="rect">
                      <a:avLst/>
                    </a:prstGeom>
                    <a:ln w="28575">
                      <a:solidFill>
                        <a:schemeClr val="tx1"/>
                      </a:solidFill>
                    </a:ln>
                  </pic:spPr>
                </pic:pic>
              </a:graphicData>
            </a:graphic>
          </wp:inline>
        </w:drawing>
      </w:r>
    </w:p>
    <w:p w14:paraId="45FDCC13" w14:textId="77777777" w:rsidR="00AC583B" w:rsidRPr="00762E9F" w:rsidRDefault="00AC583B" w:rsidP="00045645">
      <w:pPr>
        <w:pStyle w:val="Prrafodelista"/>
        <w:spacing w:after="0" w:line="240" w:lineRule="auto"/>
        <w:ind w:left="426" w:hanging="356"/>
        <w:jc w:val="both"/>
        <w:rPr>
          <w:rFonts w:ascii="Arial Narrow" w:hAnsi="Arial Narrow" w:cs="Arial"/>
          <w:b/>
          <w:lang w:val="es-ES"/>
        </w:rPr>
      </w:pPr>
    </w:p>
    <w:p w14:paraId="328ED985" w14:textId="10A4CFF6" w:rsidR="00502460" w:rsidRPr="00762E9F" w:rsidRDefault="00502460" w:rsidP="0013033D">
      <w:pPr>
        <w:pStyle w:val="Prrafodelista"/>
        <w:numPr>
          <w:ilvl w:val="2"/>
          <w:numId w:val="1"/>
        </w:numPr>
        <w:spacing w:after="0" w:line="240" w:lineRule="auto"/>
        <w:ind w:left="426"/>
        <w:jc w:val="center"/>
        <w:rPr>
          <w:rFonts w:ascii="Arial Narrow" w:hAnsi="Arial Narrow" w:cs="Arial"/>
          <w:b/>
          <w:lang w:val="es-ES"/>
        </w:rPr>
      </w:pPr>
      <w:r w:rsidRPr="00762E9F">
        <w:rPr>
          <w:rFonts w:ascii="Arial Narrow" w:hAnsi="Arial Narrow" w:cs="Arial"/>
          <w:b/>
          <w:lang w:val="es-ES"/>
        </w:rPr>
        <w:lastRenderedPageBreak/>
        <w:t xml:space="preserve">Técnica - Infraestructura: </w:t>
      </w:r>
      <w:r w:rsidRPr="00762E9F">
        <w:rPr>
          <w:rFonts w:ascii="Arial Narrow" w:hAnsi="Arial Narrow" w:cs="Arial"/>
          <w:bCs/>
          <w:lang w:val="es-ES"/>
        </w:rPr>
        <w:t>La bocina y radioenlace se instalará en poste existente de cámara, el cual se interconectará con radioenlace a instalar en pedestal ubicado en parte superior de las oficinas de Infraestructura.</w:t>
      </w:r>
      <w:r w:rsidRPr="00762E9F">
        <w:rPr>
          <w:rFonts w:ascii="Arial Narrow" w:hAnsi="Arial Narrow" w:cs="Arial"/>
          <w:noProof/>
        </w:rPr>
        <w:drawing>
          <wp:inline distT="0" distB="0" distL="0" distR="0" wp14:anchorId="383CE09B" wp14:editId="128169BC">
            <wp:extent cx="4391025" cy="3764913"/>
            <wp:effectExtent l="38100" t="38100" r="28575" b="45720"/>
            <wp:docPr id="327029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29252" name=""/>
                    <pic:cNvPicPr/>
                  </pic:nvPicPr>
                  <pic:blipFill>
                    <a:blip r:embed="rId39">
                      <a:extLst>
                        <a:ext uri="{BEBA8EAE-BF5A-486C-A8C5-ECC9F3942E4B}">
                          <a14:imgProps xmlns:a14="http://schemas.microsoft.com/office/drawing/2010/main">
                            <a14:imgLayer r:embed="rId40">
                              <a14:imgEffect>
                                <a14:brightnessContrast bright="40000" contrast="-40000"/>
                              </a14:imgEffect>
                            </a14:imgLayer>
                          </a14:imgProps>
                        </a:ext>
                      </a:extLst>
                    </a:blip>
                    <a:stretch>
                      <a:fillRect/>
                    </a:stretch>
                  </pic:blipFill>
                  <pic:spPr>
                    <a:xfrm>
                      <a:off x="0" y="0"/>
                      <a:ext cx="4393687" cy="3767195"/>
                    </a:xfrm>
                    <a:prstGeom prst="rect">
                      <a:avLst/>
                    </a:prstGeom>
                    <a:ln w="28575">
                      <a:solidFill>
                        <a:schemeClr val="tx1"/>
                      </a:solidFill>
                    </a:ln>
                  </pic:spPr>
                </pic:pic>
              </a:graphicData>
            </a:graphic>
          </wp:inline>
        </w:drawing>
      </w:r>
    </w:p>
    <w:p w14:paraId="79DEE10C" w14:textId="77777777" w:rsidR="00502460" w:rsidRPr="00762E9F" w:rsidRDefault="00502460" w:rsidP="00502460">
      <w:pPr>
        <w:pStyle w:val="Prrafodelista"/>
        <w:spacing w:line="240" w:lineRule="auto"/>
        <w:ind w:left="426" w:hanging="356"/>
        <w:rPr>
          <w:rFonts w:ascii="Arial Narrow" w:hAnsi="Arial Narrow" w:cs="Arial"/>
        </w:rPr>
      </w:pPr>
    </w:p>
    <w:p w14:paraId="69A16760" w14:textId="77777777" w:rsidR="00502460" w:rsidRPr="00762E9F" w:rsidRDefault="00502460" w:rsidP="005440DE">
      <w:pPr>
        <w:pStyle w:val="Prrafodelista"/>
        <w:spacing w:after="0" w:line="240" w:lineRule="auto"/>
        <w:ind w:left="426" w:hanging="356"/>
        <w:jc w:val="both"/>
        <w:rPr>
          <w:rFonts w:ascii="Arial Narrow" w:hAnsi="Arial Narrow" w:cs="Arial"/>
        </w:rPr>
      </w:pPr>
    </w:p>
    <w:p w14:paraId="54F4E915" w14:textId="774B50FF" w:rsidR="0071440C" w:rsidRPr="0013033D" w:rsidRDefault="0071440C" w:rsidP="0071440C">
      <w:pPr>
        <w:pStyle w:val="Prrafodelista"/>
        <w:numPr>
          <w:ilvl w:val="1"/>
          <w:numId w:val="1"/>
        </w:numPr>
        <w:spacing w:after="0" w:line="240" w:lineRule="auto"/>
        <w:ind w:left="851" w:hanging="425"/>
        <w:jc w:val="both"/>
        <w:rPr>
          <w:rFonts w:ascii="Arial Narrow" w:hAnsi="Arial Narrow" w:cs="Arial"/>
          <w:b/>
          <w:bCs/>
          <w:lang w:val="es-MX" w:eastAsia="es-ES"/>
        </w:rPr>
      </w:pPr>
      <w:r w:rsidRPr="0013033D">
        <w:rPr>
          <w:rFonts w:ascii="Arial Narrow" w:hAnsi="Arial Narrow" w:cs="Arial"/>
          <w:b/>
          <w:bCs/>
          <w:lang w:eastAsia="es-ES"/>
        </w:rPr>
        <w:t>Prestaciones accesorias a la prestación principal</w:t>
      </w:r>
    </w:p>
    <w:p w14:paraId="1F6F3DED" w14:textId="77777777" w:rsidR="00305B0B" w:rsidRPr="00762E9F" w:rsidRDefault="00305B0B" w:rsidP="00305B0B">
      <w:pPr>
        <w:pStyle w:val="Prrafodelista"/>
        <w:spacing w:after="0" w:line="240" w:lineRule="auto"/>
        <w:ind w:left="851"/>
        <w:jc w:val="both"/>
        <w:rPr>
          <w:rFonts w:ascii="Arial Narrow" w:hAnsi="Arial Narrow" w:cs="Arial"/>
          <w:b/>
          <w:bCs/>
          <w:u w:val="single"/>
          <w:lang w:val="es-MX" w:eastAsia="es-ES"/>
        </w:rPr>
      </w:pPr>
    </w:p>
    <w:p w14:paraId="426A828C" w14:textId="30DAEF4F" w:rsidR="0071440C" w:rsidRPr="0013033D" w:rsidRDefault="0071440C" w:rsidP="0013033D">
      <w:pPr>
        <w:pStyle w:val="Prrafodelista"/>
        <w:numPr>
          <w:ilvl w:val="2"/>
          <w:numId w:val="1"/>
        </w:numPr>
        <w:spacing w:after="0" w:line="240" w:lineRule="auto"/>
        <w:ind w:left="426" w:hanging="568"/>
        <w:jc w:val="both"/>
        <w:rPr>
          <w:rFonts w:ascii="Arial Narrow" w:hAnsi="Arial Narrow" w:cs="Arial"/>
          <w:b/>
          <w:bCs/>
          <w:u w:val="single"/>
          <w:lang w:val="es-MX" w:eastAsia="es-ES"/>
        </w:rPr>
      </w:pPr>
      <w:r w:rsidRPr="00762E9F">
        <w:rPr>
          <w:rFonts w:ascii="Arial Narrow" w:hAnsi="Arial Narrow" w:cs="Arial"/>
          <w:b/>
          <w:bCs/>
          <w:u w:val="single"/>
          <w:lang w:eastAsia="es-ES"/>
        </w:rPr>
        <w:t xml:space="preserve">Mantenimiento preventivo </w:t>
      </w:r>
    </w:p>
    <w:p w14:paraId="15CC12C1" w14:textId="77777777" w:rsidR="0013033D" w:rsidRPr="00762E9F" w:rsidRDefault="0013033D" w:rsidP="0013033D">
      <w:pPr>
        <w:pStyle w:val="Prrafodelista"/>
        <w:spacing w:after="0" w:line="240" w:lineRule="auto"/>
        <w:ind w:left="426"/>
        <w:jc w:val="both"/>
        <w:rPr>
          <w:rFonts w:ascii="Arial Narrow" w:hAnsi="Arial Narrow" w:cs="Arial"/>
          <w:b/>
          <w:bCs/>
          <w:u w:val="single"/>
          <w:lang w:val="es-MX" w:eastAsia="es-ES"/>
        </w:rPr>
      </w:pPr>
    </w:p>
    <w:p w14:paraId="5A1B6A83" w14:textId="7E9F70F8" w:rsidR="00891B53" w:rsidRPr="0013033D" w:rsidRDefault="00891B53" w:rsidP="00891B53">
      <w:pPr>
        <w:spacing w:after="0" w:line="240" w:lineRule="auto"/>
        <w:jc w:val="both"/>
        <w:rPr>
          <w:rFonts w:ascii="Arial Narrow" w:hAnsi="Arial Narrow" w:cs="Arial"/>
          <w:lang w:val="es-MX" w:eastAsia="es-ES"/>
        </w:rPr>
      </w:pPr>
      <w:r w:rsidRPr="0013033D">
        <w:rPr>
          <w:rFonts w:ascii="Arial Narrow" w:hAnsi="Arial Narrow" w:cs="Arial"/>
          <w:lang w:val="es-MX" w:eastAsia="es-ES"/>
        </w:rPr>
        <w:t>El Contratista deberá brindar 2 mantenimientos preventivo a los equipos de acuerdo al siguiente detalle:</w:t>
      </w:r>
    </w:p>
    <w:p w14:paraId="08E4DF2E" w14:textId="383DFC84" w:rsidR="008F114A" w:rsidRPr="00762E9F" w:rsidRDefault="008F114A" w:rsidP="008F114A">
      <w:pPr>
        <w:spacing w:after="0" w:line="240" w:lineRule="auto"/>
        <w:jc w:val="both"/>
        <w:rPr>
          <w:rFonts w:ascii="Arial Narrow" w:hAnsi="Arial Narrow" w:cs="Arial"/>
          <w:b/>
          <w:bCs/>
          <w:u w:val="single"/>
          <w:lang w:val="es-MX" w:eastAsia="es-ES"/>
        </w:rPr>
      </w:pPr>
    </w:p>
    <w:tbl>
      <w:tblPr>
        <w:tblStyle w:val="Tablaconcuadrcula"/>
        <w:tblW w:w="0" w:type="auto"/>
        <w:tblLook w:val="04A0" w:firstRow="1" w:lastRow="0" w:firstColumn="1" w:lastColumn="0" w:noHBand="0" w:noVBand="1"/>
      </w:tblPr>
      <w:tblGrid>
        <w:gridCol w:w="4247"/>
        <w:gridCol w:w="4247"/>
      </w:tblGrid>
      <w:tr w:rsidR="00891B53" w:rsidRPr="00762E9F" w14:paraId="52163BC6" w14:textId="77777777" w:rsidTr="00891B53">
        <w:tc>
          <w:tcPr>
            <w:tcW w:w="4247" w:type="dxa"/>
          </w:tcPr>
          <w:p w14:paraId="57A2F319" w14:textId="779848A3" w:rsidR="00891B53" w:rsidRPr="00762E9F" w:rsidRDefault="00891B53" w:rsidP="008F114A">
            <w:pPr>
              <w:spacing w:after="0" w:line="240" w:lineRule="auto"/>
              <w:jc w:val="both"/>
              <w:rPr>
                <w:rFonts w:ascii="Arial Narrow" w:hAnsi="Arial Narrow" w:cs="Arial"/>
                <w:b/>
                <w:bCs/>
                <w:u w:val="single"/>
                <w:lang w:val="es-MX" w:eastAsia="es-ES"/>
              </w:rPr>
            </w:pPr>
            <w:r w:rsidRPr="00762E9F">
              <w:rPr>
                <w:rFonts w:ascii="Arial Narrow" w:hAnsi="Arial Narrow" w:cs="Arial"/>
                <w:b/>
                <w:bCs/>
                <w:u w:val="single"/>
                <w:lang w:val="es-MX" w:eastAsia="es-ES"/>
              </w:rPr>
              <w:t xml:space="preserve">1er mantenimiento </w:t>
            </w:r>
          </w:p>
        </w:tc>
        <w:tc>
          <w:tcPr>
            <w:tcW w:w="4247" w:type="dxa"/>
          </w:tcPr>
          <w:p w14:paraId="2154ED09" w14:textId="3F6A58FF" w:rsidR="00891B53" w:rsidRPr="00762E9F" w:rsidRDefault="00891B53" w:rsidP="008F114A">
            <w:pPr>
              <w:spacing w:after="0" w:line="240" w:lineRule="auto"/>
              <w:jc w:val="both"/>
              <w:rPr>
                <w:rFonts w:ascii="Arial Narrow" w:hAnsi="Arial Narrow" w:cs="Arial"/>
                <w:b/>
                <w:bCs/>
                <w:u w:val="single"/>
                <w:lang w:val="es-MX" w:eastAsia="es-ES"/>
              </w:rPr>
            </w:pPr>
            <w:r w:rsidRPr="00762E9F">
              <w:rPr>
                <w:rFonts w:ascii="Arial Narrow" w:hAnsi="Arial Narrow" w:cs="Arial"/>
                <w:b/>
                <w:bCs/>
                <w:u w:val="single"/>
                <w:lang w:val="es-MX" w:eastAsia="es-ES"/>
              </w:rPr>
              <w:t xml:space="preserve">2do mantenimiento </w:t>
            </w:r>
          </w:p>
        </w:tc>
      </w:tr>
      <w:tr w:rsidR="00891B53" w:rsidRPr="00762E9F" w14:paraId="182A4BF2" w14:textId="77777777" w:rsidTr="00891B53">
        <w:tc>
          <w:tcPr>
            <w:tcW w:w="4247" w:type="dxa"/>
          </w:tcPr>
          <w:p w14:paraId="39FFFC0A" w14:textId="1FE436D7" w:rsidR="00891B53" w:rsidRPr="00762E9F" w:rsidRDefault="00891B53" w:rsidP="008F114A">
            <w:pPr>
              <w:spacing w:after="0" w:line="240" w:lineRule="auto"/>
              <w:jc w:val="both"/>
              <w:rPr>
                <w:rFonts w:ascii="Arial Narrow" w:hAnsi="Arial Narrow" w:cs="Arial"/>
                <w:lang w:val="es-MX" w:eastAsia="es-ES"/>
              </w:rPr>
            </w:pPr>
            <w:r w:rsidRPr="00762E9F">
              <w:rPr>
                <w:rFonts w:ascii="Arial Narrow" w:hAnsi="Arial Narrow" w:cs="Arial"/>
                <w:lang w:val="es-MX" w:eastAsia="es-ES"/>
              </w:rPr>
              <w:t>A los 06 meses después de otorgada la conformidad</w:t>
            </w:r>
          </w:p>
        </w:tc>
        <w:tc>
          <w:tcPr>
            <w:tcW w:w="4247" w:type="dxa"/>
          </w:tcPr>
          <w:p w14:paraId="2C74CEB2" w14:textId="6D6C757E" w:rsidR="00891B53" w:rsidRPr="00762E9F" w:rsidRDefault="00891B53" w:rsidP="008F114A">
            <w:pPr>
              <w:spacing w:after="0" w:line="240" w:lineRule="auto"/>
              <w:jc w:val="both"/>
              <w:rPr>
                <w:rFonts w:ascii="Arial Narrow" w:hAnsi="Arial Narrow" w:cs="Arial"/>
                <w:lang w:val="es-MX" w:eastAsia="es-ES"/>
              </w:rPr>
            </w:pPr>
            <w:r w:rsidRPr="00762E9F">
              <w:rPr>
                <w:rFonts w:ascii="Arial Narrow" w:hAnsi="Arial Narrow" w:cs="Arial"/>
                <w:lang w:val="es-MX" w:eastAsia="es-ES"/>
              </w:rPr>
              <w:t>A los 12 meses después de otorgada la conformidad</w:t>
            </w:r>
          </w:p>
        </w:tc>
      </w:tr>
    </w:tbl>
    <w:p w14:paraId="3D0D26E6" w14:textId="3C9A2251" w:rsidR="008F114A" w:rsidRPr="00762E9F" w:rsidRDefault="008F114A" w:rsidP="008F114A">
      <w:pPr>
        <w:spacing w:after="0" w:line="240" w:lineRule="auto"/>
        <w:jc w:val="both"/>
        <w:rPr>
          <w:rFonts w:ascii="Arial Narrow" w:hAnsi="Arial Narrow" w:cs="Arial"/>
          <w:b/>
          <w:bCs/>
          <w:u w:val="single"/>
          <w:lang w:val="es-MX" w:eastAsia="es-ES"/>
        </w:rPr>
      </w:pPr>
    </w:p>
    <w:p w14:paraId="00235253" w14:textId="29AE6B1F" w:rsidR="008F114A" w:rsidRPr="00762E9F" w:rsidRDefault="00305B0B" w:rsidP="0013033D">
      <w:pPr>
        <w:pStyle w:val="Prrafodelista"/>
        <w:numPr>
          <w:ilvl w:val="2"/>
          <w:numId w:val="1"/>
        </w:numPr>
        <w:spacing w:after="0" w:line="240" w:lineRule="auto"/>
        <w:ind w:left="426" w:hanging="568"/>
        <w:jc w:val="both"/>
        <w:rPr>
          <w:rFonts w:ascii="Arial Narrow" w:hAnsi="Arial Narrow" w:cs="Arial"/>
          <w:b/>
          <w:bCs/>
          <w:u w:val="single"/>
          <w:lang w:val="es-MX" w:eastAsia="es-ES"/>
        </w:rPr>
      </w:pPr>
      <w:r w:rsidRPr="00762E9F">
        <w:rPr>
          <w:rFonts w:ascii="Arial Narrow" w:hAnsi="Arial Narrow" w:cs="Arial"/>
          <w:b/>
          <w:bCs/>
          <w:u w:val="single"/>
          <w:lang w:eastAsia="es-ES"/>
        </w:rPr>
        <w:t>Soporte técnico</w:t>
      </w:r>
    </w:p>
    <w:p w14:paraId="1998F3B6" w14:textId="77777777" w:rsidR="002177B3" w:rsidRPr="00762E9F" w:rsidRDefault="002177B3" w:rsidP="002177B3">
      <w:pPr>
        <w:spacing w:after="0" w:line="240" w:lineRule="auto"/>
        <w:jc w:val="both"/>
        <w:rPr>
          <w:rFonts w:ascii="Arial Narrow" w:hAnsi="Arial Narrow" w:cs="Arial"/>
          <w:lang w:val="es-MX" w:eastAsia="es-ES"/>
        </w:rPr>
      </w:pPr>
    </w:p>
    <w:p w14:paraId="5C9BA419" w14:textId="592272BF" w:rsidR="002177B3" w:rsidRPr="00762E9F" w:rsidRDefault="002177B3" w:rsidP="002177B3">
      <w:pPr>
        <w:spacing w:after="0" w:line="240" w:lineRule="auto"/>
        <w:jc w:val="both"/>
        <w:rPr>
          <w:rFonts w:ascii="Arial Narrow" w:hAnsi="Arial Narrow" w:cs="Arial"/>
          <w:lang w:val="es-MX" w:eastAsia="es-ES"/>
        </w:rPr>
      </w:pPr>
      <w:r w:rsidRPr="00762E9F">
        <w:rPr>
          <w:rFonts w:ascii="Arial Narrow" w:hAnsi="Arial Narrow" w:cs="Arial"/>
          <w:lang w:val="es-MX" w:eastAsia="es-ES"/>
        </w:rPr>
        <w:t>El servicio de Soporte Técnico será en la modalidad 7x24, de manera remota, y de ser necesario de forma presencial.</w:t>
      </w:r>
    </w:p>
    <w:p w14:paraId="23505A0F" w14:textId="77777777" w:rsidR="002177B3" w:rsidRPr="00762E9F" w:rsidRDefault="002177B3" w:rsidP="002177B3">
      <w:pPr>
        <w:pStyle w:val="Prrafodelista"/>
        <w:spacing w:after="0" w:line="240" w:lineRule="auto"/>
        <w:ind w:left="2490"/>
        <w:jc w:val="both"/>
        <w:rPr>
          <w:rFonts w:ascii="Arial Narrow" w:hAnsi="Arial Narrow" w:cs="Arial"/>
          <w:b/>
          <w:bCs/>
          <w:u w:val="single"/>
          <w:lang w:val="es-MX" w:eastAsia="es-ES"/>
        </w:rPr>
      </w:pPr>
    </w:p>
    <w:p w14:paraId="5A656696" w14:textId="2380FF84" w:rsidR="002177B3" w:rsidRPr="00762E9F" w:rsidRDefault="002177B3" w:rsidP="0013033D">
      <w:pPr>
        <w:pStyle w:val="Prrafodelista"/>
        <w:numPr>
          <w:ilvl w:val="2"/>
          <w:numId w:val="1"/>
        </w:numPr>
        <w:spacing w:after="0" w:line="240" w:lineRule="auto"/>
        <w:ind w:left="426" w:hanging="568"/>
        <w:jc w:val="both"/>
        <w:rPr>
          <w:rFonts w:ascii="Arial Narrow" w:hAnsi="Arial Narrow" w:cs="Arial"/>
          <w:b/>
          <w:bCs/>
          <w:u w:val="single"/>
          <w:lang w:val="es-MX" w:eastAsia="es-ES"/>
        </w:rPr>
      </w:pPr>
      <w:r w:rsidRPr="00762E9F">
        <w:rPr>
          <w:rFonts w:ascii="Arial Narrow" w:hAnsi="Arial Narrow" w:cs="Arial"/>
          <w:b/>
          <w:bCs/>
          <w:u w:val="single"/>
          <w:lang w:eastAsia="es-ES"/>
        </w:rPr>
        <w:t>Capacitación y/o entrenamiento</w:t>
      </w:r>
    </w:p>
    <w:p w14:paraId="71FA0F3A" w14:textId="77777777" w:rsidR="00305B0B" w:rsidRPr="00762E9F" w:rsidRDefault="00305B0B" w:rsidP="00305B0B">
      <w:pPr>
        <w:pStyle w:val="Prrafodelista"/>
        <w:spacing w:after="0" w:line="240" w:lineRule="auto"/>
        <w:ind w:left="2490"/>
        <w:jc w:val="both"/>
        <w:rPr>
          <w:rFonts w:ascii="Arial Narrow" w:hAnsi="Arial Narrow" w:cs="Arial"/>
          <w:b/>
          <w:bCs/>
          <w:u w:val="single"/>
          <w:lang w:val="es-MX" w:eastAsia="es-ES"/>
        </w:rPr>
      </w:pPr>
    </w:p>
    <w:p w14:paraId="11C73092" w14:textId="77777777" w:rsidR="001941C9" w:rsidRPr="00762E9F" w:rsidRDefault="001941C9" w:rsidP="008A1DCA">
      <w:pPr>
        <w:spacing w:after="0" w:line="240" w:lineRule="auto"/>
        <w:jc w:val="both"/>
        <w:rPr>
          <w:rFonts w:ascii="Arial Narrow" w:hAnsi="Arial Narrow" w:cs="Arial"/>
          <w:lang w:eastAsia="es-ES"/>
        </w:rPr>
      </w:pPr>
      <w:r w:rsidRPr="00762E9F">
        <w:rPr>
          <w:rFonts w:ascii="Arial Narrow" w:hAnsi="Arial Narrow" w:cs="Arial"/>
          <w:lang w:eastAsia="es-ES"/>
        </w:rPr>
        <w:t>El Proveedor se comprometerá a dictar los cursos taller para 04 personas como mínimo, los cuales deberán cubrir los siguientes temas:</w:t>
      </w:r>
    </w:p>
    <w:p w14:paraId="219F07BD" w14:textId="1EAFE646" w:rsidR="001941C9" w:rsidRPr="00762E9F" w:rsidRDefault="001941C9" w:rsidP="001941C9">
      <w:pPr>
        <w:spacing w:after="0" w:line="240" w:lineRule="auto"/>
        <w:jc w:val="both"/>
        <w:rPr>
          <w:rFonts w:ascii="Arial Narrow" w:hAnsi="Arial Narrow" w:cs="Arial"/>
          <w:lang w:eastAsia="es-ES"/>
        </w:rPr>
      </w:pPr>
      <w:r w:rsidRPr="00762E9F">
        <w:rPr>
          <w:rFonts w:ascii="Arial Narrow" w:hAnsi="Arial Narrow" w:cs="Arial"/>
          <w:lang w:eastAsia="es-ES"/>
        </w:rPr>
        <w:t>Instalación, configuración, administración y diagnóstico de problemas de la solución ofertada.</w:t>
      </w:r>
    </w:p>
    <w:p w14:paraId="5D21E0B2" w14:textId="77777777" w:rsidR="00003F32" w:rsidRPr="00762E9F" w:rsidRDefault="00003F32" w:rsidP="001941C9">
      <w:pPr>
        <w:spacing w:after="0" w:line="240" w:lineRule="auto"/>
        <w:jc w:val="both"/>
        <w:rPr>
          <w:rFonts w:ascii="Arial Narrow" w:hAnsi="Arial Narrow" w:cs="Arial"/>
          <w:lang w:eastAsia="es-ES"/>
        </w:rPr>
      </w:pPr>
    </w:p>
    <w:p w14:paraId="6CF8A810" w14:textId="3F85D771" w:rsidR="001941C9" w:rsidRDefault="001941C9" w:rsidP="008A1DCA">
      <w:pPr>
        <w:spacing w:after="0" w:line="240" w:lineRule="auto"/>
        <w:jc w:val="both"/>
        <w:rPr>
          <w:rFonts w:ascii="Arial Narrow" w:hAnsi="Arial Narrow" w:cs="Arial"/>
          <w:lang w:eastAsia="es-ES"/>
        </w:rPr>
      </w:pPr>
      <w:r w:rsidRPr="00762E9F">
        <w:rPr>
          <w:rFonts w:ascii="Arial Narrow" w:hAnsi="Arial Narrow" w:cs="Arial"/>
          <w:lang w:eastAsia="es-ES"/>
        </w:rPr>
        <w:t>La duración del curso/taller no deberá ser menor de 8 horas lectivas</w:t>
      </w:r>
      <w:r w:rsidR="00DB5987" w:rsidRPr="00762E9F">
        <w:rPr>
          <w:rFonts w:ascii="Arial Narrow" w:hAnsi="Arial Narrow" w:cs="Arial"/>
          <w:lang w:eastAsia="es-ES"/>
        </w:rPr>
        <w:t xml:space="preserve">, en las instalaciones del Patronato del </w:t>
      </w:r>
      <w:r w:rsidR="0013033D">
        <w:rPr>
          <w:rFonts w:ascii="Arial Narrow" w:hAnsi="Arial Narrow" w:cs="Arial"/>
          <w:lang w:eastAsia="es-ES"/>
        </w:rPr>
        <w:t>P</w:t>
      </w:r>
      <w:r w:rsidR="00DB5987" w:rsidRPr="00762E9F">
        <w:rPr>
          <w:rFonts w:ascii="Arial Narrow" w:hAnsi="Arial Narrow" w:cs="Arial"/>
          <w:lang w:eastAsia="es-ES"/>
        </w:rPr>
        <w:t xml:space="preserve">arque de Las Leyendas -Felipe Benavides Barreda, sito </w:t>
      </w:r>
      <w:r w:rsidR="0013033D">
        <w:rPr>
          <w:rFonts w:ascii="Arial Narrow" w:hAnsi="Arial Narrow" w:cs="Arial"/>
          <w:lang w:eastAsia="es-ES"/>
        </w:rPr>
        <w:t>a</w:t>
      </w:r>
      <w:r w:rsidR="00DB5987" w:rsidRPr="00762E9F">
        <w:rPr>
          <w:rFonts w:ascii="Arial Narrow" w:hAnsi="Arial Narrow" w:cs="Arial"/>
          <w:lang w:eastAsia="es-ES"/>
        </w:rPr>
        <w:t xml:space="preserve">v. Parque de Las Leyendas </w:t>
      </w:r>
      <w:proofErr w:type="spellStart"/>
      <w:r w:rsidR="00DB5987" w:rsidRPr="00762E9F">
        <w:rPr>
          <w:rFonts w:ascii="Arial Narrow" w:hAnsi="Arial Narrow" w:cs="Arial"/>
          <w:lang w:eastAsia="es-ES"/>
        </w:rPr>
        <w:t>N°</w:t>
      </w:r>
      <w:proofErr w:type="spellEnd"/>
      <w:r w:rsidR="00DB5987" w:rsidRPr="00762E9F">
        <w:rPr>
          <w:rFonts w:ascii="Arial Narrow" w:hAnsi="Arial Narrow" w:cs="Arial"/>
          <w:lang w:eastAsia="es-ES"/>
        </w:rPr>
        <w:t xml:space="preserve"> 580- San Miguel -Lima – Lima.</w:t>
      </w:r>
    </w:p>
    <w:p w14:paraId="766AF710" w14:textId="77777777" w:rsidR="0013033D" w:rsidRPr="00762E9F" w:rsidRDefault="0013033D" w:rsidP="008A1DCA">
      <w:pPr>
        <w:spacing w:after="0" w:line="240" w:lineRule="auto"/>
        <w:jc w:val="both"/>
        <w:rPr>
          <w:rFonts w:ascii="Arial Narrow" w:hAnsi="Arial Narrow" w:cs="Arial"/>
          <w:lang w:eastAsia="es-ES"/>
        </w:rPr>
      </w:pPr>
    </w:p>
    <w:p w14:paraId="45B9A72C" w14:textId="77777777" w:rsidR="0077719A" w:rsidRPr="00762E9F" w:rsidRDefault="0077719A" w:rsidP="0077719A">
      <w:pPr>
        <w:spacing w:after="0" w:line="240" w:lineRule="auto"/>
        <w:jc w:val="both"/>
        <w:rPr>
          <w:rFonts w:ascii="Arial Narrow" w:hAnsi="Arial Narrow" w:cs="Arial"/>
          <w:u w:val="single"/>
          <w:lang w:eastAsia="es-ES"/>
        </w:rPr>
      </w:pPr>
    </w:p>
    <w:p w14:paraId="482367B3" w14:textId="6E0A2ABD" w:rsidR="0026014C" w:rsidRPr="0013033D" w:rsidRDefault="0013033D" w:rsidP="002A08EC">
      <w:pPr>
        <w:pStyle w:val="Prrafodelista"/>
        <w:numPr>
          <w:ilvl w:val="1"/>
          <w:numId w:val="1"/>
        </w:numPr>
        <w:spacing w:after="0" w:line="240" w:lineRule="auto"/>
        <w:ind w:left="851" w:hanging="425"/>
        <w:jc w:val="both"/>
        <w:rPr>
          <w:rFonts w:ascii="Arial Narrow" w:hAnsi="Arial Narrow" w:cs="Arial"/>
          <w:b/>
          <w:bCs/>
          <w:lang w:val="es-MX" w:eastAsia="es-ES"/>
        </w:rPr>
      </w:pPr>
      <w:r w:rsidRPr="0013033D">
        <w:rPr>
          <w:rFonts w:ascii="Arial Narrow" w:hAnsi="Arial Narrow" w:cs="Arial"/>
          <w:b/>
          <w:bCs/>
          <w:lang w:val="es-MX" w:eastAsia="es-ES"/>
        </w:rPr>
        <w:lastRenderedPageBreak/>
        <w:t>Lugar y plazo de entrega</w:t>
      </w:r>
    </w:p>
    <w:p w14:paraId="277BFACF" w14:textId="77777777" w:rsidR="002A08EC" w:rsidRPr="00762E9F" w:rsidRDefault="002A08EC" w:rsidP="002A08EC">
      <w:pPr>
        <w:pStyle w:val="Prrafodelista"/>
        <w:spacing w:after="0" w:line="240" w:lineRule="auto"/>
        <w:ind w:left="1425"/>
        <w:jc w:val="both"/>
        <w:rPr>
          <w:rFonts w:ascii="Arial Narrow" w:hAnsi="Arial Narrow" w:cs="Arial"/>
          <w:b/>
          <w:bCs/>
          <w:u w:val="single"/>
          <w:lang w:val="es-MX" w:eastAsia="es-ES"/>
        </w:rPr>
      </w:pPr>
    </w:p>
    <w:p w14:paraId="114E1FBD" w14:textId="3455D110" w:rsidR="0026014C" w:rsidRDefault="0013033D" w:rsidP="0013033D">
      <w:pPr>
        <w:pStyle w:val="Prrafodelista"/>
        <w:numPr>
          <w:ilvl w:val="2"/>
          <w:numId w:val="1"/>
        </w:numPr>
        <w:spacing w:after="0" w:line="240" w:lineRule="auto"/>
        <w:ind w:left="426" w:hanging="568"/>
        <w:jc w:val="both"/>
        <w:rPr>
          <w:rFonts w:ascii="Arial Narrow" w:hAnsi="Arial Narrow" w:cs="Arial"/>
          <w:b/>
          <w:bCs/>
          <w:lang w:val="es-MX" w:eastAsia="es-ES"/>
        </w:rPr>
      </w:pPr>
      <w:r>
        <w:rPr>
          <w:rFonts w:ascii="Arial Narrow" w:hAnsi="Arial Narrow" w:cs="Arial"/>
          <w:b/>
          <w:bCs/>
          <w:lang w:val="es-MX" w:eastAsia="es-ES"/>
        </w:rPr>
        <w:t>L</w:t>
      </w:r>
      <w:r w:rsidRPr="00762E9F">
        <w:rPr>
          <w:rFonts w:ascii="Arial Narrow" w:hAnsi="Arial Narrow" w:cs="Arial"/>
          <w:b/>
          <w:bCs/>
          <w:lang w:val="es-MX" w:eastAsia="es-ES"/>
        </w:rPr>
        <w:t>ugar de entrega</w:t>
      </w:r>
    </w:p>
    <w:p w14:paraId="158F6AA5" w14:textId="77777777" w:rsidR="0013033D" w:rsidRPr="00762E9F" w:rsidRDefault="0013033D" w:rsidP="0013033D">
      <w:pPr>
        <w:pStyle w:val="Prrafodelista"/>
        <w:spacing w:after="0" w:line="240" w:lineRule="auto"/>
        <w:ind w:left="426"/>
        <w:jc w:val="both"/>
        <w:rPr>
          <w:rFonts w:ascii="Arial Narrow" w:hAnsi="Arial Narrow" w:cs="Arial"/>
          <w:b/>
          <w:bCs/>
          <w:lang w:val="es-MX" w:eastAsia="es-ES"/>
        </w:rPr>
      </w:pPr>
    </w:p>
    <w:p w14:paraId="7D2443BD" w14:textId="3CA4ECF6" w:rsidR="0026014C" w:rsidRPr="0013033D" w:rsidRDefault="00B74A36" w:rsidP="0013033D">
      <w:pPr>
        <w:spacing w:before="20" w:after="20" w:line="240" w:lineRule="auto"/>
        <w:jc w:val="both"/>
        <w:rPr>
          <w:rFonts w:ascii="Arial Narrow" w:hAnsi="Arial Narrow" w:cs="Arial"/>
          <w:lang w:val="es-MX" w:eastAsia="es-ES"/>
        </w:rPr>
      </w:pPr>
      <w:r w:rsidRPr="0013033D">
        <w:rPr>
          <w:rFonts w:ascii="Arial Narrow" w:hAnsi="Arial Narrow" w:cs="Arial"/>
          <w:lang w:val="es-MX" w:eastAsia="es-ES"/>
        </w:rPr>
        <w:t>El</w:t>
      </w:r>
      <w:r w:rsidR="0026014C" w:rsidRPr="0013033D">
        <w:rPr>
          <w:rFonts w:ascii="Arial Narrow" w:hAnsi="Arial Narrow" w:cs="Arial"/>
          <w:lang w:val="es-MX" w:eastAsia="es-ES"/>
        </w:rPr>
        <w:t xml:space="preserve"> bien será entregado </w:t>
      </w:r>
      <w:r w:rsidRPr="0013033D">
        <w:rPr>
          <w:rFonts w:ascii="Arial Narrow" w:hAnsi="Arial Narrow" w:cs="Arial"/>
          <w:lang w:val="es-MX" w:eastAsia="es-ES"/>
        </w:rPr>
        <w:t xml:space="preserve">en el almacén central del Patronato Parque de las Leyendas, ubicado en Av. Riva Agüero </w:t>
      </w:r>
      <w:proofErr w:type="spellStart"/>
      <w:r w:rsidRPr="0013033D">
        <w:rPr>
          <w:rFonts w:ascii="Arial Narrow" w:hAnsi="Arial Narrow" w:cs="Arial"/>
          <w:lang w:val="es-MX" w:eastAsia="es-ES"/>
        </w:rPr>
        <w:t>N°</w:t>
      </w:r>
      <w:proofErr w:type="spellEnd"/>
      <w:r w:rsidRPr="0013033D">
        <w:rPr>
          <w:rFonts w:ascii="Arial Narrow" w:hAnsi="Arial Narrow" w:cs="Arial"/>
          <w:lang w:val="es-MX" w:eastAsia="es-ES"/>
        </w:rPr>
        <w:t xml:space="preserve"> 1107 (Puerta </w:t>
      </w:r>
      <w:proofErr w:type="spellStart"/>
      <w:r w:rsidRPr="0013033D">
        <w:rPr>
          <w:rFonts w:ascii="Arial Narrow" w:hAnsi="Arial Narrow" w:cs="Arial"/>
          <w:lang w:val="es-MX" w:eastAsia="es-ES"/>
        </w:rPr>
        <w:t>N°</w:t>
      </w:r>
      <w:proofErr w:type="spellEnd"/>
      <w:r w:rsidRPr="0013033D">
        <w:rPr>
          <w:rFonts w:ascii="Arial Narrow" w:hAnsi="Arial Narrow" w:cs="Arial"/>
          <w:lang w:val="es-MX" w:eastAsia="es-ES"/>
        </w:rPr>
        <w:t xml:space="preserve"> 07) – San Miguel.</w:t>
      </w:r>
    </w:p>
    <w:p w14:paraId="52607A68" w14:textId="255C86CC" w:rsidR="00B74A36" w:rsidRPr="0013033D" w:rsidRDefault="00B74A36" w:rsidP="0013033D">
      <w:pPr>
        <w:spacing w:before="20" w:after="20" w:line="240" w:lineRule="auto"/>
        <w:jc w:val="both"/>
        <w:rPr>
          <w:rFonts w:ascii="Arial Narrow" w:hAnsi="Arial Narrow" w:cs="Arial"/>
          <w:lang w:val="es-MX" w:eastAsia="es-ES"/>
        </w:rPr>
      </w:pPr>
      <w:r w:rsidRPr="0013033D">
        <w:rPr>
          <w:rFonts w:ascii="Arial Narrow" w:hAnsi="Arial Narrow" w:cs="Arial"/>
          <w:lang w:val="es-MX" w:eastAsia="es-ES"/>
        </w:rPr>
        <w:t>Ref. A espaldas de la Universidad Católica del Perú</w:t>
      </w:r>
    </w:p>
    <w:p w14:paraId="73479EB2" w14:textId="77777777" w:rsidR="0026014C" w:rsidRPr="00762E9F" w:rsidRDefault="0026014C" w:rsidP="005440DE">
      <w:pPr>
        <w:pStyle w:val="Prrafodelista"/>
        <w:spacing w:before="20" w:after="20" w:line="240" w:lineRule="auto"/>
        <w:ind w:left="360"/>
        <w:jc w:val="both"/>
        <w:rPr>
          <w:rFonts w:ascii="Arial Narrow" w:hAnsi="Arial Narrow" w:cs="Arial"/>
          <w:lang w:val="es-MX" w:eastAsia="es-ES"/>
        </w:rPr>
      </w:pPr>
    </w:p>
    <w:p w14:paraId="1DA00861" w14:textId="5B33DAB0" w:rsidR="0026014C" w:rsidRDefault="0013033D" w:rsidP="0013033D">
      <w:pPr>
        <w:pStyle w:val="Prrafodelista"/>
        <w:numPr>
          <w:ilvl w:val="2"/>
          <w:numId w:val="1"/>
        </w:numPr>
        <w:spacing w:after="0" w:line="240" w:lineRule="auto"/>
        <w:ind w:left="426" w:hanging="568"/>
        <w:jc w:val="both"/>
        <w:rPr>
          <w:rFonts w:ascii="Arial Narrow" w:hAnsi="Arial Narrow" w:cs="Arial"/>
          <w:b/>
          <w:bCs/>
          <w:lang w:val="es-MX" w:eastAsia="es-ES"/>
        </w:rPr>
      </w:pPr>
      <w:r w:rsidRPr="00762E9F">
        <w:rPr>
          <w:rFonts w:ascii="Arial Narrow" w:hAnsi="Arial Narrow" w:cs="Arial"/>
          <w:b/>
          <w:bCs/>
          <w:lang w:val="es-MX" w:eastAsia="es-ES"/>
        </w:rPr>
        <w:t>Plazo de entrega</w:t>
      </w:r>
    </w:p>
    <w:p w14:paraId="7857CBD6" w14:textId="77777777" w:rsidR="0013033D" w:rsidRPr="00762E9F" w:rsidRDefault="0013033D" w:rsidP="0013033D">
      <w:pPr>
        <w:pStyle w:val="Prrafodelista"/>
        <w:spacing w:after="0" w:line="240" w:lineRule="auto"/>
        <w:ind w:left="426"/>
        <w:jc w:val="both"/>
        <w:rPr>
          <w:rFonts w:ascii="Arial Narrow" w:hAnsi="Arial Narrow" w:cs="Arial"/>
          <w:b/>
          <w:bCs/>
          <w:lang w:val="es-MX" w:eastAsia="es-ES"/>
        </w:rPr>
      </w:pPr>
    </w:p>
    <w:p w14:paraId="0DA07368" w14:textId="333714B1" w:rsidR="00523E03" w:rsidRPr="0013033D" w:rsidRDefault="00B74A36" w:rsidP="0013033D">
      <w:pPr>
        <w:spacing w:before="20" w:after="20" w:line="240" w:lineRule="auto"/>
        <w:jc w:val="both"/>
        <w:rPr>
          <w:rFonts w:ascii="Arial Narrow" w:hAnsi="Arial Narrow" w:cs="Arial"/>
          <w:lang w:val="es-MX" w:eastAsia="es-ES"/>
        </w:rPr>
      </w:pPr>
      <w:r w:rsidRPr="0013033D">
        <w:rPr>
          <w:rFonts w:ascii="Arial Narrow" w:hAnsi="Arial Narrow" w:cs="Arial"/>
          <w:lang w:val="es-MX" w:eastAsia="es-ES"/>
        </w:rPr>
        <w:t xml:space="preserve">El plazo de entrega </w:t>
      </w:r>
      <w:r w:rsidR="00C93ABE" w:rsidRPr="0013033D">
        <w:rPr>
          <w:rFonts w:ascii="Arial Narrow" w:hAnsi="Arial Narrow" w:cs="Arial"/>
          <w:lang w:val="es-MX" w:eastAsia="es-ES"/>
        </w:rPr>
        <w:t xml:space="preserve">e instalación es de hasta treinta (30) </w:t>
      </w:r>
      <w:r w:rsidR="005F59FC" w:rsidRPr="0013033D">
        <w:rPr>
          <w:rFonts w:ascii="Arial Narrow" w:hAnsi="Arial Narrow" w:cs="Arial"/>
          <w:lang w:val="es-MX" w:eastAsia="es-ES"/>
        </w:rPr>
        <w:t>días</w:t>
      </w:r>
      <w:r w:rsidR="00C93ABE" w:rsidRPr="0013033D">
        <w:rPr>
          <w:rFonts w:ascii="Arial Narrow" w:hAnsi="Arial Narrow" w:cs="Arial"/>
          <w:lang w:val="es-MX" w:eastAsia="es-ES"/>
        </w:rPr>
        <w:t xml:space="preserve"> </w:t>
      </w:r>
      <w:r w:rsidR="00C5352B" w:rsidRPr="0013033D">
        <w:rPr>
          <w:rFonts w:ascii="Arial Narrow" w:hAnsi="Arial Narrow" w:cs="Arial"/>
          <w:lang w:val="es-MX" w:eastAsia="es-ES"/>
        </w:rPr>
        <w:t>calendarios</w:t>
      </w:r>
      <w:r w:rsidR="0026014C" w:rsidRPr="0013033D">
        <w:rPr>
          <w:rFonts w:ascii="Arial Narrow" w:hAnsi="Arial Narrow" w:cs="Arial"/>
          <w:lang w:val="es-MX" w:eastAsia="es-ES"/>
        </w:rPr>
        <w:t xml:space="preserve">, el cual empezará a regir a partir del día siguiente de notificada la </w:t>
      </w:r>
      <w:r w:rsidR="00C5352B" w:rsidRPr="0013033D">
        <w:rPr>
          <w:rFonts w:ascii="Arial Narrow" w:hAnsi="Arial Narrow" w:cs="Arial"/>
          <w:lang w:val="es-MX" w:eastAsia="es-ES"/>
        </w:rPr>
        <w:t>firma del contrato.</w:t>
      </w:r>
      <w:r w:rsidR="0026014C" w:rsidRPr="0013033D">
        <w:rPr>
          <w:rFonts w:ascii="Arial Narrow" w:hAnsi="Arial Narrow" w:cs="Arial"/>
          <w:lang w:val="es-MX" w:eastAsia="es-ES"/>
        </w:rPr>
        <w:t xml:space="preserve"> </w:t>
      </w:r>
    </w:p>
    <w:p w14:paraId="6D3B4218" w14:textId="77777777" w:rsidR="0026014C" w:rsidRPr="00762E9F" w:rsidRDefault="0026014C" w:rsidP="005440DE">
      <w:pPr>
        <w:spacing w:before="20" w:after="20" w:line="240" w:lineRule="auto"/>
        <w:ind w:left="284"/>
        <w:contextualSpacing/>
        <w:jc w:val="both"/>
        <w:rPr>
          <w:rFonts w:ascii="Arial Narrow" w:eastAsia="Calibri" w:hAnsi="Arial Narrow" w:cs="Arial"/>
        </w:rPr>
      </w:pPr>
    </w:p>
    <w:p w14:paraId="445415A2" w14:textId="36A49BE6" w:rsidR="00C1399E" w:rsidRPr="00762E9F" w:rsidRDefault="00004FB2" w:rsidP="00EA269A">
      <w:pPr>
        <w:pStyle w:val="Prrafodelista"/>
        <w:numPr>
          <w:ilvl w:val="0"/>
          <w:numId w:val="9"/>
        </w:numPr>
        <w:spacing w:before="20" w:after="20" w:line="240" w:lineRule="auto"/>
        <w:ind w:left="284"/>
        <w:jc w:val="both"/>
        <w:rPr>
          <w:rFonts w:ascii="Arial Narrow" w:eastAsia="Calibri" w:hAnsi="Arial Narrow" w:cs="Arial"/>
        </w:rPr>
      </w:pPr>
      <w:r w:rsidRPr="00762E9F">
        <w:rPr>
          <w:rFonts w:ascii="Arial Narrow" w:hAnsi="Arial Narrow" w:cs="Arial"/>
          <w:b/>
          <w:u w:val="single"/>
        </w:rPr>
        <w:t>MODALIDAD DE PAGO</w:t>
      </w:r>
    </w:p>
    <w:p w14:paraId="63FD959A" w14:textId="77777777" w:rsidR="00130836" w:rsidRPr="00762E9F" w:rsidRDefault="00130836" w:rsidP="00130836">
      <w:pPr>
        <w:pStyle w:val="Prrafodelista"/>
        <w:spacing w:before="20" w:after="20" w:line="240" w:lineRule="auto"/>
        <w:ind w:left="284"/>
        <w:jc w:val="both"/>
        <w:rPr>
          <w:rFonts w:ascii="Arial Narrow" w:eastAsia="Calibri" w:hAnsi="Arial Narrow" w:cs="Arial"/>
        </w:rPr>
      </w:pPr>
    </w:p>
    <w:p w14:paraId="7526C24D" w14:textId="39992CAF" w:rsidR="00004FB2" w:rsidRPr="00762E9F" w:rsidRDefault="00004FB2" w:rsidP="00C1399E">
      <w:pPr>
        <w:pStyle w:val="Prrafodelista"/>
        <w:spacing w:before="20" w:after="20" w:line="240" w:lineRule="auto"/>
        <w:ind w:left="284"/>
        <w:jc w:val="both"/>
        <w:rPr>
          <w:rFonts w:ascii="Arial Narrow" w:eastAsia="Calibri" w:hAnsi="Arial Narrow" w:cs="Arial"/>
        </w:rPr>
      </w:pPr>
      <w:r w:rsidRPr="00762E9F">
        <w:rPr>
          <w:rFonts w:ascii="Arial Narrow" w:eastAsia="Calibri" w:hAnsi="Arial Narrow" w:cs="Arial"/>
        </w:rPr>
        <w:t xml:space="preserve">El contrato se rige por la modalidad </w:t>
      </w:r>
      <w:r w:rsidRPr="00762E9F">
        <w:rPr>
          <w:rFonts w:ascii="Arial Narrow" w:eastAsia="Calibri" w:hAnsi="Arial Narrow" w:cs="Arial"/>
          <w:b/>
          <w:bCs/>
        </w:rPr>
        <w:t xml:space="preserve">A </w:t>
      </w:r>
      <w:r w:rsidR="001A5E51" w:rsidRPr="00762E9F">
        <w:rPr>
          <w:rFonts w:ascii="Arial Narrow" w:eastAsia="Calibri" w:hAnsi="Arial Narrow" w:cs="Arial"/>
          <w:b/>
          <w:bCs/>
        </w:rPr>
        <w:t>SUMA ALZADA</w:t>
      </w:r>
      <w:r w:rsidRPr="00762E9F">
        <w:rPr>
          <w:rFonts w:ascii="Arial Narrow" w:eastAsia="Calibri" w:hAnsi="Arial Narrow" w:cs="Arial"/>
        </w:rPr>
        <w:t xml:space="preserve"> de conformidad con el artículo 130 del Reglamento.</w:t>
      </w:r>
    </w:p>
    <w:p w14:paraId="130983C7" w14:textId="77777777" w:rsidR="00004FB2" w:rsidRPr="00762E9F" w:rsidRDefault="00004FB2" w:rsidP="005440DE">
      <w:pPr>
        <w:pStyle w:val="Prrafodelista"/>
        <w:ind w:left="360"/>
        <w:jc w:val="both"/>
        <w:rPr>
          <w:rFonts w:ascii="Arial Narrow" w:hAnsi="Arial Narrow" w:cs="Arial"/>
          <w:b/>
          <w:u w:val="single"/>
        </w:rPr>
      </w:pPr>
    </w:p>
    <w:p w14:paraId="088BB939" w14:textId="77777777" w:rsidR="0026014C" w:rsidRPr="00762E9F" w:rsidRDefault="0026014C" w:rsidP="005440DE">
      <w:pPr>
        <w:pStyle w:val="Prrafodelista"/>
        <w:numPr>
          <w:ilvl w:val="0"/>
          <w:numId w:val="9"/>
        </w:numPr>
        <w:spacing w:before="20" w:after="20" w:line="240" w:lineRule="auto"/>
        <w:jc w:val="both"/>
        <w:rPr>
          <w:rFonts w:ascii="Arial Narrow" w:hAnsi="Arial Narrow" w:cs="Arial"/>
          <w:u w:val="single"/>
          <w:lang w:val="es-MX"/>
        </w:rPr>
      </w:pPr>
      <w:r w:rsidRPr="00762E9F">
        <w:rPr>
          <w:rFonts w:ascii="Arial Narrow" w:hAnsi="Arial Narrow" w:cs="Arial"/>
          <w:b/>
          <w:u w:val="single"/>
        </w:rPr>
        <w:t xml:space="preserve">REQUISITOS DEL PROVEEDOR </w:t>
      </w:r>
      <w:r w:rsidRPr="00762E9F">
        <w:rPr>
          <w:rFonts w:ascii="Arial Narrow" w:hAnsi="Arial Narrow" w:cs="Arial"/>
          <w:lang w:val="es-MX" w:eastAsia="es-ES"/>
        </w:rPr>
        <w:t xml:space="preserve"> </w:t>
      </w:r>
    </w:p>
    <w:p w14:paraId="734D86D0" w14:textId="77777777" w:rsidR="0026014C" w:rsidRPr="00762E9F" w:rsidRDefault="0026014C" w:rsidP="005440DE">
      <w:pPr>
        <w:pStyle w:val="Prrafodelista"/>
        <w:numPr>
          <w:ilvl w:val="0"/>
          <w:numId w:val="11"/>
        </w:numPr>
        <w:spacing w:before="20" w:after="20" w:line="240" w:lineRule="auto"/>
        <w:jc w:val="both"/>
        <w:rPr>
          <w:rFonts w:ascii="Arial Narrow" w:hAnsi="Arial Narrow" w:cs="Arial"/>
          <w:lang w:val="es-MX" w:eastAsia="es-ES"/>
        </w:rPr>
      </w:pPr>
      <w:r w:rsidRPr="00762E9F">
        <w:rPr>
          <w:rFonts w:ascii="Arial Narrow" w:hAnsi="Arial Narrow" w:cs="Arial"/>
          <w:lang w:val="es-MX" w:eastAsia="es-ES"/>
        </w:rPr>
        <w:t xml:space="preserve">Contar con RUC habido y activo. </w:t>
      </w:r>
    </w:p>
    <w:p w14:paraId="0039C1DE" w14:textId="77777777" w:rsidR="0026014C" w:rsidRPr="00762E9F" w:rsidRDefault="0026014C" w:rsidP="005440DE">
      <w:pPr>
        <w:pStyle w:val="Prrafodelista"/>
        <w:numPr>
          <w:ilvl w:val="0"/>
          <w:numId w:val="11"/>
        </w:numPr>
        <w:spacing w:before="20" w:after="20" w:line="240" w:lineRule="auto"/>
        <w:jc w:val="both"/>
        <w:rPr>
          <w:rFonts w:ascii="Arial Narrow" w:hAnsi="Arial Narrow" w:cs="Arial"/>
          <w:lang w:val="es-MX" w:eastAsia="es-ES"/>
        </w:rPr>
      </w:pPr>
      <w:r w:rsidRPr="00762E9F">
        <w:rPr>
          <w:rFonts w:ascii="Arial Narrow" w:hAnsi="Arial Narrow" w:cs="Arial"/>
          <w:lang w:val="es-MX" w:eastAsia="es-ES"/>
        </w:rPr>
        <w:t xml:space="preserve">No estar impedido de contratar con el Estado </w:t>
      </w:r>
    </w:p>
    <w:p w14:paraId="50687C2C" w14:textId="67AC33FE" w:rsidR="0026014C" w:rsidRPr="00762E9F" w:rsidRDefault="0026014C" w:rsidP="005440DE">
      <w:pPr>
        <w:pStyle w:val="Prrafodelista"/>
        <w:numPr>
          <w:ilvl w:val="0"/>
          <w:numId w:val="11"/>
        </w:numPr>
        <w:spacing w:before="20" w:after="20" w:line="240" w:lineRule="auto"/>
        <w:jc w:val="both"/>
        <w:rPr>
          <w:rFonts w:ascii="Arial Narrow" w:hAnsi="Arial Narrow" w:cs="Arial"/>
          <w:lang w:val="es-MX" w:eastAsia="es-ES"/>
        </w:rPr>
      </w:pPr>
      <w:r w:rsidRPr="00762E9F">
        <w:rPr>
          <w:rFonts w:ascii="Arial Narrow" w:hAnsi="Arial Narrow" w:cs="Arial"/>
          <w:lang w:val="es-MX" w:eastAsia="es-ES"/>
        </w:rPr>
        <w:t>Contar con Registro Nacional de Proveedores (RNP) vigente</w:t>
      </w:r>
    </w:p>
    <w:p w14:paraId="54537D7A" w14:textId="77777777" w:rsidR="002866C8" w:rsidRPr="00762E9F" w:rsidRDefault="002866C8" w:rsidP="002866C8">
      <w:pPr>
        <w:pStyle w:val="Prrafodelista"/>
        <w:spacing w:before="20" w:after="20" w:line="240" w:lineRule="auto"/>
        <w:ind w:left="1004"/>
        <w:jc w:val="both"/>
        <w:rPr>
          <w:rFonts w:ascii="Arial Narrow" w:hAnsi="Arial Narrow" w:cs="Arial"/>
          <w:lang w:val="es-MX" w:eastAsia="es-ES"/>
        </w:rPr>
      </w:pPr>
    </w:p>
    <w:p w14:paraId="53708B4F" w14:textId="05049331" w:rsidR="0026014C" w:rsidRPr="00762E9F" w:rsidRDefault="0026014C" w:rsidP="005440DE">
      <w:pPr>
        <w:pStyle w:val="Prrafodelista"/>
        <w:numPr>
          <w:ilvl w:val="0"/>
          <w:numId w:val="9"/>
        </w:numPr>
        <w:spacing w:before="20" w:after="20" w:line="240" w:lineRule="auto"/>
        <w:ind w:left="284"/>
        <w:jc w:val="both"/>
        <w:rPr>
          <w:rFonts w:ascii="Arial Narrow" w:hAnsi="Arial Narrow" w:cs="Arial"/>
          <w:b/>
          <w:bCs/>
          <w:u w:val="single"/>
          <w:lang w:val="es-MX" w:eastAsia="es-ES"/>
        </w:rPr>
      </w:pPr>
      <w:bookmarkStart w:id="0" w:name="_Hlk195101602"/>
      <w:r w:rsidRPr="00762E9F">
        <w:rPr>
          <w:rFonts w:ascii="Arial Narrow" w:hAnsi="Arial Narrow" w:cs="Arial"/>
          <w:b/>
          <w:bCs/>
          <w:u w:val="single"/>
          <w:lang w:val="es-MX" w:eastAsia="es-ES"/>
        </w:rPr>
        <w:t>CONFORMIDAD</w:t>
      </w:r>
    </w:p>
    <w:p w14:paraId="696D7BF9" w14:textId="77777777" w:rsidR="00B74A36" w:rsidRPr="00762E9F" w:rsidRDefault="00B74A36" w:rsidP="005440DE">
      <w:pPr>
        <w:pStyle w:val="Prrafodelista"/>
        <w:spacing w:before="20" w:after="20" w:line="240" w:lineRule="auto"/>
        <w:ind w:left="284"/>
        <w:jc w:val="both"/>
        <w:rPr>
          <w:rFonts w:ascii="Arial Narrow" w:hAnsi="Arial Narrow" w:cs="Arial"/>
          <w:b/>
          <w:bCs/>
          <w:u w:val="single"/>
          <w:lang w:val="es-MX" w:eastAsia="es-ES"/>
        </w:rPr>
      </w:pPr>
    </w:p>
    <w:p w14:paraId="78A6D78D" w14:textId="5015739E" w:rsidR="0011742B" w:rsidRPr="00762E9F" w:rsidRDefault="0011742B" w:rsidP="00996DAD">
      <w:pPr>
        <w:pStyle w:val="Prrafodelista"/>
        <w:spacing w:before="20" w:after="20"/>
        <w:ind w:left="284"/>
        <w:jc w:val="both"/>
        <w:rPr>
          <w:rFonts w:ascii="Arial Narrow" w:hAnsi="Arial Narrow" w:cs="Arial"/>
          <w:bCs/>
          <w:iCs/>
          <w:lang w:val="es-ES" w:eastAsia="es-ES"/>
        </w:rPr>
      </w:pPr>
      <w:r w:rsidRPr="00762E9F">
        <w:rPr>
          <w:rFonts w:ascii="Arial Narrow" w:hAnsi="Arial Narrow" w:cs="Arial"/>
          <w:bCs/>
          <w:iCs/>
          <w:lang w:eastAsia="es-ES"/>
        </w:rPr>
        <w:t xml:space="preserve">La recepción y conformidad de la prestación se regula por lo dispuesto en el artículo 144 del Reglamento de la Ley </w:t>
      </w:r>
      <w:proofErr w:type="spellStart"/>
      <w:r w:rsidRPr="00762E9F">
        <w:rPr>
          <w:rFonts w:ascii="Arial Narrow" w:hAnsi="Arial Narrow" w:cs="Arial"/>
          <w:bCs/>
          <w:iCs/>
          <w:lang w:eastAsia="es-ES"/>
        </w:rPr>
        <w:t>N°</w:t>
      </w:r>
      <w:proofErr w:type="spellEnd"/>
      <w:r w:rsidRPr="00762E9F">
        <w:rPr>
          <w:rFonts w:ascii="Arial Narrow" w:hAnsi="Arial Narrow" w:cs="Arial"/>
          <w:bCs/>
          <w:iCs/>
          <w:lang w:eastAsia="es-ES"/>
        </w:rPr>
        <w:t xml:space="preserve"> 32069, Ley General de Contrataciones Públicas. La recepción será otorgada por el área de </w:t>
      </w:r>
      <w:r w:rsidRPr="00762E9F">
        <w:rPr>
          <w:rFonts w:ascii="Arial Narrow" w:hAnsi="Arial Narrow" w:cs="Arial"/>
          <w:b/>
          <w:bCs/>
          <w:iCs/>
          <w:u w:val="single"/>
          <w:lang w:eastAsia="es-ES"/>
        </w:rPr>
        <w:t xml:space="preserve">ALMACÉN </w:t>
      </w:r>
      <w:r w:rsidRPr="00762E9F">
        <w:rPr>
          <w:rFonts w:ascii="Arial Narrow" w:hAnsi="Arial Narrow" w:cs="Arial"/>
          <w:bCs/>
          <w:iCs/>
          <w:lang w:eastAsia="es-ES"/>
        </w:rPr>
        <w:t xml:space="preserve">y la conformidad será otorgada por la Gerencia de Operaciones y </w:t>
      </w:r>
      <w:r w:rsidR="006A27F7" w:rsidRPr="00762E9F">
        <w:rPr>
          <w:rFonts w:ascii="Arial Narrow" w:hAnsi="Arial Narrow" w:cs="Arial"/>
          <w:bCs/>
          <w:iCs/>
          <w:lang w:eastAsia="es-ES"/>
        </w:rPr>
        <w:t>Seguridad</w:t>
      </w:r>
      <w:r w:rsidRPr="00762E9F">
        <w:rPr>
          <w:rFonts w:ascii="Arial Narrow" w:hAnsi="Arial Narrow" w:cs="Arial"/>
          <w:bCs/>
          <w:iCs/>
          <w:lang w:eastAsia="es-ES"/>
        </w:rPr>
        <w:t xml:space="preserve"> en el plazo máximo de </w:t>
      </w:r>
      <w:r w:rsidRPr="00762E9F">
        <w:rPr>
          <w:rFonts w:ascii="Arial Narrow" w:hAnsi="Arial Narrow" w:cs="Arial"/>
          <w:b/>
          <w:bCs/>
          <w:iCs/>
          <w:u w:val="single"/>
          <w:lang w:eastAsia="es-ES"/>
        </w:rPr>
        <w:t>VEINTE (20) DÍAS</w:t>
      </w:r>
      <w:r w:rsidRPr="00762E9F">
        <w:rPr>
          <w:rFonts w:ascii="Arial Narrow" w:hAnsi="Arial Narrow" w:cs="Arial"/>
          <w:bCs/>
          <w:iCs/>
          <w:lang w:eastAsia="es-ES"/>
        </w:rPr>
        <w:t xml:space="preserve"> computados desde el día siguiente de producida la recepción</w:t>
      </w:r>
      <w:r w:rsidR="00C85841" w:rsidRPr="00762E9F">
        <w:rPr>
          <w:rFonts w:ascii="Arial Narrow" w:hAnsi="Arial Narrow" w:cs="Arial"/>
          <w:bCs/>
          <w:iCs/>
          <w:lang w:eastAsia="es-ES"/>
        </w:rPr>
        <w:t xml:space="preserve"> e </w:t>
      </w:r>
      <w:r w:rsidR="00246B91" w:rsidRPr="00762E9F">
        <w:rPr>
          <w:rFonts w:ascii="Arial Narrow" w:hAnsi="Arial Narrow" w:cs="Arial"/>
          <w:bCs/>
          <w:iCs/>
          <w:lang w:eastAsia="es-ES"/>
        </w:rPr>
        <w:t xml:space="preserve">instalación y/o </w:t>
      </w:r>
      <w:r w:rsidR="00E72A20" w:rsidRPr="00762E9F">
        <w:rPr>
          <w:rFonts w:ascii="Arial Narrow" w:hAnsi="Arial Narrow" w:cs="Arial"/>
          <w:bCs/>
          <w:iCs/>
          <w:lang w:eastAsia="es-ES"/>
        </w:rPr>
        <w:t>configuración</w:t>
      </w:r>
      <w:r w:rsidR="00C85841" w:rsidRPr="00762E9F">
        <w:rPr>
          <w:rFonts w:ascii="Arial Narrow" w:hAnsi="Arial Narrow" w:cs="Arial"/>
          <w:bCs/>
          <w:iCs/>
          <w:lang w:eastAsia="es-ES"/>
        </w:rPr>
        <w:t xml:space="preserve"> de los bienes.</w:t>
      </w:r>
    </w:p>
    <w:p w14:paraId="33A82C8B" w14:textId="77777777" w:rsidR="0011742B" w:rsidRPr="00762E9F" w:rsidRDefault="0011742B" w:rsidP="00996DAD">
      <w:pPr>
        <w:pStyle w:val="Prrafodelista"/>
        <w:spacing w:before="20" w:after="20"/>
        <w:ind w:left="284"/>
        <w:jc w:val="both"/>
        <w:rPr>
          <w:rFonts w:ascii="Arial Narrow" w:hAnsi="Arial Narrow" w:cs="Arial"/>
          <w:bCs/>
          <w:iCs/>
          <w:lang w:val="es-ES" w:eastAsia="es-ES"/>
        </w:rPr>
      </w:pPr>
    </w:p>
    <w:p w14:paraId="55C18EC3" w14:textId="77777777" w:rsidR="0011742B" w:rsidRPr="00762E9F" w:rsidRDefault="0011742B" w:rsidP="00996DAD">
      <w:pPr>
        <w:pStyle w:val="Prrafodelista"/>
        <w:spacing w:before="20" w:after="20" w:line="240" w:lineRule="auto"/>
        <w:ind w:left="284"/>
        <w:jc w:val="both"/>
        <w:rPr>
          <w:rFonts w:ascii="Arial Narrow" w:hAnsi="Arial Narrow" w:cs="Arial"/>
          <w:bCs/>
          <w:iCs/>
          <w:lang w:val="es-ES" w:eastAsia="es-ES"/>
        </w:rPr>
      </w:pPr>
      <w:r w:rsidRPr="00762E9F">
        <w:rPr>
          <w:rFonts w:ascii="Arial Narrow" w:hAnsi="Arial Narrow" w:cs="Arial"/>
          <w:bCs/>
          <w:iCs/>
          <w:lang w:eastAsia="es-ES"/>
        </w:rPr>
        <w:t>De existir observaciones, LA ENTIDAD CONTRATANTE las comunica al CONTRATISTA, indicando claramente el sentido de estas, otorgándole un plazo para subsanar el cual no debe ser mayor al 30% del plazo del entregable</w:t>
      </w:r>
      <w:r w:rsidRPr="00762E9F">
        <w:rPr>
          <w:rFonts w:ascii="Arial Narrow" w:hAnsi="Arial Narrow" w:cs="Arial"/>
          <w:bCs/>
          <w:iCs/>
          <w:vertAlign w:val="superscript"/>
          <w:lang w:eastAsia="es-ES"/>
        </w:rPr>
        <w:footnoteReference w:id="1"/>
      </w:r>
      <w:r w:rsidRPr="00762E9F">
        <w:rPr>
          <w:rFonts w:ascii="Arial Narrow" w:hAnsi="Arial Narrow" w:cs="Arial"/>
          <w:bCs/>
          <w:iCs/>
          <w:lang w:eastAsia="es-ES"/>
        </w:rPr>
        <w:t xml:space="preserve"> correspondiente, dependiendo de la complejidad o sofisticación de las subsanaciones a realizar. Si pese al plazo otorgado, EL CONTRATISTA no cumpliese a cabalidad con la subsanación, LA ENTIDAD CONTRATANTE puede otorgar al CONTRATISTA periodos adicionales para las correcciones pertinentes. En este supuesto corresponde aplicar la penalidad por mora desde el vencimiento del plazo para subsanar sin considerar los días en los que pudiera incurrir la entidad contratante para efectuar las revisiones y notificar las observaciones correspondientes.</w:t>
      </w:r>
    </w:p>
    <w:p w14:paraId="7D8EA681" w14:textId="77777777" w:rsidR="0011742B" w:rsidRPr="00762E9F" w:rsidRDefault="0011742B" w:rsidP="00996DAD">
      <w:pPr>
        <w:pStyle w:val="Prrafodelista"/>
        <w:spacing w:before="20" w:after="20"/>
        <w:ind w:left="284"/>
        <w:jc w:val="both"/>
        <w:rPr>
          <w:rFonts w:ascii="Arial Narrow" w:hAnsi="Arial Narrow" w:cs="Arial"/>
          <w:bCs/>
          <w:iCs/>
          <w:lang w:eastAsia="es-ES"/>
        </w:rPr>
      </w:pPr>
    </w:p>
    <w:p w14:paraId="649690A2" w14:textId="77777777" w:rsidR="0011742B" w:rsidRPr="00762E9F" w:rsidRDefault="0011742B" w:rsidP="00996DAD">
      <w:pPr>
        <w:pStyle w:val="Prrafodelista"/>
        <w:spacing w:before="20" w:after="20"/>
        <w:ind w:left="284"/>
        <w:jc w:val="both"/>
        <w:rPr>
          <w:rFonts w:ascii="Arial Narrow" w:hAnsi="Arial Narrow" w:cs="Arial"/>
          <w:bCs/>
          <w:iCs/>
          <w:lang w:val="es-ES" w:eastAsia="es-ES"/>
        </w:rPr>
      </w:pPr>
      <w:r w:rsidRPr="00762E9F">
        <w:rPr>
          <w:rFonts w:ascii="Arial Narrow" w:hAnsi="Arial Narrow" w:cs="Arial"/>
          <w:bCs/>
          <w:iCs/>
          <w:lang w:eastAsia="es-ES"/>
        </w:rPr>
        <w:t>Este procedimiento no resulta aplicable cuando los bienes manifiestamente no cumplan con las características y condiciones ofrecidas, en cuyo caso LA ENTIDAD CONTRATANTE no efectúa la recepción o no otorga la conformidad, según corresponda, debiendo considerarse como no ejecutada la prestación, aplicándose la penalidad que corresponda por cada día de atraso.</w:t>
      </w:r>
    </w:p>
    <w:p w14:paraId="59E525E2" w14:textId="46EB4830" w:rsidR="00037660" w:rsidRPr="00762E9F" w:rsidRDefault="00037660" w:rsidP="005440DE">
      <w:pPr>
        <w:pStyle w:val="Prrafodelista"/>
        <w:spacing w:before="20" w:after="20" w:line="240" w:lineRule="auto"/>
        <w:ind w:left="284"/>
        <w:jc w:val="both"/>
        <w:rPr>
          <w:rFonts w:ascii="Arial Narrow" w:hAnsi="Arial Narrow" w:cs="Arial"/>
          <w:lang w:val="es-ES" w:eastAsia="es-ES"/>
        </w:rPr>
      </w:pPr>
    </w:p>
    <w:p w14:paraId="3AB6A8F5" w14:textId="77777777" w:rsidR="0026014C" w:rsidRPr="0013033D" w:rsidRDefault="0026014C" w:rsidP="005440DE">
      <w:pPr>
        <w:pStyle w:val="Prrafodelista"/>
        <w:numPr>
          <w:ilvl w:val="0"/>
          <w:numId w:val="9"/>
        </w:numPr>
        <w:spacing w:before="20" w:after="20" w:line="240" w:lineRule="auto"/>
        <w:ind w:left="284"/>
        <w:jc w:val="both"/>
        <w:rPr>
          <w:rFonts w:ascii="Arial Narrow" w:hAnsi="Arial Narrow" w:cs="Arial"/>
          <w:b/>
          <w:bCs/>
          <w:lang w:val="es-MX" w:eastAsia="es-ES"/>
        </w:rPr>
      </w:pPr>
      <w:r w:rsidRPr="00762E9F">
        <w:rPr>
          <w:rFonts w:ascii="Arial Narrow" w:hAnsi="Arial Narrow" w:cs="Arial"/>
          <w:b/>
          <w:bCs/>
          <w:u w:val="single"/>
          <w:lang w:val="es-MX" w:eastAsia="es-ES"/>
        </w:rPr>
        <w:t>FORMA DE PAGO</w:t>
      </w:r>
    </w:p>
    <w:p w14:paraId="548882F7" w14:textId="77777777" w:rsidR="0013033D" w:rsidRPr="00762E9F" w:rsidRDefault="0013033D" w:rsidP="0013033D">
      <w:pPr>
        <w:pStyle w:val="Prrafodelista"/>
        <w:spacing w:before="20" w:after="20" w:line="240" w:lineRule="auto"/>
        <w:ind w:left="284"/>
        <w:jc w:val="both"/>
        <w:rPr>
          <w:rFonts w:ascii="Arial Narrow" w:hAnsi="Arial Narrow" w:cs="Arial"/>
          <w:b/>
          <w:bCs/>
          <w:lang w:val="es-MX" w:eastAsia="es-ES"/>
        </w:rPr>
      </w:pPr>
    </w:p>
    <w:p w14:paraId="52FF4172" w14:textId="77777777" w:rsidR="00D624AF" w:rsidRPr="00762E9F" w:rsidRDefault="00D624AF" w:rsidP="00D624AF">
      <w:pPr>
        <w:pStyle w:val="Prrafodelista"/>
        <w:spacing w:before="20" w:after="20"/>
        <w:ind w:left="284"/>
        <w:rPr>
          <w:rFonts w:ascii="Arial Narrow" w:hAnsi="Arial Narrow" w:cs="Arial"/>
          <w:bCs/>
        </w:rPr>
      </w:pPr>
      <w:r w:rsidRPr="00762E9F">
        <w:rPr>
          <w:rFonts w:ascii="Arial Narrow" w:hAnsi="Arial Narrow" w:cs="Arial"/>
          <w:bCs/>
        </w:rPr>
        <w:t xml:space="preserve">El pago se realiza de conformidad con lo establecido en el artículo 67 de la Ley. </w:t>
      </w:r>
    </w:p>
    <w:p w14:paraId="067DA142" w14:textId="082A8E3B" w:rsidR="00D624AF" w:rsidRPr="00762E9F" w:rsidRDefault="00D624AF" w:rsidP="00F85CCB">
      <w:pPr>
        <w:pStyle w:val="Prrafodelista"/>
        <w:spacing w:before="20" w:after="20"/>
        <w:ind w:left="284"/>
        <w:jc w:val="both"/>
        <w:rPr>
          <w:rFonts w:ascii="Arial Narrow" w:hAnsi="Arial Narrow" w:cs="Arial"/>
          <w:bCs/>
        </w:rPr>
      </w:pPr>
      <w:r w:rsidRPr="00762E9F">
        <w:rPr>
          <w:rFonts w:ascii="Arial Narrow" w:hAnsi="Arial Narrow" w:cs="Arial"/>
          <w:bCs/>
        </w:rPr>
        <w:lastRenderedPageBreak/>
        <w:t xml:space="preserve">La </w:t>
      </w:r>
      <w:r w:rsidR="0013033D" w:rsidRPr="00762E9F">
        <w:rPr>
          <w:rFonts w:ascii="Arial Narrow" w:hAnsi="Arial Narrow" w:cs="Arial"/>
          <w:bCs/>
        </w:rPr>
        <w:t xml:space="preserve">ENTIDAD CONTRATANTE </w:t>
      </w:r>
      <w:r w:rsidRPr="00762E9F">
        <w:rPr>
          <w:rFonts w:ascii="Arial Narrow" w:hAnsi="Arial Narrow" w:cs="Arial"/>
          <w:bCs/>
        </w:rPr>
        <w:t>paga las contraprestaciones pactadas a favor del contratista dentro de los diez días hábiles siguientes de otorgada la conformidad por parte del área usuaria, y es prorrogable, previa justificación de la demora, por cinco días hábiles.</w:t>
      </w:r>
    </w:p>
    <w:p w14:paraId="44AD92C5" w14:textId="77777777" w:rsidR="00D624AF" w:rsidRPr="00762E9F" w:rsidRDefault="00D624AF" w:rsidP="00D624AF">
      <w:pPr>
        <w:pStyle w:val="Prrafodelista"/>
        <w:spacing w:before="20" w:after="20"/>
        <w:ind w:left="284"/>
        <w:rPr>
          <w:rFonts w:ascii="Arial Narrow" w:hAnsi="Arial Narrow" w:cs="Arial"/>
          <w:bCs/>
        </w:rPr>
      </w:pPr>
      <w:r w:rsidRPr="00762E9F">
        <w:rPr>
          <w:rFonts w:ascii="Arial Narrow" w:hAnsi="Arial Narrow" w:cs="Arial"/>
          <w:bCs/>
        </w:rPr>
        <w:t>En el caso que se haya suscrito contrato con un consorcio, el pago se realiza de acuerdo con lo que se indique en el contrato de consorcio.</w:t>
      </w:r>
    </w:p>
    <w:p w14:paraId="12407CCB" w14:textId="155E1EFC" w:rsidR="00D624AF" w:rsidRPr="00762E9F" w:rsidRDefault="00D624AF" w:rsidP="00D624AF">
      <w:pPr>
        <w:pStyle w:val="Prrafodelista"/>
        <w:spacing w:before="20" w:after="20"/>
        <w:ind w:left="284"/>
        <w:rPr>
          <w:rFonts w:ascii="Arial Narrow" w:hAnsi="Arial Narrow" w:cs="Arial"/>
          <w:bCs/>
        </w:rPr>
      </w:pPr>
      <w:r w:rsidRPr="00762E9F">
        <w:rPr>
          <w:rFonts w:ascii="Arial Narrow" w:hAnsi="Arial Narrow" w:cs="Arial"/>
          <w:bCs/>
        </w:rPr>
        <w:t>La entidad contratante realiza el pago de la contraprestación pactada a favor del contratista en ÚNICO PAGO.</w:t>
      </w:r>
    </w:p>
    <w:p w14:paraId="4F0045BF" w14:textId="77777777" w:rsidR="00D624AF" w:rsidRPr="00762E9F" w:rsidRDefault="00D624AF" w:rsidP="00D624AF">
      <w:pPr>
        <w:pStyle w:val="Prrafodelista"/>
        <w:spacing w:before="20" w:after="20"/>
        <w:ind w:left="284"/>
        <w:rPr>
          <w:rFonts w:ascii="Arial Narrow" w:hAnsi="Arial Narrow" w:cs="Arial"/>
          <w:bCs/>
        </w:rPr>
      </w:pPr>
      <w:r w:rsidRPr="00762E9F">
        <w:rPr>
          <w:rFonts w:ascii="Arial Narrow" w:hAnsi="Arial Narrow" w:cs="Arial"/>
          <w:bCs/>
        </w:rPr>
        <w:t>Para efectos del pago de las contraprestaciones ejecutadas por el contratista, la entidad contratante debe contar con la siguiente documentación:</w:t>
      </w:r>
    </w:p>
    <w:p w14:paraId="58808D99" w14:textId="77777777" w:rsidR="00D624AF" w:rsidRPr="00762E9F" w:rsidRDefault="00D624AF" w:rsidP="00D43513">
      <w:pPr>
        <w:pStyle w:val="Prrafodelista"/>
        <w:spacing w:before="20" w:after="20"/>
        <w:ind w:left="284"/>
        <w:jc w:val="both"/>
        <w:rPr>
          <w:rFonts w:ascii="Arial Narrow" w:hAnsi="Arial Narrow" w:cs="Arial"/>
          <w:bCs/>
        </w:rPr>
      </w:pPr>
    </w:p>
    <w:p w14:paraId="56C4FEEC" w14:textId="2C77C219" w:rsidR="00D624AF" w:rsidRPr="00762E9F" w:rsidRDefault="00D624AF" w:rsidP="00D43513">
      <w:pPr>
        <w:pStyle w:val="Prrafodelista"/>
        <w:numPr>
          <w:ilvl w:val="0"/>
          <w:numId w:val="26"/>
        </w:numPr>
        <w:spacing w:before="20" w:after="20"/>
        <w:jc w:val="both"/>
        <w:rPr>
          <w:rFonts w:ascii="Arial Narrow" w:hAnsi="Arial Narrow" w:cs="Arial"/>
          <w:b/>
          <w:bCs/>
          <w:i/>
          <w:iCs/>
        </w:rPr>
      </w:pPr>
      <w:r w:rsidRPr="00762E9F">
        <w:rPr>
          <w:rFonts w:ascii="Arial Narrow" w:hAnsi="Arial Narrow" w:cs="Arial"/>
          <w:bCs/>
        </w:rPr>
        <w:t>Documento</w:t>
      </w:r>
      <w:r w:rsidRPr="00762E9F" w:rsidDel="00916F3E">
        <w:rPr>
          <w:rFonts w:ascii="Arial Narrow" w:hAnsi="Arial Narrow" w:cs="Arial"/>
          <w:bCs/>
        </w:rPr>
        <w:t xml:space="preserve"> </w:t>
      </w:r>
      <w:r w:rsidRPr="00762E9F">
        <w:rPr>
          <w:rFonts w:ascii="Arial Narrow" w:hAnsi="Arial Narrow" w:cs="Arial"/>
          <w:bCs/>
        </w:rPr>
        <w:t>de recepción y verificación del ÁREA DE ALMACÉN O LA QUE HAGA SUS VECES</w:t>
      </w:r>
      <w:r w:rsidR="00A136FE" w:rsidRPr="00762E9F">
        <w:rPr>
          <w:rFonts w:ascii="Arial Narrow" w:hAnsi="Arial Narrow" w:cs="Arial"/>
          <w:bCs/>
        </w:rPr>
        <w:t>.</w:t>
      </w:r>
    </w:p>
    <w:p w14:paraId="5E74837E" w14:textId="5AFA7BFC" w:rsidR="00D624AF" w:rsidRPr="00762E9F" w:rsidRDefault="00D624AF" w:rsidP="00D43513">
      <w:pPr>
        <w:pStyle w:val="Prrafodelista"/>
        <w:numPr>
          <w:ilvl w:val="0"/>
          <w:numId w:val="26"/>
        </w:numPr>
        <w:spacing w:before="20" w:after="20"/>
        <w:jc w:val="both"/>
        <w:rPr>
          <w:rFonts w:ascii="Arial Narrow" w:hAnsi="Arial Narrow" w:cs="Arial"/>
          <w:b/>
          <w:bCs/>
          <w:i/>
        </w:rPr>
      </w:pPr>
      <w:r w:rsidRPr="00762E9F">
        <w:rPr>
          <w:rFonts w:ascii="Arial Narrow" w:hAnsi="Arial Narrow" w:cs="Arial"/>
          <w:bCs/>
        </w:rPr>
        <w:t xml:space="preserve">Documento en el que conste la conformidad de la prestación efectuada suscrita por el servidor responsable de </w:t>
      </w:r>
      <w:r w:rsidR="00030105" w:rsidRPr="00762E9F">
        <w:rPr>
          <w:rFonts w:ascii="Arial Narrow" w:hAnsi="Arial Narrow" w:cs="Arial"/>
          <w:b/>
          <w:bCs/>
        </w:rPr>
        <w:t>GERENCIA DE OPERACIONES Y SEGURIDAD.</w:t>
      </w:r>
    </w:p>
    <w:p w14:paraId="36E557DC" w14:textId="77777777" w:rsidR="00D624AF" w:rsidRPr="00762E9F" w:rsidRDefault="00D624AF" w:rsidP="00D43513">
      <w:pPr>
        <w:pStyle w:val="Prrafodelista"/>
        <w:numPr>
          <w:ilvl w:val="0"/>
          <w:numId w:val="26"/>
        </w:numPr>
        <w:spacing w:before="20" w:after="20"/>
        <w:jc w:val="both"/>
        <w:rPr>
          <w:rFonts w:ascii="Arial Narrow" w:hAnsi="Arial Narrow" w:cs="Arial"/>
          <w:b/>
          <w:bCs/>
          <w:i/>
        </w:rPr>
      </w:pPr>
      <w:r w:rsidRPr="00762E9F">
        <w:rPr>
          <w:rFonts w:ascii="Arial Narrow" w:hAnsi="Arial Narrow" w:cs="Arial"/>
          <w:bCs/>
        </w:rPr>
        <w:t>Comprobante de pago.</w:t>
      </w:r>
    </w:p>
    <w:p w14:paraId="010CC28D" w14:textId="2C640C61" w:rsidR="00030105" w:rsidRPr="00762E9F" w:rsidRDefault="00030105" w:rsidP="00D43513">
      <w:pPr>
        <w:pStyle w:val="Prrafodelista"/>
        <w:numPr>
          <w:ilvl w:val="0"/>
          <w:numId w:val="26"/>
        </w:numPr>
        <w:spacing w:before="20" w:after="20"/>
        <w:jc w:val="both"/>
        <w:rPr>
          <w:rFonts w:ascii="Arial Narrow" w:hAnsi="Arial Narrow" w:cs="Arial"/>
          <w:bCs/>
        </w:rPr>
      </w:pPr>
      <w:r w:rsidRPr="00762E9F">
        <w:rPr>
          <w:rFonts w:ascii="Arial Narrow" w:hAnsi="Arial Narrow" w:cs="Arial"/>
          <w:bCs/>
        </w:rPr>
        <w:t>Garantía</w:t>
      </w:r>
      <w:r w:rsidR="00670F7D" w:rsidRPr="00762E9F">
        <w:rPr>
          <w:rFonts w:ascii="Arial Narrow" w:hAnsi="Arial Narrow" w:cs="Arial"/>
          <w:bCs/>
        </w:rPr>
        <w:t xml:space="preserve"> Comercial</w:t>
      </w:r>
      <w:r w:rsidRPr="00762E9F">
        <w:rPr>
          <w:rFonts w:ascii="Arial Narrow" w:hAnsi="Arial Narrow" w:cs="Arial"/>
          <w:bCs/>
        </w:rPr>
        <w:t xml:space="preserve"> de los bienes</w:t>
      </w:r>
    </w:p>
    <w:p w14:paraId="6190481A" w14:textId="153BB45E" w:rsidR="00030105" w:rsidRPr="00762E9F" w:rsidRDefault="00030105" w:rsidP="00D43513">
      <w:pPr>
        <w:pStyle w:val="Prrafodelista"/>
        <w:numPr>
          <w:ilvl w:val="0"/>
          <w:numId w:val="26"/>
        </w:numPr>
        <w:spacing w:before="20" w:after="20"/>
        <w:jc w:val="both"/>
        <w:rPr>
          <w:rFonts w:ascii="Arial Narrow" w:hAnsi="Arial Narrow" w:cs="Arial"/>
          <w:bCs/>
        </w:rPr>
      </w:pPr>
      <w:r w:rsidRPr="00762E9F">
        <w:rPr>
          <w:rFonts w:ascii="Arial Narrow" w:hAnsi="Arial Narrow" w:cs="Arial"/>
          <w:bCs/>
        </w:rPr>
        <w:t>Acta de Instalación de los bienes</w:t>
      </w:r>
    </w:p>
    <w:p w14:paraId="2C94F560" w14:textId="77777777" w:rsidR="00D43513" w:rsidRPr="00762E9F" w:rsidRDefault="00D43513" w:rsidP="00D43513">
      <w:pPr>
        <w:pStyle w:val="Prrafodelista"/>
        <w:numPr>
          <w:ilvl w:val="0"/>
          <w:numId w:val="26"/>
        </w:numPr>
        <w:spacing w:before="20" w:after="20"/>
        <w:jc w:val="both"/>
        <w:rPr>
          <w:rFonts w:ascii="Arial Narrow" w:hAnsi="Arial Narrow" w:cs="Arial"/>
          <w:bCs/>
        </w:rPr>
      </w:pPr>
      <w:r w:rsidRPr="00762E9F">
        <w:rPr>
          <w:rFonts w:ascii="Arial Narrow" w:hAnsi="Arial Narrow" w:cs="Arial"/>
          <w:bCs/>
        </w:rPr>
        <w:t>El proveedor deberá entregar lista completa de los equipos instalados con su respectiva rotulación.</w:t>
      </w:r>
    </w:p>
    <w:p w14:paraId="69962223" w14:textId="77777777" w:rsidR="00D43513" w:rsidRPr="00762E9F" w:rsidRDefault="00D43513" w:rsidP="00D43513">
      <w:pPr>
        <w:pStyle w:val="Prrafodelista"/>
        <w:numPr>
          <w:ilvl w:val="0"/>
          <w:numId w:val="26"/>
        </w:numPr>
        <w:spacing w:before="20" w:after="20"/>
        <w:jc w:val="both"/>
        <w:rPr>
          <w:rFonts w:ascii="Arial Narrow" w:hAnsi="Arial Narrow" w:cs="Arial"/>
          <w:bCs/>
        </w:rPr>
      </w:pPr>
      <w:r w:rsidRPr="00762E9F">
        <w:rPr>
          <w:rFonts w:ascii="Arial Narrow" w:hAnsi="Arial Narrow" w:cs="Arial"/>
          <w:bCs/>
        </w:rPr>
        <w:t>El proveedor deberá entregar plano físico y en digital de toda la red de perifoneo implementado.</w:t>
      </w:r>
    </w:p>
    <w:p w14:paraId="3FA896BF" w14:textId="77777777" w:rsidR="00D43513" w:rsidRPr="00762E9F" w:rsidRDefault="00D43513" w:rsidP="00D43513">
      <w:pPr>
        <w:pStyle w:val="Prrafodelista"/>
        <w:numPr>
          <w:ilvl w:val="0"/>
          <w:numId w:val="26"/>
        </w:numPr>
        <w:spacing w:before="20" w:after="20"/>
        <w:jc w:val="both"/>
        <w:rPr>
          <w:rFonts w:ascii="Arial Narrow" w:hAnsi="Arial Narrow" w:cs="Arial"/>
          <w:bCs/>
        </w:rPr>
      </w:pPr>
      <w:r w:rsidRPr="00762E9F">
        <w:rPr>
          <w:rFonts w:ascii="Arial Narrow" w:hAnsi="Arial Narrow" w:cs="Arial"/>
          <w:bCs/>
        </w:rPr>
        <w:t>El proveedor entregara lista completa de IP utilizadas en la configuración tanto de los radios enlaces como los equipos de perifoneo, con su respectico usuario y contraseña.</w:t>
      </w:r>
    </w:p>
    <w:p w14:paraId="41ABE4CB" w14:textId="77777777" w:rsidR="00D43513" w:rsidRPr="00762E9F" w:rsidRDefault="00D43513" w:rsidP="00D43513">
      <w:pPr>
        <w:pStyle w:val="Prrafodelista"/>
        <w:numPr>
          <w:ilvl w:val="0"/>
          <w:numId w:val="26"/>
        </w:numPr>
        <w:spacing w:before="20" w:after="20"/>
        <w:jc w:val="both"/>
        <w:rPr>
          <w:rFonts w:ascii="Arial Narrow" w:hAnsi="Arial Narrow" w:cs="Arial"/>
          <w:bCs/>
        </w:rPr>
      </w:pPr>
      <w:r w:rsidRPr="00762E9F">
        <w:rPr>
          <w:rFonts w:ascii="Arial Narrow" w:hAnsi="Arial Narrow" w:cs="Arial"/>
          <w:bCs/>
        </w:rPr>
        <w:t>El proveedor entregará certificado de capacitación a las personas autorizadas al curso o taller a dictar.</w:t>
      </w:r>
    </w:p>
    <w:p w14:paraId="1944477E" w14:textId="77777777" w:rsidR="00D624AF" w:rsidRPr="00762E9F" w:rsidRDefault="00D624AF" w:rsidP="00D624AF">
      <w:pPr>
        <w:pStyle w:val="Prrafodelista"/>
        <w:spacing w:before="20" w:after="20"/>
        <w:ind w:left="284"/>
        <w:rPr>
          <w:rFonts w:ascii="Arial Narrow" w:hAnsi="Arial Narrow" w:cs="Arial"/>
          <w:bCs/>
        </w:rPr>
      </w:pPr>
    </w:p>
    <w:p w14:paraId="6B776EDC" w14:textId="18A40C56" w:rsidR="00D624AF" w:rsidRPr="00762E9F" w:rsidRDefault="00D624AF" w:rsidP="00F85CCB">
      <w:pPr>
        <w:pStyle w:val="Prrafodelista"/>
        <w:spacing w:before="20" w:after="20"/>
        <w:ind w:left="284"/>
        <w:jc w:val="both"/>
        <w:rPr>
          <w:rFonts w:ascii="Arial Narrow" w:hAnsi="Arial Narrow" w:cs="Arial"/>
          <w:bCs/>
        </w:rPr>
      </w:pPr>
      <w:r w:rsidRPr="00762E9F">
        <w:rPr>
          <w:rFonts w:ascii="Arial Narrow" w:hAnsi="Arial Narrow" w:cs="Arial"/>
          <w:bCs/>
        </w:rPr>
        <w:t xml:space="preserve">Salvo los documentos que emite la </w:t>
      </w:r>
      <w:r w:rsidR="00F85CCB" w:rsidRPr="00762E9F">
        <w:rPr>
          <w:rFonts w:ascii="Arial Narrow" w:hAnsi="Arial Narrow" w:cs="Arial"/>
          <w:bCs/>
        </w:rPr>
        <w:t xml:space="preserve">ENTIDAD CONTRATANTE, </w:t>
      </w:r>
      <w:r w:rsidRPr="00762E9F">
        <w:rPr>
          <w:rFonts w:ascii="Arial Narrow" w:hAnsi="Arial Narrow" w:cs="Arial"/>
          <w:bCs/>
        </w:rPr>
        <w:t>es decir, de recepción y verificación, así como de conformidad, el contratista debe presentar la documentación restante MESA DE PARTES, sito en</w:t>
      </w:r>
      <w:r w:rsidR="00212775" w:rsidRPr="00762E9F">
        <w:rPr>
          <w:rFonts w:ascii="Arial Narrow" w:hAnsi="Arial Narrow" w:cs="Arial"/>
          <w:bCs/>
        </w:rPr>
        <w:t xml:space="preserve"> </w:t>
      </w:r>
      <w:r w:rsidR="00F85CCB">
        <w:rPr>
          <w:rFonts w:ascii="Arial Narrow" w:hAnsi="Arial Narrow" w:cs="Arial"/>
          <w:bCs/>
        </w:rPr>
        <w:t>a</w:t>
      </w:r>
      <w:r w:rsidR="00212775" w:rsidRPr="00762E9F">
        <w:rPr>
          <w:rFonts w:ascii="Arial Narrow" w:hAnsi="Arial Narrow" w:cs="Arial"/>
          <w:bCs/>
        </w:rPr>
        <w:t xml:space="preserve">v. Parque de Las Leyendas </w:t>
      </w:r>
      <w:proofErr w:type="spellStart"/>
      <w:r w:rsidR="00212775" w:rsidRPr="00762E9F">
        <w:rPr>
          <w:rFonts w:ascii="Arial Narrow" w:hAnsi="Arial Narrow" w:cs="Arial"/>
          <w:bCs/>
        </w:rPr>
        <w:t>N°</w:t>
      </w:r>
      <w:proofErr w:type="spellEnd"/>
      <w:r w:rsidR="00212775" w:rsidRPr="00762E9F">
        <w:rPr>
          <w:rFonts w:ascii="Arial Narrow" w:hAnsi="Arial Narrow" w:cs="Arial"/>
          <w:bCs/>
        </w:rPr>
        <w:t xml:space="preserve"> 580 – San Miguel </w:t>
      </w:r>
      <w:r w:rsidR="005B36FA" w:rsidRPr="00762E9F">
        <w:rPr>
          <w:rFonts w:ascii="Arial Narrow" w:hAnsi="Arial Narrow" w:cs="Arial"/>
          <w:bCs/>
        </w:rPr>
        <w:t>–</w:t>
      </w:r>
      <w:r w:rsidR="00212775" w:rsidRPr="00762E9F">
        <w:rPr>
          <w:rFonts w:ascii="Arial Narrow" w:hAnsi="Arial Narrow" w:cs="Arial"/>
          <w:bCs/>
        </w:rPr>
        <w:t xml:space="preserve"> Lima</w:t>
      </w:r>
      <w:r w:rsidR="005B36FA" w:rsidRPr="00762E9F">
        <w:rPr>
          <w:rFonts w:ascii="Arial Narrow" w:hAnsi="Arial Narrow" w:cs="Arial"/>
          <w:bCs/>
        </w:rPr>
        <w:t xml:space="preserve"> - Lima</w:t>
      </w:r>
      <w:r w:rsidRPr="00762E9F">
        <w:rPr>
          <w:rFonts w:ascii="Arial Narrow" w:hAnsi="Arial Narrow" w:cs="Arial"/>
          <w:bCs/>
        </w:rPr>
        <w:t>.</w:t>
      </w:r>
    </w:p>
    <w:p w14:paraId="5FE4CFB4" w14:textId="77777777" w:rsidR="00D624AF" w:rsidRPr="00762E9F" w:rsidRDefault="00D624AF" w:rsidP="00D624AF">
      <w:pPr>
        <w:pStyle w:val="Prrafodelista"/>
        <w:spacing w:before="20" w:after="20"/>
        <w:ind w:left="284"/>
        <w:rPr>
          <w:rFonts w:ascii="Arial Narrow" w:hAnsi="Arial Narrow" w:cs="Arial"/>
          <w:bCs/>
        </w:rPr>
      </w:pPr>
    </w:p>
    <w:p w14:paraId="49E72CFA" w14:textId="77777777" w:rsidR="000A3471" w:rsidRPr="00762E9F" w:rsidRDefault="000A3471" w:rsidP="000A3471">
      <w:pPr>
        <w:pStyle w:val="Prrafodelista"/>
        <w:numPr>
          <w:ilvl w:val="0"/>
          <w:numId w:val="9"/>
        </w:numPr>
        <w:spacing w:before="20" w:after="20" w:line="240" w:lineRule="auto"/>
        <w:ind w:left="284"/>
        <w:jc w:val="both"/>
        <w:rPr>
          <w:rFonts w:ascii="Arial Narrow" w:hAnsi="Arial Narrow" w:cs="Arial"/>
          <w:b/>
          <w:bCs/>
          <w:u w:val="single"/>
          <w:lang w:val="es-MX" w:eastAsia="es-ES"/>
        </w:rPr>
      </w:pPr>
      <w:r w:rsidRPr="00762E9F">
        <w:rPr>
          <w:rFonts w:ascii="Arial Narrow" w:hAnsi="Arial Narrow" w:cs="Arial"/>
          <w:b/>
          <w:bCs/>
          <w:u w:val="single"/>
          <w:lang w:val="es-MX" w:eastAsia="es-ES"/>
        </w:rPr>
        <w:t xml:space="preserve">RESPONSABILIDAD </w:t>
      </w:r>
      <w:r w:rsidRPr="00762E9F">
        <w:rPr>
          <w:rFonts w:ascii="Arial Narrow" w:hAnsi="Arial Narrow" w:cs="Arial"/>
          <w:b/>
          <w:bCs/>
          <w:u w:val="single"/>
          <w:lang w:val="es-ES" w:eastAsia="es-ES"/>
        </w:rPr>
        <w:t>POR VICIOS OCULTOS</w:t>
      </w:r>
    </w:p>
    <w:p w14:paraId="44B55FEA" w14:textId="77777777" w:rsidR="000A3471" w:rsidRPr="00762E9F" w:rsidRDefault="000A3471" w:rsidP="000A3471">
      <w:pPr>
        <w:spacing w:before="20" w:after="20" w:line="240" w:lineRule="auto"/>
        <w:ind w:left="284"/>
        <w:jc w:val="both"/>
        <w:rPr>
          <w:rFonts w:ascii="Arial Narrow" w:hAnsi="Arial Narrow" w:cs="Arial"/>
        </w:rPr>
      </w:pPr>
      <w:r w:rsidRPr="00762E9F">
        <w:rPr>
          <w:rFonts w:ascii="Arial Narrow" w:hAnsi="Arial Narrow" w:cs="Arial"/>
        </w:rPr>
        <w:t xml:space="preserve">La recepción conforme de la prestación por parte de LA ENTIDAD CONTRATANTE no enerva su derecho a reclamar posteriormente por defectos o vicios ocultos, conforme a lo dispuesto por los artículos 69 de la Ley </w:t>
      </w:r>
      <w:proofErr w:type="spellStart"/>
      <w:r w:rsidRPr="00762E9F">
        <w:rPr>
          <w:rFonts w:ascii="Arial Narrow" w:hAnsi="Arial Narrow" w:cs="Arial"/>
        </w:rPr>
        <w:t>N°</w:t>
      </w:r>
      <w:proofErr w:type="spellEnd"/>
      <w:r w:rsidRPr="00762E9F">
        <w:rPr>
          <w:rFonts w:ascii="Arial Narrow" w:hAnsi="Arial Narrow" w:cs="Arial"/>
        </w:rPr>
        <w:t xml:space="preserve"> 32069, Ley General de Contrataciones Públicas y 144 de su Reglamento aprobado por Decreto Supremo </w:t>
      </w:r>
      <w:proofErr w:type="spellStart"/>
      <w:r w:rsidRPr="00762E9F">
        <w:rPr>
          <w:rFonts w:ascii="Arial Narrow" w:hAnsi="Arial Narrow" w:cs="Arial"/>
        </w:rPr>
        <w:t>N°</w:t>
      </w:r>
      <w:proofErr w:type="spellEnd"/>
      <w:r w:rsidRPr="00762E9F">
        <w:rPr>
          <w:rFonts w:ascii="Arial Narrow" w:hAnsi="Arial Narrow" w:cs="Arial"/>
        </w:rPr>
        <w:t xml:space="preserve"> 009-2025-EF.</w:t>
      </w:r>
    </w:p>
    <w:p w14:paraId="558DD077" w14:textId="77777777" w:rsidR="000A3471" w:rsidRPr="00762E9F" w:rsidRDefault="000A3471" w:rsidP="000A3471">
      <w:pPr>
        <w:pStyle w:val="Prrafodelista"/>
        <w:spacing w:before="20" w:after="20" w:line="240" w:lineRule="auto"/>
        <w:ind w:left="284"/>
        <w:jc w:val="both"/>
        <w:rPr>
          <w:rFonts w:ascii="Arial Narrow" w:hAnsi="Arial Narrow" w:cs="Arial"/>
          <w:b/>
          <w:bCs/>
          <w:u w:val="single"/>
          <w:lang w:val="es-MX" w:eastAsia="es-ES"/>
        </w:rPr>
      </w:pPr>
    </w:p>
    <w:p w14:paraId="3130BC71" w14:textId="7D2D7FD4" w:rsidR="0026014C" w:rsidRDefault="0026014C" w:rsidP="005440DE">
      <w:pPr>
        <w:pStyle w:val="Prrafodelista"/>
        <w:numPr>
          <w:ilvl w:val="0"/>
          <w:numId w:val="9"/>
        </w:numPr>
        <w:spacing w:before="20" w:after="20" w:line="240" w:lineRule="auto"/>
        <w:ind w:left="284"/>
        <w:jc w:val="both"/>
        <w:rPr>
          <w:rFonts w:ascii="Arial Narrow" w:hAnsi="Arial Narrow" w:cs="Arial"/>
          <w:b/>
          <w:bCs/>
          <w:u w:val="single"/>
          <w:lang w:val="es-MX" w:eastAsia="es-ES"/>
        </w:rPr>
      </w:pPr>
      <w:r w:rsidRPr="00762E9F">
        <w:rPr>
          <w:rFonts w:ascii="Arial Narrow" w:hAnsi="Arial Narrow" w:cs="Arial"/>
          <w:b/>
          <w:bCs/>
          <w:u w:val="single"/>
          <w:lang w:val="es-MX" w:eastAsia="es-ES"/>
        </w:rPr>
        <w:t>PENALIDADES APLICABLES</w:t>
      </w:r>
    </w:p>
    <w:p w14:paraId="57924FDE" w14:textId="0BBB6777" w:rsidR="00307937" w:rsidRPr="00762E9F" w:rsidRDefault="00307937" w:rsidP="005440DE">
      <w:pPr>
        <w:pStyle w:val="Prrafodelista"/>
        <w:spacing w:before="20" w:after="20"/>
        <w:ind w:left="284"/>
        <w:jc w:val="both"/>
        <w:rPr>
          <w:rFonts w:ascii="Arial Narrow" w:hAnsi="Arial Narrow" w:cs="Arial"/>
          <w:lang w:eastAsia="es-ES"/>
        </w:rPr>
      </w:pPr>
      <w:r w:rsidRPr="00762E9F">
        <w:rPr>
          <w:rFonts w:ascii="Arial Narrow" w:hAnsi="Arial Narrow" w:cs="Arial"/>
          <w:lang w:eastAsia="es-ES"/>
        </w:rPr>
        <w:t>En caso de retraso injustificado del contratista en la ejecución de las prestaciones objeto del contrato, la entidad contratante le aplica automáticamente una penalidad por mora por cada día de atraso que le sea imputable, de conformidad con el artículo 120 del Reglamento. </w:t>
      </w:r>
    </w:p>
    <w:p w14:paraId="2F7CE89E" w14:textId="77777777" w:rsidR="00AE1913" w:rsidRPr="00762E9F" w:rsidRDefault="00AE1913" w:rsidP="005440DE">
      <w:pPr>
        <w:pStyle w:val="Prrafodelista"/>
        <w:spacing w:before="20" w:after="20"/>
        <w:ind w:left="284"/>
        <w:jc w:val="both"/>
        <w:rPr>
          <w:rFonts w:ascii="Arial Narrow" w:hAnsi="Arial Narrow" w:cs="Arial"/>
          <w:lang w:eastAsia="es-ES"/>
        </w:rPr>
      </w:pPr>
    </w:p>
    <w:bookmarkEnd w:id="0"/>
    <w:p w14:paraId="29190534" w14:textId="40EB3D84" w:rsidR="005440DE" w:rsidRDefault="005440DE" w:rsidP="005440DE">
      <w:pPr>
        <w:pStyle w:val="Prrafodelista"/>
        <w:numPr>
          <w:ilvl w:val="0"/>
          <w:numId w:val="9"/>
        </w:numPr>
        <w:spacing w:before="20" w:after="20" w:line="240" w:lineRule="auto"/>
        <w:jc w:val="both"/>
        <w:rPr>
          <w:rFonts w:ascii="Arial Narrow" w:hAnsi="Arial Narrow" w:cs="Arial"/>
          <w:b/>
          <w:bCs/>
          <w:u w:val="single"/>
          <w:lang w:val="es-ES"/>
        </w:rPr>
      </w:pPr>
      <w:r w:rsidRPr="00762E9F">
        <w:rPr>
          <w:rFonts w:ascii="Arial Narrow" w:hAnsi="Arial Narrow" w:cs="Arial"/>
          <w:b/>
          <w:bCs/>
          <w:u w:val="single"/>
        </w:rPr>
        <w:t>RESPONSABILIDAD</w:t>
      </w:r>
      <w:r w:rsidRPr="00762E9F">
        <w:rPr>
          <w:rFonts w:ascii="Arial Narrow" w:hAnsi="Arial Narrow" w:cs="Arial"/>
          <w:b/>
          <w:bCs/>
          <w:u w:val="single"/>
          <w:lang w:val="es-ES"/>
        </w:rPr>
        <w:t xml:space="preserve"> DE LAS PARTES</w:t>
      </w:r>
    </w:p>
    <w:p w14:paraId="3FE95DD4" w14:textId="77777777" w:rsidR="005440DE" w:rsidRPr="00762E9F" w:rsidRDefault="005440DE" w:rsidP="005440DE">
      <w:pPr>
        <w:pStyle w:val="Prrafodelista"/>
        <w:spacing w:before="20" w:after="20" w:line="240" w:lineRule="auto"/>
        <w:ind w:left="284"/>
        <w:jc w:val="both"/>
        <w:rPr>
          <w:rFonts w:ascii="Arial Narrow" w:hAnsi="Arial Narrow" w:cs="Arial"/>
          <w:bCs/>
          <w:lang w:val="es-ES"/>
        </w:rPr>
      </w:pPr>
      <w:r w:rsidRPr="00762E9F">
        <w:rPr>
          <w:rFonts w:ascii="Arial Narrow" w:hAnsi="Arial Narrow" w:cs="Arial"/>
          <w:bCs/>
          <w:lang w:val="es-ES"/>
        </w:rPr>
        <w:t xml:space="preserve">Cuando se resuelva el contrato por causas imputables a algunas de las partes, se debe resarcir los daños y perjuicios ocasionados, a través de la indemnización correspondiente. Ello no obsta la aplicación de las sanciones administrativas, penales y pecuniarias a que dicho incumplimiento diere lugar, en el caso que éstas correspondan.  </w:t>
      </w:r>
    </w:p>
    <w:p w14:paraId="76C161DB" w14:textId="52707651" w:rsidR="005440DE" w:rsidRDefault="005440DE" w:rsidP="005440DE">
      <w:pPr>
        <w:pStyle w:val="Prrafodelista"/>
        <w:spacing w:before="20" w:after="20" w:line="240" w:lineRule="auto"/>
        <w:ind w:left="284"/>
        <w:jc w:val="both"/>
        <w:rPr>
          <w:rFonts w:ascii="Arial Narrow" w:hAnsi="Arial Narrow" w:cs="Arial"/>
          <w:bCs/>
          <w:lang w:val="es-ES"/>
        </w:rPr>
      </w:pPr>
      <w:r w:rsidRPr="00762E9F">
        <w:rPr>
          <w:rFonts w:ascii="Arial Narrow" w:hAnsi="Arial Narrow" w:cs="Arial"/>
          <w:bCs/>
          <w:lang w:val="es-ES"/>
        </w:rPr>
        <w:t>Lo señalado precedentemente no exime a ninguna de las partes del cumplimiento de las demás obligaciones previstas en el presente.</w:t>
      </w:r>
    </w:p>
    <w:p w14:paraId="2CFC0501" w14:textId="77777777" w:rsidR="00F85CCB" w:rsidRDefault="00F85CCB" w:rsidP="005440DE">
      <w:pPr>
        <w:pStyle w:val="Prrafodelista"/>
        <w:spacing w:before="20" w:after="20" w:line="240" w:lineRule="auto"/>
        <w:ind w:left="284"/>
        <w:jc w:val="both"/>
        <w:rPr>
          <w:rFonts w:ascii="Arial Narrow" w:hAnsi="Arial Narrow" w:cs="Arial"/>
          <w:bCs/>
          <w:lang w:val="es-ES"/>
        </w:rPr>
      </w:pPr>
    </w:p>
    <w:p w14:paraId="3F77EC46" w14:textId="77777777" w:rsidR="00A833E4" w:rsidRPr="00762E9F" w:rsidRDefault="00A833E4" w:rsidP="005440DE">
      <w:pPr>
        <w:pStyle w:val="Prrafodelista"/>
        <w:spacing w:before="20" w:after="20" w:line="240" w:lineRule="auto"/>
        <w:ind w:left="284"/>
        <w:jc w:val="both"/>
        <w:rPr>
          <w:rFonts w:ascii="Arial Narrow" w:hAnsi="Arial Narrow" w:cs="Arial"/>
          <w:b/>
          <w:bCs/>
          <w:u w:val="single"/>
          <w:lang w:val="es-ES"/>
        </w:rPr>
      </w:pPr>
    </w:p>
    <w:p w14:paraId="0EAA7451" w14:textId="77777777" w:rsidR="005440DE" w:rsidRDefault="005440DE" w:rsidP="005440DE">
      <w:pPr>
        <w:pStyle w:val="Prrafodelista"/>
        <w:numPr>
          <w:ilvl w:val="0"/>
          <w:numId w:val="9"/>
        </w:numPr>
        <w:spacing w:before="20" w:after="20" w:line="240" w:lineRule="auto"/>
        <w:jc w:val="both"/>
        <w:rPr>
          <w:rFonts w:ascii="Arial Narrow" w:hAnsi="Arial Narrow" w:cs="Arial"/>
          <w:b/>
          <w:bCs/>
          <w:u w:val="single"/>
          <w:lang w:val="es-ES"/>
        </w:rPr>
      </w:pPr>
      <w:r w:rsidRPr="00762E9F">
        <w:rPr>
          <w:rFonts w:ascii="Arial Narrow" w:hAnsi="Arial Narrow" w:cs="Arial"/>
          <w:b/>
          <w:bCs/>
          <w:u w:val="single"/>
          <w:lang w:val="es-ES"/>
        </w:rPr>
        <w:lastRenderedPageBreak/>
        <w:t xml:space="preserve">MARCO </w:t>
      </w:r>
      <w:r w:rsidRPr="00762E9F">
        <w:rPr>
          <w:rFonts w:ascii="Arial Narrow" w:hAnsi="Arial Narrow" w:cs="Arial"/>
          <w:b/>
          <w:bCs/>
          <w:u w:val="single"/>
        </w:rPr>
        <w:t>LEGAL</w:t>
      </w:r>
      <w:r w:rsidRPr="00762E9F">
        <w:rPr>
          <w:rFonts w:ascii="Arial Narrow" w:hAnsi="Arial Narrow" w:cs="Arial"/>
          <w:b/>
          <w:bCs/>
          <w:u w:val="single"/>
          <w:lang w:val="es-ES"/>
        </w:rPr>
        <w:t xml:space="preserve"> DE LA CONTRATACIÓN</w:t>
      </w:r>
    </w:p>
    <w:p w14:paraId="3C3CEFF6" w14:textId="7061D3A9" w:rsidR="005440DE" w:rsidRPr="00762E9F" w:rsidRDefault="005440DE" w:rsidP="005440DE">
      <w:pPr>
        <w:pStyle w:val="Prrafodelista"/>
        <w:spacing w:before="20" w:after="20" w:line="240" w:lineRule="auto"/>
        <w:ind w:left="284"/>
        <w:jc w:val="both"/>
        <w:rPr>
          <w:rFonts w:ascii="Arial Narrow" w:hAnsi="Arial Narrow" w:cs="Arial"/>
          <w:bCs/>
          <w:lang w:val="es-ES"/>
        </w:rPr>
      </w:pPr>
      <w:r w:rsidRPr="00762E9F">
        <w:rPr>
          <w:rFonts w:ascii="Arial Narrow" w:hAnsi="Arial Narrow" w:cs="Arial"/>
          <w:bCs/>
          <w:lang w:val="es-ES"/>
        </w:rPr>
        <w:t xml:space="preserve">El marco legal comprende la Ley </w:t>
      </w:r>
      <w:proofErr w:type="spellStart"/>
      <w:r w:rsidRPr="00762E9F">
        <w:rPr>
          <w:rFonts w:ascii="Arial Narrow" w:hAnsi="Arial Narrow" w:cs="Arial"/>
          <w:bCs/>
          <w:lang w:val="es-ES"/>
        </w:rPr>
        <w:t>N°</w:t>
      </w:r>
      <w:proofErr w:type="spellEnd"/>
      <w:r w:rsidRPr="00762E9F">
        <w:rPr>
          <w:rFonts w:ascii="Arial Narrow" w:hAnsi="Arial Narrow" w:cs="Arial"/>
          <w:bCs/>
          <w:lang w:val="es-ES"/>
        </w:rPr>
        <w:t xml:space="preserve"> 32069, Ley General de Contrataciones Públicas y su Reglamento, aprobado por Decreto Supremo </w:t>
      </w:r>
      <w:proofErr w:type="spellStart"/>
      <w:r w:rsidRPr="00762E9F">
        <w:rPr>
          <w:rFonts w:ascii="Arial Narrow" w:hAnsi="Arial Narrow" w:cs="Arial"/>
          <w:bCs/>
          <w:lang w:val="es-ES"/>
        </w:rPr>
        <w:t>N°</w:t>
      </w:r>
      <w:proofErr w:type="spellEnd"/>
      <w:r w:rsidRPr="00762E9F">
        <w:rPr>
          <w:rFonts w:ascii="Arial Narrow" w:hAnsi="Arial Narrow" w:cs="Arial"/>
          <w:bCs/>
          <w:lang w:val="es-ES"/>
        </w:rPr>
        <w:t xml:space="preserve"> 009-2025-EF, las directivas que emita la Dirección General de Abastecimiento del Ministerio de Economía y Finanzas, así como el OECE y demás normativa especial que resulte aplicable.</w:t>
      </w:r>
    </w:p>
    <w:p w14:paraId="7401F80C" w14:textId="0A95D5BB" w:rsidR="00EA548D" w:rsidRPr="00762E9F" w:rsidRDefault="00EA548D" w:rsidP="005440DE">
      <w:pPr>
        <w:pStyle w:val="Prrafodelista"/>
        <w:spacing w:before="20" w:after="20" w:line="240" w:lineRule="auto"/>
        <w:ind w:left="284"/>
        <w:jc w:val="both"/>
        <w:rPr>
          <w:rFonts w:ascii="Arial Narrow" w:hAnsi="Arial Narrow" w:cs="Arial"/>
          <w:bCs/>
          <w:lang w:val="es-ES"/>
        </w:rPr>
      </w:pPr>
    </w:p>
    <w:p w14:paraId="2F636636" w14:textId="77777777" w:rsidR="00EA548D" w:rsidRDefault="00EA548D" w:rsidP="00EA548D">
      <w:pPr>
        <w:pStyle w:val="Prrafodelista"/>
        <w:numPr>
          <w:ilvl w:val="0"/>
          <w:numId w:val="9"/>
        </w:numPr>
        <w:spacing w:before="20" w:after="20" w:line="240" w:lineRule="auto"/>
        <w:jc w:val="both"/>
        <w:rPr>
          <w:rFonts w:ascii="Arial Narrow" w:hAnsi="Arial Narrow" w:cs="Arial"/>
          <w:b/>
          <w:bCs/>
          <w:u w:val="single"/>
          <w:lang w:val="es-ES"/>
        </w:rPr>
      </w:pPr>
      <w:r w:rsidRPr="00762E9F">
        <w:rPr>
          <w:rFonts w:ascii="Arial Narrow" w:hAnsi="Arial Narrow" w:cs="Arial"/>
          <w:b/>
          <w:bCs/>
          <w:u w:val="single"/>
          <w:lang w:val="es-ES"/>
        </w:rPr>
        <w:t>FÓRMULAS DE REAJUSTES</w:t>
      </w:r>
    </w:p>
    <w:p w14:paraId="1354FEA3" w14:textId="004A7D22" w:rsidR="00EA548D" w:rsidRPr="00762E9F" w:rsidRDefault="00F85CCB" w:rsidP="00EA548D">
      <w:pPr>
        <w:pStyle w:val="Prrafodelista"/>
        <w:spacing w:before="20" w:after="20" w:line="240" w:lineRule="auto"/>
        <w:ind w:left="284"/>
        <w:rPr>
          <w:rFonts w:ascii="Arial Narrow" w:hAnsi="Arial Narrow" w:cs="Arial"/>
          <w:bCs/>
          <w:lang w:val="es-ES"/>
        </w:rPr>
      </w:pPr>
      <w:r w:rsidRPr="00762E9F">
        <w:rPr>
          <w:rFonts w:ascii="Arial Narrow" w:hAnsi="Arial Narrow" w:cs="Arial"/>
          <w:bCs/>
          <w:lang w:val="es-ES"/>
        </w:rPr>
        <w:t>No aplica</w:t>
      </w:r>
    </w:p>
    <w:p w14:paraId="19C3D33E" w14:textId="2616EADB" w:rsidR="0026014C" w:rsidRPr="00762E9F" w:rsidRDefault="0026014C" w:rsidP="005440DE">
      <w:pPr>
        <w:pStyle w:val="Prrafodelista"/>
        <w:spacing w:before="20" w:after="20" w:line="240" w:lineRule="auto"/>
        <w:ind w:left="284"/>
        <w:jc w:val="both"/>
        <w:rPr>
          <w:rFonts w:ascii="Arial Narrow" w:hAnsi="Arial Narrow" w:cs="Arial"/>
          <w:bCs/>
          <w:lang w:val="es-ES"/>
        </w:rPr>
      </w:pPr>
    </w:p>
    <w:p w14:paraId="2B0B5C62" w14:textId="77777777" w:rsidR="00E20D2F" w:rsidRPr="00B76CD0" w:rsidRDefault="00E20D2F" w:rsidP="008D307C">
      <w:pPr>
        <w:pStyle w:val="Prrafodelista"/>
        <w:numPr>
          <w:ilvl w:val="0"/>
          <w:numId w:val="9"/>
        </w:numPr>
        <w:spacing w:before="20" w:after="20" w:line="240" w:lineRule="auto"/>
        <w:jc w:val="both"/>
        <w:rPr>
          <w:rFonts w:ascii="Arial Narrow" w:hAnsi="Arial Narrow" w:cs="Arial"/>
          <w:b/>
          <w:bCs/>
          <w:u w:val="single"/>
          <w:lang w:eastAsia="es-ES"/>
        </w:rPr>
      </w:pPr>
      <w:r w:rsidRPr="00762E9F">
        <w:rPr>
          <w:rFonts w:ascii="Arial Narrow" w:hAnsi="Arial Narrow" w:cs="Arial"/>
          <w:b/>
          <w:bCs/>
          <w:u w:val="single"/>
          <w:lang w:val="es-MX" w:eastAsia="es-ES"/>
        </w:rPr>
        <w:t>GARANTIAS</w:t>
      </w:r>
    </w:p>
    <w:p w14:paraId="6DE3D418" w14:textId="77777777" w:rsidR="00E20D2F" w:rsidRPr="00762E9F" w:rsidRDefault="00E20D2F" w:rsidP="00036939">
      <w:pPr>
        <w:pStyle w:val="Prrafodelista"/>
        <w:spacing w:before="20" w:after="20" w:line="240" w:lineRule="auto"/>
        <w:ind w:left="284"/>
        <w:jc w:val="both"/>
        <w:rPr>
          <w:rFonts w:ascii="Arial Narrow" w:hAnsi="Arial Narrow" w:cs="Arial"/>
          <w:bCs/>
          <w:lang w:eastAsia="es-ES"/>
        </w:rPr>
      </w:pPr>
      <w:r w:rsidRPr="00762E9F">
        <w:rPr>
          <w:rFonts w:ascii="Arial Narrow" w:hAnsi="Arial Narrow" w:cs="Arial"/>
          <w:bCs/>
          <w:lang w:eastAsia="es-ES"/>
        </w:rPr>
        <w:t xml:space="preserve">Conforme a lo dispuesto en el literal a) del artículo 139 del Reglamento, en los contratos de servicios cuyos montos sean menores o iguales a 50 UIT, no corresponde presentar garantía de fiel cumplimiento de contrato ni garantía de fiel cumplimiento por prestaciones accesorias. Esta excepción no aplica cuando la sumatoria de los contratos derivados de procedimientos de selección por relación de ítems, adjudicados a un mismo postor, superen el monto señalado. </w:t>
      </w:r>
    </w:p>
    <w:p w14:paraId="0DED9E54" w14:textId="77777777" w:rsidR="00E20D2F" w:rsidRPr="00762E9F" w:rsidRDefault="00E20D2F" w:rsidP="00E20D2F">
      <w:pPr>
        <w:pStyle w:val="Prrafodelista"/>
        <w:spacing w:before="20" w:after="20" w:line="240" w:lineRule="auto"/>
        <w:ind w:left="284"/>
        <w:jc w:val="both"/>
        <w:rPr>
          <w:rFonts w:ascii="Arial Narrow" w:hAnsi="Arial Narrow" w:cs="Arial"/>
          <w:bCs/>
          <w:lang w:eastAsia="es-ES"/>
        </w:rPr>
      </w:pPr>
    </w:p>
    <w:p w14:paraId="6FDFC472" w14:textId="77777777" w:rsidR="00E20D2F" w:rsidRDefault="00E20D2F" w:rsidP="00E20D2F">
      <w:pPr>
        <w:pStyle w:val="Prrafodelista"/>
        <w:numPr>
          <w:ilvl w:val="0"/>
          <w:numId w:val="9"/>
        </w:numPr>
        <w:spacing w:before="20" w:after="20" w:line="240" w:lineRule="auto"/>
        <w:jc w:val="both"/>
        <w:rPr>
          <w:rFonts w:ascii="Arial Narrow" w:hAnsi="Arial Narrow" w:cs="Arial"/>
          <w:b/>
          <w:bCs/>
          <w:u w:val="single"/>
          <w:lang w:val="es-ES"/>
        </w:rPr>
      </w:pPr>
      <w:r w:rsidRPr="00762E9F">
        <w:rPr>
          <w:rFonts w:ascii="Arial Narrow" w:hAnsi="Arial Narrow" w:cs="Arial"/>
          <w:b/>
          <w:bCs/>
          <w:u w:val="single"/>
        </w:rPr>
        <w:t>ANTICORRUPCIÓN</w:t>
      </w:r>
      <w:r w:rsidRPr="00762E9F">
        <w:rPr>
          <w:rFonts w:ascii="Arial Narrow" w:hAnsi="Arial Narrow" w:cs="Arial"/>
          <w:b/>
          <w:bCs/>
          <w:u w:val="single"/>
          <w:lang w:val="es-ES"/>
        </w:rPr>
        <w:t xml:space="preserve"> Y ANTISOBORNO</w:t>
      </w:r>
    </w:p>
    <w:p w14:paraId="08006817" w14:textId="77777777" w:rsidR="00B76CD0" w:rsidRPr="00762E9F" w:rsidRDefault="00B76CD0" w:rsidP="00B76CD0">
      <w:pPr>
        <w:pStyle w:val="Prrafodelista"/>
        <w:spacing w:before="20" w:after="20" w:line="240" w:lineRule="auto"/>
        <w:ind w:left="360"/>
        <w:jc w:val="both"/>
        <w:rPr>
          <w:rFonts w:ascii="Arial Narrow" w:hAnsi="Arial Narrow" w:cs="Arial"/>
          <w:b/>
          <w:bCs/>
          <w:u w:val="single"/>
          <w:lang w:val="es-ES"/>
        </w:rPr>
      </w:pPr>
    </w:p>
    <w:p w14:paraId="768031A3" w14:textId="77777777" w:rsidR="00E20D2F" w:rsidRPr="00762E9F" w:rsidRDefault="00E20D2F" w:rsidP="00E20D2F">
      <w:pPr>
        <w:pStyle w:val="Prrafodelista"/>
        <w:spacing w:before="20" w:after="20" w:line="240" w:lineRule="auto"/>
        <w:ind w:left="284"/>
        <w:jc w:val="both"/>
        <w:rPr>
          <w:rFonts w:ascii="Arial Narrow" w:hAnsi="Arial Narrow" w:cs="Arial"/>
          <w:bCs/>
          <w:lang w:val="es-ES"/>
        </w:rPr>
      </w:pPr>
      <w:r w:rsidRPr="00762E9F">
        <w:rPr>
          <w:rFonts w:ascii="Arial Narrow" w:hAnsi="Arial Narrow" w:cs="Arial"/>
          <w:bCs/>
          <w:lang w:val="es-ES"/>
        </w:rPr>
        <w:t>A la suscripción de este contrato, EL CONTRATISTA declara y garantiza no haber ofrecido, negociado, prometido o efectuado ningún pago o entrega de cualquier beneficio o incentivo ilegal, de manera directa o indirecta, a los evaluadores del proceso de contratación o cualquier servidor de la entidad contratante.</w:t>
      </w:r>
    </w:p>
    <w:p w14:paraId="2EFD2D88" w14:textId="77777777" w:rsidR="00E20D2F" w:rsidRPr="00762E9F" w:rsidRDefault="00E20D2F" w:rsidP="00E20D2F">
      <w:pPr>
        <w:pStyle w:val="Prrafodelista"/>
        <w:spacing w:before="20" w:after="20" w:line="240" w:lineRule="auto"/>
        <w:ind w:left="284"/>
        <w:jc w:val="both"/>
        <w:rPr>
          <w:rFonts w:ascii="Arial Narrow" w:hAnsi="Arial Narrow" w:cs="Arial"/>
          <w:bCs/>
          <w:lang w:val="es-ES"/>
        </w:rPr>
      </w:pPr>
      <w:r w:rsidRPr="00762E9F">
        <w:rPr>
          <w:rFonts w:ascii="Arial Narrow" w:hAnsi="Arial Narrow" w:cs="Arial"/>
          <w:bCs/>
          <w:lang w:val="es-ES"/>
        </w:rPr>
        <w:t>Asimismo, EL CONTRATISTA se obliga a mantener una conducta proba e íntegra durante la vigencia del contrato, y después de culminado el mismo en caso existan controversias pendientes de resolver, lo que supone actuar con probidad, sin cometer actos ilícitos, directa o indirectamente.</w:t>
      </w:r>
    </w:p>
    <w:p w14:paraId="41C882DD" w14:textId="77777777" w:rsidR="00E20D2F" w:rsidRPr="00762E9F" w:rsidRDefault="00E20D2F" w:rsidP="00E20D2F">
      <w:pPr>
        <w:pStyle w:val="Prrafodelista"/>
        <w:spacing w:before="20" w:after="20" w:line="240" w:lineRule="auto"/>
        <w:ind w:left="284"/>
        <w:jc w:val="both"/>
        <w:rPr>
          <w:rFonts w:ascii="Arial Narrow" w:hAnsi="Arial Narrow" w:cs="Arial"/>
          <w:bCs/>
          <w:lang w:val="es-ES"/>
        </w:rPr>
      </w:pPr>
    </w:p>
    <w:p w14:paraId="44512490" w14:textId="77777777" w:rsidR="00E20D2F" w:rsidRPr="00762E9F" w:rsidRDefault="00E20D2F" w:rsidP="00E20D2F">
      <w:pPr>
        <w:pStyle w:val="Prrafodelista"/>
        <w:spacing w:before="20" w:after="20" w:line="240" w:lineRule="auto"/>
        <w:ind w:left="284"/>
        <w:jc w:val="both"/>
        <w:rPr>
          <w:rFonts w:ascii="Arial Narrow" w:hAnsi="Arial Narrow" w:cs="Arial"/>
          <w:bCs/>
          <w:lang w:val="es-ES"/>
        </w:rPr>
      </w:pPr>
      <w:r w:rsidRPr="00762E9F">
        <w:rPr>
          <w:rFonts w:ascii="Arial Narrow" w:hAnsi="Arial Narrow" w:cs="Arial"/>
          <w:bCs/>
          <w:lang w:val="es-ES"/>
        </w:rPr>
        <w:t>Aunado a ello, EL CONTRATISTA se obliga a abstenerse de ofrecer, negociar, prometer o dar regalos, cortesías, invitaciones, donativos o cualquier beneficio o incentivo ilegal, directa o indirectamente, a funcionarios públicos, servidores públicos, locadores de servicios o proveedores de servicios del área usuaria, de la dependencia encargada de la contratación, actores del proceso de contratación y/o cualquier servidor de la entidad contratante, con la finalidad de obtener alguna ventaja indebida o beneficio ilícito.  En esa línea, se obliga a adoptar las medidas técnicas, organizativas y/o de personal necesarias para asegurar que no se practiquen los actos previamente señalados.</w:t>
      </w:r>
    </w:p>
    <w:p w14:paraId="77F47EB4" w14:textId="77777777" w:rsidR="00E20D2F" w:rsidRPr="00762E9F" w:rsidRDefault="00E20D2F" w:rsidP="00E20D2F">
      <w:pPr>
        <w:pStyle w:val="Prrafodelista"/>
        <w:spacing w:before="20" w:after="20" w:line="240" w:lineRule="auto"/>
        <w:ind w:left="284"/>
        <w:jc w:val="both"/>
        <w:rPr>
          <w:rFonts w:ascii="Arial Narrow" w:hAnsi="Arial Narrow" w:cs="Arial"/>
          <w:bCs/>
          <w:lang w:val="es-ES"/>
        </w:rPr>
      </w:pPr>
    </w:p>
    <w:p w14:paraId="79ADA9C9" w14:textId="77777777" w:rsidR="00E20D2F" w:rsidRPr="00762E9F" w:rsidRDefault="00E20D2F" w:rsidP="00E20D2F">
      <w:pPr>
        <w:pStyle w:val="Prrafodelista"/>
        <w:spacing w:before="20" w:after="20" w:line="240" w:lineRule="auto"/>
        <w:ind w:left="284"/>
        <w:jc w:val="both"/>
        <w:rPr>
          <w:rFonts w:ascii="Arial Narrow" w:hAnsi="Arial Narrow" w:cs="Arial"/>
          <w:bCs/>
          <w:lang w:val="es-ES"/>
        </w:rPr>
      </w:pPr>
      <w:r w:rsidRPr="00762E9F">
        <w:rPr>
          <w:rFonts w:ascii="Arial Narrow" w:hAnsi="Arial Narrow" w:cs="Arial"/>
          <w:bCs/>
          <w:lang w:val="es-ES"/>
        </w:rPr>
        <w:t>Adicionalmente, EL CONTRATISTA se compromete a denunciar oportunamente ante las autoridades competentes los actos de corrupción o de inconducta funcional de los cuales tuviera conocimiento durante la ejecución del contrato con LA ENTIDAD CONTRATANTE.</w:t>
      </w:r>
    </w:p>
    <w:p w14:paraId="16578187" w14:textId="77777777" w:rsidR="00E20D2F" w:rsidRPr="00762E9F" w:rsidRDefault="00E20D2F" w:rsidP="00E20D2F">
      <w:pPr>
        <w:pStyle w:val="Prrafodelista"/>
        <w:spacing w:before="20" w:after="20" w:line="240" w:lineRule="auto"/>
        <w:ind w:left="284"/>
        <w:jc w:val="both"/>
        <w:rPr>
          <w:rFonts w:ascii="Arial Narrow" w:hAnsi="Arial Narrow" w:cs="Arial"/>
          <w:bCs/>
          <w:lang w:val="es-ES"/>
        </w:rPr>
      </w:pPr>
    </w:p>
    <w:p w14:paraId="3610D51C" w14:textId="77777777" w:rsidR="00E20D2F" w:rsidRPr="00762E9F" w:rsidRDefault="00E20D2F" w:rsidP="00E20D2F">
      <w:pPr>
        <w:pStyle w:val="Prrafodelista"/>
        <w:spacing w:before="20" w:after="20" w:line="240" w:lineRule="auto"/>
        <w:ind w:left="284"/>
        <w:jc w:val="both"/>
        <w:rPr>
          <w:rFonts w:ascii="Arial Narrow" w:hAnsi="Arial Narrow" w:cs="Arial"/>
          <w:bCs/>
          <w:lang w:val="es-ES"/>
        </w:rPr>
      </w:pPr>
      <w:r w:rsidRPr="00762E9F">
        <w:rPr>
          <w:rFonts w:ascii="Arial Narrow" w:hAnsi="Arial Narrow" w:cs="Arial"/>
          <w:bCs/>
          <w:lang w:val="es-ES"/>
        </w:rPr>
        <w:t xml:space="preserve">Tratándose de una persona jurídica, lo anterior se extiende a sus accionistas, </w:t>
      </w:r>
      <w:proofErr w:type="spellStart"/>
      <w:r w:rsidRPr="00762E9F">
        <w:rPr>
          <w:rFonts w:ascii="Arial Narrow" w:hAnsi="Arial Narrow" w:cs="Arial"/>
          <w:bCs/>
          <w:lang w:val="es-ES"/>
        </w:rPr>
        <w:t>participacionistas</w:t>
      </w:r>
      <w:proofErr w:type="spellEnd"/>
      <w:r w:rsidRPr="00762E9F">
        <w:rPr>
          <w:rFonts w:ascii="Arial Narrow" w:hAnsi="Arial Narrow" w:cs="Arial"/>
          <w:bCs/>
          <w:lang w:val="es-ES"/>
        </w:rPr>
        <w:t xml:space="preserve">, integrantes de los órganos de administración, apoderados, representantes legales, funcionarios, asesores o cualquier persona vinculada a la persona jurídica que representa; comprometiéndose a informarles sobre los alcances de las obligaciones asumidas en virtud del presente contrato. </w:t>
      </w:r>
    </w:p>
    <w:p w14:paraId="3ECC6E6F" w14:textId="77777777" w:rsidR="00E20D2F" w:rsidRPr="00762E9F" w:rsidRDefault="00E20D2F" w:rsidP="00E20D2F">
      <w:pPr>
        <w:pStyle w:val="Prrafodelista"/>
        <w:spacing w:before="20" w:after="20" w:line="240" w:lineRule="auto"/>
        <w:ind w:left="284"/>
        <w:jc w:val="both"/>
        <w:rPr>
          <w:rFonts w:ascii="Arial Narrow" w:hAnsi="Arial Narrow" w:cs="Arial"/>
          <w:bCs/>
          <w:lang w:val="es-ES"/>
        </w:rPr>
      </w:pPr>
    </w:p>
    <w:p w14:paraId="43B57B4E" w14:textId="73D07DE8" w:rsidR="00E20D2F" w:rsidRPr="00762E9F" w:rsidRDefault="00E20D2F" w:rsidP="00E20D2F">
      <w:pPr>
        <w:pStyle w:val="Prrafodelista"/>
        <w:spacing w:before="20" w:after="20" w:line="240" w:lineRule="auto"/>
        <w:ind w:left="284"/>
        <w:jc w:val="both"/>
        <w:rPr>
          <w:rFonts w:ascii="Arial Narrow" w:hAnsi="Arial Narrow" w:cs="Arial"/>
          <w:bCs/>
        </w:rPr>
      </w:pPr>
      <w:r w:rsidRPr="00762E9F">
        <w:rPr>
          <w:rFonts w:ascii="Arial Narrow" w:hAnsi="Arial Narrow" w:cs="Arial"/>
          <w:bCs/>
          <w:lang w:val="es-ES"/>
        </w:rPr>
        <w:t>Finalmente, el incumplimiento de las obligaciones establecidas en esta cláusula, durante la ejecución contractual, otorga a LA ENTIDAD CONTRATANTE el derecho de resolver total o parcialmente el contrato. Cuando lo anterior se produzca por parte de un proveedor adjudicatario de los catálogos electrónicos de acuerdo marco, el incumplimiento de la presente cláusula conllevará que sea excluido de los Catálogos Electrónicos de Acuerdo Marco. En ningún caso, dichas medidas impiden el inicio de las acciones civiles, penales y</w:t>
      </w:r>
      <w:r w:rsidRPr="00762E9F">
        <w:rPr>
          <w:rFonts w:ascii="Arial Narrow" w:hAnsi="Arial Narrow" w:cs="Arial"/>
          <w:bCs/>
        </w:rPr>
        <w:t xml:space="preserve"> administrativas a que hubiera lugar</w:t>
      </w:r>
      <w:r w:rsidRPr="00762E9F">
        <w:rPr>
          <w:rFonts w:ascii="Arial Narrow" w:hAnsi="Arial Narrow" w:cs="Arial"/>
          <w:bCs/>
          <w:vertAlign w:val="superscript"/>
        </w:rPr>
        <w:footnoteReference w:id="2"/>
      </w:r>
      <w:r w:rsidRPr="00762E9F">
        <w:rPr>
          <w:rFonts w:ascii="Arial Narrow" w:hAnsi="Arial Narrow" w:cs="Arial"/>
          <w:bCs/>
        </w:rPr>
        <w:t>.</w:t>
      </w:r>
    </w:p>
    <w:p w14:paraId="24483727" w14:textId="77777777" w:rsidR="00E20D2F" w:rsidRPr="00762E9F" w:rsidRDefault="00E20D2F" w:rsidP="00E20D2F">
      <w:pPr>
        <w:pStyle w:val="Prrafodelista"/>
        <w:spacing w:after="0" w:line="240" w:lineRule="auto"/>
        <w:ind w:left="426" w:hanging="356"/>
        <w:jc w:val="both"/>
        <w:rPr>
          <w:rFonts w:ascii="Arial Narrow" w:hAnsi="Arial Narrow" w:cs="Arial"/>
        </w:rPr>
      </w:pPr>
    </w:p>
    <w:p w14:paraId="0178A884" w14:textId="77777777" w:rsidR="00E20D2F" w:rsidRPr="00762E9F" w:rsidRDefault="00E20D2F" w:rsidP="00E20D2F">
      <w:pPr>
        <w:pStyle w:val="Prrafodelista"/>
        <w:numPr>
          <w:ilvl w:val="0"/>
          <w:numId w:val="9"/>
        </w:numPr>
        <w:spacing w:before="20" w:after="20" w:line="240" w:lineRule="auto"/>
        <w:jc w:val="both"/>
        <w:rPr>
          <w:rFonts w:ascii="Arial Narrow" w:hAnsi="Arial Narrow" w:cs="Arial"/>
          <w:b/>
          <w:bCs/>
          <w:u w:val="single"/>
          <w:lang w:val="es-ES"/>
        </w:rPr>
      </w:pPr>
      <w:r w:rsidRPr="00762E9F">
        <w:rPr>
          <w:rFonts w:ascii="Arial Narrow" w:hAnsi="Arial Narrow" w:cs="Arial"/>
          <w:b/>
          <w:bCs/>
          <w:u w:val="single"/>
        </w:rPr>
        <w:t>SOLUCIÓN</w:t>
      </w:r>
      <w:r w:rsidRPr="00762E9F">
        <w:rPr>
          <w:rFonts w:ascii="Arial Narrow" w:hAnsi="Arial Narrow" w:cs="Arial"/>
          <w:b/>
          <w:bCs/>
          <w:u w:val="single"/>
          <w:lang w:val="es-ES"/>
        </w:rPr>
        <w:t xml:space="preserve"> DE CONTROVERSIAS</w:t>
      </w:r>
    </w:p>
    <w:p w14:paraId="4E7F4A0A" w14:textId="77777777" w:rsidR="00D63370" w:rsidRPr="00762E9F" w:rsidRDefault="00D63370" w:rsidP="00D63370">
      <w:pPr>
        <w:pStyle w:val="Prrafodelista"/>
        <w:spacing w:before="20" w:after="20" w:line="240" w:lineRule="auto"/>
        <w:ind w:left="284"/>
        <w:jc w:val="both"/>
        <w:rPr>
          <w:rFonts w:ascii="Arial Narrow" w:hAnsi="Arial Narrow" w:cs="Arial"/>
          <w:bCs/>
          <w:lang w:val="es-ES"/>
        </w:rPr>
      </w:pPr>
      <w:r w:rsidRPr="00762E9F">
        <w:rPr>
          <w:rFonts w:ascii="Arial Narrow" w:hAnsi="Arial Narrow" w:cs="Arial"/>
          <w:bCs/>
          <w:lang w:val="es-ES"/>
        </w:rPr>
        <w:t>Las controversias que surjan entre las partes durante la ejecución del contrato se resuelven mediante CONCILIACIÓN, según el acuerdo de las partes.</w:t>
      </w:r>
    </w:p>
    <w:p w14:paraId="696C73D4" w14:textId="65827B92" w:rsidR="00036939" w:rsidRPr="00762E9F" w:rsidRDefault="00D63370" w:rsidP="00D63370">
      <w:pPr>
        <w:pStyle w:val="Prrafodelista"/>
        <w:spacing w:before="20" w:after="20" w:line="240" w:lineRule="auto"/>
        <w:ind w:left="284"/>
        <w:jc w:val="both"/>
        <w:rPr>
          <w:rFonts w:ascii="Arial Narrow" w:hAnsi="Arial Narrow" w:cs="Arial"/>
          <w:bCs/>
          <w:lang w:val="es-ES"/>
        </w:rPr>
      </w:pPr>
      <w:r w:rsidRPr="00762E9F">
        <w:rPr>
          <w:rFonts w:ascii="Arial Narrow" w:hAnsi="Arial Narrow" w:cs="Arial"/>
          <w:bCs/>
          <w:lang w:val="es-ES"/>
        </w:rPr>
        <w:lastRenderedPageBreak/>
        <w:t>“Cualquiera de las partes tiene el derecho a solicitar una conciliación dentro del plazo de caducidad correspondiente, según lo señalado en el artículo 82 de la Ley General de Contrataciones Públicas, sin perjuicio de recurrir al arbitraje, en caso no se llegue a un acuerdo entre ambas partes o se llegue a un acuerdo parcial. Las controversias sobre nulidad del contrato solo pueden ser sometidas a arbitraje.</w:t>
      </w:r>
    </w:p>
    <w:p w14:paraId="59CB7EDB" w14:textId="77777777" w:rsidR="00D63370" w:rsidRPr="00762E9F" w:rsidRDefault="00D63370" w:rsidP="00D63370">
      <w:pPr>
        <w:spacing w:before="20" w:after="20" w:line="240" w:lineRule="auto"/>
        <w:ind w:left="360"/>
        <w:jc w:val="both"/>
        <w:rPr>
          <w:rFonts w:ascii="Arial Narrow" w:hAnsi="Arial Narrow" w:cs="Arial"/>
          <w:bCs/>
          <w:lang w:val="es-ES"/>
        </w:rPr>
      </w:pPr>
    </w:p>
    <w:p w14:paraId="3BD9B550" w14:textId="77777777" w:rsidR="00E20D2F" w:rsidRPr="00762E9F" w:rsidRDefault="00E20D2F" w:rsidP="00E20D2F">
      <w:pPr>
        <w:pStyle w:val="Prrafodelista"/>
        <w:numPr>
          <w:ilvl w:val="0"/>
          <w:numId w:val="9"/>
        </w:numPr>
        <w:spacing w:before="20" w:after="20" w:line="240" w:lineRule="auto"/>
        <w:jc w:val="both"/>
        <w:rPr>
          <w:rFonts w:ascii="Arial Narrow" w:hAnsi="Arial Narrow" w:cs="Arial"/>
          <w:b/>
          <w:bCs/>
          <w:u w:val="single"/>
          <w:lang w:val="es-ES"/>
        </w:rPr>
      </w:pPr>
      <w:r w:rsidRPr="00762E9F">
        <w:rPr>
          <w:rFonts w:ascii="Arial Narrow" w:hAnsi="Arial Narrow" w:cs="Arial"/>
          <w:b/>
          <w:bCs/>
          <w:u w:val="single"/>
        </w:rPr>
        <w:t>RESOLUCIÓN</w:t>
      </w:r>
      <w:r w:rsidRPr="00762E9F">
        <w:rPr>
          <w:rFonts w:ascii="Arial Narrow" w:hAnsi="Arial Narrow" w:cs="Arial"/>
          <w:b/>
          <w:bCs/>
          <w:u w:val="single"/>
          <w:lang w:val="es-ES"/>
        </w:rPr>
        <w:t xml:space="preserve"> DE CONTRATO POR INCUMPLIMIENTO</w:t>
      </w:r>
    </w:p>
    <w:p w14:paraId="2A0D986D" w14:textId="77777777" w:rsidR="00E20D2F" w:rsidRPr="00762E9F" w:rsidRDefault="00E20D2F" w:rsidP="00E20D2F">
      <w:pPr>
        <w:pStyle w:val="Prrafodelista"/>
        <w:spacing w:before="20" w:after="20" w:line="240" w:lineRule="auto"/>
        <w:ind w:left="284"/>
        <w:jc w:val="both"/>
        <w:rPr>
          <w:rFonts w:ascii="Arial Narrow" w:hAnsi="Arial Narrow" w:cs="Arial"/>
          <w:bCs/>
          <w:lang w:val="es-ES"/>
        </w:rPr>
      </w:pPr>
      <w:r w:rsidRPr="00762E9F">
        <w:rPr>
          <w:rFonts w:ascii="Arial Narrow" w:hAnsi="Arial Narrow" w:cs="Arial"/>
          <w:bCs/>
          <w:lang w:val="es-ES"/>
        </w:rPr>
        <w:t xml:space="preserve">Cualquiera de las partes puede resolver el contrato, de conformidad con el numeral 68.1 del artículo 68 de la Ley </w:t>
      </w:r>
      <w:proofErr w:type="spellStart"/>
      <w:r w:rsidRPr="00762E9F">
        <w:rPr>
          <w:rFonts w:ascii="Arial Narrow" w:hAnsi="Arial Narrow" w:cs="Arial"/>
          <w:bCs/>
          <w:lang w:val="es-ES"/>
        </w:rPr>
        <w:t>N°</w:t>
      </w:r>
      <w:proofErr w:type="spellEnd"/>
      <w:r w:rsidRPr="00762E9F">
        <w:rPr>
          <w:rFonts w:ascii="Arial Narrow" w:hAnsi="Arial Narrow" w:cs="Arial"/>
          <w:bCs/>
          <w:lang w:val="es-ES"/>
        </w:rPr>
        <w:t xml:space="preserve"> 32069, Ley General de Contrataciones Públicas. </w:t>
      </w:r>
    </w:p>
    <w:p w14:paraId="669D69AF" w14:textId="77777777" w:rsidR="00E20D2F" w:rsidRPr="00762E9F" w:rsidRDefault="00E20D2F" w:rsidP="00E20D2F">
      <w:pPr>
        <w:pStyle w:val="Prrafodelista"/>
        <w:spacing w:before="20" w:after="20" w:line="240" w:lineRule="auto"/>
        <w:ind w:left="284"/>
        <w:jc w:val="both"/>
        <w:rPr>
          <w:rFonts w:ascii="Arial Narrow" w:hAnsi="Arial Narrow" w:cs="Arial"/>
          <w:bCs/>
          <w:lang w:val="es-ES"/>
        </w:rPr>
      </w:pPr>
      <w:r w:rsidRPr="00762E9F">
        <w:rPr>
          <w:rFonts w:ascii="Arial Narrow" w:hAnsi="Arial Narrow" w:cs="Arial"/>
          <w:bCs/>
          <w:lang w:val="es-ES"/>
        </w:rPr>
        <w:t xml:space="preserve">De encontrarse en alguno de los supuestos de resolución del contrato, LAS PARTES proceden de acuerdo a lo establecido en el artículo 122 del Reglamento de la Ley </w:t>
      </w:r>
      <w:proofErr w:type="spellStart"/>
      <w:r w:rsidRPr="00762E9F">
        <w:rPr>
          <w:rFonts w:ascii="Arial Narrow" w:hAnsi="Arial Narrow" w:cs="Arial"/>
          <w:bCs/>
          <w:lang w:val="es-ES"/>
        </w:rPr>
        <w:t>N°</w:t>
      </w:r>
      <w:proofErr w:type="spellEnd"/>
      <w:r w:rsidRPr="00762E9F">
        <w:rPr>
          <w:rFonts w:ascii="Arial Narrow" w:hAnsi="Arial Narrow" w:cs="Arial"/>
          <w:bCs/>
          <w:lang w:val="es-ES"/>
        </w:rPr>
        <w:t xml:space="preserve"> 32069, Ley General de Contrataciones Públicas, aprobado por Decreto Supremo </w:t>
      </w:r>
      <w:proofErr w:type="spellStart"/>
      <w:r w:rsidRPr="00762E9F">
        <w:rPr>
          <w:rFonts w:ascii="Arial Narrow" w:hAnsi="Arial Narrow" w:cs="Arial"/>
          <w:bCs/>
          <w:lang w:val="es-ES"/>
        </w:rPr>
        <w:t>N°</w:t>
      </w:r>
      <w:proofErr w:type="spellEnd"/>
      <w:r w:rsidRPr="00762E9F">
        <w:rPr>
          <w:rFonts w:ascii="Arial Narrow" w:hAnsi="Arial Narrow" w:cs="Arial"/>
          <w:bCs/>
          <w:lang w:val="es-ES"/>
        </w:rPr>
        <w:t xml:space="preserve"> 009-2025-EF.</w:t>
      </w:r>
    </w:p>
    <w:p w14:paraId="3FEC417B" w14:textId="77777777" w:rsidR="00E20D2F" w:rsidRPr="00762E9F" w:rsidRDefault="00E20D2F" w:rsidP="00E20D2F">
      <w:pPr>
        <w:pStyle w:val="Prrafodelista"/>
        <w:spacing w:before="20" w:after="20" w:line="240" w:lineRule="auto"/>
        <w:ind w:left="284"/>
        <w:jc w:val="both"/>
        <w:rPr>
          <w:rFonts w:ascii="Arial Narrow" w:hAnsi="Arial Narrow" w:cs="Arial"/>
          <w:bCs/>
          <w:lang w:val="es-ES"/>
        </w:rPr>
      </w:pPr>
    </w:p>
    <w:p w14:paraId="6598DC87" w14:textId="77777777" w:rsidR="00E20D2F" w:rsidRPr="00762E9F" w:rsidRDefault="00E20D2F" w:rsidP="00E20D2F">
      <w:pPr>
        <w:pStyle w:val="Prrafodelista"/>
        <w:numPr>
          <w:ilvl w:val="0"/>
          <w:numId w:val="9"/>
        </w:numPr>
        <w:spacing w:before="20" w:after="20" w:line="240" w:lineRule="auto"/>
        <w:jc w:val="both"/>
        <w:rPr>
          <w:rFonts w:ascii="Arial Narrow" w:hAnsi="Arial Narrow"/>
          <w:b/>
          <w:u w:val="single"/>
          <w:lang w:val="es-ES"/>
        </w:rPr>
      </w:pPr>
      <w:r w:rsidRPr="00762E9F">
        <w:rPr>
          <w:rFonts w:ascii="Arial Narrow" w:hAnsi="Arial Narrow" w:cs="Arial"/>
          <w:b/>
          <w:bCs/>
          <w:u w:val="single"/>
        </w:rPr>
        <w:t>GESTIÓN</w:t>
      </w:r>
      <w:r w:rsidRPr="00762E9F">
        <w:rPr>
          <w:rFonts w:ascii="Arial Narrow" w:hAnsi="Arial Narrow"/>
          <w:b/>
          <w:u w:val="single"/>
          <w:lang w:val="es-ES"/>
        </w:rPr>
        <w:t xml:space="preserve"> DE RIESGOS</w:t>
      </w:r>
    </w:p>
    <w:p w14:paraId="345126DF" w14:textId="207B350E" w:rsidR="00E20D2F" w:rsidRPr="00762E9F" w:rsidRDefault="00E20D2F" w:rsidP="00E20D2F">
      <w:pPr>
        <w:pStyle w:val="Prrafodelista"/>
        <w:spacing w:before="20" w:after="20" w:line="240" w:lineRule="auto"/>
        <w:ind w:left="284"/>
        <w:jc w:val="both"/>
        <w:rPr>
          <w:rFonts w:ascii="Arial Narrow" w:hAnsi="Arial Narrow" w:cs="Arial"/>
          <w:bCs/>
        </w:rPr>
      </w:pPr>
      <w:r w:rsidRPr="00762E9F">
        <w:rPr>
          <w:rFonts w:ascii="Arial Narrow" w:hAnsi="Arial Narrow" w:cs="Arial"/>
          <w:bCs/>
        </w:rPr>
        <w:t>La Entidad y el Contratista realizan la gestión de riesgos de acuerdo con lo establecido en el presente y los documentos que lo conforman, a fin de tomar decisiones informadas, aprovechando el impacto de riesgos positivos y disminuyendo la probabilidad de los riesgos negativos y su impacto durante la ejecución contractual, considerando la finalidad pública de la contratación:</w:t>
      </w:r>
    </w:p>
    <w:p w14:paraId="284D0E35" w14:textId="77777777" w:rsidR="00E20D2F" w:rsidRPr="00762E9F" w:rsidRDefault="00E20D2F" w:rsidP="00E20D2F">
      <w:pPr>
        <w:pStyle w:val="Prrafodelista"/>
        <w:spacing w:before="20" w:after="20" w:line="240" w:lineRule="auto"/>
        <w:ind w:left="284"/>
        <w:jc w:val="both"/>
        <w:rPr>
          <w:rFonts w:ascii="Arial Narrow" w:hAnsi="Arial Narrow" w:cs="Arial"/>
          <w:bCs/>
        </w:rPr>
      </w:pPr>
      <w:r w:rsidRPr="00762E9F">
        <w:rPr>
          <w:rFonts w:ascii="Arial Narrow" w:hAnsi="Arial Narrow" w:cs="Arial"/>
          <w:bCs/>
        </w:rPr>
        <w:t xml:space="preserve">En ese entender, los riesgos identificados para presente servicio son los siguientes: </w:t>
      </w:r>
    </w:p>
    <w:p w14:paraId="2F26CEE3" w14:textId="77777777" w:rsidR="00E20D2F" w:rsidRPr="00762E9F" w:rsidRDefault="00E20D2F" w:rsidP="00E20D2F">
      <w:pPr>
        <w:pStyle w:val="Prrafodelista"/>
        <w:spacing w:before="20" w:after="20" w:line="240" w:lineRule="auto"/>
        <w:ind w:left="284"/>
        <w:jc w:val="both"/>
        <w:rPr>
          <w:rFonts w:ascii="Arial Narrow" w:hAnsi="Arial Narrow" w:cs="Arial"/>
          <w:bCs/>
        </w:rPr>
      </w:pPr>
      <w:r w:rsidRPr="00762E9F">
        <w:rPr>
          <w:rFonts w:ascii="Arial Narrow" w:hAnsi="Arial Narrow" w:cs="Arial"/>
          <w:bCs/>
        </w:rPr>
        <w:t>Que el contratista incumpla con su obligación de proveer el bien.</w:t>
      </w:r>
    </w:p>
    <w:p w14:paraId="7EDBA6D0" w14:textId="496FC1CF" w:rsidR="00E20D2F" w:rsidRPr="00762E9F" w:rsidRDefault="00E20D2F" w:rsidP="00E20D2F">
      <w:pPr>
        <w:pStyle w:val="Prrafodelista"/>
        <w:spacing w:before="20" w:after="20" w:line="240" w:lineRule="auto"/>
        <w:ind w:left="284"/>
        <w:jc w:val="both"/>
        <w:rPr>
          <w:rFonts w:ascii="Arial Narrow" w:hAnsi="Arial Narrow" w:cs="Arial"/>
          <w:bCs/>
        </w:rPr>
      </w:pPr>
      <w:r w:rsidRPr="00762E9F">
        <w:rPr>
          <w:rFonts w:ascii="Arial Narrow" w:hAnsi="Arial Narrow" w:cs="Arial"/>
          <w:bCs/>
        </w:rPr>
        <w:t>Que el contratista solicite la resolución d</w:t>
      </w:r>
      <w:r w:rsidR="000E0ECB" w:rsidRPr="00762E9F">
        <w:rPr>
          <w:rFonts w:ascii="Arial Narrow" w:hAnsi="Arial Narrow" w:cs="Arial"/>
          <w:bCs/>
        </w:rPr>
        <w:t>el Contrato</w:t>
      </w:r>
      <w:r w:rsidRPr="00762E9F">
        <w:rPr>
          <w:rFonts w:ascii="Arial Narrow" w:hAnsi="Arial Narrow" w:cs="Arial"/>
          <w:bCs/>
        </w:rPr>
        <w:t>.</w:t>
      </w:r>
    </w:p>
    <w:p w14:paraId="246B9631" w14:textId="77777777" w:rsidR="00624BC0" w:rsidRPr="00624BC0" w:rsidRDefault="00624BC0" w:rsidP="00624BC0">
      <w:pPr>
        <w:pStyle w:val="Prrafodelista"/>
        <w:spacing w:before="20" w:after="20" w:line="240" w:lineRule="auto"/>
        <w:ind w:left="360"/>
        <w:jc w:val="both"/>
        <w:rPr>
          <w:rFonts w:ascii="Arial Narrow" w:hAnsi="Arial Narrow"/>
          <w:b/>
          <w:bCs/>
          <w:lang w:val="es-ES"/>
        </w:rPr>
      </w:pPr>
    </w:p>
    <w:p w14:paraId="59AD5997" w14:textId="31AF12A8" w:rsidR="00F132A5" w:rsidRPr="00624BC0" w:rsidRDefault="00A7787E" w:rsidP="00F132A5">
      <w:pPr>
        <w:pStyle w:val="Prrafodelista"/>
        <w:numPr>
          <w:ilvl w:val="0"/>
          <w:numId w:val="9"/>
        </w:numPr>
        <w:spacing w:before="20" w:after="20" w:line="240" w:lineRule="auto"/>
        <w:jc w:val="both"/>
        <w:rPr>
          <w:rFonts w:ascii="Arial Narrow" w:hAnsi="Arial Narrow"/>
          <w:b/>
          <w:bCs/>
          <w:lang w:val="es-ES"/>
        </w:rPr>
      </w:pPr>
      <w:r w:rsidRPr="00762E9F">
        <w:rPr>
          <w:rFonts w:ascii="Arial Narrow" w:hAnsi="Arial Narrow"/>
          <w:b/>
          <w:u w:val="single"/>
          <w:lang w:val="es-ES"/>
        </w:rPr>
        <w:t>REQUISITOS DE CALIFICACIÓN OBLIGATORIOS</w:t>
      </w:r>
    </w:p>
    <w:p w14:paraId="5F264D33" w14:textId="77777777" w:rsidR="00624BC0" w:rsidRPr="00762E9F" w:rsidRDefault="00624BC0" w:rsidP="00624BC0">
      <w:pPr>
        <w:pStyle w:val="Prrafodelista"/>
        <w:spacing w:before="20" w:after="20" w:line="240" w:lineRule="auto"/>
        <w:ind w:left="360"/>
        <w:jc w:val="both"/>
        <w:rPr>
          <w:rFonts w:ascii="Arial Narrow" w:hAnsi="Arial Narrow"/>
          <w:b/>
          <w:bCs/>
          <w:lang w:val="es-ES"/>
        </w:rPr>
      </w:pPr>
    </w:p>
    <w:p w14:paraId="63E97D66" w14:textId="3AA5A911" w:rsidR="00FB4629" w:rsidRPr="00762E9F" w:rsidRDefault="00624BC0" w:rsidP="00F132A5">
      <w:pPr>
        <w:pStyle w:val="Prrafodelista"/>
        <w:numPr>
          <w:ilvl w:val="1"/>
          <w:numId w:val="9"/>
        </w:numPr>
        <w:spacing w:before="20" w:after="20" w:line="240" w:lineRule="auto"/>
        <w:jc w:val="both"/>
        <w:rPr>
          <w:rFonts w:ascii="Arial Narrow" w:hAnsi="Arial Narrow"/>
          <w:b/>
          <w:bCs/>
          <w:lang w:val="es-ES"/>
        </w:rPr>
      </w:pPr>
      <w:r>
        <w:rPr>
          <w:rFonts w:ascii="Arial Narrow" w:hAnsi="Arial Narrow" w:cs="Arial"/>
          <w:b/>
          <w:bCs/>
          <w:lang w:val="es-ES"/>
        </w:rPr>
        <w:t>E</w:t>
      </w:r>
      <w:r w:rsidRPr="00762E9F">
        <w:rPr>
          <w:rFonts w:ascii="Arial Narrow" w:hAnsi="Arial Narrow" w:cs="Arial"/>
          <w:b/>
          <w:bCs/>
          <w:lang w:val="es-ES"/>
        </w:rPr>
        <w:t>xperiencia del postor en la especialidad</w:t>
      </w:r>
    </w:p>
    <w:p w14:paraId="2DCC2C49" w14:textId="77777777" w:rsidR="00EF3934" w:rsidRPr="00762E9F" w:rsidRDefault="00EF3934" w:rsidP="003C709C">
      <w:pPr>
        <w:pStyle w:val="Prrafodelista"/>
        <w:spacing w:before="20" w:after="20" w:line="240" w:lineRule="auto"/>
        <w:ind w:left="284"/>
        <w:jc w:val="both"/>
        <w:rPr>
          <w:rFonts w:ascii="Arial Narrow" w:hAnsi="Arial Narrow" w:cs="Arial"/>
          <w:u w:val="single"/>
        </w:rPr>
      </w:pPr>
    </w:p>
    <w:p w14:paraId="3C904E01" w14:textId="4F55E8AE" w:rsidR="00FB4629" w:rsidRPr="00762E9F" w:rsidRDefault="00FB4629" w:rsidP="003C709C">
      <w:pPr>
        <w:pStyle w:val="Prrafodelista"/>
        <w:spacing w:before="20" w:after="20" w:line="240" w:lineRule="auto"/>
        <w:ind w:left="284"/>
        <w:jc w:val="both"/>
        <w:rPr>
          <w:rFonts w:ascii="Arial Narrow" w:hAnsi="Arial Narrow" w:cs="Arial"/>
        </w:rPr>
      </w:pPr>
      <w:r w:rsidRPr="00762E9F">
        <w:rPr>
          <w:rFonts w:ascii="Arial Narrow" w:hAnsi="Arial Narrow" w:cs="Arial"/>
          <w:u w:val="single"/>
        </w:rPr>
        <w:t>Requisitos</w:t>
      </w:r>
      <w:r w:rsidRPr="00762E9F">
        <w:rPr>
          <w:rFonts w:ascii="Arial Narrow" w:hAnsi="Arial Narrow" w:cs="Arial"/>
        </w:rPr>
        <w:t>:</w:t>
      </w:r>
    </w:p>
    <w:p w14:paraId="070D52D6" w14:textId="2C5E3EED" w:rsidR="00FB4629" w:rsidRPr="00762E9F" w:rsidRDefault="00FB4629" w:rsidP="00F132A5">
      <w:pPr>
        <w:pStyle w:val="Prrafodelista"/>
        <w:spacing w:before="20" w:after="20" w:line="240" w:lineRule="auto"/>
        <w:ind w:left="284"/>
        <w:jc w:val="both"/>
        <w:rPr>
          <w:rFonts w:ascii="Arial Narrow" w:hAnsi="Arial Narrow" w:cs="Arial"/>
        </w:rPr>
      </w:pPr>
      <w:r w:rsidRPr="00762E9F">
        <w:rPr>
          <w:rFonts w:ascii="Arial Narrow" w:hAnsi="Arial Narrow" w:cs="Arial"/>
        </w:rPr>
        <w:t xml:space="preserve">El postor debe acreditar un monto facturado acumulado equivalente a S/. 100,000.00 (cien mil con 00/100 soles) por la venta de bienes iguales o similares al objeto de la convocatoria, durante los diez años anteriores a la fecha de la presentación de ofertas que se computaran desde la fecha de la conformidad o emisión del comprobante de pago, según corresponda. </w:t>
      </w:r>
    </w:p>
    <w:p w14:paraId="252F8062" w14:textId="77777777" w:rsidR="00FB4629" w:rsidRPr="00762E9F" w:rsidRDefault="00FB4629" w:rsidP="00FB4629">
      <w:pPr>
        <w:pStyle w:val="Prrafodelista"/>
        <w:widowControl w:val="0"/>
        <w:spacing w:line="259" w:lineRule="auto"/>
        <w:ind w:left="1080"/>
        <w:jc w:val="both"/>
        <w:rPr>
          <w:rFonts w:ascii="Arial Narrow" w:hAnsi="Arial Narrow" w:cs="Arial"/>
        </w:rPr>
      </w:pPr>
    </w:p>
    <w:p w14:paraId="7F467BBD" w14:textId="021A57D2" w:rsidR="00FB4629" w:rsidRPr="00762E9F" w:rsidRDefault="00FB4629" w:rsidP="005A3AAB">
      <w:pPr>
        <w:pStyle w:val="Prrafodelista"/>
        <w:spacing w:before="20" w:after="20" w:line="240" w:lineRule="auto"/>
        <w:ind w:left="284"/>
        <w:jc w:val="both"/>
        <w:rPr>
          <w:rFonts w:ascii="Arial Narrow" w:hAnsi="Arial Narrow" w:cs="Arial"/>
        </w:rPr>
      </w:pPr>
      <w:r w:rsidRPr="00762E9F">
        <w:rPr>
          <w:rFonts w:ascii="Arial Narrow" w:hAnsi="Arial Narrow" w:cs="Arial"/>
        </w:rPr>
        <w:t xml:space="preserve">En el caso de postores que declaren en el Anexo </w:t>
      </w:r>
      <w:proofErr w:type="spellStart"/>
      <w:r w:rsidRPr="00762E9F">
        <w:rPr>
          <w:rFonts w:ascii="Arial Narrow" w:hAnsi="Arial Narrow" w:cs="Arial"/>
        </w:rPr>
        <w:t>N°</w:t>
      </w:r>
      <w:proofErr w:type="spellEnd"/>
      <w:r w:rsidRPr="00762E9F">
        <w:rPr>
          <w:rFonts w:ascii="Arial Narrow" w:hAnsi="Arial Narrow" w:cs="Arial"/>
        </w:rPr>
        <w:t xml:space="preserve"> 1 tener la condición de micro y pequeña empresa, se acredita una experiencia de </w:t>
      </w:r>
      <w:r w:rsidR="007F197F" w:rsidRPr="00762E9F">
        <w:rPr>
          <w:rFonts w:ascii="Arial Narrow" w:hAnsi="Arial Narrow" w:cs="Arial"/>
        </w:rPr>
        <w:t>S/25,000.00 (</w:t>
      </w:r>
      <w:r w:rsidR="00624BC0" w:rsidRPr="00762E9F">
        <w:rPr>
          <w:rFonts w:ascii="Arial Narrow" w:hAnsi="Arial Narrow" w:cs="Arial"/>
        </w:rPr>
        <w:t xml:space="preserve">veinticinco mil </w:t>
      </w:r>
      <w:r w:rsidR="00624BC0">
        <w:rPr>
          <w:rFonts w:ascii="Arial Narrow" w:hAnsi="Arial Narrow" w:cs="Arial"/>
        </w:rPr>
        <w:t>con</w:t>
      </w:r>
      <w:r w:rsidR="007F197F" w:rsidRPr="00762E9F">
        <w:rPr>
          <w:rFonts w:ascii="Arial Narrow" w:hAnsi="Arial Narrow" w:cs="Arial"/>
        </w:rPr>
        <w:t xml:space="preserve"> 00/100 Soles),</w:t>
      </w:r>
      <w:r w:rsidRPr="00762E9F">
        <w:rPr>
          <w:rFonts w:ascii="Arial Narrow" w:hAnsi="Arial Narrow" w:cs="Arial"/>
        </w:rPr>
        <w:t xml:space="preserve"> por la venta de bienes iguales o similares al objeto de la convocatoria, durante los diez años anteriores a la fecha de la presentación de ofertas que se computaran desde la fecha de la conformidad o emisión del comprobante de pago, según corresponda. En el caso de consorcios, todos los integrantes deben contar con la condición de micro y pequeña empresa.</w:t>
      </w:r>
    </w:p>
    <w:p w14:paraId="4262474B" w14:textId="77777777" w:rsidR="00EF3934" w:rsidRPr="00762E9F" w:rsidRDefault="00EF3934" w:rsidP="001C6B95">
      <w:pPr>
        <w:pStyle w:val="Prrafodelista"/>
        <w:spacing w:before="20" w:after="20" w:line="240" w:lineRule="auto"/>
        <w:ind w:left="284"/>
        <w:jc w:val="both"/>
        <w:rPr>
          <w:rFonts w:ascii="Arial Narrow" w:hAnsi="Arial Narrow" w:cs="Arial"/>
        </w:rPr>
      </w:pPr>
    </w:p>
    <w:p w14:paraId="25F8F73F" w14:textId="1DAB8BE7" w:rsidR="001C6B95" w:rsidRPr="00762E9F" w:rsidRDefault="00FB4629" w:rsidP="001C6B95">
      <w:pPr>
        <w:pStyle w:val="Prrafodelista"/>
        <w:spacing w:before="20" w:after="20" w:line="240" w:lineRule="auto"/>
        <w:ind w:left="284"/>
        <w:jc w:val="both"/>
        <w:rPr>
          <w:rFonts w:ascii="Arial Narrow" w:hAnsi="Arial Narrow" w:cs="Arial"/>
        </w:rPr>
      </w:pPr>
      <w:r w:rsidRPr="00762E9F">
        <w:rPr>
          <w:rFonts w:ascii="Arial Narrow" w:hAnsi="Arial Narrow" w:cs="Arial"/>
        </w:rPr>
        <w:t xml:space="preserve">Se consideran bienes similares a los </w:t>
      </w:r>
      <w:r w:rsidR="009B4CA8" w:rsidRPr="00762E9F">
        <w:rPr>
          <w:rFonts w:ascii="Arial Narrow" w:hAnsi="Arial Narrow" w:cs="Arial"/>
        </w:rPr>
        <w:t>siguientes:</w:t>
      </w:r>
      <w:r w:rsidR="006941D4" w:rsidRPr="00762E9F">
        <w:rPr>
          <w:rFonts w:ascii="Arial Narrow" w:hAnsi="Arial Narrow" w:cs="Arial"/>
        </w:rPr>
        <w:t xml:space="preserve"> venta </w:t>
      </w:r>
      <w:r w:rsidR="00CF0CBB" w:rsidRPr="00762E9F">
        <w:rPr>
          <w:rFonts w:ascii="Arial Narrow" w:hAnsi="Arial Narrow" w:cs="Arial"/>
        </w:rPr>
        <w:t xml:space="preserve">e instalación de: </w:t>
      </w:r>
      <w:r w:rsidR="006941D4" w:rsidRPr="00762E9F">
        <w:rPr>
          <w:rFonts w:ascii="Arial Narrow" w:hAnsi="Arial Narrow" w:cs="Arial"/>
        </w:rPr>
        <w:t>cámaras de seguridad, equipos de sonido, equipo de perifoneo, cámaras de seguridad, radios, teléfonos</w:t>
      </w:r>
      <w:r w:rsidR="005841FB" w:rsidRPr="00762E9F">
        <w:rPr>
          <w:rFonts w:ascii="Arial Narrow" w:hAnsi="Arial Narrow" w:cs="Arial"/>
        </w:rPr>
        <w:t xml:space="preserve"> y equipos de telecomunicaciones.</w:t>
      </w:r>
    </w:p>
    <w:p w14:paraId="6687CFB4" w14:textId="77777777" w:rsidR="006941D4" w:rsidRPr="00762E9F" w:rsidRDefault="006941D4" w:rsidP="001C6B95">
      <w:pPr>
        <w:pStyle w:val="Prrafodelista"/>
        <w:spacing w:before="20" w:after="20" w:line="240" w:lineRule="auto"/>
        <w:ind w:left="284"/>
        <w:jc w:val="both"/>
        <w:rPr>
          <w:rFonts w:ascii="Arial Narrow" w:hAnsi="Arial Narrow" w:cs="Arial"/>
        </w:rPr>
      </w:pPr>
    </w:p>
    <w:p w14:paraId="1F75941B" w14:textId="77777777" w:rsidR="00FB4629" w:rsidRPr="00762E9F" w:rsidRDefault="00FB4629" w:rsidP="005A3AAB">
      <w:pPr>
        <w:pStyle w:val="Prrafodelista"/>
        <w:spacing w:before="20" w:after="20" w:line="240" w:lineRule="auto"/>
        <w:ind w:left="284"/>
        <w:jc w:val="both"/>
        <w:rPr>
          <w:rFonts w:ascii="Arial Narrow" w:hAnsi="Arial Narrow" w:cs="Arial"/>
          <w:iCs/>
          <w:lang w:eastAsia="es-ES"/>
        </w:rPr>
      </w:pPr>
      <w:r w:rsidRPr="00762E9F">
        <w:rPr>
          <w:rFonts w:ascii="Arial Narrow" w:hAnsi="Arial Narrow" w:cs="Arial"/>
          <w:u w:val="single"/>
        </w:rPr>
        <w:t>Acreditación</w:t>
      </w:r>
      <w:r w:rsidRPr="00762E9F">
        <w:rPr>
          <w:rFonts w:ascii="Arial Narrow" w:hAnsi="Arial Narrow" w:cs="Arial"/>
        </w:rPr>
        <w:t>:</w:t>
      </w:r>
    </w:p>
    <w:p w14:paraId="671182B8" w14:textId="77777777" w:rsidR="00354052" w:rsidRDefault="00FB4629" w:rsidP="00354052">
      <w:pPr>
        <w:pStyle w:val="Prrafodelista"/>
        <w:spacing w:before="20" w:after="20" w:line="240" w:lineRule="auto"/>
        <w:ind w:left="284"/>
        <w:jc w:val="both"/>
        <w:rPr>
          <w:rFonts w:ascii="Arial Narrow" w:hAnsi="Arial Narrow" w:cs="Arial"/>
          <w:lang w:eastAsia="es-ES"/>
        </w:rPr>
      </w:pPr>
      <w:r w:rsidRPr="00762E9F">
        <w:rPr>
          <w:rFonts w:ascii="Arial Narrow" w:hAnsi="Arial Narrow" w:cs="Arial"/>
          <w:lang w:eastAsia="es-ES"/>
        </w:rPr>
        <w:t>La experiencia del postor en la especialidad se acreditará con copia simple de (i) contratos u órdenes de compra, y su respectiva conformidad o constancia de prestación; o (</w:t>
      </w:r>
      <w:proofErr w:type="spellStart"/>
      <w:r w:rsidRPr="00762E9F">
        <w:rPr>
          <w:rFonts w:ascii="Arial Narrow" w:hAnsi="Arial Narrow" w:cs="Arial"/>
          <w:lang w:eastAsia="es-ES"/>
        </w:rPr>
        <w:t>ii</w:t>
      </w:r>
      <w:proofErr w:type="spellEnd"/>
      <w:r w:rsidRPr="00762E9F">
        <w:rPr>
          <w:rFonts w:ascii="Arial Narrow" w:hAnsi="Arial Narrow" w:cs="Arial"/>
          <w:lang w:eastAsia="es-ES"/>
        </w:rPr>
        <w:t>) comprobantes de pago cuya cancelación se acredite documental y fehacientemente, con constancia de depósito, nota de abono, reporte de estado de cuenta, cualquier otro documento emitido por entidad del sistema financiero que acredite el abono o la cancelación del mismo con comprobante de pago</w:t>
      </w:r>
      <w:r w:rsidRPr="00762E9F">
        <w:rPr>
          <w:rFonts w:ascii="Arial Narrow" w:hAnsi="Arial Narrow" w:cs="Arial"/>
          <w:vertAlign w:val="superscript"/>
          <w:lang w:eastAsia="es-ES"/>
        </w:rPr>
        <w:footnoteReference w:id="3"/>
      </w:r>
      <w:r w:rsidRPr="00762E9F">
        <w:rPr>
          <w:rFonts w:ascii="Arial Narrow" w:hAnsi="Arial Narrow" w:cs="Arial"/>
          <w:lang w:eastAsia="es-ES"/>
        </w:rPr>
        <w:t>, o comprobante de retención electrónico emitido por SUNAT por la retención del IGV, correspondientes a un máximo de veinte contrataciones. En caso el postor sustente su experiencia en la especialidad mediante contrataciones realizadas con privados</w:t>
      </w:r>
      <w:r w:rsidRPr="00762E9F">
        <w:rPr>
          <w:rStyle w:val="Refdenotaalpie"/>
          <w:rFonts w:ascii="Arial Narrow" w:hAnsi="Arial Narrow" w:cs="Arial"/>
          <w:lang w:eastAsia="es-ES"/>
        </w:rPr>
        <w:footnoteReference w:id="4"/>
      </w:r>
      <w:r w:rsidRPr="00762E9F">
        <w:rPr>
          <w:rFonts w:ascii="Arial Narrow" w:hAnsi="Arial Narrow" w:cs="Arial"/>
          <w:lang w:eastAsia="es-ES"/>
        </w:rPr>
        <w:t xml:space="preserve">, para acreditarla debe presentar de forma obligatoria lo indicado en el numeral </w:t>
      </w:r>
      <w:r w:rsidRPr="00762E9F">
        <w:rPr>
          <w:rFonts w:ascii="Arial Narrow" w:hAnsi="Arial Narrow" w:cs="Arial"/>
          <w:lang w:eastAsia="es-ES"/>
        </w:rPr>
        <w:lastRenderedPageBreak/>
        <w:t>(</w:t>
      </w:r>
      <w:proofErr w:type="spellStart"/>
      <w:r w:rsidRPr="00762E9F">
        <w:rPr>
          <w:rFonts w:ascii="Arial Narrow" w:hAnsi="Arial Narrow" w:cs="Arial"/>
          <w:lang w:eastAsia="es-ES"/>
        </w:rPr>
        <w:t>ii</w:t>
      </w:r>
      <w:proofErr w:type="spellEnd"/>
      <w:r w:rsidRPr="00762E9F">
        <w:rPr>
          <w:rFonts w:ascii="Arial Narrow" w:hAnsi="Arial Narrow" w:cs="Arial"/>
          <w:lang w:eastAsia="es-ES"/>
        </w:rPr>
        <w:t xml:space="preserve">) del presente párrafo; no es posible que acredite su experiencia únicamente con la presentación de contratos u órdenes de compra con conformidad o constancia de prestación. </w:t>
      </w:r>
    </w:p>
    <w:p w14:paraId="562BF8F8" w14:textId="77777777" w:rsidR="00354052" w:rsidRDefault="00354052" w:rsidP="00354052">
      <w:pPr>
        <w:pStyle w:val="Prrafodelista"/>
        <w:spacing w:before="20" w:after="20" w:line="240" w:lineRule="auto"/>
        <w:ind w:left="284"/>
        <w:jc w:val="both"/>
        <w:rPr>
          <w:rFonts w:ascii="Arial Narrow" w:hAnsi="Arial Narrow" w:cs="Arial"/>
          <w:lang w:eastAsia="es-ES"/>
        </w:rPr>
      </w:pPr>
    </w:p>
    <w:p w14:paraId="4E799224" w14:textId="77777777" w:rsidR="00354052" w:rsidRDefault="00FB4629" w:rsidP="00354052">
      <w:pPr>
        <w:pStyle w:val="Prrafodelista"/>
        <w:spacing w:before="20" w:after="20" w:line="240" w:lineRule="auto"/>
        <w:ind w:left="284"/>
        <w:jc w:val="both"/>
        <w:rPr>
          <w:rFonts w:ascii="Arial Narrow" w:hAnsi="Arial Narrow" w:cs="Arial"/>
        </w:rPr>
      </w:pPr>
      <w:r w:rsidRPr="00762E9F">
        <w:rPr>
          <w:rFonts w:ascii="Arial Narrow" w:hAnsi="Arial Narrow" w:cs="Arial"/>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primeras contrataciones indicadas en el </w:t>
      </w:r>
      <w:r w:rsidRPr="00762E9F">
        <w:rPr>
          <w:rFonts w:ascii="Arial Narrow" w:hAnsi="Arial Narrow" w:cs="Arial"/>
          <w:b/>
          <w:bCs/>
        </w:rPr>
        <w:t xml:space="preserve">Anexo </w:t>
      </w:r>
      <w:proofErr w:type="spellStart"/>
      <w:r w:rsidRPr="00762E9F">
        <w:rPr>
          <w:rFonts w:ascii="Arial Narrow" w:hAnsi="Arial Narrow" w:cs="Arial"/>
          <w:b/>
          <w:bCs/>
        </w:rPr>
        <w:t>Nº</w:t>
      </w:r>
      <w:proofErr w:type="spellEnd"/>
      <w:r w:rsidRPr="00762E9F">
        <w:rPr>
          <w:rFonts w:ascii="Arial Narrow" w:hAnsi="Arial Narrow" w:cs="Arial"/>
          <w:b/>
          <w:bCs/>
        </w:rPr>
        <w:t xml:space="preserve"> 11</w:t>
      </w:r>
      <w:r w:rsidRPr="00762E9F">
        <w:rPr>
          <w:rFonts w:ascii="Arial Narrow" w:hAnsi="Arial Narrow" w:cs="Arial"/>
        </w:rPr>
        <w:t xml:space="preserve"> referido a la Experiencia del Postor en la </w:t>
      </w:r>
      <w:proofErr w:type="spellStart"/>
      <w:r w:rsidRPr="00762E9F">
        <w:rPr>
          <w:rFonts w:ascii="Arial Narrow" w:hAnsi="Arial Narrow" w:cs="Arial"/>
        </w:rPr>
        <w:t>Especialidad.</w:t>
      </w:r>
      <w:proofErr w:type="spellEnd"/>
    </w:p>
    <w:p w14:paraId="7084A516" w14:textId="77777777" w:rsidR="00354052" w:rsidRDefault="00354052" w:rsidP="00354052">
      <w:pPr>
        <w:pStyle w:val="Prrafodelista"/>
        <w:spacing w:before="20" w:after="20" w:line="240" w:lineRule="auto"/>
        <w:ind w:left="284"/>
        <w:jc w:val="both"/>
        <w:rPr>
          <w:rFonts w:ascii="Arial Narrow" w:hAnsi="Arial Narrow" w:cs="Arial"/>
        </w:rPr>
      </w:pPr>
    </w:p>
    <w:p w14:paraId="2734788B" w14:textId="77777777" w:rsidR="00354052" w:rsidRDefault="00FB4629" w:rsidP="00354052">
      <w:pPr>
        <w:pStyle w:val="Prrafodelista"/>
        <w:spacing w:before="20" w:after="20" w:line="240" w:lineRule="auto"/>
        <w:ind w:left="284"/>
        <w:jc w:val="both"/>
        <w:rPr>
          <w:rFonts w:ascii="Arial Narrow" w:hAnsi="Arial Narrow" w:cs="Arial"/>
        </w:rPr>
      </w:pPr>
      <w:r w:rsidRPr="00354052">
        <w:rPr>
          <w:rFonts w:ascii="Arial Narrow" w:hAnsi="Arial Narrow" w:cs="Arial"/>
        </w:rPr>
        <w:t>En el caso de suministro, solo se considera como experiencia la parte del contrato que haya sido ejecutada durante los diez años anteriores a la fecha de presentación de ofertas, debiendo adjuntarse copia de las conformidades correspondientes a tal parte o los respectivos comprobantes de pago cancelados.</w:t>
      </w:r>
    </w:p>
    <w:p w14:paraId="7E34399E" w14:textId="77777777" w:rsidR="00354052" w:rsidRDefault="00354052" w:rsidP="00354052">
      <w:pPr>
        <w:pStyle w:val="Prrafodelista"/>
        <w:spacing w:before="20" w:after="20" w:line="240" w:lineRule="auto"/>
        <w:ind w:left="284"/>
        <w:jc w:val="both"/>
        <w:rPr>
          <w:rFonts w:ascii="Arial Narrow" w:hAnsi="Arial Narrow" w:cs="Arial"/>
        </w:rPr>
      </w:pPr>
    </w:p>
    <w:p w14:paraId="12D1BD1A" w14:textId="230126A4" w:rsidR="00354052" w:rsidRPr="00354052" w:rsidRDefault="00FB4629" w:rsidP="00354052">
      <w:pPr>
        <w:pStyle w:val="Prrafodelista"/>
        <w:spacing w:before="20" w:after="20" w:line="240" w:lineRule="auto"/>
        <w:ind w:left="284"/>
        <w:jc w:val="both"/>
        <w:rPr>
          <w:rFonts w:ascii="Arial Narrow" w:hAnsi="Arial Narrow" w:cs="Arial"/>
        </w:rPr>
      </w:pPr>
      <w:r w:rsidRPr="00354052">
        <w:rPr>
          <w:rFonts w:ascii="Arial Narrow" w:hAnsi="Arial Narrow" w:cs="Arial"/>
        </w:rPr>
        <w:t xml:space="preserve">Si el titular de la experiencia no es el postor, consignar si dicha experiencia corresponde a la matriz en caso de que el postor sea sucursal, o fue transmitida por reorganización societaria, debiendo acompañar la documentación </w:t>
      </w:r>
      <w:proofErr w:type="spellStart"/>
      <w:r w:rsidRPr="00354052">
        <w:rPr>
          <w:rFonts w:ascii="Arial Narrow" w:hAnsi="Arial Narrow" w:cs="Arial"/>
        </w:rPr>
        <w:t>sustentatoria</w:t>
      </w:r>
      <w:proofErr w:type="spellEnd"/>
      <w:r w:rsidRPr="00354052">
        <w:rPr>
          <w:rFonts w:ascii="Arial Narrow" w:hAnsi="Arial Narrow" w:cs="Arial"/>
        </w:rPr>
        <w:t xml:space="preserve"> correspondiente.</w:t>
      </w:r>
    </w:p>
    <w:p w14:paraId="0CE05FAA" w14:textId="77777777" w:rsidR="00354052" w:rsidRDefault="00354052" w:rsidP="00354052">
      <w:pPr>
        <w:pStyle w:val="Prrafodelista"/>
        <w:spacing w:before="20" w:after="20" w:line="240" w:lineRule="auto"/>
        <w:ind w:left="284"/>
        <w:jc w:val="both"/>
        <w:rPr>
          <w:rFonts w:ascii="Arial Narrow" w:hAnsi="Arial Narrow" w:cs="Arial"/>
        </w:rPr>
      </w:pPr>
    </w:p>
    <w:p w14:paraId="52C60E59" w14:textId="13505BD9" w:rsidR="00FB4629" w:rsidRDefault="00FB4629" w:rsidP="00354052">
      <w:pPr>
        <w:pStyle w:val="Prrafodelista"/>
        <w:spacing w:before="20" w:after="20" w:line="240" w:lineRule="auto"/>
        <w:ind w:left="284"/>
        <w:jc w:val="both"/>
        <w:rPr>
          <w:rFonts w:ascii="Arial Narrow" w:hAnsi="Arial Narrow" w:cs="Arial"/>
          <w:lang w:val="es-ES" w:eastAsia="ja-JP"/>
        </w:rPr>
      </w:pPr>
      <w:r w:rsidRPr="00762E9F">
        <w:rPr>
          <w:rFonts w:ascii="Arial Narrow" w:hAnsi="Arial Narrow" w:cs="Arial"/>
          <w:lang w:val="es-ES" w:eastAsia="ja-JP"/>
        </w:rPr>
        <w:t xml:space="preserve">Si el postor acredita experiencia de otra persona jurídica como consecuencia de una reorganización societaria, debe presentar adicionalmente el </w:t>
      </w:r>
      <w:r w:rsidRPr="00762E9F">
        <w:rPr>
          <w:rFonts w:ascii="Arial Narrow" w:hAnsi="Arial Narrow" w:cs="Arial"/>
          <w:b/>
          <w:bCs/>
          <w:lang w:val="es-ES" w:eastAsia="ja-JP"/>
        </w:rPr>
        <w:t xml:space="preserve">Anexo </w:t>
      </w:r>
      <w:proofErr w:type="spellStart"/>
      <w:r w:rsidRPr="00762E9F">
        <w:rPr>
          <w:rFonts w:ascii="Arial Narrow" w:hAnsi="Arial Narrow" w:cs="Arial"/>
          <w:b/>
          <w:bCs/>
          <w:lang w:val="es-ES" w:eastAsia="ja-JP"/>
        </w:rPr>
        <w:t>N°</w:t>
      </w:r>
      <w:proofErr w:type="spellEnd"/>
      <w:r w:rsidRPr="00762E9F">
        <w:rPr>
          <w:rFonts w:ascii="Arial Narrow" w:hAnsi="Arial Narrow" w:cs="Arial"/>
          <w:b/>
          <w:bCs/>
          <w:lang w:val="es-ES" w:eastAsia="ja-JP"/>
        </w:rPr>
        <w:t xml:space="preserve"> 14</w:t>
      </w:r>
      <w:r w:rsidRPr="00762E9F">
        <w:rPr>
          <w:rFonts w:ascii="Arial Narrow" w:hAnsi="Arial Narrow" w:cs="Arial"/>
          <w:lang w:val="es-ES" w:eastAsia="ja-JP"/>
        </w:rPr>
        <w:t>.</w:t>
      </w:r>
    </w:p>
    <w:p w14:paraId="7B440E5B" w14:textId="77777777" w:rsidR="001A3262" w:rsidRPr="00354052" w:rsidRDefault="001A3262" w:rsidP="00354052">
      <w:pPr>
        <w:pStyle w:val="Prrafodelista"/>
        <w:spacing w:before="20" w:after="20" w:line="240" w:lineRule="auto"/>
        <w:ind w:left="284"/>
        <w:jc w:val="both"/>
        <w:rPr>
          <w:rFonts w:ascii="Arial Narrow" w:hAnsi="Arial Narrow" w:cs="Arial"/>
        </w:rPr>
      </w:pPr>
    </w:p>
    <w:p w14:paraId="0239CD5F" w14:textId="77777777" w:rsidR="00FB4629" w:rsidRPr="00762E9F" w:rsidRDefault="00FB4629" w:rsidP="009B4CA8">
      <w:pPr>
        <w:ind w:left="284" w:right="-2"/>
        <w:jc w:val="both"/>
        <w:rPr>
          <w:rFonts w:ascii="Arial Narrow" w:eastAsia="Arial" w:hAnsi="Arial Narrow" w:cs="Arial"/>
        </w:rPr>
      </w:pPr>
      <w:r w:rsidRPr="00762E9F">
        <w:rPr>
          <w:rFonts w:ascii="Arial Narrow" w:eastAsia="Batang" w:hAnsi="Arial Narrow" w:cs="Arial"/>
        </w:rPr>
        <w:t>Las personas jurídicas resultantes de un proceso de reorganización societaria no pueden acreditar como experiencia del postor en la especialidad que le hubiesen transmitido como parte de dicha reorganización las personas jurídicas sancionadas con inhabilitación vigente o definitiva.</w:t>
      </w:r>
    </w:p>
    <w:p w14:paraId="51646CC4" w14:textId="77777777" w:rsidR="00FB4629" w:rsidRPr="00762E9F" w:rsidRDefault="00FB4629" w:rsidP="009B4CA8">
      <w:pPr>
        <w:widowControl w:val="0"/>
        <w:ind w:left="284"/>
        <w:jc w:val="both"/>
        <w:rPr>
          <w:rFonts w:ascii="Arial Narrow" w:hAnsi="Arial Narrow" w:cs="Arial"/>
          <w:lang w:eastAsia="es-ES"/>
        </w:rPr>
      </w:pPr>
      <w:r w:rsidRPr="00762E9F">
        <w:rPr>
          <w:rFonts w:ascii="Arial Narrow" w:hAnsi="Arial Narrow" w:cs="Arial"/>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5EAC2A71" w14:textId="77777777" w:rsidR="00FB4629" w:rsidRPr="00762E9F" w:rsidRDefault="00FB4629" w:rsidP="009B4CA8">
      <w:pPr>
        <w:widowControl w:val="0"/>
        <w:ind w:left="284"/>
        <w:jc w:val="both"/>
        <w:rPr>
          <w:rFonts w:ascii="Arial Narrow" w:hAnsi="Arial Narrow" w:cs="Arial"/>
          <w:lang w:eastAsia="es-ES"/>
        </w:rPr>
      </w:pPr>
      <w:r w:rsidRPr="00762E9F">
        <w:rPr>
          <w:rFonts w:ascii="Arial Narrow" w:hAnsi="Arial Narrow" w:cs="Arial"/>
        </w:rPr>
        <w:t xml:space="preserve">Sin perjuicio de lo anterior, los postores deben llenar y presentar el </w:t>
      </w:r>
      <w:r w:rsidRPr="00762E9F">
        <w:rPr>
          <w:rFonts w:ascii="Arial Narrow" w:hAnsi="Arial Narrow" w:cs="Arial"/>
          <w:b/>
          <w:bCs/>
        </w:rPr>
        <w:t xml:space="preserve">Anexo </w:t>
      </w:r>
      <w:proofErr w:type="spellStart"/>
      <w:r w:rsidRPr="00762E9F">
        <w:rPr>
          <w:rFonts w:ascii="Arial Narrow" w:hAnsi="Arial Narrow" w:cs="Arial"/>
          <w:b/>
          <w:bCs/>
        </w:rPr>
        <w:t>Nº</w:t>
      </w:r>
      <w:proofErr w:type="spellEnd"/>
      <w:r w:rsidRPr="00762E9F">
        <w:rPr>
          <w:rFonts w:ascii="Arial Narrow" w:hAnsi="Arial Narrow" w:cs="Arial"/>
          <w:b/>
          <w:bCs/>
        </w:rPr>
        <w:t xml:space="preserve"> 12</w:t>
      </w:r>
      <w:r w:rsidRPr="00762E9F">
        <w:rPr>
          <w:rFonts w:ascii="Arial Narrow" w:hAnsi="Arial Narrow" w:cs="Arial"/>
        </w:rPr>
        <w:t xml:space="preserve"> referido a la Experiencia del Postor en la Especialidad.</w:t>
      </w:r>
    </w:p>
    <w:tbl>
      <w:tblPr>
        <w:tblStyle w:val="Tabladecuadrcula1clara-nfasis51"/>
        <w:tblpPr w:leftFromText="141" w:rightFromText="141" w:vertAnchor="text" w:horzAnchor="margin" w:tblpY="-27"/>
        <w:tblW w:w="7894" w:type="dxa"/>
        <w:tblLook w:val="04A0" w:firstRow="1" w:lastRow="0" w:firstColumn="1" w:lastColumn="0" w:noHBand="0" w:noVBand="1"/>
      </w:tblPr>
      <w:tblGrid>
        <w:gridCol w:w="7894"/>
      </w:tblGrid>
      <w:tr w:rsidR="009B4CA8" w:rsidRPr="00762E9F" w14:paraId="50F227C9" w14:textId="77777777" w:rsidTr="009B4CA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894" w:type="dxa"/>
            <w:vAlign w:val="center"/>
          </w:tcPr>
          <w:p w14:paraId="4694AE5E" w14:textId="77777777" w:rsidR="009B4CA8" w:rsidRPr="00762E9F" w:rsidRDefault="009B4CA8" w:rsidP="009B4CA8">
            <w:pPr>
              <w:jc w:val="both"/>
              <w:rPr>
                <w:rFonts w:ascii="Arial Narrow" w:hAnsi="Arial Narrow" w:cs="Arial"/>
                <w:color w:val="FF0000"/>
                <w:sz w:val="22"/>
                <w:szCs w:val="22"/>
                <w:lang w:val="es-ES"/>
              </w:rPr>
            </w:pPr>
            <w:r w:rsidRPr="00762E9F">
              <w:rPr>
                <w:rFonts w:ascii="Arial Narrow" w:hAnsi="Arial Narrow" w:cs="Arial"/>
                <w:iCs/>
                <w:color w:val="FF0000"/>
                <w:sz w:val="22"/>
                <w:szCs w:val="22"/>
              </w:rPr>
              <w:t>Advertencia</w:t>
            </w:r>
          </w:p>
        </w:tc>
      </w:tr>
      <w:tr w:rsidR="009B4CA8" w:rsidRPr="00762E9F" w14:paraId="495D16E5" w14:textId="77777777" w:rsidTr="009B4CA8">
        <w:trPr>
          <w:trHeight w:val="786"/>
        </w:trPr>
        <w:tc>
          <w:tcPr>
            <w:cnfStyle w:val="001000000000" w:firstRow="0" w:lastRow="0" w:firstColumn="1" w:lastColumn="0" w:oddVBand="0" w:evenVBand="0" w:oddHBand="0" w:evenHBand="0" w:firstRowFirstColumn="0" w:firstRowLastColumn="0" w:lastRowFirstColumn="0" w:lastRowLastColumn="0"/>
            <w:tcW w:w="7894" w:type="dxa"/>
            <w:vAlign w:val="center"/>
          </w:tcPr>
          <w:p w14:paraId="74ED297A" w14:textId="77777777" w:rsidR="009B4CA8" w:rsidRPr="00762E9F" w:rsidRDefault="009B4CA8" w:rsidP="009B4CA8">
            <w:pPr>
              <w:widowControl w:val="0"/>
              <w:jc w:val="both"/>
              <w:rPr>
                <w:rFonts w:ascii="Arial Narrow" w:hAnsi="Arial Narrow" w:cs="Arial"/>
                <w:b w:val="0"/>
                <w:bCs w:val="0"/>
                <w:i/>
                <w:color w:val="FF0000"/>
                <w:sz w:val="22"/>
                <w:szCs w:val="22"/>
                <w:lang w:val="es-ES"/>
              </w:rPr>
            </w:pPr>
            <w:r w:rsidRPr="00762E9F">
              <w:rPr>
                <w:rFonts w:ascii="Arial Narrow" w:hAnsi="Arial Narrow" w:cs="Arial"/>
                <w:b w:val="0"/>
                <w:bCs w:val="0"/>
                <w:i/>
                <w:color w:val="FF0000"/>
                <w:sz w:val="22"/>
                <w:szCs w:val="22"/>
              </w:rPr>
              <w:t>En el caso de consorcios, solo se considera la experiencia de aquellos integrantes que ejecutan conjuntamente el objeto del contrato.</w:t>
            </w:r>
          </w:p>
        </w:tc>
      </w:tr>
    </w:tbl>
    <w:p w14:paraId="0DE5117D" w14:textId="77777777" w:rsidR="00FB4629" w:rsidRPr="00762E9F" w:rsidRDefault="00FB4629" w:rsidP="00FB4629">
      <w:pPr>
        <w:pStyle w:val="Prrafodelista"/>
        <w:widowControl w:val="0"/>
        <w:ind w:left="1080"/>
        <w:jc w:val="both"/>
        <w:rPr>
          <w:rFonts w:ascii="Arial Narrow" w:hAnsi="Arial Narrow" w:cs="Arial"/>
          <w:lang w:val="es-ES"/>
        </w:rPr>
      </w:pPr>
    </w:p>
    <w:p w14:paraId="1C8579DA" w14:textId="77777777" w:rsidR="00FB4629" w:rsidRPr="00762E9F" w:rsidRDefault="00FB4629" w:rsidP="00FB4629">
      <w:pPr>
        <w:pStyle w:val="Prrafodelista"/>
        <w:widowControl w:val="0"/>
        <w:jc w:val="both"/>
        <w:rPr>
          <w:rFonts w:ascii="Arial Narrow" w:hAnsi="Arial Narrow" w:cs="Arial"/>
          <w:b/>
          <w:bCs/>
          <w:lang w:val="es-ES"/>
        </w:rPr>
      </w:pPr>
    </w:p>
    <w:p w14:paraId="5F97F6F2" w14:textId="77777777" w:rsidR="00FB4629" w:rsidRPr="00762E9F" w:rsidRDefault="00FB4629" w:rsidP="00A7787E">
      <w:pPr>
        <w:jc w:val="both"/>
        <w:rPr>
          <w:rFonts w:ascii="Arial Narrow" w:hAnsi="Arial Narrow"/>
          <w:b/>
          <w:bCs/>
          <w:lang w:val="es-ES"/>
        </w:rPr>
      </w:pPr>
    </w:p>
    <w:p w14:paraId="728FDEF4" w14:textId="2F69BE07" w:rsidR="00A7787E" w:rsidRPr="00762E9F" w:rsidRDefault="00A7787E" w:rsidP="005440DE">
      <w:pPr>
        <w:jc w:val="both"/>
        <w:rPr>
          <w:rFonts w:ascii="Arial Narrow" w:hAnsi="Arial Narrow"/>
        </w:rPr>
      </w:pPr>
    </w:p>
    <w:p w14:paraId="1477BC89" w14:textId="49482573" w:rsidR="00924E43" w:rsidRPr="00762E9F" w:rsidRDefault="001A3262" w:rsidP="0029355D">
      <w:pPr>
        <w:pStyle w:val="Prrafodelista"/>
        <w:numPr>
          <w:ilvl w:val="1"/>
          <w:numId w:val="9"/>
        </w:numPr>
        <w:spacing w:before="20" w:after="20" w:line="240" w:lineRule="auto"/>
        <w:jc w:val="both"/>
        <w:rPr>
          <w:rFonts w:ascii="Arial Narrow" w:hAnsi="Arial Narrow" w:cs="Arial"/>
        </w:rPr>
      </w:pPr>
      <w:r w:rsidRPr="00762E9F">
        <w:rPr>
          <w:rFonts w:ascii="Arial Narrow" w:hAnsi="Arial Narrow" w:cs="Arial"/>
          <w:b/>
        </w:rPr>
        <w:t>Capacidad técnica y profesional</w:t>
      </w:r>
    </w:p>
    <w:p w14:paraId="36A4E794" w14:textId="77777777" w:rsidR="0029355D" w:rsidRPr="00762E9F" w:rsidRDefault="0029355D" w:rsidP="0029355D">
      <w:pPr>
        <w:pStyle w:val="Textoindependiente2"/>
        <w:widowControl w:val="0"/>
        <w:spacing w:after="0" w:line="240" w:lineRule="auto"/>
        <w:jc w:val="both"/>
        <w:rPr>
          <w:rFonts w:ascii="Arial Narrow" w:hAnsi="Arial Narrow" w:cs="Arial"/>
          <w:b/>
          <w:sz w:val="22"/>
          <w:szCs w:val="22"/>
        </w:rPr>
      </w:pPr>
    </w:p>
    <w:p w14:paraId="50888093" w14:textId="32841960" w:rsidR="00924E43" w:rsidRPr="00762E9F" w:rsidRDefault="00924E43" w:rsidP="0029355D">
      <w:pPr>
        <w:pStyle w:val="Textoindependiente2"/>
        <w:widowControl w:val="0"/>
        <w:spacing w:after="0" w:line="240" w:lineRule="auto"/>
        <w:ind w:firstLine="360"/>
        <w:jc w:val="both"/>
        <w:rPr>
          <w:rFonts w:ascii="Arial Narrow" w:hAnsi="Arial Narrow" w:cs="Arial"/>
          <w:b/>
          <w:sz w:val="22"/>
          <w:szCs w:val="22"/>
        </w:rPr>
      </w:pPr>
      <w:r w:rsidRPr="00762E9F">
        <w:rPr>
          <w:rFonts w:ascii="Arial Narrow" w:hAnsi="Arial Narrow" w:cs="Arial"/>
          <w:b/>
          <w:sz w:val="22"/>
          <w:szCs w:val="22"/>
        </w:rPr>
        <w:t>Experiencia del personal clave</w:t>
      </w:r>
    </w:p>
    <w:p w14:paraId="1FB97912" w14:textId="77777777" w:rsidR="00924E43" w:rsidRPr="00762E9F" w:rsidRDefault="00924E43" w:rsidP="00924E43">
      <w:pPr>
        <w:pStyle w:val="Textoindependiente2"/>
        <w:widowControl w:val="0"/>
        <w:spacing w:after="0" w:line="240" w:lineRule="auto"/>
        <w:ind w:left="1080"/>
        <w:jc w:val="both"/>
        <w:rPr>
          <w:rFonts w:ascii="Arial Narrow" w:hAnsi="Arial Narrow" w:cs="Arial"/>
          <w:b/>
          <w:sz w:val="22"/>
          <w:szCs w:val="22"/>
        </w:rPr>
      </w:pPr>
    </w:p>
    <w:p w14:paraId="07A4BD3F" w14:textId="5F63D6E5" w:rsidR="00E62D9A" w:rsidRPr="00762E9F" w:rsidRDefault="00E62D9A" w:rsidP="00E62D9A">
      <w:pPr>
        <w:pStyle w:val="Prrafodelista"/>
        <w:widowControl w:val="0"/>
        <w:numPr>
          <w:ilvl w:val="0"/>
          <w:numId w:val="25"/>
        </w:numPr>
        <w:rPr>
          <w:rFonts w:ascii="Arial Narrow" w:hAnsi="Arial Narrow" w:cs="Arial"/>
          <w:b/>
          <w:bCs/>
          <w:u w:val="single"/>
        </w:rPr>
      </w:pPr>
      <w:r w:rsidRPr="00762E9F">
        <w:rPr>
          <w:rFonts w:ascii="Arial Narrow" w:hAnsi="Arial Narrow" w:cs="Arial"/>
          <w:b/>
          <w:bCs/>
          <w:u w:val="single"/>
        </w:rPr>
        <w:t xml:space="preserve">Jefe de proyecto </w:t>
      </w:r>
    </w:p>
    <w:p w14:paraId="143800E6" w14:textId="539D7D36" w:rsidR="00AE7B2D" w:rsidRPr="00762E9F" w:rsidRDefault="00AE7B2D" w:rsidP="00AE7B2D">
      <w:pPr>
        <w:pStyle w:val="Prrafodelista"/>
        <w:widowControl w:val="0"/>
        <w:ind w:left="1440"/>
        <w:jc w:val="both"/>
        <w:rPr>
          <w:rFonts w:ascii="Arial Narrow" w:hAnsi="Arial Narrow" w:cs="Arial"/>
          <w:u w:val="single"/>
          <w:lang w:val="es-ES_tradnl"/>
        </w:rPr>
      </w:pPr>
      <w:r w:rsidRPr="00762E9F">
        <w:rPr>
          <w:rFonts w:ascii="Arial Narrow" w:hAnsi="Arial Narrow" w:cs="Arial"/>
          <w:u w:val="single"/>
        </w:rPr>
        <w:t>Requisitos</w:t>
      </w:r>
      <w:r w:rsidRPr="00762E9F">
        <w:rPr>
          <w:rFonts w:ascii="Arial Narrow" w:hAnsi="Arial Narrow" w:cs="Arial"/>
        </w:rPr>
        <w:t>:</w:t>
      </w:r>
    </w:p>
    <w:p w14:paraId="59E635C8" w14:textId="42FA469D" w:rsidR="00924E43" w:rsidRPr="00762E9F" w:rsidRDefault="00924E43" w:rsidP="00DA22D7">
      <w:pPr>
        <w:widowControl w:val="0"/>
        <w:ind w:left="1080"/>
        <w:jc w:val="both"/>
        <w:rPr>
          <w:rFonts w:ascii="Arial Narrow" w:hAnsi="Arial Narrow" w:cs="Arial"/>
        </w:rPr>
      </w:pPr>
      <w:r w:rsidRPr="00762E9F">
        <w:rPr>
          <w:rFonts w:ascii="Arial Narrow" w:hAnsi="Arial Narrow" w:cs="Arial"/>
        </w:rPr>
        <w:t xml:space="preserve">06 meses en </w:t>
      </w:r>
      <w:r w:rsidR="00891167" w:rsidRPr="00762E9F">
        <w:rPr>
          <w:rFonts w:ascii="Arial Narrow" w:hAnsi="Arial Narrow" w:cs="Arial"/>
        </w:rPr>
        <w:t>supervisión en la instalación de: cámaras de seguridad, equipos de sonido, equipo de perifoneo, cámaras de seguridad, radios, teléfonos y equipos de</w:t>
      </w:r>
      <w:r w:rsidR="00DA22D7" w:rsidRPr="00762E9F">
        <w:rPr>
          <w:rFonts w:ascii="Arial Narrow" w:hAnsi="Arial Narrow" w:cs="Arial"/>
        </w:rPr>
        <w:t xml:space="preserve"> </w:t>
      </w:r>
      <w:r w:rsidR="007F5CC8" w:rsidRPr="00762E9F">
        <w:rPr>
          <w:rFonts w:ascii="Arial Narrow" w:hAnsi="Arial Narrow" w:cs="Arial"/>
        </w:rPr>
        <w:t>telecomunicaciones</w:t>
      </w:r>
      <w:r w:rsidR="005F484D" w:rsidRPr="00762E9F">
        <w:rPr>
          <w:rFonts w:ascii="Arial Narrow" w:hAnsi="Arial Narrow" w:cs="Arial"/>
        </w:rPr>
        <w:t xml:space="preserve">, </w:t>
      </w:r>
      <w:r w:rsidRPr="00762E9F">
        <w:rPr>
          <w:rFonts w:ascii="Arial Narrow" w:hAnsi="Arial Narrow" w:cs="Arial"/>
        </w:rPr>
        <w:t xml:space="preserve">del personal clave requerido desempeñándose como </w:t>
      </w:r>
      <w:proofErr w:type="gramStart"/>
      <w:r w:rsidRPr="00762E9F">
        <w:rPr>
          <w:rFonts w:ascii="Arial Narrow" w:hAnsi="Arial Narrow" w:cs="Arial"/>
          <w:b/>
          <w:bCs/>
        </w:rPr>
        <w:t>Jefe</w:t>
      </w:r>
      <w:proofErr w:type="gramEnd"/>
      <w:r w:rsidRPr="00762E9F">
        <w:rPr>
          <w:rFonts w:ascii="Arial Narrow" w:hAnsi="Arial Narrow" w:cs="Arial"/>
          <w:b/>
          <w:bCs/>
        </w:rPr>
        <w:t xml:space="preserve"> de proyecto</w:t>
      </w:r>
      <w:r w:rsidRPr="00762E9F">
        <w:rPr>
          <w:rFonts w:ascii="Arial Narrow" w:hAnsi="Arial Narrow" w:cs="Arial"/>
        </w:rPr>
        <w:t>.</w:t>
      </w:r>
    </w:p>
    <w:p w14:paraId="0B8EBAB6" w14:textId="5BF80FCF" w:rsidR="00ED279B" w:rsidRPr="00762E9F" w:rsidRDefault="00CF2A96" w:rsidP="00ED279B">
      <w:pPr>
        <w:pStyle w:val="Prrafodelista"/>
        <w:widowControl w:val="0"/>
        <w:numPr>
          <w:ilvl w:val="0"/>
          <w:numId w:val="25"/>
        </w:numPr>
        <w:rPr>
          <w:rFonts w:ascii="Arial Narrow" w:hAnsi="Arial Narrow" w:cs="Arial"/>
          <w:b/>
          <w:bCs/>
          <w:u w:val="single"/>
        </w:rPr>
      </w:pPr>
      <w:r w:rsidRPr="00762E9F">
        <w:rPr>
          <w:rFonts w:ascii="Arial Narrow" w:hAnsi="Arial Narrow" w:cs="Arial"/>
          <w:b/>
          <w:bCs/>
          <w:u w:val="single"/>
        </w:rPr>
        <w:t xml:space="preserve">Técnico </w:t>
      </w:r>
      <w:r w:rsidR="00ED279B" w:rsidRPr="00762E9F">
        <w:rPr>
          <w:rFonts w:ascii="Arial Narrow" w:hAnsi="Arial Narrow" w:cs="Arial"/>
          <w:b/>
          <w:bCs/>
          <w:u w:val="single"/>
        </w:rPr>
        <w:t xml:space="preserve">profesional </w:t>
      </w:r>
    </w:p>
    <w:p w14:paraId="564F80E0" w14:textId="4F22F7F1" w:rsidR="00ED279B" w:rsidRPr="00762E9F" w:rsidRDefault="00ED279B" w:rsidP="00ED279B">
      <w:pPr>
        <w:pStyle w:val="Prrafodelista"/>
        <w:widowControl w:val="0"/>
        <w:ind w:left="1440"/>
        <w:jc w:val="both"/>
        <w:rPr>
          <w:rFonts w:ascii="Arial Narrow" w:hAnsi="Arial Narrow" w:cs="Arial"/>
          <w:u w:val="single"/>
          <w:lang w:val="es-ES_tradnl"/>
        </w:rPr>
      </w:pPr>
      <w:r w:rsidRPr="00762E9F">
        <w:rPr>
          <w:rFonts w:ascii="Arial Narrow" w:hAnsi="Arial Narrow" w:cs="Arial"/>
          <w:u w:val="single"/>
        </w:rPr>
        <w:t>Requisitos</w:t>
      </w:r>
      <w:r w:rsidRPr="00762E9F">
        <w:rPr>
          <w:rFonts w:ascii="Arial Narrow" w:hAnsi="Arial Narrow" w:cs="Arial"/>
        </w:rPr>
        <w:t>:</w:t>
      </w:r>
    </w:p>
    <w:p w14:paraId="431000CC" w14:textId="52E76043" w:rsidR="00ED279B" w:rsidRPr="00762E9F" w:rsidRDefault="00ED279B" w:rsidP="00ED279B">
      <w:pPr>
        <w:widowControl w:val="0"/>
        <w:ind w:left="1080"/>
        <w:jc w:val="both"/>
        <w:rPr>
          <w:rFonts w:ascii="Arial Narrow" w:hAnsi="Arial Narrow" w:cs="Arial"/>
        </w:rPr>
      </w:pPr>
      <w:r w:rsidRPr="00762E9F">
        <w:rPr>
          <w:rFonts w:ascii="Arial Narrow" w:hAnsi="Arial Narrow" w:cs="Arial"/>
        </w:rPr>
        <w:lastRenderedPageBreak/>
        <w:t xml:space="preserve">06 meses en instalación de: cámaras de seguridad, equipos de sonido, equipo de perifoneo, cámaras de seguridad, radios, teléfonos y equipos de telecomunicaciones, del personal clave requerido desempeñándose como </w:t>
      </w:r>
      <w:r w:rsidRPr="00762E9F">
        <w:rPr>
          <w:rFonts w:ascii="Arial Narrow" w:hAnsi="Arial Narrow" w:cs="Arial"/>
          <w:b/>
          <w:bCs/>
        </w:rPr>
        <w:t>técnico profesional</w:t>
      </w:r>
      <w:r w:rsidRPr="00762E9F">
        <w:rPr>
          <w:rFonts w:ascii="Arial Narrow" w:hAnsi="Arial Narrow" w:cs="Arial"/>
        </w:rPr>
        <w:t>.</w:t>
      </w:r>
    </w:p>
    <w:p w14:paraId="6F582BA7" w14:textId="77777777" w:rsidR="00924E43" w:rsidRPr="00762E9F" w:rsidRDefault="00924E43" w:rsidP="00924E43">
      <w:pPr>
        <w:widowControl w:val="0"/>
        <w:ind w:left="1080"/>
        <w:jc w:val="both"/>
        <w:rPr>
          <w:rFonts w:ascii="Arial Narrow" w:hAnsi="Arial Narrow" w:cs="Arial"/>
          <w:u w:val="single"/>
          <w:lang w:val="es-ES_tradnl"/>
        </w:rPr>
      </w:pPr>
      <w:r w:rsidRPr="00762E9F">
        <w:rPr>
          <w:rFonts w:ascii="Arial Narrow" w:hAnsi="Arial Narrow" w:cs="Arial"/>
          <w:u w:val="single"/>
        </w:rPr>
        <w:t>Acreditación</w:t>
      </w:r>
      <w:r w:rsidRPr="00762E9F">
        <w:rPr>
          <w:rFonts w:ascii="Arial Narrow" w:hAnsi="Arial Narrow" w:cs="Arial"/>
        </w:rPr>
        <w:t>:</w:t>
      </w:r>
    </w:p>
    <w:p w14:paraId="248F9FBA" w14:textId="77777777" w:rsidR="00924E43" w:rsidRPr="00762E9F" w:rsidRDefault="00924E43" w:rsidP="00924E43">
      <w:pPr>
        <w:widowControl w:val="0"/>
        <w:ind w:left="1080"/>
        <w:jc w:val="both"/>
        <w:rPr>
          <w:rFonts w:ascii="Arial Narrow" w:hAnsi="Arial Narrow" w:cs="Arial"/>
        </w:rPr>
      </w:pPr>
      <w:r w:rsidRPr="00762E9F">
        <w:rPr>
          <w:rFonts w:ascii="Arial Narrow" w:hAnsi="Arial Narrow" w:cs="Arial"/>
        </w:rPr>
        <w:t>La experiencia del personal clave se acreditará con cualquiera de los siguientes documentos: (i) copia simple de contratos y su respectiva conformidad o (</w:t>
      </w:r>
      <w:proofErr w:type="spellStart"/>
      <w:r w:rsidRPr="00762E9F">
        <w:rPr>
          <w:rFonts w:ascii="Arial Narrow" w:hAnsi="Arial Narrow" w:cs="Arial"/>
        </w:rPr>
        <w:t>ii</w:t>
      </w:r>
      <w:proofErr w:type="spellEnd"/>
      <w:r w:rsidRPr="00762E9F">
        <w:rPr>
          <w:rFonts w:ascii="Arial Narrow" w:hAnsi="Arial Narrow" w:cs="Arial"/>
        </w:rPr>
        <w:t>) constancias o (</w:t>
      </w:r>
      <w:proofErr w:type="spellStart"/>
      <w:r w:rsidRPr="00762E9F">
        <w:rPr>
          <w:rFonts w:ascii="Arial Narrow" w:hAnsi="Arial Narrow" w:cs="Arial"/>
        </w:rPr>
        <w:t>iii</w:t>
      </w:r>
      <w:proofErr w:type="spellEnd"/>
      <w:r w:rsidRPr="00762E9F">
        <w:rPr>
          <w:rFonts w:ascii="Arial Narrow" w:hAnsi="Arial Narrow" w:cs="Arial"/>
        </w:rPr>
        <w:t>) certificados o (</w:t>
      </w:r>
      <w:proofErr w:type="spellStart"/>
      <w:r w:rsidRPr="00762E9F">
        <w:rPr>
          <w:rFonts w:ascii="Arial Narrow" w:hAnsi="Arial Narrow" w:cs="Arial"/>
        </w:rPr>
        <w:t>iv</w:t>
      </w:r>
      <w:proofErr w:type="spellEnd"/>
      <w:r w:rsidRPr="00762E9F">
        <w:rPr>
          <w:rFonts w:ascii="Arial Narrow" w:hAnsi="Arial Narrow" w:cs="Arial"/>
        </w:rPr>
        <w:t>) cualquier otra documentación que, de manera fehaciente demuestre la experiencia del personal propuesto.</w:t>
      </w:r>
    </w:p>
    <w:p w14:paraId="61E960CC" w14:textId="77777777" w:rsidR="00924E43" w:rsidRPr="00762E9F" w:rsidRDefault="00924E43" w:rsidP="00924E43">
      <w:pPr>
        <w:widowControl w:val="0"/>
        <w:ind w:left="1080"/>
        <w:jc w:val="both"/>
        <w:rPr>
          <w:rFonts w:ascii="Arial Narrow" w:hAnsi="Arial Narrow" w:cs="Arial"/>
          <w:b/>
          <w:bCs/>
          <w:lang w:val="es-ES"/>
        </w:rPr>
      </w:pPr>
      <w:r w:rsidRPr="00762E9F">
        <w:rPr>
          <w:rFonts w:ascii="Arial Narrow" w:hAnsi="Arial Narrow" w:cs="Arial"/>
        </w:rPr>
        <w:t>Los documentos que acreditan la experiencia deben incluir los nombres y apellidos del personal clave, el cargo desempeñado, el plazo de la prestación indicando el día, mes y año de inicio y culminación, el nombre de la entidad u organización que emite el documento, la fecha de emisión y nombres y apellidos de quien suscribe el documento.</w:t>
      </w:r>
    </w:p>
    <w:p w14:paraId="3C7EC6B4" w14:textId="77777777" w:rsidR="00924E43" w:rsidRPr="00762E9F" w:rsidRDefault="00924E43" w:rsidP="00924E43">
      <w:pPr>
        <w:widowControl w:val="0"/>
        <w:ind w:left="1080"/>
        <w:jc w:val="both"/>
        <w:rPr>
          <w:rFonts w:ascii="Arial Narrow" w:hAnsi="Arial Narrow" w:cs="Arial"/>
          <w:b/>
          <w:lang w:val="es-ES"/>
        </w:rPr>
      </w:pPr>
      <w:r w:rsidRPr="00762E9F">
        <w:rPr>
          <w:rFonts w:ascii="Arial Narrow" w:hAnsi="Arial Narrow" w:cs="Arial"/>
        </w:rPr>
        <w:t>En caso los documentos para acreditar la experiencia establezcan el plazo de la experiencia adquirida por el personal clave en meses sin especificar los días se debe considerar el mes completo.</w:t>
      </w:r>
    </w:p>
    <w:p w14:paraId="313B2144" w14:textId="77777777" w:rsidR="00924E43" w:rsidRPr="00762E9F" w:rsidRDefault="00924E43" w:rsidP="00924E43">
      <w:pPr>
        <w:widowControl w:val="0"/>
        <w:ind w:left="1080"/>
        <w:jc w:val="both"/>
        <w:rPr>
          <w:rFonts w:ascii="Arial Narrow" w:hAnsi="Arial Narrow" w:cs="Arial"/>
        </w:rPr>
      </w:pPr>
      <w:r w:rsidRPr="00762E9F">
        <w:rPr>
          <w:rFonts w:ascii="Arial Narrow" w:hAnsi="Arial Narrow" w:cs="Arial"/>
        </w:rPr>
        <w:t>Se considerará aquella experiencia que no tenga una antigüedad mayor a veinticinco años anteriores a la fecha de la presentación de ofertas.</w:t>
      </w:r>
    </w:p>
    <w:p w14:paraId="492B4F2C" w14:textId="77777777" w:rsidR="00924E43" w:rsidRPr="00762E9F" w:rsidRDefault="00924E43" w:rsidP="00924E43">
      <w:pPr>
        <w:widowControl w:val="0"/>
        <w:ind w:left="1080"/>
        <w:jc w:val="both"/>
        <w:rPr>
          <w:rFonts w:ascii="Arial Narrow" w:hAnsi="Arial Narrow" w:cs="Arial"/>
        </w:rPr>
      </w:pPr>
      <w:r w:rsidRPr="00762E9F">
        <w:rPr>
          <w:rFonts w:ascii="Arial Narrow" w:hAnsi="Arial Narrow" w:cs="Arial"/>
        </w:rPr>
        <w:t>De presentarse experiencia ejecutada paralelamente (traslape), para el cómputo del tiempo de dicha experiencia sólo se considerará una vez el periodo traslapado. </w:t>
      </w:r>
    </w:p>
    <w:sectPr w:rsidR="00924E43" w:rsidRPr="00762E9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4E92F" w14:textId="77777777" w:rsidR="0080325B" w:rsidRDefault="0080325B" w:rsidP="005440DE">
      <w:pPr>
        <w:spacing w:after="0" w:line="240" w:lineRule="auto"/>
      </w:pPr>
      <w:r>
        <w:separator/>
      </w:r>
    </w:p>
  </w:endnote>
  <w:endnote w:type="continuationSeparator" w:id="0">
    <w:p w14:paraId="48E08369" w14:textId="77777777" w:rsidR="0080325B" w:rsidRDefault="0080325B" w:rsidP="00544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1374E" w14:textId="77777777" w:rsidR="0080325B" w:rsidRDefault="0080325B" w:rsidP="005440DE">
      <w:pPr>
        <w:spacing w:after="0" w:line="240" w:lineRule="auto"/>
      </w:pPr>
      <w:r>
        <w:separator/>
      </w:r>
    </w:p>
  </w:footnote>
  <w:footnote w:type="continuationSeparator" w:id="0">
    <w:p w14:paraId="1276582C" w14:textId="77777777" w:rsidR="0080325B" w:rsidRDefault="0080325B" w:rsidP="005440DE">
      <w:pPr>
        <w:spacing w:after="0" w:line="240" w:lineRule="auto"/>
      </w:pPr>
      <w:r>
        <w:continuationSeparator/>
      </w:r>
    </w:p>
  </w:footnote>
  <w:footnote w:id="1">
    <w:p w14:paraId="7F3774BC" w14:textId="77777777" w:rsidR="0011742B" w:rsidRPr="007A317A" w:rsidRDefault="0011742B" w:rsidP="0011742B">
      <w:pPr>
        <w:pStyle w:val="Textonotapie"/>
        <w:jc w:val="both"/>
        <w:rPr>
          <w:rFonts w:ascii="Arial" w:hAnsi="Arial" w:cs="Arial"/>
          <w:sz w:val="16"/>
          <w:szCs w:val="16"/>
          <w:lang w:val="es-MX"/>
        </w:rPr>
      </w:pPr>
      <w:r w:rsidRPr="007A317A">
        <w:rPr>
          <w:rStyle w:val="Refdenotaalpie"/>
          <w:rFonts w:ascii="Arial" w:hAnsi="Arial" w:cs="Arial"/>
          <w:sz w:val="16"/>
          <w:szCs w:val="16"/>
        </w:rPr>
        <w:footnoteRef/>
      </w:r>
      <w:r w:rsidRPr="007A317A">
        <w:rPr>
          <w:rFonts w:ascii="Arial" w:hAnsi="Arial" w:cs="Arial"/>
          <w:sz w:val="16"/>
          <w:szCs w:val="16"/>
        </w:rPr>
        <w:t xml:space="preserve"> En caso de que el</w:t>
      </w:r>
      <w:r w:rsidRPr="007A317A">
        <w:rPr>
          <w:rFonts w:ascii="Arial" w:eastAsia="Arial" w:hAnsi="Arial" w:cs="Arial"/>
          <w:sz w:val="16"/>
          <w:szCs w:val="16"/>
        </w:rPr>
        <w:t xml:space="preserve"> plazo obtenido como resultado de la aplicación del porcentaje sea una cifra decimal, corresponde que la entidad contratante efectúe el redondeo a favor del contratista, computándose como un día completo adicional en dicho supuesto.  </w:t>
      </w:r>
    </w:p>
  </w:footnote>
  <w:footnote w:id="2">
    <w:p w14:paraId="67FC0C5D" w14:textId="77777777" w:rsidR="00E20D2F" w:rsidRPr="001574AF" w:rsidRDefault="00E20D2F" w:rsidP="00E20D2F">
      <w:pPr>
        <w:ind w:hanging="2"/>
        <w:jc w:val="both"/>
        <w:rPr>
          <w:lang w:val="es-MX"/>
        </w:rPr>
      </w:pPr>
      <w:r w:rsidRPr="00AC3C11">
        <w:rPr>
          <w:rStyle w:val="Refdenotaalpie"/>
          <w:sz w:val="16"/>
          <w:szCs w:val="16"/>
        </w:rPr>
        <w:footnoteRef/>
      </w:r>
      <w:r w:rsidRPr="00AC3C11">
        <w:rPr>
          <w:sz w:val="16"/>
          <w:szCs w:val="16"/>
        </w:rPr>
        <w:t xml:space="preserve"> Numeral 122.6 del artículo 122 del Reglamento de la Ley N°32069, Ley General de Contrataciones Públicas.</w:t>
      </w:r>
    </w:p>
  </w:footnote>
  <w:footnote w:id="3">
    <w:p w14:paraId="47A0661A" w14:textId="77777777" w:rsidR="00FB4629" w:rsidRPr="009A4540" w:rsidRDefault="00FB4629" w:rsidP="00FB4629">
      <w:pPr>
        <w:pStyle w:val="Textonotapie"/>
        <w:ind w:left="142" w:hanging="142"/>
        <w:jc w:val="both"/>
        <w:rPr>
          <w:rFonts w:ascii="Arial" w:hAnsi="Arial" w:cs="Arial"/>
          <w:sz w:val="16"/>
          <w:szCs w:val="16"/>
        </w:rPr>
      </w:pPr>
      <w:r w:rsidRPr="009A4540">
        <w:rPr>
          <w:rStyle w:val="Refdenotaalpie"/>
          <w:rFonts w:ascii="Arial" w:hAnsi="Arial" w:cs="Arial"/>
          <w:sz w:val="16"/>
          <w:szCs w:val="16"/>
        </w:rPr>
        <w:footnoteRef/>
      </w:r>
      <w:r w:rsidRPr="009A4540">
        <w:rPr>
          <w:rFonts w:ascii="Arial" w:hAnsi="Arial" w:cs="Arial"/>
          <w:sz w:val="16"/>
          <w:szCs w:val="16"/>
        </w:rPr>
        <w:t xml:space="preserve"> El solo sello de cancelado en el comprobante, cuando ha sido colocado por el propio postor, no puede ser considerado como una acreditación que produzca fehaciencia en relación a que se encuentra cancelado. Es válido el sello colocado por el cliente del postor (sea utilizando el término “cancelado” o “pagado”).</w:t>
      </w:r>
    </w:p>
  </w:footnote>
  <w:footnote w:id="4">
    <w:p w14:paraId="6F79DF57" w14:textId="77777777" w:rsidR="00FB4629" w:rsidRPr="00CE13BB" w:rsidRDefault="00FB4629" w:rsidP="00FB4629">
      <w:pPr>
        <w:pStyle w:val="Textonotapie"/>
        <w:ind w:left="142" w:hanging="142"/>
        <w:rPr>
          <w:lang w:val="es-MX"/>
        </w:rPr>
      </w:pPr>
      <w:r w:rsidRPr="00AA60D9">
        <w:rPr>
          <w:rStyle w:val="Refdenotaalpie"/>
          <w:rFonts w:ascii="Arial" w:hAnsi="Arial" w:cs="Arial"/>
          <w:sz w:val="16"/>
          <w:szCs w:val="16"/>
        </w:rPr>
        <w:footnoteRef/>
      </w:r>
      <w:r w:rsidRPr="00AA60D9">
        <w:rPr>
          <w:rFonts w:ascii="Arial" w:hAnsi="Arial" w:cs="Arial"/>
          <w:sz w:val="16"/>
          <w:szCs w:val="16"/>
        </w:rPr>
        <w:t xml:space="preserve"> </w:t>
      </w:r>
      <w:r w:rsidRPr="00AA60D9">
        <w:rPr>
          <w:rFonts w:ascii="Arial" w:hAnsi="Arial" w:cs="Arial"/>
          <w:sz w:val="16"/>
          <w:szCs w:val="16"/>
          <w:lang w:val="es-MX"/>
        </w:rPr>
        <w:t>Entendiéndose por estas a aquellos que no son entidades contratantes.</w:t>
      </w:r>
      <w:r>
        <w:rPr>
          <w:lang w:val="es-MX"/>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25C4"/>
    <w:multiLevelType w:val="multilevel"/>
    <w:tmpl w:val="07CED728"/>
    <w:lvl w:ilvl="0">
      <w:start w:val="1"/>
      <w:numFmt w:val="decimal"/>
      <w:lvlText w:val="%1."/>
      <w:lvlJc w:val="left"/>
      <w:pPr>
        <w:ind w:left="1065" w:hanging="705"/>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 w15:restartNumberingAfterBreak="0">
    <w:nsid w:val="0832063F"/>
    <w:multiLevelType w:val="multilevel"/>
    <w:tmpl w:val="34F04166"/>
    <w:lvl w:ilvl="0">
      <w:start w:val="9"/>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F36089"/>
    <w:multiLevelType w:val="hybridMultilevel"/>
    <w:tmpl w:val="FE96678C"/>
    <w:lvl w:ilvl="0" w:tplc="E73218B4">
      <w:start w:val="5"/>
      <w:numFmt w:val="bullet"/>
      <w:lvlText w:val=""/>
      <w:lvlJc w:val="left"/>
      <w:pPr>
        <w:ind w:left="720" w:hanging="360"/>
      </w:pPr>
      <w:rPr>
        <w:rFonts w:ascii="Symbol" w:eastAsia="Times New Roman" w:hAnsi="Symbo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CEC6908"/>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5E3E61"/>
    <w:multiLevelType w:val="multilevel"/>
    <w:tmpl w:val="BE14A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005482A"/>
    <w:multiLevelType w:val="multilevel"/>
    <w:tmpl w:val="E7FA06B8"/>
    <w:lvl w:ilvl="0">
      <w:start w:val="1"/>
      <w:numFmt w:val="decimal"/>
      <w:lvlText w:val="%1."/>
      <w:lvlJc w:val="left"/>
      <w:pPr>
        <w:ind w:left="1065" w:hanging="705"/>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2490" w:hanging="720"/>
      </w:pPr>
      <w:rPr>
        <w:rFonts w:hint="default"/>
        <w:b/>
        <w:bCs/>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 w15:restartNumberingAfterBreak="0">
    <w:nsid w:val="120F6F29"/>
    <w:multiLevelType w:val="multilevel"/>
    <w:tmpl w:val="6C1E4E3A"/>
    <w:lvl w:ilvl="0">
      <w:start w:val="1"/>
      <w:numFmt w:val="decimal"/>
      <w:lvlText w:val="%1."/>
      <w:lvlJc w:val="left"/>
      <w:pPr>
        <w:ind w:left="720" w:hanging="360"/>
      </w:pPr>
      <w:rPr>
        <w:b/>
        <w:bCs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 w15:restartNumberingAfterBreak="0">
    <w:nsid w:val="15C56E0D"/>
    <w:multiLevelType w:val="hybridMultilevel"/>
    <w:tmpl w:val="626A1246"/>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8" w15:restartNumberingAfterBreak="0">
    <w:nsid w:val="18F2370C"/>
    <w:multiLevelType w:val="multilevel"/>
    <w:tmpl w:val="9E2EC730"/>
    <w:lvl w:ilvl="0">
      <w:start w:val="1"/>
      <w:numFmt w:val="decimal"/>
      <w:lvlText w:val="%1."/>
      <w:lvlJc w:val="left"/>
      <w:pPr>
        <w:ind w:left="360" w:hanging="360"/>
      </w:pPr>
      <w:rPr>
        <w:b/>
        <w:bCs/>
      </w:rPr>
    </w:lvl>
    <w:lvl w:ilvl="1">
      <w:start w:val="1"/>
      <w:numFmt w:val="lowerLetter"/>
      <w:lvlText w:val="%2."/>
      <w:lvlJc w:val="left"/>
      <w:pPr>
        <w:ind w:left="36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CCA3A44"/>
    <w:multiLevelType w:val="hybridMultilevel"/>
    <w:tmpl w:val="6E309C0E"/>
    <w:lvl w:ilvl="0" w:tplc="35FA3DE8">
      <w:start w:val="3"/>
      <w:numFmt w:val="bullet"/>
      <w:lvlText w:val="-"/>
      <w:lvlJc w:val="left"/>
      <w:pPr>
        <w:ind w:left="1800" w:hanging="360"/>
      </w:pPr>
      <w:rPr>
        <w:rFonts w:ascii="Arial Narrow" w:eastAsiaTheme="minorHAnsi" w:hAnsi="Arial Narrow" w:cs="Aria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0" w15:restartNumberingAfterBreak="0">
    <w:nsid w:val="23966AA8"/>
    <w:multiLevelType w:val="multilevel"/>
    <w:tmpl w:val="E3142A28"/>
    <w:lvl w:ilvl="0">
      <w:start w:val="6"/>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11" w15:restartNumberingAfterBreak="0">
    <w:nsid w:val="23A07A42"/>
    <w:multiLevelType w:val="hybridMultilevel"/>
    <w:tmpl w:val="02A8338E"/>
    <w:lvl w:ilvl="0" w:tplc="DC6CA82A">
      <w:start w:val="1"/>
      <w:numFmt w:val="upperLetter"/>
      <w:lvlText w:val="%1."/>
      <w:lvlJc w:val="left"/>
      <w:pPr>
        <w:ind w:left="1080" w:hanging="360"/>
      </w:pPr>
      <w:rPr>
        <w:rFonts w:hint="default"/>
        <w:b/>
        <w:bCs/>
      </w:rPr>
    </w:lvl>
    <w:lvl w:ilvl="1" w:tplc="FFFFFFFF">
      <w:start w:val="1"/>
      <w:numFmt w:val="lowerLetter"/>
      <w:lvlText w:val="%2)"/>
      <w:lvlJc w:val="left"/>
      <w:pPr>
        <w:ind w:left="1925" w:hanging="360"/>
      </w:pPr>
    </w:lvl>
    <w:lvl w:ilvl="2" w:tplc="FFFFFFFF">
      <w:start w:val="7"/>
      <w:numFmt w:val="upperLetter"/>
      <w:lvlText w:val="%3)"/>
      <w:lvlJc w:val="left"/>
      <w:pPr>
        <w:ind w:left="2700" w:hanging="360"/>
      </w:pPr>
      <w:rPr>
        <w:rFonts w:hint="default"/>
      </w:rPr>
    </w:lvl>
    <w:lvl w:ilvl="3" w:tplc="FFFFFFFF">
      <w:start w:val="1"/>
      <w:numFmt w:val="upperLetter"/>
      <w:lvlText w:val="%4."/>
      <w:lvlJc w:val="left"/>
      <w:pPr>
        <w:ind w:left="3240" w:hanging="360"/>
      </w:pPr>
      <w:rPr>
        <w:rFonts w:hint="default"/>
        <w:b/>
        <w:bCs/>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4A46FF9"/>
    <w:multiLevelType w:val="hybridMultilevel"/>
    <w:tmpl w:val="D3C023F8"/>
    <w:lvl w:ilvl="0" w:tplc="280A0003">
      <w:start w:val="1"/>
      <w:numFmt w:val="bullet"/>
      <w:lvlText w:val="o"/>
      <w:lvlJc w:val="left"/>
      <w:pPr>
        <w:ind w:left="2880" w:hanging="360"/>
      </w:pPr>
      <w:rPr>
        <w:rFonts w:ascii="Courier New" w:hAnsi="Courier New" w:cs="Courier New" w:hint="default"/>
      </w:rPr>
    </w:lvl>
    <w:lvl w:ilvl="1" w:tplc="280A0003" w:tentative="1">
      <w:start w:val="1"/>
      <w:numFmt w:val="bullet"/>
      <w:lvlText w:val="o"/>
      <w:lvlJc w:val="left"/>
      <w:pPr>
        <w:ind w:left="3600" w:hanging="360"/>
      </w:pPr>
      <w:rPr>
        <w:rFonts w:ascii="Courier New" w:hAnsi="Courier New" w:cs="Courier New" w:hint="default"/>
      </w:rPr>
    </w:lvl>
    <w:lvl w:ilvl="2" w:tplc="280A0005" w:tentative="1">
      <w:start w:val="1"/>
      <w:numFmt w:val="bullet"/>
      <w:lvlText w:val=""/>
      <w:lvlJc w:val="left"/>
      <w:pPr>
        <w:ind w:left="4320" w:hanging="360"/>
      </w:pPr>
      <w:rPr>
        <w:rFonts w:ascii="Wingdings" w:hAnsi="Wingdings" w:hint="default"/>
      </w:rPr>
    </w:lvl>
    <w:lvl w:ilvl="3" w:tplc="280A0001" w:tentative="1">
      <w:start w:val="1"/>
      <w:numFmt w:val="bullet"/>
      <w:lvlText w:val=""/>
      <w:lvlJc w:val="left"/>
      <w:pPr>
        <w:ind w:left="5040" w:hanging="360"/>
      </w:pPr>
      <w:rPr>
        <w:rFonts w:ascii="Symbol" w:hAnsi="Symbol" w:hint="default"/>
      </w:rPr>
    </w:lvl>
    <w:lvl w:ilvl="4" w:tplc="280A0003" w:tentative="1">
      <w:start w:val="1"/>
      <w:numFmt w:val="bullet"/>
      <w:lvlText w:val="o"/>
      <w:lvlJc w:val="left"/>
      <w:pPr>
        <w:ind w:left="5760" w:hanging="360"/>
      </w:pPr>
      <w:rPr>
        <w:rFonts w:ascii="Courier New" w:hAnsi="Courier New" w:cs="Courier New" w:hint="default"/>
      </w:rPr>
    </w:lvl>
    <w:lvl w:ilvl="5" w:tplc="280A0005" w:tentative="1">
      <w:start w:val="1"/>
      <w:numFmt w:val="bullet"/>
      <w:lvlText w:val=""/>
      <w:lvlJc w:val="left"/>
      <w:pPr>
        <w:ind w:left="6480" w:hanging="360"/>
      </w:pPr>
      <w:rPr>
        <w:rFonts w:ascii="Wingdings" w:hAnsi="Wingdings" w:hint="default"/>
      </w:rPr>
    </w:lvl>
    <w:lvl w:ilvl="6" w:tplc="280A0001" w:tentative="1">
      <w:start w:val="1"/>
      <w:numFmt w:val="bullet"/>
      <w:lvlText w:val=""/>
      <w:lvlJc w:val="left"/>
      <w:pPr>
        <w:ind w:left="7200" w:hanging="360"/>
      </w:pPr>
      <w:rPr>
        <w:rFonts w:ascii="Symbol" w:hAnsi="Symbol" w:hint="default"/>
      </w:rPr>
    </w:lvl>
    <w:lvl w:ilvl="7" w:tplc="280A0003" w:tentative="1">
      <w:start w:val="1"/>
      <w:numFmt w:val="bullet"/>
      <w:lvlText w:val="o"/>
      <w:lvlJc w:val="left"/>
      <w:pPr>
        <w:ind w:left="7920" w:hanging="360"/>
      </w:pPr>
      <w:rPr>
        <w:rFonts w:ascii="Courier New" w:hAnsi="Courier New" w:cs="Courier New" w:hint="default"/>
      </w:rPr>
    </w:lvl>
    <w:lvl w:ilvl="8" w:tplc="280A0005" w:tentative="1">
      <w:start w:val="1"/>
      <w:numFmt w:val="bullet"/>
      <w:lvlText w:val=""/>
      <w:lvlJc w:val="left"/>
      <w:pPr>
        <w:ind w:left="8640" w:hanging="360"/>
      </w:pPr>
      <w:rPr>
        <w:rFonts w:ascii="Wingdings" w:hAnsi="Wingdings" w:hint="default"/>
      </w:rPr>
    </w:lvl>
  </w:abstractNum>
  <w:abstractNum w:abstractNumId="13" w15:restartNumberingAfterBreak="0">
    <w:nsid w:val="28254826"/>
    <w:multiLevelType w:val="hybridMultilevel"/>
    <w:tmpl w:val="5F38713C"/>
    <w:lvl w:ilvl="0" w:tplc="02B43060">
      <w:numFmt w:val="bullet"/>
      <w:lvlText w:val="-"/>
      <w:lvlJc w:val="left"/>
      <w:pPr>
        <w:ind w:left="1068" w:hanging="360"/>
      </w:pPr>
      <w:rPr>
        <w:rFonts w:ascii="Calibri" w:eastAsia="Calibri" w:hAnsi="Calibri" w:cs="Calibri"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4" w15:restartNumberingAfterBreak="0">
    <w:nsid w:val="2A8618B7"/>
    <w:multiLevelType w:val="hybridMultilevel"/>
    <w:tmpl w:val="F47244D8"/>
    <w:lvl w:ilvl="0" w:tplc="94D09C2C">
      <w:start w:val="1"/>
      <w:numFmt w:val="upp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5" w15:restartNumberingAfterBreak="0">
    <w:nsid w:val="43640E81"/>
    <w:multiLevelType w:val="multilevel"/>
    <w:tmpl w:val="BE14AC3C"/>
    <w:lvl w:ilvl="0">
      <w:start w:val="5"/>
      <w:numFmt w:val="decimal"/>
      <w:lvlText w:val="%1."/>
      <w:lvlJc w:val="left"/>
      <w:pPr>
        <w:ind w:left="360" w:hanging="360"/>
      </w:pPr>
      <w:rPr>
        <w:rFonts w:hint="default"/>
        <w:b/>
      </w:rPr>
    </w:lvl>
    <w:lvl w:ilvl="1">
      <w:start w:val="1"/>
      <w:numFmt w:val="decimal"/>
      <w:lvlText w:val="%1.%2."/>
      <w:lvlJc w:val="left"/>
      <w:pPr>
        <w:ind w:left="4544"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1B019DA"/>
    <w:multiLevelType w:val="multilevel"/>
    <w:tmpl w:val="CBB2EE22"/>
    <w:lvl w:ilvl="0">
      <w:start w:val="5"/>
      <w:numFmt w:val="decimal"/>
      <w:lvlText w:val="%1."/>
      <w:lvlJc w:val="left"/>
      <w:pPr>
        <w:ind w:left="360" w:hanging="360"/>
      </w:pPr>
      <w:rPr>
        <w:rFonts w:hint="default"/>
        <w:b/>
      </w:rPr>
    </w:lvl>
    <w:lvl w:ilvl="1">
      <w:start w:val="1"/>
      <w:numFmt w:val="decimal"/>
      <w:lvlText w:val="%1.%2."/>
      <w:lvlJc w:val="left"/>
      <w:pPr>
        <w:ind w:left="4544" w:hanging="432"/>
      </w:pPr>
      <w:rPr>
        <w:rFonts w:hint="default"/>
        <w:b/>
        <w:bCs/>
        <w:sz w:val="22"/>
        <w:szCs w:val="22"/>
      </w:rPr>
    </w:lvl>
    <w:lvl w:ilvl="2">
      <w:start w:val="1"/>
      <w:numFmt w:val="decimal"/>
      <w:lvlText w:val="%1.%2.%3."/>
      <w:lvlJc w:val="left"/>
      <w:pPr>
        <w:ind w:left="1224" w:hanging="50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1BB2A66"/>
    <w:multiLevelType w:val="multilevel"/>
    <w:tmpl w:val="5C2808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1BD781D"/>
    <w:multiLevelType w:val="hybridMultilevel"/>
    <w:tmpl w:val="80DE379E"/>
    <w:lvl w:ilvl="0" w:tplc="280A0017">
      <w:start w:val="1"/>
      <w:numFmt w:val="low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9" w15:restartNumberingAfterBreak="0">
    <w:nsid w:val="52820682"/>
    <w:multiLevelType w:val="hybridMultilevel"/>
    <w:tmpl w:val="D622837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0" w15:restartNumberingAfterBreak="0">
    <w:nsid w:val="56426C16"/>
    <w:multiLevelType w:val="hybridMultilevel"/>
    <w:tmpl w:val="B7B87CCA"/>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1" w15:restartNumberingAfterBreak="0">
    <w:nsid w:val="64D922F8"/>
    <w:multiLevelType w:val="multilevel"/>
    <w:tmpl w:val="9B8012FE"/>
    <w:lvl w:ilvl="0">
      <w:start w:val="8"/>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22" w15:restartNumberingAfterBreak="0">
    <w:nsid w:val="67E51B05"/>
    <w:multiLevelType w:val="multilevel"/>
    <w:tmpl w:val="AA9215B8"/>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71517940"/>
    <w:multiLevelType w:val="multilevel"/>
    <w:tmpl w:val="2234AAFC"/>
    <w:lvl w:ilvl="0">
      <w:start w:val="1"/>
      <w:numFmt w:val="decimal"/>
      <w:lvlText w:val="%1."/>
      <w:lvlJc w:val="left"/>
      <w:pPr>
        <w:ind w:left="720" w:hanging="360"/>
      </w:pPr>
      <w:rPr>
        <w:rFonts w:hint="default"/>
        <w:b/>
      </w:rPr>
    </w:lvl>
    <w:lvl w:ilvl="1">
      <w:start w:val="2"/>
      <w:numFmt w:val="decimal"/>
      <w:isLgl/>
      <w:lvlText w:val="%1.%2"/>
      <w:lvlJc w:val="left"/>
      <w:pPr>
        <w:ind w:left="1410" w:hanging="705"/>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460" w:hanging="72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3855" w:hanging="1080"/>
      </w:pPr>
      <w:rPr>
        <w:rFonts w:hint="default"/>
      </w:rPr>
    </w:lvl>
    <w:lvl w:ilvl="8">
      <w:start w:val="1"/>
      <w:numFmt w:val="decimal"/>
      <w:isLgl/>
      <w:lvlText w:val="%1.%2.%3.%4.%5.%6.%7.%8.%9"/>
      <w:lvlJc w:val="left"/>
      <w:pPr>
        <w:ind w:left="4560" w:hanging="1440"/>
      </w:pPr>
      <w:rPr>
        <w:rFonts w:hint="default"/>
      </w:rPr>
    </w:lvl>
  </w:abstractNum>
  <w:abstractNum w:abstractNumId="24" w15:restartNumberingAfterBreak="0">
    <w:nsid w:val="73ED2A91"/>
    <w:multiLevelType w:val="hybridMultilevel"/>
    <w:tmpl w:val="69FC4DBC"/>
    <w:lvl w:ilvl="0" w:tplc="AB046804">
      <w:start w:val="1"/>
      <w:numFmt w:val="bullet"/>
      <w:lvlText w:val="-"/>
      <w:lvlJc w:val="left"/>
      <w:pPr>
        <w:ind w:left="3569" w:hanging="360"/>
      </w:pPr>
      <w:rPr>
        <w:rFonts w:hint="default"/>
      </w:rPr>
    </w:lvl>
    <w:lvl w:ilvl="1" w:tplc="280A0003" w:tentative="1">
      <w:start w:val="1"/>
      <w:numFmt w:val="bullet"/>
      <w:lvlText w:val="o"/>
      <w:lvlJc w:val="left"/>
      <w:pPr>
        <w:ind w:left="4289" w:hanging="360"/>
      </w:pPr>
      <w:rPr>
        <w:rFonts w:ascii="Courier New" w:hAnsi="Courier New" w:cs="Courier New" w:hint="default"/>
      </w:rPr>
    </w:lvl>
    <w:lvl w:ilvl="2" w:tplc="280A0005" w:tentative="1">
      <w:start w:val="1"/>
      <w:numFmt w:val="bullet"/>
      <w:lvlText w:val=""/>
      <w:lvlJc w:val="left"/>
      <w:pPr>
        <w:ind w:left="5009" w:hanging="360"/>
      </w:pPr>
      <w:rPr>
        <w:rFonts w:ascii="Wingdings" w:hAnsi="Wingdings" w:hint="default"/>
      </w:rPr>
    </w:lvl>
    <w:lvl w:ilvl="3" w:tplc="280A0001" w:tentative="1">
      <w:start w:val="1"/>
      <w:numFmt w:val="bullet"/>
      <w:lvlText w:val=""/>
      <w:lvlJc w:val="left"/>
      <w:pPr>
        <w:ind w:left="5729" w:hanging="360"/>
      </w:pPr>
      <w:rPr>
        <w:rFonts w:ascii="Symbol" w:hAnsi="Symbol" w:hint="default"/>
      </w:rPr>
    </w:lvl>
    <w:lvl w:ilvl="4" w:tplc="280A0003" w:tentative="1">
      <w:start w:val="1"/>
      <w:numFmt w:val="bullet"/>
      <w:lvlText w:val="o"/>
      <w:lvlJc w:val="left"/>
      <w:pPr>
        <w:ind w:left="6449" w:hanging="360"/>
      </w:pPr>
      <w:rPr>
        <w:rFonts w:ascii="Courier New" w:hAnsi="Courier New" w:cs="Courier New" w:hint="default"/>
      </w:rPr>
    </w:lvl>
    <w:lvl w:ilvl="5" w:tplc="280A0005" w:tentative="1">
      <w:start w:val="1"/>
      <w:numFmt w:val="bullet"/>
      <w:lvlText w:val=""/>
      <w:lvlJc w:val="left"/>
      <w:pPr>
        <w:ind w:left="7169" w:hanging="360"/>
      </w:pPr>
      <w:rPr>
        <w:rFonts w:ascii="Wingdings" w:hAnsi="Wingdings" w:hint="default"/>
      </w:rPr>
    </w:lvl>
    <w:lvl w:ilvl="6" w:tplc="280A0001" w:tentative="1">
      <w:start w:val="1"/>
      <w:numFmt w:val="bullet"/>
      <w:lvlText w:val=""/>
      <w:lvlJc w:val="left"/>
      <w:pPr>
        <w:ind w:left="7889" w:hanging="360"/>
      </w:pPr>
      <w:rPr>
        <w:rFonts w:ascii="Symbol" w:hAnsi="Symbol" w:hint="default"/>
      </w:rPr>
    </w:lvl>
    <w:lvl w:ilvl="7" w:tplc="280A0003" w:tentative="1">
      <w:start w:val="1"/>
      <w:numFmt w:val="bullet"/>
      <w:lvlText w:val="o"/>
      <w:lvlJc w:val="left"/>
      <w:pPr>
        <w:ind w:left="8609" w:hanging="360"/>
      </w:pPr>
      <w:rPr>
        <w:rFonts w:ascii="Courier New" w:hAnsi="Courier New" w:cs="Courier New" w:hint="default"/>
      </w:rPr>
    </w:lvl>
    <w:lvl w:ilvl="8" w:tplc="280A0005" w:tentative="1">
      <w:start w:val="1"/>
      <w:numFmt w:val="bullet"/>
      <w:lvlText w:val=""/>
      <w:lvlJc w:val="left"/>
      <w:pPr>
        <w:ind w:left="9329" w:hanging="360"/>
      </w:pPr>
      <w:rPr>
        <w:rFonts w:ascii="Wingdings" w:hAnsi="Wingdings" w:hint="default"/>
      </w:rPr>
    </w:lvl>
  </w:abstractNum>
  <w:abstractNum w:abstractNumId="25"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16cid:durableId="267470559">
    <w:abstractNumId w:val="5"/>
  </w:num>
  <w:num w:numId="2" w16cid:durableId="477036871">
    <w:abstractNumId w:val="24"/>
  </w:num>
  <w:num w:numId="3" w16cid:durableId="1111170359">
    <w:abstractNumId w:val="16"/>
  </w:num>
  <w:num w:numId="4" w16cid:durableId="1927422163">
    <w:abstractNumId w:val="4"/>
  </w:num>
  <w:num w:numId="5" w16cid:durableId="2080443878">
    <w:abstractNumId w:val="0"/>
  </w:num>
  <w:num w:numId="6" w16cid:durableId="1427195112">
    <w:abstractNumId w:val="20"/>
  </w:num>
  <w:num w:numId="7" w16cid:durableId="1303848674">
    <w:abstractNumId w:val="21"/>
  </w:num>
  <w:num w:numId="8" w16cid:durableId="1780180472">
    <w:abstractNumId w:val="7"/>
  </w:num>
  <w:num w:numId="9" w16cid:durableId="579415432">
    <w:abstractNumId w:val="1"/>
  </w:num>
  <w:num w:numId="10" w16cid:durableId="1730035635">
    <w:abstractNumId w:val="3"/>
  </w:num>
  <w:num w:numId="11" w16cid:durableId="1839535027">
    <w:abstractNumId w:val="18"/>
  </w:num>
  <w:num w:numId="12" w16cid:durableId="381440143">
    <w:abstractNumId w:val="6"/>
  </w:num>
  <w:num w:numId="13" w16cid:durableId="1912420809">
    <w:abstractNumId w:val="8"/>
  </w:num>
  <w:num w:numId="14" w16cid:durableId="1329750587">
    <w:abstractNumId w:val="19"/>
  </w:num>
  <w:num w:numId="15" w16cid:durableId="912927896">
    <w:abstractNumId w:val="9"/>
  </w:num>
  <w:num w:numId="16" w16cid:durableId="242881712">
    <w:abstractNumId w:val="23"/>
  </w:num>
  <w:num w:numId="17" w16cid:durableId="2074035423">
    <w:abstractNumId w:val="2"/>
  </w:num>
  <w:num w:numId="18" w16cid:durableId="1529756343">
    <w:abstractNumId w:val="13"/>
  </w:num>
  <w:num w:numId="19" w16cid:durableId="1327392496">
    <w:abstractNumId w:val="12"/>
  </w:num>
  <w:num w:numId="20" w16cid:durableId="1660428267">
    <w:abstractNumId w:val="10"/>
  </w:num>
  <w:num w:numId="21" w16cid:durableId="855342392">
    <w:abstractNumId w:val="22"/>
  </w:num>
  <w:num w:numId="22" w16cid:durableId="2032872316">
    <w:abstractNumId w:val="17"/>
  </w:num>
  <w:num w:numId="23" w16cid:durableId="158426739">
    <w:abstractNumId w:val="11"/>
  </w:num>
  <w:num w:numId="24" w16cid:durableId="1156535919">
    <w:abstractNumId w:val="25"/>
  </w:num>
  <w:num w:numId="25" w16cid:durableId="73284359">
    <w:abstractNumId w:val="14"/>
  </w:num>
  <w:num w:numId="26" w16cid:durableId="2020036469">
    <w:abstractNumId w:val="26"/>
  </w:num>
  <w:num w:numId="27" w16cid:durableId="7280423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14C"/>
    <w:rsid w:val="00003F32"/>
    <w:rsid w:val="00004FB2"/>
    <w:rsid w:val="00030105"/>
    <w:rsid w:val="000364F9"/>
    <w:rsid w:val="00036939"/>
    <w:rsid w:val="00037660"/>
    <w:rsid w:val="00045645"/>
    <w:rsid w:val="00051AF1"/>
    <w:rsid w:val="00052C62"/>
    <w:rsid w:val="00091C7E"/>
    <w:rsid w:val="000A3471"/>
    <w:rsid w:val="000B7B5F"/>
    <w:rsid w:val="000C27E8"/>
    <w:rsid w:val="000D06E4"/>
    <w:rsid w:val="000E0ECB"/>
    <w:rsid w:val="0011742B"/>
    <w:rsid w:val="0013033D"/>
    <w:rsid w:val="00130836"/>
    <w:rsid w:val="00130AB0"/>
    <w:rsid w:val="0013472C"/>
    <w:rsid w:val="00160BA4"/>
    <w:rsid w:val="001941C9"/>
    <w:rsid w:val="001A3062"/>
    <w:rsid w:val="001A3262"/>
    <w:rsid w:val="001A5E51"/>
    <w:rsid w:val="001C6B95"/>
    <w:rsid w:val="00212775"/>
    <w:rsid w:val="002177B3"/>
    <w:rsid w:val="00236C08"/>
    <w:rsid w:val="00246B91"/>
    <w:rsid w:val="0026014C"/>
    <w:rsid w:val="002866C8"/>
    <w:rsid w:val="0029355D"/>
    <w:rsid w:val="002A08EC"/>
    <w:rsid w:val="002D21CD"/>
    <w:rsid w:val="002D44AB"/>
    <w:rsid w:val="002E33D6"/>
    <w:rsid w:val="00305B0B"/>
    <w:rsid w:val="00307937"/>
    <w:rsid w:val="00323429"/>
    <w:rsid w:val="003348F1"/>
    <w:rsid w:val="00336C65"/>
    <w:rsid w:val="003525A0"/>
    <w:rsid w:val="00354052"/>
    <w:rsid w:val="003867C9"/>
    <w:rsid w:val="0039351F"/>
    <w:rsid w:val="00393BEE"/>
    <w:rsid w:val="003A20E6"/>
    <w:rsid w:val="003B18E3"/>
    <w:rsid w:val="003C1F83"/>
    <w:rsid w:val="003C709C"/>
    <w:rsid w:val="003D58E0"/>
    <w:rsid w:val="0040250C"/>
    <w:rsid w:val="004347DB"/>
    <w:rsid w:val="004811DC"/>
    <w:rsid w:val="00481E54"/>
    <w:rsid w:val="004C7B23"/>
    <w:rsid w:val="004D7F65"/>
    <w:rsid w:val="004E4F8D"/>
    <w:rsid w:val="004F0330"/>
    <w:rsid w:val="0050040B"/>
    <w:rsid w:val="00502460"/>
    <w:rsid w:val="00515069"/>
    <w:rsid w:val="00523E03"/>
    <w:rsid w:val="00533555"/>
    <w:rsid w:val="005440DE"/>
    <w:rsid w:val="005500FA"/>
    <w:rsid w:val="005670E1"/>
    <w:rsid w:val="0057426A"/>
    <w:rsid w:val="005841FB"/>
    <w:rsid w:val="00594292"/>
    <w:rsid w:val="005A3AAB"/>
    <w:rsid w:val="005B037F"/>
    <w:rsid w:val="005B36FA"/>
    <w:rsid w:val="005C0F48"/>
    <w:rsid w:val="005D27D0"/>
    <w:rsid w:val="005D776B"/>
    <w:rsid w:val="005E4FC8"/>
    <w:rsid w:val="005E6736"/>
    <w:rsid w:val="005F0DFB"/>
    <w:rsid w:val="005F484D"/>
    <w:rsid w:val="005F59FC"/>
    <w:rsid w:val="00607852"/>
    <w:rsid w:val="00613822"/>
    <w:rsid w:val="00620E2C"/>
    <w:rsid w:val="00620EA9"/>
    <w:rsid w:val="00624BC0"/>
    <w:rsid w:val="00631106"/>
    <w:rsid w:val="006352D5"/>
    <w:rsid w:val="00641A95"/>
    <w:rsid w:val="00664EAB"/>
    <w:rsid w:val="00670F7D"/>
    <w:rsid w:val="006941D4"/>
    <w:rsid w:val="006A27F7"/>
    <w:rsid w:val="006B7A6B"/>
    <w:rsid w:val="006E279D"/>
    <w:rsid w:val="006F39EF"/>
    <w:rsid w:val="0071440C"/>
    <w:rsid w:val="007300E0"/>
    <w:rsid w:val="00762E9F"/>
    <w:rsid w:val="00772F4E"/>
    <w:rsid w:val="00774FF5"/>
    <w:rsid w:val="0077719A"/>
    <w:rsid w:val="00784374"/>
    <w:rsid w:val="007870DC"/>
    <w:rsid w:val="007A44A0"/>
    <w:rsid w:val="007C25CF"/>
    <w:rsid w:val="007F197F"/>
    <w:rsid w:val="007F5CC8"/>
    <w:rsid w:val="0080325B"/>
    <w:rsid w:val="00815576"/>
    <w:rsid w:val="00833F3E"/>
    <w:rsid w:val="008533C1"/>
    <w:rsid w:val="00865714"/>
    <w:rsid w:val="0087763C"/>
    <w:rsid w:val="008839B3"/>
    <w:rsid w:val="008849CB"/>
    <w:rsid w:val="008858A3"/>
    <w:rsid w:val="00891167"/>
    <w:rsid w:val="00891B53"/>
    <w:rsid w:val="008A1DCA"/>
    <w:rsid w:val="008A3A4A"/>
    <w:rsid w:val="008D307C"/>
    <w:rsid w:val="008F114A"/>
    <w:rsid w:val="00924E43"/>
    <w:rsid w:val="009327BC"/>
    <w:rsid w:val="00936AD5"/>
    <w:rsid w:val="00945351"/>
    <w:rsid w:val="00972756"/>
    <w:rsid w:val="009751B6"/>
    <w:rsid w:val="00980378"/>
    <w:rsid w:val="00996DAD"/>
    <w:rsid w:val="009A69CD"/>
    <w:rsid w:val="009B4CA8"/>
    <w:rsid w:val="009F094B"/>
    <w:rsid w:val="009F1059"/>
    <w:rsid w:val="009F25FB"/>
    <w:rsid w:val="00A10A23"/>
    <w:rsid w:val="00A136FE"/>
    <w:rsid w:val="00A3041D"/>
    <w:rsid w:val="00A4151C"/>
    <w:rsid w:val="00A75089"/>
    <w:rsid w:val="00A75956"/>
    <w:rsid w:val="00A7787E"/>
    <w:rsid w:val="00A833E4"/>
    <w:rsid w:val="00AB26F3"/>
    <w:rsid w:val="00AC583B"/>
    <w:rsid w:val="00AE1913"/>
    <w:rsid w:val="00AE7B2D"/>
    <w:rsid w:val="00B303CA"/>
    <w:rsid w:val="00B43EA4"/>
    <w:rsid w:val="00B60574"/>
    <w:rsid w:val="00B74A36"/>
    <w:rsid w:val="00B76CD0"/>
    <w:rsid w:val="00B85A6A"/>
    <w:rsid w:val="00B97C6B"/>
    <w:rsid w:val="00BA13EF"/>
    <w:rsid w:val="00BB23AE"/>
    <w:rsid w:val="00BC0822"/>
    <w:rsid w:val="00BC750D"/>
    <w:rsid w:val="00BD5E91"/>
    <w:rsid w:val="00C07353"/>
    <w:rsid w:val="00C1399E"/>
    <w:rsid w:val="00C213C3"/>
    <w:rsid w:val="00C33A8A"/>
    <w:rsid w:val="00C5352B"/>
    <w:rsid w:val="00C553DE"/>
    <w:rsid w:val="00C62CD2"/>
    <w:rsid w:val="00C7162F"/>
    <w:rsid w:val="00C80CBB"/>
    <w:rsid w:val="00C82DF8"/>
    <w:rsid w:val="00C85841"/>
    <w:rsid w:val="00C93ABE"/>
    <w:rsid w:val="00CA7D68"/>
    <w:rsid w:val="00CF0CBB"/>
    <w:rsid w:val="00CF2A96"/>
    <w:rsid w:val="00CF3DD6"/>
    <w:rsid w:val="00CF7D29"/>
    <w:rsid w:val="00D139A2"/>
    <w:rsid w:val="00D43513"/>
    <w:rsid w:val="00D56CFC"/>
    <w:rsid w:val="00D624AF"/>
    <w:rsid w:val="00D63370"/>
    <w:rsid w:val="00D66988"/>
    <w:rsid w:val="00D84B92"/>
    <w:rsid w:val="00DA22D7"/>
    <w:rsid w:val="00DB1E30"/>
    <w:rsid w:val="00DB20BB"/>
    <w:rsid w:val="00DB5987"/>
    <w:rsid w:val="00DE444C"/>
    <w:rsid w:val="00DE535E"/>
    <w:rsid w:val="00DF1010"/>
    <w:rsid w:val="00E03836"/>
    <w:rsid w:val="00E20D2F"/>
    <w:rsid w:val="00E53AD5"/>
    <w:rsid w:val="00E61207"/>
    <w:rsid w:val="00E62D9A"/>
    <w:rsid w:val="00E72A20"/>
    <w:rsid w:val="00E92BE8"/>
    <w:rsid w:val="00EA548D"/>
    <w:rsid w:val="00ED279B"/>
    <w:rsid w:val="00EF0822"/>
    <w:rsid w:val="00EF3934"/>
    <w:rsid w:val="00F132A5"/>
    <w:rsid w:val="00F2608D"/>
    <w:rsid w:val="00F53EFA"/>
    <w:rsid w:val="00F56E46"/>
    <w:rsid w:val="00F75FEB"/>
    <w:rsid w:val="00F85CCB"/>
    <w:rsid w:val="00FB4629"/>
    <w:rsid w:val="00FC7B58"/>
    <w:rsid w:val="00FF0008"/>
    <w:rsid w:val="00FF050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2885F"/>
  <w15:chartTrackingRefBased/>
  <w15:docId w15:val="{FD20F83B-F4E7-4704-87A0-2D78F2429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574"/>
    <w:pPr>
      <w:spacing w:after="200" w:line="276" w:lineRule="auto"/>
    </w:pPr>
    <w:rPr>
      <w:kern w:val="0"/>
      <w14:ligatures w14:val="none"/>
    </w:rPr>
  </w:style>
  <w:style w:type="paragraph" w:styleId="Ttulo1">
    <w:name w:val="heading 1"/>
    <w:basedOn w:val="Normal"/>
    <w:next w:val="Normal"/>
    <w:link w:val="Ttulo1Car"/>
    <w:uiPriority w:val="9"/>
    <w:qFormat/>
    <w:rsid w:val="0026014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26014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26014C"/>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26014C"/>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26014C"/>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26014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6014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6014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6014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014C"/>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26014C"/>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26014C"/>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26014C"/>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26014C"/>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26014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6014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6014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6014C"/>
    <w:rPr>
      <w:rFonts w:eastAsiaTheme="majorEastAsia" w:cstheme="majorBidi"/>
      <w:color w:val="272727" w:themeColor="text1" w:themeTint="D8"/>
    </w:rPr>
  </w:style>
  <w:style w:type="paragraph" w:styleId="Ttulo">
    <w:name w:val="Title"/>
    <w:basedOn w:val="Normal"/>
    <w:next w:val="Normal"/>
    <w:link w:val="TtuloCar"/>
    <w:uiPriority w:val="10"/>
    <w:qFormat/>
    <w:rsid w:val="002601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6014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6014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6014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6014C"/>
    <w:pPr>
      <w:spacing w:before="160"/>
      <w:jc w:val="center"/>
    </w:pPr>
    <w:rPr>
      <w:i/>
      <w:iCs/>
      <w:color w:val="404040" w:themeColor="text1" w:themeTint="BF"/>
    </w:rPr>
  </w:style>
  <w:style w:type="character" w:customStyle="1" w:styleId="CitaCar">
    <w:name w:val="Cita Car"/>
    <w:basedOn w:val="Fuentedeprrafopredeter"/>
    <w:link w:val="Cita"/>
    <w:uiPriority w:val="29"/>
    <w:rsid w:val="0026014C"/>
    <w:rPr>
      <w:i/>
      <w:iCs/>
      <w:color w:val="404040" w:themeColor="text1" w:themeTint="BF"/>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26014C"/>
    <w:pPr>
      <w:ind w:left="720"/>
      <w:contextualSpacing/>
    </w:pPr>
  </w:style>
  <w:style w:type="character" w:styleId="nfasisintenso">
    <w:name w:val="Intense Emphasis"/>
    <w:basedOn w:val="Fuentedeprrafopredeter"/>
    <w:uiPriority w:val="21"/>
    <w:qFormat/>
    <w:rsid w:val="0026014C"/>
    <w:rPr>
      <w:i/>
      <w:iCs/>
      <w:color w:val="2F5496" w:themeColor="accent1" w:themeShade="BF"/>
    </w:rPr>
  </w:style>
  <w:style w:type="paragraph" w:styleId="Citadestacada">
    <w:name w:val="Intense Quote"/>
    <w:basedOn w:val="Normal"/>
    <w:next w:val="Normal"/>
    <w:link w:val="CitadestacadaCar"/>
    <w:uiPriority w:val="30"/>
    <w:qFormat/>
    <w:rsid w:val="002601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26014C"/>
    <w:rPr>
      <w:i/>
      <w:iCs/>
      <w:color w:val="2F5496" w:themeColor="accent1" w:themeShade="BF"/>
    </w:rPr>
  </w:style>
  <w:style w:type="character" w:styleId="Referenciaintensa">
    <w:name w:val="Intense Reference"/>
    <w:basedOn w:val="Fuentedeprrafopredeter"/>
    <w:uiPriority w:val="32"/>
    <w:qFormat/>
    <w:rsid w:val="0026014C"/>
    <w:rPr>
      <w:b/>
      <w:bCs/>
      <w:smallCaps/>
      <w:color w:val="2F5496" w:themeColor="accent1" w:themeShade="BF"/>
      <w:spacing w:val="5"/>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locked/>
    <w:rsid w:val="0026014C"/>
  </w:style>
  <w:style w:type="table" w:customStyle="1" w:styleId="Tablaconcuadrcula1">
    <w:name w:val="Tabla con cuadrícula1"/>
    <w:basedOn w:val="Tablanormal"/>
    <w:next w:val="Tablaconcuadrcula"/>
    <w:uiPriority w:val="59"/>
    <w:rsid w:val="0026014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260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unhideWhenUsed/>
    <w:rsid w:val="005440DE"/>
    <w:pPr>
      <w:spacing w:after="0" w:line="240" w:lineRule="auto"/>
    </w:pPr>
    <w:rPr>
      <w:sz w:val="20"/>
      <w:szCs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uiPriority w:val="99"/>
    <w:rsid w:val="005440DE"/>
    <w:rPr>
      <w:kern w:val="0"/>
      <w:sz w:val="20"/>
      <w:szCs w:val="20"/>
      <w14:ligatures w14:val="none"/>
    </w:rPr>
  </w:style>
  <w:style w:type="character" w:styleId="Refdenotaalpie">
    <w:name w:val="footnote reference"/>
    <w:uiPriority w:val="99"/>
    <w:unhideWhenUsed/>
    <w:rsid w:val="005440DE"/>
    <w:rPr>
      <w:vertAlign w:val="superscript"/>
    </w:rPr>
  </w:style>
  <w:style w:type="table" w:customStyle="1" w:styleId="Tabladecuadrcula1clara-nfasis51">
    <w:name w:val="Tabla de cuadrícula 1 clara - Énfasis 51"/>
    <w:basedOn w:val="Tablanormal"/>
    <w:uiPriority w:val="46"/>
    <w:rsid w:val="00FB4629"/>
    <w:pPr>
      <w:spacing w:after="0" w:line="240" w:lineRule="auto"/>
    </w:pPr>
    <w:rPr>
      <w:rFonts w:ascii="Perpetua" w:eastAsia="Batang" w:hAnsi="Perpetua" w:cs="Times New Roman"/>
      <w:kern w:val="0"/>
      <w:sz w:val="20"/>
      <w:szCs w:val="20"/>
      <w:lang w:eastAsia="es-PE"/>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B4629"/>
    <w:pPr>
      <w:spacing w:after="0" w:line="240" w:lineRule="auto"/>
    </w:pPr>
    <w:rPr>
      <w:rFonts w:ascii="Perpetua" w:eastAsia="Batang" w:hAnsi="Perpetua" w:cs="Times New Roman"/>
      <w:kern w:val="0"/>
      <w:sz w:val="20"/>
      <w:szCs w:val="20"/>
      <w:lang w:eastAsia="es-PE"/>
      <w14:ligatures w14:val="non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extoindependiente2">
    <w:name w:val="Body Text 2"/>
    <w:basedOn w:val="Normal"/>
    <w:link w:val="Textoindependiente2Car"/>
    <w:uiPriority w:val="1"/>
    <w:rsid w:val="00924E43"/>
    <w:pPr>
      <w:spacing w:after="120" w:line="480" w:lineRule="auto"/>
    </w:pPr>
    <w:rPr>
      <w:rFonts w:ascii="Times New Roman" w:eastAsia="Times New Roman" w:hAnsi="Times New Roman" w:cs="Times New Roman"/>
      <w:sz w:val="20"/>
      <w:szCs w:val="24"/>
      <w:lang w:val="es-ES" w:eastAsia="es-ES"/>
    </w:rPr>
  </w:style>
  <w:style w:type="character" w:customStyle="1" w:styleId="Textoindependiente2Car">
    <w:name w:val="Texto independiente 2 Car"/>
    <w:basedOn w:val="Fuentedeprrafopredeter"/>
    <w:link w:val="Textoindependiente2"/>
    <w:uiPriority w:val="1"/>
    <w:rsid w:val="00924E43"/>
    <w:rPr>
      <w:rFonts w:ascii="Times New Roman" w:eastAsia="Times New Roman" w:hAnsi="Times New Roman" w:cs="Times New Roman"/>
      <w:kern w:val="0"/>
      <w:sz w:val="20"/>
      <w:szCs w:val="24"/>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710270">
      <w:bodyDiv w:val="1"/>
      <w:marLeft w:val="0"/>
      <w:marRight w:val="0"/>
      <w:marTop w:val="0"/>
      <w:marBottom w:val="0"/>
      <w:divBdr>
        <w:top w:val="none" w:sz="0" w:space="0" w:color="auto"/>
        <w:left w:val="none" w:sz="0" w:space="0" w:color="auto"/>
        <w:bottom w:val="none" w:sz="0" w:space="0" w:color="auto"/>
        <w:right w:val="none" w:sz="0" w:space="0" w:color="auto"/>
      </w:divBdr>
    </w:div>
    <w:div w:id="110619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10.wdp"/><Relationship Id="rId39" Type="http://schemas.openxmlformats.org/officeDocument/2006/relationships/image" Target="media/image17.png"/><Relationship Id="rId21" Type="http://schemas.openxmlformats.org/officeDocument/2006/relationships/image" Target="media/image8.png"/><Relationship Id="rId34" Type="http://schemas.microsoft.com/office/2007/relationships/hdphoto" Target="media/hdphoto14.wdp"/><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9.wdp"/><Relationship Id="rId32" Type="http://schemas.microsoft.com/office/2007/relationships/hdphoto" Target="media/hdphoto13.wdp"/><Relationship Id="rId37" Type="http://schemas.openxmlformats.org/officeDocument/2006/relationships/image" Target="media/image16.png"/><Relationship Id="rId40" Type="http://schemas.microsoft.com/office/2007/relationships/hdphoto" Target="media/hdphoto17.wdp"/><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1.wdp"/><Relationship Id="rId36" Type="http://schemas.microsoft.com/office/2007/relationships/hdphoto" Target="media/hdphoto15.wdp"/><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1.png"/><Relationship Id="rId30" Type="http://schemas.microsoft.com/office/2007/relationships/hdphoto" Target="media/hdphoto12.wdp"/><Relationship Id="rId35" Type="http://schemas.openxmlformats.org/officeDocument/2006/relationships/image" Target="media/image15.png"/><Relationship Id="rId8" Type="http://schemas.microsoft.com/office/2007/relationships/hdphoto" Target="media/hdphoto1.wdp"/><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microsoft.com/office/2007/relationships/hdphoto" Target="media/hdphoto16.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22</Pages>
  <Words>5705</Words>
  <Characters>31381</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Agreda Enriquez</dc:creator>
  <cp:keywords/>
  <dc:description/>
  <cp:lastModifiedBy>Yudy Francisca Peña Puclla</cp:lastModifiedBy>
  <cp:revision>13</cp:revision>
  <dcterms:created xsi:type="dcterms:W3CDTF">2025-05-23T13:46:00Z</dcterms:created>
  <dcterms:modified xsi:type="dcterms:W3CDTF">2025-05-23T15:07:00Z</dcterms:modified>
</cp:coreProperties>
</file>