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E6" w:rsidRDefault="003F72AE">
      <w:pPr>
        <w:spacing w:before="84"/>
        <w:ind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01</w:t>
      </w:r>
      <w:bookmarkStart w:id="0" w:name="_GoBack"/>
      <w:bookmarkEnd w:id="0"/>
    </w:p>
    <w:p w:rsidR="00FD5EE6" w:rsidRDefault="003F72AE">
      <w:pPr>
        <w:spacing w:before="180"/>
        <w:ind w:left="3"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Nº 111-2025-</w:t>
      </w:r>
      <w:r>
        <w:rPr>
          <w:rFonts w:ascii="Arial" w:hAnsi="Arial"/>
          <w:b/>
          <w:spacing w:val="-5"/>
          <w:sz w:val="18"/>
        </w:rPr>
        <w:t>LIM</w:t>
      </w:r>
    </w:p>
    <w:p w:rsidR="00FD5EE6" w:rsidRDefault="00FD5EE6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82"/>
        <w:gridCol w:w="1635"/>
      </w:tblGrid>
      <w:tr w:rsidR="00FD5EE6">
        <w:trPr>
          <w:trHeight w:val="518"/>
        </w:trPr>
        <w:tc>
          <w:tcPr>
            <w:tcW w:w="1858" w:type="dxa"/>
          </w:tcPr>
          <w:p w:rsidR="00FD5EE6" w:rsidRDefault="003F72AE"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 w:rsidR="00FD5EE6" w:rsidRDefault="003F72AE"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 w:rsidR="00FD5EE6" w:rsidRDefault="003F72AE"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 w:rsidR="00FD5EE6">
        <w:trPr>
          <w:trHeight w:val="383"/>
        </w:trPr>
        <w:tc>
          <w:tcPr>
            <w:tcW w:w="8040" w:type="dxa"/>
            <w:gridSpan w:val="2"/>
          </w:tcPr>
          <w:p w:rsidR="00FD5EE6" w:rsidRDefault="003F72AE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 w:rsidR="00FD5EE6" w:rsidRDefault="00FD5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EE6">
        <w:trPr>
          <w:trHeight w:val="333"/>
        </w:trPr>
        <w:tc>
          <w:tcPr>
            <w:tcW w:w="8040" w:type="dxa"/>
            <w:gridSpan w:val="2"/>
          </w:tcPr>
          <w:p w:rsidR="00FD5EE6" w:rsidRDefault="003F72AE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 w:rsidR="00FD5EE6" w:rsidRDefault="00FD5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EE6">
        <w:trPr>
          <w:trHeight w:val="340"/>
        </w:trPr>
        <w:tc>
          <w:tcPr>
            <w:tcW w:w="8040" w:type="dxa"/>
            <w:gridSpan w:val="2"/>
          </w:tcPr>
          <w:p w:rsidR="00FD5EE6" w:rsidRDefault="003F72AE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 w:rsidR="00FD5EE6" w:rsidRDefault="00FD5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EE6">
        <w:trPr>
          <w:trHeight w:val="712"/>
        </w:trPr>
        <w:tc>
          <w:tcPr>
            <w:tcW w:w="1858" w:type="dxa"/>
          </w:tcPr>
          <w:p w:rsidR="00FD5EE6" w:rsidRDefault="003F72AE"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 w:rsidR="00FD5EE6" w:rsidRDefault="003F72AE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20" w:line="259" w:lineRule="auto"/>
              <w:ind w:right="102" w:firstLine="0"/>
              <w:rPr>
                <w:sz w:val="18"/>
              </w:rPr>
            </w:pPr>
            <w:r>
              <w:rPr>
                <w:sz w:val="18"/>
              </w:rPr>
              <w:t>Título Profesional Universitario en Geografía o Ingeniería Geográfica o Ingeniería Civil.</w:t>
            </w:r>
          </w:p>
          <w:p w:rsidR="00FD5EE6" w:rsidRDefault="003F72AE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206" w:lineRule="exact"/>
              <w:ind w:left="217" w:hanging="112"/>
              <w:rPr>
                <w:sz w:val="18"/>
              </w:rPr>
            </w:pPr>
            <w:r>
              <w:rPr>
                <w:sz w:val="18"/>
              </w:rPr>
              <w:t>Colegiatura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habilitación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vigente.</w:t>
            </w:r>
          </w:p>
        </w:tc>
        <w:tc>
          <w:tcPr>
            <w:tcW w:w="1635" w:type="dxa"/>
          </w:tcPr>
          <w:p w:rsidR="00FD5EE6" w:rsidRDefault="00FD5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EE6">
        <w:trPr>
          <w:trHeight w:val="1670"/>
        </w:trPr>
        <w:tc>
          <w:tcPr>
            <w:tcW w:w="1858" w:type="dxa"/>
          </w:tcPr>
          <w:p w:rsidR="00FD5EE6" w:rsidRDefault="003F72AE"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ESPECIALIZACIÓN </w:t>
            </w:r>
            <w:r>
              <w:rPr>
                <w:rFonts w:ascii="Arial" w:hAnsi="Arial"/>
                <w:b/>
                <w:sz w:val="18"/>
              </w:rPr>
              <w:t xml:space="preserve">REQUERIDOS Y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SUSTENTADOS 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 w:rsidR="00FD5EE6" w:rsidRDefault="00FD5EE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5EE6" w:rsidRDefault="00FD5EE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D5EE6" w:rsidRDefault="00FD5EE6">
            <w:pPr>
              <w:pStyle w:val="TableParagraph"/>
              <w:spacing w:before="101"/>
              <w:rPr>
                <w:rFonts w:ascii="Arial"/>
                <w:b/>
                <w:sz w:val="18"/>
              </w:rPr>
            </w:pPr>
          </w:p>
          <w:p w:rsidR="00FD5EE6" w:rsidRDefault="003F72AE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Programa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especialización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Sistemas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Información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Geográfica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(SIG).</w:t>
            </w:r>
          </w:p>
        </w:tc>
        <w:tc>
          <w:tcPr>
            <w:tcW w:w="1635" w:type="dxa"/>
          </w:tcPr>
          <w:p w:rsidR="00FD5EE6" w:rsidRDefault="00FD5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EE6">
        <w:trPr>
          <w:trHeight w:val="1237"/>
        </w:trPr>
        <w:tc>
          <w:tcPr>
            <w:tcW w:w="1858" w:type="dxa"/>
          </w:tcPr>
          <w:p w:rsidR="00FD5EE6" w:rsidRDefault="00FD5EE6"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 w:rsidR="00FD5EE6" w:rsidRDefault="003F72AE"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 w:rsidR="00FD5EE6" w:rsidRDefault="003F72AE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27" w:lineRule="exact"/>
              <w:ind w:left="229" w:hanging="124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Tres (03)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</w:t>
            </w:r>
          </w:p>
          <w:p w:rsidR="00FD5EE6" w:rsidRDefault="00FD5EE6"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 w:rsidR="00FD5EE6" w:rsidRDefault="003F72AE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</w:tabs>
              <w:spacing w:line="261" w:lineRule="auto"/>
              <w:ind w:right="99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(03)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función y/o materia, de los cuales dos (02) años sean como analista.</w:t>
            </w:r>
          </w:p>
        </w:tc>
        <w:tc>
          <w:tcPr>
            <w:tcW w:w="1635" w:type="dxa"/>
          </w:tcPr>
          <w:p w:rsidR="00FD5EE6" w:rsidRDefault="00FD5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EE6">
        <w:trPr>
          <w:trHeight w:val="1338"/>
        </w:trPr>
        <w:tc>
          <w:tcPr>
            <w:tcW w:w="1858" w:type="dxa"/>
          </w:tcPr>
          <w:p w:rsidR="00FD5EE6" w:rsidRDefault="00FD5EE6"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 w:rsidR="00FD5EE6" w:rsidRDefault="003F72AE">
            <w:pPr>
              <w:pStyle w:val="TableParagraph"/>
              <w:spacing w:before="1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 w:rsidR="00FD5EE6" w:rsidRDefault="003F72AE">
            <w:pPr>
              <w:pStyle w:val="TableParagraph"/>
              <w:spacing w:line="205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 w:rsidR="00FD5EE6" w:rsidRDefault="003F72A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  <w:tab w:val="left" w:pos="362"/>
              </w:tabs>
              <w:spacing w:line="259" w:lineRule="auto"/>
              <w:ind w:right="105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de cartografía y geodesia, límites y fronteras del Perú, demarcación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territorial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Posicionamiento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Global </w:t>
            </w:r>
            <w:r>
              <w:rPr>
                <w:spacing w:val="-2"/>
                <w:sz w:val="18"/>
              </w:rPr>
              <w:t>(GPS).</w:t>
            </w:r>
          </w:p>
          <w:p w:rsidR="00FD5EE6" w:rsidRDefault="003F72AE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06" w:lineRule="exact"/>
              <w:ind w:left="217" w:hanging="112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intermedio.</w:t>
            </w:r>
          </w:p>
          <w:p w:rsidR="00FD5EE6" w:rsidRDefault="003F72AE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5"/>
              <w:ind w:left="217" w:hanging="112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ArcGIS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2"/>
                <w:sz w:val="18"/>
              </w:rPr>
              <w:t xml:space="preserve"> intermedio.</w:t>
            </w:r>
          </w:p>
          <w:p w:rsidR="00FD5EE6" w:rsidRDefault="003F72AE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6" w:line="204" w:lineRule="exact"/>
              <w:ind w:left="217" w:hanging="112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 w:rsidR="00FD5EE6" w:rsidRDefault="00FD5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EE6">
        <w:trPr>
          <w:trHeight w:val="974"/>
        </w:trPr>
        <w:tc>
          <w:tcPr>
            <w:tcW w:w="1858" w:type="dxa"/>
          </w:tcPr>
          <w:p w:rsidR="00FD5EE6" w:rsidRDefault="00FD5EE6">
            <w:pPr>
              <w:pStyle w:val="TableParagraph"/>
              <w:spacing w:before="68"/>
              <w:rPr>
                <w:rFonts w:ascii="Arial"/>
                <w:b/>
                <w:sz w:val="18"/>
              </w:rPr>
            </w:pPr>
          </w:p>
          <w:p w:rsidR="00FD5EE6" w:rsidRDefault="003F72AE">
            <w:pPr>
              <w:pStyle w:val="TableParagraph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 w:rsidR="00FD5EE6" w:rsidRDefault="00FD5EE6"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 w:rsidR="00FD5EE6" w:rsidRDefault="003F72A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 w:rsidR="00FD5EE6" w:rsidRDefault="00FD5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EE6">
        <w:trPr>
          <w:trHeight w:val="446"/>
        </w:trPr>
        <w:tc>
          <w:tcPr>
            <w:tcW w:w="8040" w:type="dxa"/>
            <w:gridSpan w:val="2"/>
          </w:tcPr>
          <w:p w:rsidR="00FD5EE6" w:rsidRDefault="003F72AE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caso.</w:t>
            </w:r>
          </w:p>
        </w:tc>
        <w:tc>
          <w:tcPr>
            <w:tcW w:w="1635" w:type="dxa"/>
          </w:tcPr>
          <w:p w:rsidR="00FD5EE6" w:rsidRDefault="00FD5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EE6">
        <w:trPr>
          <w:trHeight w:val="407"/>
        </w:trPr>
        <w:tc>
          <w:tcPr>
            <w:tcW w:w="8040" w:type="dxa"/>
            <w:gridSpan w:val="2"/>
          </w:tcPr>
          <w:p w:rsidR="00FD5EE6" w:rsidRDefault="003F72AE"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FD5EE6" w:rsidRDefault="00FD5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EE6">
        <w:trPr>
          <w:trHeight w:val="417"/>
        </w:trPr>
        <w:tc>
          <w:tcPr>
            <w:tcW w:w="8040" w:type="dxa"/>
            <w:gridSpan w:val="2"/>
          </w:tcPr>
          <w:p w:rsidR="00FD5EE6" w:rsidRDefault="003F72AE"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FD5EE6" w:rsidRDefault="00FD5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5EE6" w:rsidRDefault="003F72AE">
      <w:pPr>
        <w:spacing w:before="179"/>
        <w:ind w:left="143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 w:rsidR="00FD5EE6" w:rsidRDefault="00FD5EE6">
      <w:pPr>
        <w:pStyle w:val="Textoindependiente"/>
        <w:spacing w:before="8"/>
        <w:rPr>
          <w:rFonts w:ascii="Arial"/>
          <w:b/>
        </w:rPr>
      </w:pPr>
    </w:p>
    <w:p w:rsidR="00FD5EE6" w:rsidRDefault="003F72AE">
      <w:pPr>
        <w:pStyle w:val="Textoindependiente"/>
        <w:spacing w:line="276" w:lineRule="auto"/>
        <w:ind w:left="143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8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precisar</w:t>
      </w:r>
      <w:r>
        <w:rPr>
          <w:spacing w:val="27"/>
        </w:rPr>
        <w:t xml:space="preserve"> </w:t>
      </w:r>
      <w:r>
        <w:t>el/</w:t>
      </w:r>
      <w:proofErr w:type="gramStart"/>
      <w:r>
        <w:t>los</w:t>
      </w:r>
      <w:r>
        <w:rPr>
          <w:spacing w:val="40"/>
        </w:rPr>
        <w:t xml:space="preserve"> </w:t>
      </w:r>
      <w:r>
        <w:t>número</w:t>
      </w:r>
      <w:proofErr w:type="gramEnd"/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folio(s) donde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documentación,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siguiente orden:</w:t>
      </w:r>
    </w:p>
    <w:p w:rsidR="00FD5EE6" w:rsidRDefault="003F72AE">
      <w:pPr>
        <w:pStyle w:val="Prrafodelista"/>
        <w:numPr>
          <w:ilvl w:val="0"/>
          <w:numId w:val="1"/>
        </w:numPr>
        <w:tabs>
          <w:tab w:val="left" w:pos="1430"/>
        </w:tabs>
        <w:spacing w:before="179" w:line="271" w:lineRule="auto"/>
        <w:ind w:right="142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0"/>
          <w:sz w:val="18"/>
        </w:rPr>
        <w:t xml:space="preserve"> </w:t>
      </w:r>
      <w:r>
        <w:rPr>
          <w:sz w:val="18"/>
        </w:rPr>
        <w:t>(cada</w:t>
      </w:r>
      <w:r>
        <w:rPr>
          <w:spacing w:val="28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1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carta</w:t>
      </w:r>
      <w:r>
        <w:rPr>
          <w:spacing w:val="28"/>
          <w:sz w:val="18"/>
        </w:rPr>
        <w:t xml:space="preserve"> </w:t>
      </w:r>
      <w:r>
        <w:rPr>
          <w:sz w:val="18"/>
        </w:rPr>
        <w:t>dirigido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28"/>
          <w:sz w:val="18"/>
        </w:rPr>
        <w:t xml:space="preserve"> </w:t>
      </w:r>
      <w:r>
        <w:rPr>
          <w:sz w:val="18"/>
        </w:rPr>
        <w:t>de Recursos Humanos)</w:t>
      </w:r>
    </w:p>
    <w:p w:rsidR="00FD5EE6" w:rsidRDefault="003F72AE">
      <w:pPr>
        <w:pStyle w:val="Prrafodelista"/>
        <w:numPr>
          <w:ilvl w:val="0"/>
          <w:numId w:val="1"/>
        </w:numPr>
        <w:tabs>
          <w:tab w:val="left" w:pos="1429"/>
        </w:tabs>
        <w:spacing w:before="187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3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FA24AC">
        <w:rPr>
          <w:sz w:val="18"/>
        </w:rPr>
        <w:t>requerimientos</w:t>
      </w:r>
      <w:r>
        <w:rPr>
          <w:spacing w:val="-5"/>
          <w:sz w:val="18"/>
        </w:rPr>
        <w:t xml:space="preserve"> </w:t>
      </w:r>
      <w:r>
        <w:rPr>
          <w:sz w:val="18"/>
        </w:rPr>
        <w:t>mínimos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Proceso</w:t>
      </w:r>
      <w:r>
        <w:rPr>
          <w:spacing w:val="-5"/>
          <w:sz w:val="18"/>
        </w:rPr>
        <w:t xml:space="preserve"> </w:t>
      </w:r>
      <w:r>
        <w:rPr>
          <w:sz w:val="18"/>
        </w:rPr>
        <w:t>CAS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2"/>
          <w:sz w:val="18"/>
        </w:rPr>
        <w:t xml:space="preserve"> </w:t>
      </w:r>
      <w:r>
        <w:rPr>
          <w:sz w:val="18"/>
        </w:rPr>
        <w:t>111-2025-</w:t>
      </w:r>
      <w:r>
        <w:rPr>
          <w:spacing w:val="-4"/>
          <w:sz w:val="18"/>
        </w:rPr>
        <w:t>LIM.</w:t>
      </w:r>
    </w:p>
    <w:p w:rsidR="00FD5EE6" w:rsidRDefault="00FD5EE6">
      <w:pPr>
        <w:pStyle w:val="Textoindependiente"/>
        <w:spacing w:before="2"/>
      </w:pPr>
    </w:p>
    <w:p w:rsidR="00FD5EE6" w:rsidRDefault="003F72AE">
      <w:pPr>
        <w:pStyle w:val="Prrafodelista"/>
        <w:numPr>
          <w:ilvl w:val="0"/>
          <w:numId w:val="1"/>
        </w:numPr>
        <w:tabs>
          <w:tab w:val="left" w:pos="1430"/>
        </w:tabs>
        <w:spacing w:before="1" w:line="271" w:lineRule="auto"/>
        <w:ind w:right="147"/>
        <w:rPr>
          <w:sz w:val="18"/>
        </w:rPr>
      </w:pPr>
      <w:r>
        <w:rPr>
          <w:sz w:val="18"/>
        </w:rPr>
        <w:t>Anexo</w:t>
      </w:r>
      <w:r>
        <w:rPr>
          <w:spacing w:val="-7"/>
          <w:sz w:val="18"/>
        </w:rPr>
        <w:t xml:space="preserve"> </w:t>
      </w:r>
      <w:r>
        <w:rPr>
          <w:sz w:val="18"/>
        </w:rPr>
        <w:t>N°</w:t>
      </w:r>
      <w:r>
        <w:rPr>
          <w:spacing w:val="-8"/>
          <w:sz w:val="18"/>
        </w:rPr>
        <w:t xml:space="preserve"> </w:t>
      </w:r>
      <w:r>
        <w:rPr>
          <w:sz w:val="18"/>
        </w:rPr>
        <w:t>02:</w:t>
      </w:r>
      <w:r>
        <w:rPr>
          <w:spacing w:val="-8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tener</w:t>
      </w:r>
      <w:r>
        <w:rPr>
          <w:spacing w:val="-10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-10"/>
          <w:sz w:val="18"/>
        </w:rPr>
        <w:t xml:space="preserve"> </w:t>
      </w:r>
      <w:r>
        <w:rPr>
          <w:sz w:val="18"/>
        </w:rPr>
        <w:t>vigente</w:t>
      </w:r>
      <w:r>
        <w:rPr>
          <w:spacing w:val="-9"/>
          <w:sz w:val="18"/>
        </w:rPr>
        <w:t xml:space="preserve"> </w:t>
      </w:r>
      <w:r>
        <w:rPr>
          <w:sz w:val="18"/>
        </w:rPr>
        <w:t>según</w:t>
      </w:r>
      <w:r>
        <w:rPr>
          <w:spacing w:val="-7"/>
          <w:sz w:val="18"/>
        </w:rPr>
        <w:t xml:space="preserve"> </w:t>
      </w:r>
      <w:r>
        <w:rPr>
          <w:sz w:val="18"/>
        </w:rPr>
        <w:t>Registro</w:t>
      </w:r>
      <w:r>
        <w:rPr>
          <w:spacing w:val="-7"/>
          <w:sz w:val="18"/>
        </w:rPr>
        <w:t xml:space="preserve"> </w:t>
      </w:r>
      <w:r>
        <w:rPr>
          <w:sz w:val="18"/>
        </w:rPr>
        <w:t>Nacional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Sanciones contra Servidores Civiles (RNSSC)”.</w:t>
      </w:r>
    </w:p>
    <w:p w:rsidR="00FD5EE6" w:rsidRDefault="003F72AE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alimentos”.</w:t>
      </w:r>
    </w:p>
    <w:p w:rsidR="00FD5EE6" w:rsidRDefault="00FD5EE6">
      <w:pPr>
        <w:pStyle w:val="Textoindependiente"/>
        <w:spacing w:before="4"/>
      </w:pPr>
    </w:p>
    <w:p w:rsidR="00FD5EE6" w:rsidRDefault="003F72AE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04: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judiciales”.</w:t>
      </w:r>
    </w:p>
    <w:p w:rsidR="00FD5EE6" w:rsidRDefault="00FD5EE6">
      <w:pPr>
        <w:pStyle w:val="Prrafodelista"/>
        <w:rPr>
          <w:sz w:val="18"/>
        </w:rPr>
        <w:sectPr w:rsidR="00FD5EE6">
          <w:headerReference w:type="default" r:id="rId7"/>
          <w:type w:val="continuous"/>
          <w:pgSz w:w="11910" w:h="16840"/>
          <w:pgMar w:top="1460" w:right="850" w:bottom="280" w:left="992" w:header="286" w:footer="0" w:gutter="0"/>
          <w:pgNumType w:start="1"/>
          <w:cols w:space="720"/>
        </w:sectPr>
      </w:pPr>
    </w:p>
    <w:p w:rsidR="00FD5EE6" w:rsidRDefault="003F72AE">
      <w:pPr>
        <w:pStyle w:val="Prrafodelista"/>
        <w:numPr>
          <w:ilvl w:val="0"/>
          <w:numId w:val="1"/>
        </w:numPr>
        <w:tabs>
          <w:tab w:val="left" w:pos="1430"/>
        </w:tabs>
        <w:spacing w:before="91" w:line="271" w:lineRule="auto"/>
        <w:ind w:right="133"/>
        <w:rPr>
          <w:sz w:val="18"/>
        </w:rPr>
      </w:pPr>
      <w:r>
        <w:rPr>
          <w:sz w:val="18"/>
        </w:rPr>
        <w:lastRenderedPageBreak/>
        <w:t xml:space="preserve"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 w:rsidR="00FD5EE6" w:rsidRDefault="003F72AE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dialectos”.</w:t>
      </w:r>
    </w:p>
    <w:p w:rsidR="00FD5EE6" w:rsidRDefault="00FD5EE6">
      <w:pPr>
        <w:pStyle w:val="Textoindependiente"/>
        <w:spacing w:before="5"/>
      </w:pPr>
    </w:p>
    <w:p w:rsidR="00FD5EE6" w:rsidRDefault="003F72AE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Datos</w:t>
      </w:r>
    </w:p>
    <w:p w:rsidR="00FD5EE6" w:rsidRDefault="00FD5EE6">
      <w:pPr>
        <w:pStyle w:val="Textoindependiente"/>
        <w:spacing w:before="2"/>
      </w:pPr>
    </w:p>
    <w:p w:rsidR="00FD5EE6" w:rsidRDefault="003F72AE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6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Vitae</w:t>
      </w:r>
      <w:r>
        <w:rPr>
          <w:spacing w:val="40"/>
          <w:sz w:val="18"/>
        </w:rPr>
        <w:t xml:space="preserve"> </w:t>
      </w:r>
      <w:r>
        <w:rPr>
          <w:sz w:val="18"/>
        </w:rPr>
        <w:t>documenta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(fotocopia</w:t>
      </w:r>
      <w:r>
        <w:rPr>
          <w:spacing w:val="40"/>
          <w:sz w:val="18"/>
        </w:rPr>
        <w:t xml:space="preserve"> </w:t>
      </w:r>
      <w:r>
        <w:rPr>
          <w:sz w:val="18"/>
        </w:rPr>
        <w:t>simple),</w:t>
      </w:r>
      <w:r>
        <w:rPr>
          <w:spacing w:val="40"/>
          <w:sz w:val="18"/>
        </w:rPr>
        <w:t xml:space="preserve"> </w:t>
      </w:r>
      <w:r>
        <w:rPr>
          <w:sz w:val="18"/>
        </w:rPr>
        <w:t>ordenado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requisitos</w:t>
      </w:r>
      <w:r>
        <w:rPr>
          <w:spacing w:val="40"/>
          <w:sz w:val="18"/>
        </w:rPr>
        <w:t xml:space="preserve"> </w:t>
      </w:r>
      <w:r>
        <w:rPr>
          <w:sz w:val="18"/>
        </w:rPr>
        <w:t>mínimos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solicitados.</w:t>
      </w:r>
    </w:p>
    <w:p w:rsidR="00FD5EE6" w:rsidRDefault="003F72AE">
      <w:pPr>
        <w:pStyle w:val="Textoindependiente"/>
        <w:spacing w:before="184" w:line="276" w:lineRule="auto"/>
        <w:ind w:left="14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foliará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reverso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cara adversa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foliadas,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del abecedario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cifras como 1º, 1B, 1 Bis.</w:t>
      </w:r>
    </w:p>
    <w:p w:rsidR="00FD5EE6" w:rsidRDefault="003F72AE">
      <w:pPr>
        <w:pStyle w:val="Textoindependiente"/>
        <w:spacing w:before="177" w:line="280" w:lineRule="auto"/>
        <w:ind w:left="143" w:right="61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principales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requieren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sustentadora.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 la tuviera, precisar el número de folio(s) en el presente anexo.</w:t>
      </w:r>
    </w:p>
    <w:p w:rsidR="00FD5EE6" w:rsidRDefault="003F72AE">
      <w:pPr>
        <w:pStyle w:val="Textoindependiente"/>
        <w:spacing w:before="176" w:line="276" w:lineRule="auto"/>
        <w:ind w:left="143"/>
      </w:pPr>
      <w:r>
        <w:t>Aquella</w:t>
      </w:r>
      <w:r>
        <w:rPr>
          <w:spacing w:val="39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cumpla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mínimos</w:t>
      </w:r>
      <w:r>
        <w:rPr>
          <w:spacing w:val="40"/>
        </w:rPr>
        <w:t xml:space="preserve"> </w:t>
      </w:r>
      <w:r>
        <w:t>solicitados,</w:t>
      </w:r>
      <w:r>
        <w:rPr>
          <w:spacing w:val="39"/>
        </w:rPr>
        <w:t xml:space="preserve"> </w:t>
      </w:r>
      <w:r>
        <w:t>abstenerse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postular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presente </w:t>
      </w:r>
      <w:r>
        <w:rPr>
          <w:spacing w:val="-2"/>
        </w:rPr>
        <w:t>convocatoria.</w:t>
      </w:r>
    </w:p>
    <w:p w:rsidR="00FD5EE6" w:rsidRDefault="00FD5EE6">
      <w:pPr>
        <w:pStyle w:val="Textoindependiente"/>
        <w:spacing w:before="169"/>
      </w:pPr>
    </w:p>
    <w:p w:rsidR="00FD5EE6" w:rsidRDefault="003F72AE">
      <w:pPr>
        <w:tabs>
          <w:tab w:val="left" w:pos="4431"/>
        </w:tabs>
        <w:spacing w:line="446" w:lineRule="auto"/>
        <w:ind w:left="710" w:right="56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DNI N°: </w:t>
      </w:r>
      <w:r>
        <w:rPr>
          <w:rFonts w:ascii="Arial" w:hAnsi="Arial"/>
          <w:b/>
          <w:sz w:val="18"/>
          <w:u w:val="single"/>
        </w:rPr>
        <w:tab/>
      </w:r>
    </w:p>
    <w:p w:rsidR="00FD5EE6" w:rsidRDefault="003F72AE">
      <w:pPr>
        <w:tabs>
          <w:tab w:val="left" w:pos="5654"/>
        </w:tabs>
        <w:spacing w:line="205" w:lineRule="exact"/>
        <w:ind w:left="7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:rsidR="00FD5EE6" w:rsidRDefault="00FD5EE6">
      <w:pPr>
        <w:pStyle w:val="Textoindependiente"/>
        <w:rPr>
          <w:rFonts w:ascii="Arial"/>
          <w:b/>
        </w:rPr>
      </w:pPr>
    </w:p>
    <w:p w:rsidR="00FD5EE6" w:rsidRDefault="00FD5EE6">
      <w:pPr>
        <w:pStyle w:val="Textoindependiente"/>
        <w:spacing w:before="145"/>
        <w:rPr>
          <w:rFonts w:ascii="Arial"/>
          <w:b/>
        </w:rPr>
      </w:pPr>
    </w:p>
    <w:p w:rsidR="00FD5EE6" w:rsidRDefault="003F72AE">
      <w:pPr>
        <w:pStyle w:val="Textoindependiente"/>
        <w:tabs>
          <w:tab w:val="left" w:pos="1746"/>
          <w:tab w:val="left" w:pos="3649"/>
        </w:tabs>
        <w:ind w:left="710"/>
      </w:pPr>
      <w:r>
        <w:t xml:space="preserve">Lima,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FD5EE6">
      <w:pgSz w:w="11910" w:h="16840"/>
      <w:pgMar w:top="1460" w:right="850" w:bottom="280" w:left="992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AE" w:rsidRDefault="003F72AE">
      <w:r>
        <w:separator/>
      </w:r>
    </w:p>
  </w:endnote>
  <w:endnote w:type="continuationSeparator" w:id="0">
    <w:p w:rsidR="003F72AE" w:rsidRDefault="003F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AE" w:rsidRDefault="003F72AE">
      <w:r>
        <w:separator/>
      </w:r>
    </w:p>
  </w:footnote>
  <w:footnote w:type="continuationSeparator" w:id="0">
    <w:p w:rsidR="003F72AE" w:rsidRDefault="003F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E6" w:rsidRDefault="003F72AE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487499264" behindDoc="1" locked="0" layoutInCell="1" allowOverlap="1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A97"/>
    <w:multiLevelType w:val="hybridMultilevel"/>
    <w:tmpl w:val="040ED012"/>
    <w:lvl w:ilvl="0" w:tplc="F0BE64FA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2E3C0F8C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 w:tplc="C9C898AE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 w:tplc="D1CC16A0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3EEE8746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 w:tplc="2DB02830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 w:tplc="0B9CB856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6ADE45B0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FC90C378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A9C26F2"/>
    <w:multiLevelType w:val="hybridMultilevel"/>
    <w:tmpl w:val="BC827B68"/>
    <w:lvl w:ilvl="0" w:tplc="B7B2A174">
      <w:numFmt w:val="bullet"/>
      <w:lvlText w:val="•"/>
      <w:lvlJc w:val="left"/>
      <w:pPr>
        <w:ind w:left="105" w:hanging="125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7A521076"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 w:tplc="D3DEA1F4"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 w:tplc="A6E29F88"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 w:tplc="A580D14E"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 w:tplc="3D00784A"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 w:tplc="0D12BCA8"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 w:tplc="EC5AF492"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 w:tplc="211CA698"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2" w15:restartNumberingAfterBreak="0">
    <w:nsid w:val="3B894513"/>
    <w:multiLevelType w:val="hybridMultilevel"/>
    <w:tmpl w:val="5268AE9C"/>
    <w:lvl w:ilvl="0" w:tplc="1EDC5676">
      <w:numFmt w:val="bullet"/>
      <w:lvlText w:val="•"/>
      <w:lvlJc w:val="left"/>
      <w:pPr>
        <w:ind w:left="362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63E8502">
      <w:numFmt w:val="bullet"/>
      <w:lvlText w:val="•"/>
      <w:lvlJc w:val="left"/>
      <w:pPr>
        <w:ind w:left="941" w:hanging="142"/>
      </w:pPr>
      <w:rPr>
        <w:rFonts w:hint="default"/>
        <w:lang w:val="es-ES" w:eastAsia="en-US" w:bidi="ar-SA"/>
      </w:rPr>
    </w:lvl>
    <w:lvl w:ilvl="2" w:tplc="29642A76">
      <w:numFmt w:val="bullet"/>
      <w:lvlText w:val="•"/>
      <w:lvlJc w:val="left"/>
      <w:pPr>
        <w:ind w:left="1522" w:hanging="142"/>
      </w:pPr>
      <w:rPr>
        <w:rFonts w:hint="default"/>
        <w:lang w:val="es-ES" w:eastAsia="en-US" w:bidi="ar-SA"/>
      </w:rPr>
    </w:lvl>
    <w:lvl w:ilvl="3" w:tplc="53C418C8">
      <w:numFmt w:val="bullet"/>
      <w:lvlText w:val="•"/>
      <w:lvlJc w:val="left"/>
      <w:pPr>
        <w:ind w:left="2103" w:hanging="142"/>
      </w:pPr>
      <w:rPr>
        <w:rFonts w:hint="default"/>
        <w:lang w:val="es-ES" w:eastAsia="en-US" w:bidi="ar-SA"/>
      </w:rPr>
    </w:lvl>
    <w:lvl w:ilvl="4" w:tplc="2DC06AA8">
      <w:numFmt w:val="bullet"/>
      <w:lvlText w:val="•"/>
      <w:lvlJc w:val="left"/>
      <w:pPr>
        <w:ind w:left="2684" w:hanging="142"/>
      </w:pPr>
      <w:rPr>
        <w:rFonts w:hint="default"/>
        <w:lang w:val="es-ES" w:eastAsia="en-US" w:bidi="ar-SA"/>
      </w:rPr>
    </w:lvl>
    <w:lvl w:ilvl="5" w:tplc="32122624">
      <w:numFmt w:val="bullet"/>
      <w:lvlText w:val="•"/>
      <w:lvlJc w:val="left"/>
      <w:pPr>
        <w:ind w:left="3266" w:hanging="142"/>
      </w:pPr>
      <w:rPr>
        <w:rFonts w:hint="default"/>
        <w:lang w:val="es-ES" w:eastAsia="en-US" w:bidi="ar-SA"/>
      </w:rPr>
    </w:lvl>
    <w:lvl w:ilvl="6" w:tplc="81E6F204">
      <w:numFmt w:val="bullet"/>
      <w:lvlText w:val="•"/>
      <w:lvlJc w:val="left"/>
      <w:pPr>
        <w:ind w:left="3847" w:hanging="142"/>
      </w:pPr>
      <w:rPr>
        <w:rFonts w:hint="default"/>
        <w:lang w:val="es-ES" w:eastAsia="en-US" w:bidi="ar-SA"/>
      </w:rPr>
    </w:lvl>
    <w:lvl w:ilvl="7" w:tplc="3EEC58B6">
      <w:numFmt w:val="bullet"/>
      <w:lvlText w:val="•"/>
      <w:lvlJc w:val="left"/>
      <w:pPr>
        <w:ind w:left="4428" w:hanging="142"/>
      </w:pPr>
      <w:rPr>
        <w:rFonts w:hint="default"/>
        <w:lang w:val="es-ES" w:eastAsia="en-US" w:bidi="ar-SA"/>
      </w:rPr>
    </w:lvl>
    <w:lvl w:ilvl="8" w:tplc="BF9AEEC4">
      <w:numFmt w:val="bullet"/>
      <w:lvlText w:val="•"/>
      <w:lvlJc w:val="left"/>
      <w:pPr>
        <w:ind w:left="5009" w:hanging="142"/>
      </w:pPr>
      <w:rPr>
        <w:rFonts w:hint="default"/>
        <w:lang w:val="es-ES" w:eastAsia="en-US" w:bidi="ar-SA"/>
      </w:rPr>
    </w:lvl>
  </w:abstractNum>
  <w:abstractNum w:abstractNumId="3" w15:restartNumberingAfterBreak="0">
    <w:nsid w:val="409E32C3"/>
    <w:multiLevelType w:val="hybridMultilevel"/>
    <w:tmpl w:val="47C480B2"/>
    <w:lvl w:ilvl="0" w:tplc="ADD8C96A">
      <w:numFmt w:val="bullet"/>
      <w:lvlText w:val="•"/>
      <w:lvlJc w:val="left"/>
      <w:pPr>
        <w:ind w:left="105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8DE0278">
      <w:numFmt w:val="bullet"/>
      <w:lvlText w:val="•"/>
      <w:lvlJc w:val="left"/>
      <w:pPr>
        <w:ind w:left="707" w:hanging="137"/>
      </w:pPr>
      <w:rPr>
        <w:rFonts w:hint="default"/>
        <w:lang w:val="es-ES" w:eastAsia="en-US" w:bidi="ar-SA"/>
      </w:rPr>
    </w:lvl>
    <w:lvl w:ilvl="2" w:tplc="0BA4F5C8">
      <w:numFmt w:val="bullet"/>
      <w:lvlText w:val="•"/>
      <w:lvlJc w:val="left"/>
      <w:pPr>
        <w:ind w:left="1314" w:hanging="137"/>
      </w:pPr>
      <w:rPr>
        <w:rFonts w:hint="default"/>
        <w:lang w:val="es-ES" w:eastAsia="en-US" w:bidi="ar-SA"/>
      </w:rPr>
    </w:lvl>
    <w:lvl w:ilvl="3" w:tplc="99802840">
      <w:numFmt w:val="bullet"/>
      <w:lvlText w:val="•"/>
      <w:lvlJc w:val="left"/>
      <w:pPr>
        <w:ind w:left="1921" w:hanging="137"/>
      </w:pPr>
      <w:rPr>
        <w:rFonts w:hint="default"/>
        <w:lang w:val="es-ES" w:eastAsia="en-US" w:bidi="ar-SA"/>
      </w:rPr>
    </w:lvl>
    <w:lvl w:ilvl="4" w:tplc="79C4F3D4">
      <w:numFmt w:val="bullet"/>
      <w:lvlText w:val="•"/>
      <w:lvlJc w:val="left"/>
      <w:pPr>
        <w:ind w:left="2528" w:hanging="137"/>
      </w:pPr>
      <w:rPr>
        <w:rFonts w:hint="default"/>
        <w:lang w:val="es-ES" w:eastAsia="en-US" w:bidi="ar-SA"/>
      </w:rPr>
    </w:lvl>
    <w:lvl w:ilvl="5" w:tplc="B52CEF6C">
      <w:numFmt w:val="bullet"/>
      <w:lvlText w:val="•"/>
      <w:lvlJc w:val="left"/>
      <w:pPr>
        <w:ind w:left="3136" w:hanging="137"/>
      </w:pPr>
      <w:rPr>
        <w:rFonts w:hint="default"/>
        <w:lang w:val="es-ES" w:eastAsia="en-US" w:bidi="ar-SA"/>
      </w:rPr>
    </w:lvl>
    <w:lvl w:ilvl="6" w:tplc="B2202860">
      <w:numFmt w:val="bullet"/>
      <w:lvlText w:val="•"/>
      <w:lvlJc w:val="left"/>
      <w:pPr>
        <w:ind w:left="3743" w:hanging="137"/>
      </w:pPr>
      <w:rPr>
        <w:rFonts w:hint="default"/>
        <w:lang w:val="es-ES" w:eastAsia="en-US" w:bidi="ar-SA"/>
      </w:rPr>
    </w:lvl>
    <w:lvl w:ilvl="7" w:tplc="6582C746">
      <w:numFmt w:val="bullet"/>
      <w:lvlText w:val="•"/>
      <w:lvlJc w:val="left"/>
      <w:pPr>
        <w:ind w:left="4350" w:hanging="137"/>
      </w:pPr>
      <w:rPr>
        <w:rFonts w:hint="default"/>
        <w:lang w:val="es-ES" w:eastAsia="en-US" w:bidi="ar-SA"/>
      </w:rPr>
    </w:lvl>
    <w:lvl w:ilvl="8" w:tplc="4E044B18">
      <w:numFmt w:val="bullet"/>
      <w:lvlText w:val="•"/>
      <w:lvlJc w:val="left"/>
      <w:pPr>
        <w:ind w:left="4957" w:hanging="13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5EE6"/>
    <w:rsid w:val="003F72AE"/>
    <w:rsid w:val="00FA24AC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99BD44-0047-44FC-9146-ACC3F0DF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Fernando Humberto Aguila Vargas</cp:lastModifiedBy>
  <cp:revision>2</cp:revision>
  <dcterms:created xsi:type="dcterms:W3CDTF">2025-06-04T18:44:00Z</dcterms:created>
  <dcterms:modified xsi:type="dcterms:W3CDTF">2025-06-04T18:48:00Z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