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2D92C" w14:textId="77777777" w:rsidR="007965B4" w:rsidRPr="007965B4" w:rsidRDefault="007965B4" w:rsidP="007965B4">
      <w:pPr>
        <w:pStyle w:val="Ttulo2"/>
        <w:jc w:val="both"/>
        <w:rPr>
          <w:rFonts w:ascii="Arial" w:eastAsia="Arial" w:hAnsi="Arial" w:cs="Arial"/>
          <w:b/>
          <w:bCs/>
          <w:sz w:val="20"/>
          <w:szCs w:val="20"/>
        </w:rPr>
      </w:pPr>
      <w:bookmarkStart w:id="0" w:name="_Toc197420691"/>
      <w:bookmarkStart w:id="1" w:name="_Toc198658756"/>
      <w:r w:rsidRPr="007965B4">
        <w:rPr>
          <w:rFonts w:ascii="Arial" w:hAnsi="Arial" w:cs="Arial"/>
          <w:b/>
          <w:bCs/>
          <w:color w:val="auto"/>
          <w:sz w:val="20"/>
          <w:szCs w:val="20"/>
        </w:rPr>
        <w:t xml:space="preserve">Anexo N° 3: </w:t>
      </w:r>
      <w:r w:rsidRPr="007965B4">
        <w:rPr>
          <w:rFonts w:ascii="Arial" w:eastAsia="Arial" w:hAnsi="Arial" w:cs="Arial"/>
          <w:b/>
          <w:bCs/>
          <w:color w:val="auto"/>
          <w:sz w:val="20"/>
          <w:szCs w:val="20"/>
        </w:rPr>
        <w:t>Información para el Seguimiento a la Implementación de las Recomendaciones</w:t>
      </w:r>
      <w:bookmarkEnd w:id="0"/>
      <w:bookmarkEnd w:id="1"/>
    </w:p>
    <w:p w14:paraId="02E221D0" w14:textId="77777777" w:rsidR="007965B4" w:rsidRPr="00BE46B1" w:rsidRDefault="007965B4" w:rsidP="007965B4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BE46B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8A2F6F" wp14:editId="758D1EDF">
                <wp:simplePos x="0" y="0"/>
                <wp:positionH relativeFrom="margin">
                  <wp:align>center</wp:align>
                </wp:positionH>
                <wp:positionV relativeFrom="paragraph">
                  <wp:posOffset>26727</wp:posOffset>
                </wp:positionV>
                <wp:extent cx="7556500" cy="6350"/>
                <wp:effectExtent l="0" t="19050" r="25400" b="31750"/>
                <wp:wrapNone/>
                <wp:docPr id="517002062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6500" cy="6350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883E0" id="Conector recto 116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1pt" to="5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zY/2wEAAP0DAAAOAAAAZHJzL2Uyb0RvYy54bWysU01v1DAUvCPxHyzf2WQD2aJos5VoVS4I&#10;Klp69zrPGwt/yTab7L/n2dm6FVAhIS6WY7+ZeTN+2V7OWpEj+CCt6el6VVMChttBmkNPv93fvHlP&#10;SYjMDExZAz09QaCXu9evtpProLGjVQN4giQmdJPr6Rij66oq8BE0CyvrwOClsF6ziJ/+UA2eTciu&#10;VdXU9aaarB+ctxxCwNPr5ZLuMr8QwOMXIQJEonqKvcW8+rzu01rttqw7eOZGyc9tsH/oQjNpULRQ&#10;XbPIyA8vf6PSknsbrIgrbnVlhZAcsgd0s65/cXM3MgfZC4YTXIkp/D9a/vl4ZW49xjC50AV365OL&#10;WXhNhJLuAd80+8JOyZxjO5XYYI6E4+FF227aGtPleLd52+ZUq4UlsTkf4kewmqRNT5U0yRTr2PFT&#10;iKiMpY8l6VgZMvX03bq5aJFSu6GncZTmHl/oe8YFq+RwI5VK1cEf9lfKkyNLL1x/qIv8szJUUAaF&#10;njzmXTwpWBS/giByQC/NopDGDwot4xxMbNKwZCasTjCBLRRg/XfguT5BIY9mAS8Z56F/SbUgsrI1&#10;sYC1NNb/ST3O63PLYql/TGDxnSLY2+GUXz9HgzOWHZ7/hzTEz78z/Omv3f0EAAD//wMAUEsDBBQA&#10;BgAIAAAAIQA7qtE82wAAAAUBAAAPAAAAZHJzL2Rvd25yZXYueG1sTI/NTsMwEITvSLyDtUjcqNMU&#10;UBqyqUolDsCpAYmrGy9J2nidxs4Pb497guPOjGa+zTazacVIvWssIywXEQji0uqGK4TPj5e7BITz&#10;irVqLRPCDznY5NdXmUq1nXhPY+ErEUrYpQqh9r5LpXRlTUa5he2Ig/dte6N8OPtK6l5Nody0Mo6i&#10;R2lUw2GhVh3taipPxWAQhmT9Vgx8rMbVtDu/r+w++Xp9Rry9mbdPIDzN/i8MF/yADnlgOtiBtRMt&#10;QnjEI9zHIC7mch0F4YDwEIPMM/mfPv8FAAD//wMAUEsBAi0AFAAGAAgAAAAhALaDOJL+AAAA4QEA&#10;ABMAAAAAAAAAAAAAAAAAAAAAAFtDb250ZW50X1R5cGVzXS54bWxQSwECLQAUAAYACAAAACEAOP0h&#10;/9YAAACUAQAACwAAAAAAAAAAAAAAAAAvAQAAX3JlbHMvLnJlbHNQSwECLQAUAAYACAAAACEAesM2&#10;P9sBAAD9AwAADgAAAAAAAAAAAAAAAAAuAgAAZHJzL2Uyb0RvYy54bWxQSwECLQAUAAYACAAAACEA&#10;O6rRPNsAAAAFAQAADwAAAAAAAAAAAAAAAAA1BAAAZHJzL2Rvd25yZXYueG1sUEsFBgAAAAAEAAQA&#10;8wAAAD0FAAAAAA==&#10;" strokecolor="#00b050" strokeweight="3.25pt">
                <v:stroke linestyle="thinThick" joinstyle="miter"/>
                <w10:wrap anchorx="margin"/>
              </v:line>
            </w:pict>
          </mc:Fallback>
        </mc:AlternateContent>
      </w:r>
    </w:p>
    <w:p w14:paraId="3837DE36" w14:textId="77777777" w:rsidR="007965B4" w:rsidRPr="00BE46B1" w:rsidRDefault="007965B4" w:rsidP="007965B4">
      <w:pPr>
        <w:spacing w:after="0" w:line="240" w:lineRule="auto"/>
        <w:contextualSpacing/>
        <w:jc w:val="center"/>
        <w:rPr>
          <w:rFonts w:ascii="Arial Narrow" w:hAnsi="Arial Narrow"/>
          <w:b/>
          <w:bCs/>
          <w:u w:val="single"/>
        </w:rPr>
      </w:pPr>
    </w:p>
    <w:p w14:paraId="5254998E" w14:textId="77777777" w:rsidR="007965B4" w:rsidRPr="00BE46B1" w:rsidRDefault="007965B4" w:rsidP="007965B4">
      <w:pPr>
        <w:spacing w:after="0" w:line="240" w:lineRule="auto"/>
        <w:contextualSpacing/>
        <w:jc w:val="center"/>
        <w:rPr>
          <w:rFonts w:ascii="Arial Narrow" w:hAnsi="Arial Narrow"/>
          <w:b/>
          <w:bCs/>
          <w:u w:val="single"/>
        </w:rPr>
      </w:pPr>
      <w:r w:rsidRPr="00BE46B1">
        <w:rPr>
          <w:rFonts w:ascii="Arial Narrow" w:hAnsi="Arial Narrow"/>
          <w:b/>
          <w:bCs/>
          <w:u w:val="single"/>
        </w:rPr>
        <w:t>SEGUIMIENTO A LA IMPLEMENTACION DE LAS RECOMENDACIONES</w:t>
      </w:r>
    </w:p>
    <w:p w14:paraId="1293C890" w14:textId="77777777" w:rsidR="007965B4" w:rsidRPr="00BE46B1" w:rsidRDefault="007965B4" w:rsidP="007965B4">
      <w:pPr>
        <w:spacing w:after="0" w:line="240" w:lineRule="auto"/>
        <w:contextualSpacing/>
        <w:jc w:val="both"/>
        <w:rPr>
          <w:rFonts w:ascii="Arial Narrow" w:hAnsi="Arial Narrow"/>
        </w:rPr>
      </w:pPr>
    </w:p>
    <w:tbl>
      <w:tblPr>
        <w:tblStyle w:val="Tablaconcuadrcula"/>
        <w:tblW w:w="814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15"/>
        <w:gridCol w:w="2190"/>
        <w:gridCol w:w="2370"/>
        <w:gridCol w:w="2671"/>
      </w:tblGrid>
      <w:tr w:rsidR="007965B4" w:rsidRPr="00BE46B1" w14:paraId="25DAE304" w14:textId="77777777" w:rsidTr="005F2BDA">
        <w:trPr>
          <w:trHeight w:val="750"/>
        </w:trPr>
        <w:tc>
          <w:tcPr>
            <w:tcW w:w="9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4A81E5F9" w14:textId="77777777" w:rsidR="007965B4" w:rsidRPr="00BE46B1" w:rsidRDefault="007965B4" w:rsidP="005F2BDA">
            <w:pPr>
              <w:spacing w:after="0" w:line="240" w:lineRule="auto"/>
              <w:jc w:val="center"/>
            </w:pPr>
            <w:r w:rsidRPr="00BE46B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190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74605AFE" w14:textId="77777777" w:rsidR="007965B4" w:rsidRPr="00BE46B1" w:rsidRDefault="007965B4" w:rsidP="005F2BDA">
            <w:pPr>
              <w:spacing w:after="0" w:line="240" w:lineRule="auto"/>
              <w:jc w:val="center"/>
            </w:pPr>
            <w:r w:rsidRPr="00BE46B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Recomendaciones</w:t>
            </w:r>
          </w:p>
        </w:tc>
        <w:tc>
          <w:tcPr>
            <w:tcW w:w="2370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2F8FC4CD" w14:textId="77777777" w:rsidR="007965B4" w:rsidRPr="00BE46B1" w:rsidRDefault="007965B4" w:rsidP="005F2BDA">
            <w:pPr>
              <w:spacing w:after="0" w:line="240" w:lineRule="auto"/>
              <w:jc w:val="center"/>
            </w:pPr>
            <w:r w:rsidRPr="00BE46B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Documento de la Entidad o Dependencia que evidencia las acciones adoptadas</w:t>
            </w:r>
          </w:p>
        </w:tc>
        <w:tc>
          <w:tcPr>
            <w:tcW w:w="2671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397DB022" w14:textId="77777777" w:rsidR="007965B4" w:rsidRPr="00BE46B1" w:rsidRDefault="007965B4" w:rsidP="005F2BDA">
            <w:pPr>
              <w:spacing w:after="0" w:line="240" w:lineRule="auto"/>
              <w:jc w:val="center"/>
            </w:pPr>
            <w:r w:rsidRPr="00BE46B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Estado de la Recomendación</w:t>
            </w:r>
          </w:p>
        </w:tc>
      </w:tr>
      <w:tr w:rsidR="007965B4" w:rsidRPr="00BE46B1" w14:paraId="10319D2B" w14:textId="77777777" w:rsidTr="005F2BDA">
        <w:trPr>
          <w:trHeight w:val="255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43E20C" w14:textId="77777777" w:rsidR="007965B4" w:rsidRPr="00BE46B1" w:rsidRDefault="007965B4" w:rsidP="005F2BD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43DF25" w14:textId="77777777" w:rsidR="007965B4" w:rsidRPr="00BE46B1" w:rsidRDefault="007965B4" w:rsidP="005F2BDA">
            <w:pPr>
              <w:spacing w:after="0" w:line="240" w:lineRule="auto"/>
              <w:ind w:left="16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[</w:t>
            </w:r>
            <w:r w:rsidRPr="00BE46B1">
              <w:rPr>
                <w:rFonts w:ascii="Arial Narrow" w:eastAsia="Arial Narrow" w:hAnsi="Arial Narrow" w:cs="Arial Narrow"/>
                <w:sz w:val="20"/>
                <w:szCs w:val="20"/>
              </w:rPr>
              <w:t>Sumilla de la Recomendación</w:t>
            </w:r>
            <w:r w:rsidRPr="00BE46B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]</w:t>
            </w:r>
          </w:p>
          <w:p w14:paraId="72D460C9" w14:textId="77777777" w:rsidR="007965B4" w:rsidRPr="00BE46B1" w:rsidRDefault="007965B4" w:rsidP="005F2BD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91F0C2" w14:textId="77777777" w:rsidR="007965B4" w:rsidRPr="00BE46B1" w:rsidRDefault="007965B4" w:rsidP="005F2BDA">
            <w:pPr>
              <w:spacing w:after="0" w:line="240" w:lineRule="auto"/>
              <w:ind w:left="-32"/>
              <w:jc w:val="both"/>
            </w:pPr>
            <w:r w:rsidRPr="00BE46B1">
              <w:rPr>
                <w:rFonts w:ascii="Arial Narrow" w:eastAsia="Arial Narrow" w:hAnsi="Arial Narrow" w:cs="Arial Narrow"/>
                <w:sz w:val="20"/>
                <w:szCs w:val="20"/>
              </w:rPr>
              <w:t>[Indicar denominación, número y fecha del documento.]</w:t>
            </w:r>
          </w:p>
          <w:p w14:paraId="71CE387C" w14:textId="77777777" w:rsidR="007965B4" w:rsidRPr="00BE46B1" w:rsidRDefault="007965B4" w:rsidP="005F2BD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59F079" w14:textId="77777777" w:rsidR="007965B4" w:rsidRPr="00BE46B1" w:rsidRDefault="007965B4" w:rsidP="005F2BDA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E46B1">
              <w:rPr>
                <w:rFonts w:ascii="Arial Narrow" w:eastAsia="Arial Narrow" w:hAnsi="Arial Narrow" w:cs="Arial Narrow"/>
                <w:sz w:val="20"/>
                <w:szCs w:val="20"/>
              </w:rPr>
              <w:t>[Indicar si la recomendación está “Pendiente”, “En proceso”, “No Implementada”, “Implementada”, “Implementada fuera del plazo”, “Inaplicable”]</w:t>
            </w:r>
          </w:p>
          <w:p w14:paraId="086B1C84" w14:textId="77777777" w:rsidR="007965B4" w:rsidRPr="00BE46B1" w:rsidRDefault="007965B4" w:rsidP="005F2BD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7965B4" w:rsidRPr="00BE46B1" w14:paraId="4E52EFA8" w14:textId="77777777" w:rsidTr="005F2BDA">
        <w:trPr>
          <w:trHeight w:val="255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672A59" w14:textId="77777777" w:rsidR="007965B4" w:rsidRPr="00BE46B1" w:rsidRDefault="007965B4" w:rsidP="005F2BD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D08D38" w14:textId="77777777" w:rsidR="007965B4" w:rsidRPr="00BE46B1" w:rsidRDefault="007965B4" w:rsidP="005F2BD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C684F8" w14:textId="77777777" w:rsidR="007965B4" w:rsidRPr="00BE46B1" w:rsidRDefault="007965B4" w:rsidP="005F2BD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E7FFF3" w14:textId="77777777" w:rsidR="007965B4" w:rsidRPr="00BE46B1" w:rsidRDefault="007965B4" w:rsidP="005F2BD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7965B4" w:rsidRPr="00BE46B1" w14:paraId="33C3BF1D" w14:textId="77777777" w:rsidTr="005F2BDA">
        <w:trPr>
          <w:trHeight w:val="255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C0ECD3" w14:textId="77777777" w:rsidR="007965B4" w:rsidRPr="00BE46B1" w:rsidRDefault="007965B4" w:rsidP="005F2BDA">
            <w:pPr>
              <w:spacing w:after="0" w:line="240" w:lineRule="auto"/>
              <w:jc w:val="center"/>
            </w:pPr>
            <w:r w:rsidRPr="00BE46B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[…]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4A50F7" w14:textId="77777777" w:rsidR="007965B4" w:rsidRPr="00BE46B1" w:rsidRDefault="007965B4" w:rsidP="005F2BD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10E64E" w14:textId="77777777" w:rsidR="007965B4" w:rsidRPr="00BE46B1" w:rsidRDefault="007965B4" w:rsidP="005F2BD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5FF842" w14:textId="77777777" w:rsidR="007965B4" w:rsidRPr="00BE46B1" w:rsidRDefault="007965B4" w:rsidP="005F2BD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</w:tr>
    </w:tbl>
    <w:p w14:paraId="7787996B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28158E91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5E0B0B58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68BF116C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050C5001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4465DBD4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12AF26F7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64768820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32512EE2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6F806638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2BDE758B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10503170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6F85444A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6699CA55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34F41E09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1430FC1D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3644AAE5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035CDC2D" w14:textId="77777777" w:rsidR="007965B4" w:rsidRPr="00BE46B1" w:rsidRDefault="007965B4" w:rsidP="007965B4">
      <w:pPr>
        <w:spacing w:after="0" w:line="240" w:lineRule="auto"/>
        <w:ind w:left="426"/>
        <w:contextualSpacing/>
        <w:jc w:val="both"/>
        <w:rPr>
          <w:rFonts w:ascii="Arial Narrow" w:hAnsi="Arial Narrow"/>
        </w:rPr>
      </w:pPr>
    </w:p>
    <w:p w14:paraId="1C775AAE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29DE7EC2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57B19F22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5432C034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3A047776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20EE1B5E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699C9DF1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38641A9E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735DE0BC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7383751E" w14:textId="77777777" w:rsidR="007965B4" w:rsidRPr="00BE46B1" w:rsidRDefault="007965B4" w:rsidP="007965B4">
      <w:pPr>
        <w:spacing w:after="0" w:line="240" w:lineRule="auto"/>
        <w:ind w:left="851" w:hanging="425"/>
        <w:contextualSpacing/>
        <w:jc w:val="both"/>
        <w:rPr>
          <w:rFonts w:ascii="Arial Narrow" w:hAnsi="Arial Narrow"/>
        </w:rPr>
      </w:pPr>
    </w:p>
    <w:p w14:paraId="4B12E1DC" w14:textId="747676F5" w:rsidR="001708D2" w:rsidRDefault="001708D2" w:rsidP="007965B4">
      <w:pPr>
        <w:suppressAutoHyphens w:val="0"/>
        <w:spacing w:after="160" w:line="259" w:lineRule="auto"/>
      </w:pPr>
    </w:p>
    <w:sectPr w:rsidR="00170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B4"/>
    <w:rsid w:val="001708D2"/>
    <w:rsid w:val="00335E82"/>
    <w:rsid w:val="003F2956"/>
    <w:rsid w:val="00527269"/>
    <w:rsid w:val="007965B4"/>
    <w:rsid w:val="00B62F2E"/>
    <w:rsid w:val="00B63BFD"/>
    <w:rsid w:val="00E5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7B70"/>
  <w15:chartTrackingRefBased/>
  <w15:docId w15:val="{84D73C90-57CD-49F9-8C51-DD601504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5B4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965B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nhideWhenUsed/>
    <w:qFormat/>
    <w:rsid w:val="007965B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65B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65B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65B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65B4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65B4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65B4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65B4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6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796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65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65B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65B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65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65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65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65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65B4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96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65B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96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65B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965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65B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965B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6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65B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65B4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965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Ernesto Diaz Romero</dc:creator>
  <cp:keywords/>
  <dc:description/>
  <cp:lastModifiedBy>Robert Ernesto Diaz Romero</cp:lastModifiedBy>
  <cp:revision>3</cp:revision>
  <dcterms:created xsi:type="dcterms:W3CDTF">2025-06-04T15:05:00Z</dcterms:created>
  <dcterms:modified xsi:type="dcterms:W3CDTF">2025-06-04T15:07:00Z</dcterms:modified>
</cp:coreProperties>
</file>