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24D2F" w14:textId="77777777" w:rsidR="00881F32" w:rsidRPr="00881F32" w:rsidRDefault="00881F32" w:rsidP="00881F32">
      <w:pPr>
        <w:pStyle w:val="Ttulo2"/>
        <w:spacing w:after="160" w:line="259" w:lineRule="auto"/>
        <w:rPr>
          <w:rFonts w:ascii="Arial" w:hAnsi="Arial" w:cs="Arial"/>
          <w:b/>
          <w:bCs/>
          <w:color w:val="auto"/>
          <w:sz w:val="20"/>
          <w:szCs w:val="20"/>
          <w:lang w:val="pt-PT"/>
        </w:rPr>
      </w:pPr>
      <w:bookmarkStart w:id="0" w:name="_Toc197420697"/>
      <w:bookmarkStart w:id="1" w:name="_Toc198658764"/>
      <w:r w:rsidRPr="00881F3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C729BB" wp14:editId="198A07AB">
                <wp:simplePos x="0" y="0"/>
                <wp:positionH relativeFrom="page">
                  <wp:posOffset>-263145</wp:posOffset>
                </wp:positionH>
                <wp:positionV relativeFrom="paragraph">
                  <wp:posOffset>308206</wp:posOffset>
                </wp:positionV>
                <wp:extent cx="11456852" cy="26307"/>
                <wp:effectExtent l="19050" t="19050" r="30480" b="31115"/>
                <wp:wrapNone/>
                <wp:docPr id="185017809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56852" cy="26307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968F6" id="Conector recto 1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20.7pt,24.25pt" to="881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" strokecolor="#00b050" strokeweight="3.25pt">
                <v:stroke linestyle="thinThick" joinstyle="miter"/>
                <w10:wrap anchorx="page"/>
              </v:line>
            </w:pict>
          </mc:Fallback>
        </mc:AlternateContent>
      </w:r>
      <w:r w:rsidRPr="00881F32">
        <w:rPr>
          <w:rFonts w:ascii="Arial" w:hAnsi="Arial" w:cs="Arial"/>
          <w:b/>
          <w:bCs/>
          <w:color w:val="auto"/>
          <w:sz w:val="20"/>
          <w:szCs w:val="20"/>
          <w:lang w:val="pt-PT"/>
        </w:rPr>
        <w:t>Anexo N° 11: Acta de Compromisos</w:t>
      </w:r>
      <w:bookmarkEnd w:id="0"/>
      <w:bookmarkEnd w:id="1"/>
    </w:p>
    <w:p w14:paraId="2A57CA22" w14:textId="77777777" w:rsidR="00881F32" w:rsidRPr="00E970F6" w:rsidRDefault="00881F32" w:rsidP="00881F32">
      <w:pPr>
        <w:rPr>
          <w:lang w:val="pt-PT"/>
        </w:rPr>
      </w:pPr>
    </w:p>
    <w:p w14:paraId="04F24DD3" w14:textId="77777777" w:rsidR="00881F32" w:rsidRPr="00EC48F6" w:rsidRDefault="00881F32" w:rsidP="00881F32">
      <w:pPr>
        <w:ind w:left="284"/>
        <w:jc w:val="center"/>
        <w:rPr>
          <w:rFonts w:ascii="Arial Narrow" w:eastAsia="Arial" w:hAnsi="Arial Narrow" w:cs="Arial"/>
          <w:lang w:val="pt-PT"/>
        </w:rPr>
      </w:pPr>
      <w:r w:rsidRPr="00EC48F6">
        <w:rPr>
          <w:rFonts w:ascii="Arial Narrow" w:eastAsia="Arial" w:hAnsi="Arial Narrow" w:cs="Arial"/>
          <w:b/>
          <w:lang w:val="pt-PT"/>
        </w:rPr>
        <w:t>ACTA DE COMPROMISOS N°  [NÚMERO-AÑO-CG/[Código OUO – OCI]</w:t>
      </w:r>
    </w:p>
    <w:p w14:paraId="5EA05877" w14:textId="77777777" w:rsidR="00881F32" w:rsidRPr="00BE46B1" w:rsidRDefault="00881F32" w:rsidP="00881F32">
      <w:pPr>
        <w:spacing w:after="160" w:line="257" w:lineRule="auto"/>
        <w:jc w:val="both"/>
        <w:rPr>
          <w:rFonts w:ascii="Arial Narrow" w:eastAsia="Arial" w:hAnsi="Arial Narrow" w:cs="Arial"/>
        </w:rPr>
      </w:pPr>
      <w:r w:rsidRPr="00BE46B1">
        <w:rPr>
          <w:rFonts w:ascii="Arial Narrow" w:eastAsia="Arial" w:hAnsi="Arial Narrow" w:cs="Arial"/>
        </w:rPr>
        <w:t>Siendo las  [..]  horas del […] de […] de […] ,en las instalaciones de la [oficina o lugar] del [Entidad/Dependencia], se reunieron personal [de la CGR / del Órgano de Control Institucional [colocar nombre del Jefe de Comisión y Supervisor], designados mediante [Documento y Número] recibido el [fecha], y funcionarios de [Enumerar las Entidades o Dependencias y los actores clave presentes] con la finalidad de identificar los problemas existentes y los aportes para reactivar la obra paralizada [“Nombre de la obra”], dejando constancia de los compromisos asumidos por los funcionarios de la Entidad y, de ser el caso, por los actores clave.</w:t>
      </w:r>
    </w:p>
    <w:p w14:paraId="486EABA4" w14:textId="77777777" w:rsidR="00881F32" w:rsidRPr="00BE46B1" w:rsidRDefault="00881F32" w:rsidP="00881F32">
      <w:pPr>
        <w:spacing w:after="120"/>
        <w:jc w:val="both"/>
        <w:rPr>
          <w:rFonts w:ascii="Arial Narrow" w:eastAsia="Arial Narrow" w:hAnsi="Arial Narrow" w:cs="Arial Narrow"/>
          <w:u w:val="single"/>
        </w:rPr>
      </w:pPr>
      <w:r w:rsidRPr="00BE46B1">
        <w:rPr>
          <w:rFonts w:ascii="Arial Narrow" w:eastAsia="Arial Narrow" w:hAnsi="Arial Narrow" w:cs="Arial Narrow"/>
          <w:b/>
          <w:bCs/>
          <w:u w:val="single"/>
        </w:rPr>
        <w:t>Representantes [de la CGR/ del Órgano de Control Institucional] en calidad de veedores</w:t>
      </w:r>
      <w:r w:rsidRPr="00BE46B1">
        <w:rPr>
          <w:rFonts w:ascii="Arial Narrow" w:eastAsia="Arial Narrow" w:hAnsi="Arial Narrow" w:cs="Arial Narrow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3678"/>
        <w:gridCol w:w="1458"/>
        <w:gridCol w:w="3358"/>
      </w:tblGrid>
      <w:tr w:rsidR="00881F32" w:rsidRPr="00BE46B1" w14:paraId="777643E6" w14:textId="77777777" w:rsidTr="005F2BDA">
        <w:trPr>
          <w:trHeight w:val="480"/>
        </w:trPr>
        <w:tc>
          <w:tcPr>
            <w:tcW w:w="3681" w:type="dxa"/>
            <w:shd w:val="clear" w:color="auto" w:fill="000000" w:themeFill="text1"/>
            <w:vAlign w:val="center"/>
          </w:tcPr>
          <w:p w14:paraId="58BB8752" w14:textId="77777777" w:rsidR="00881F32" w:rsidRPr="00BE46B1" w:rsidRDefault="00881F32" w:rsidP="005F2BDA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</w:pPr>
            <w:r w:rsidRPr="00BE46B1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Nombres y Apellidos</w:t>
            </w:r>
          </w:p>
        </w:tc>
        <w:tc>
          <w:tcPr>
            <w:tcW w:w="1459" w:type="dxa"/>
            <w:shd w:val="clear" w:color="auto" w:fill="000000" w:themeFill="text1"/>
            <w:vAlign w:val="center"/>
          </w:tcPr>
          <w:p w14:paraId="2D433F57" w14:textId="77777777" w:rsidR="00881F32" w:rsidRPr="00BE46B1" w:rsidRDefault="00881F32" w:rsidP="005F2BDA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</w:pPr>
            <w:r w:rsidRPr="00BE46B1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DNI</w:t>
            </w:r>
          </w:p>
        </w:tc>
        <w:tc>
          <w:tcPr>
            <w:tcW w:w="3360" w:type="dxa"/>
            <w:shd w:val="clear" w:color="auto" w:fill="000000" w:themeFill="text1"/>
            <w:vAlign w:val="center"/>
          </w:tcPr>
          <w:p w14:paraId="07E1AB53" w14:textId="77777777" w:rsidR="00881F32" w:rsidRPr="00BE46B1" w:rsidRDefault="00881F32" w:rsidP="005F2BDA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</w:pPr>
            <w:r w:rsidRPr="00BE46B1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CARGO</w:t>
            </w:r>
          </w:p>
        </w:tc>
      </w:tr>
      <w:tr w:rsidR="00881F32" w:rsidRPr="00BE46B1" w14:paraId="5844324D" w14:textId="77777777" w:rsidTr="005F2BDA">
        <w:trPr>
          <w:trHeight w:val="440"/>
        </w:trPr>
        <w:tc>
          <w:tcPr>
            <w:tcW w:w="3681" w:type="dxa"/>
            <w:vAlign w:val="center"/>
          </w:tcPr>
          <w:p w14:paraId="0F17C9F7" w14:textId="77777777" w:rsidR="00881F32" w:rsidRPr="00BE46B1" w:rsidRDefault="00881F32" w:rsidP="005F2BDA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  <w:vAlign w:val="center"/>
          </w:tcPr>
          <w:p w14:paraId="1EABC281" w14:textId="77777777" w:rsidR="00881F32" w:rsidRPr="00BE46B1" w:rsidRDefault="00881F32" w:rsidP="005F2BDA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360" w:type="dxa"/>
            <w:vAlign w:val="center"/>
          </w:tcPr>
          <w:p w14:paraId="3E518410" w14:textId="77777777" w:rsidR="00881F32" w:rsidRPr="00BE46B1" w:rsidRDefault="00881F32" w:rsidP="005F2BDA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881F32" w:rsidRPr="00BE46B1" w14:paraId="19DB8666" w14:textId="77777777" w:rsidTr="005F2BDA">
        <w:trPr>
          <w:trHeight w:val="440"/>
        </w:trPr>
        <w:tc>
          <w:tcPr>
            <w:tcW w:w="3681" w:type="dxa"/>
            <w:vAlign w:val="center"/>
          </w:tcPr>
          <w:p w14:paraId="4B4AA1AB" w14:textId="77777777" w:rsidR="00881F32" w:rsidRPr="00BE46B1" w:rsidRDefault="00881F32" w:rsidP="005F2BDA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  <w:vAlign w:val="center"/>
          </w:tcPr>
          <w:p w14:paraId="0928F3F7" w14:textId="77777777" w:rsidR="00881F32" w:rsidRPr="00BE46B1" w:rsidRDefault="00881F32" w:rsidP="005F2BDA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360" w:type="dxa"/>
            <w:vAlign w:val="center"/>
          </w:tcPr>
          <w:p w14:paraId="03241237" w14:textId="77777777" w:rsidR="00881F32" w:rsidRPr="00BE46B1" w:rsidRDefault="00881F32" w:rsidP="005F2BDA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15BFB64D" w14:textId="77777777" w:rsidR="00881F32" w:rsidRPr="00BE46B1" w:rsidRDefault="00881F32" w:rsidP="00881F32">
      <w:pPr>
        <w:spacing w:after="120"/>
        <w:jc w:val="both"/>
        <w:rPr>
          <w:rFonts w:ascii="Arial Narrow" w:eastAsia="Arial Narrow" w:hAnsi="Arial Narrow" w:cs="Arial Narrow"/>
          <w:b/>
          <w:bCs/>
          <w:u w:val="single"/>
        </w:rPr>
      </w:pPr>
    </w:p>
    <w:p w14:paraId="76C157C6" w14:textId="77777777" w:rsidR="00881F32" w:rsidRPr="00BE46B1" w:rsidRDefault="00881F32" w:rsidP="00881F32">
      <w:pPr>
        <w:spacing w:after="120"/>
        <w:jc w:val="both"/>
        <w:rPr>
          <w:rFonts w:ascii="Arial Narrow" w:eastAsia="Arial Narrow" w:hAnsi="Arial Narrow" w:cs="Arial Narrow"/>
          <w:u w:val="single"/>
        </w:rPr>
      </w:pPr>
      <w:r w:rsidRPr="00BE46B1">
        <w:rPr>
          <w:rFonts w:ascii="Arial Narrow" w:eastAsia="Arial Narrow" w:hAnsi="Arial Narrow" w:cs="Arial Narrow"/>
          <w:b/>
          <w:bCs/>
          <w:u w:val="single"/>
        </w:rPr>
        <w:t xml:space="preserve">Representantes [de la(s) Entidad(es)] y </w:t>
      </w:r>
      <w:r>
        <w:rPr>
          <w:rFonts w:ascii="Arial Narrow" w:eastAsia="Arial Narrow" w:hAnsi="Arial Narrow" w:cs="Arial Narrow"/>
          <w:b/>
          <w:bCs/>
          <w:u w:val="single"/>
        </w:rPr>
        <w:t>el(los)</w:t>
      </w:r>
      <w:r w:rsidRPr="00BE46B1">
        <w:rPr>
          <w:rFonts w:ascii="Arial Narrow" w:eastAsia="Arial Narrow" w:hAnsi="Arial Narrow" w:cs="Arial Narrow"/>
          <w:b/>
          <w:bCs/>
          <w:u w:val="single"/>
        </w:rPr>
        <w:t xml:space="preserve"> actor(es) clave: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3678"/>
        <w:gridCol w:w="1458"/>
        <w:gridCol w:w="3358"/>
      </w:tblGrid>
      <w:tr w:rsidR="00881F32" w:rsidRPr="00BE46B1" w14:paraId="795B4D43" w14:textId="77777777" w:rsidTr="005F2BDA">
        <w:trPr>
          <w:trHeight w:val="480"/>
        </w:trPr>
        <w:tc>
          <w:tcPr>
            <w:tcW w:w="3681" w:type="dxa"/>
            <w:shd w:val="clear" w:color="auto" w:fill="000000" w:themeFill="text1"/>
            <w:vAlign w:val="center"/>
          </w:tcPr>
          <w:p w14:paraId="725142C9" w14:textId="77777777" w:rsidR="00881F32" w:rsidRPr="00BE46B1" w:rsidRDefault="00881F32" w:rsidP="005F2BDA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</w:pPr>
            <w:r w:rsidRPr="00BE46B1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Nombres y Apellidos</w:t>
            </w:r>
          </w:p>
        </w:tc>
        <w:tc>
          <w:tcPr>
            <w:tcW w:w="1459" w:type="dxa"/>
            <w:shd w:val="clear" w:color="auto" w:fill="000000" w:themeFill="text1"/>
            <w:vAlign w:val="center"/>
          </w:tcPr>
          <w:p w14:paraId="327BFC9A" w14:textId="77777777" w:rsidR="00881F32" w:rsidRPr="00BE46B1" w:rsidRDefault="00881F32" w:rsidP="005F2BDA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</w:pPr>
            <w:r w:rsidRPr="00BE46B1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DNI</w:t>
            </w:r>
          </w:p>
        </w:tc>
        <w:tc>
          <w:tcPr>
            <w:tcW w:w="3360" w:type="dxa"/>
            <w:shd w:val="clear" w:color="auto" w:fill="000000" w:themeFill="text1"/>
            <w:vAlign w:val="center"/>
          </w:tcPr>
          <w:p w14:paraId="599662DB" w14:textId="77777777" w:rsidR="00881F32" w:rsidRPr="00BE46B1" w:rsidRDefault="00881F32" w:rsidP="005F2BDA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</w:pPr>
            <w:r w:rsidRPr="00BE46B1">
              <w:rPr>
                <w:rFonts w:ascii="Arial Narrow" w:eastAsia="Arial Narrow" w:hAnsi="Arial Narrow" w:cs="Arial Narrow"/>
                <w:b/>
                <w:bCs/>
                <w:color w:val="FFFFFF" w:themeColor="background1"/>
              </w:rPr>
              <w:t>CARGO</w:t>
            </w:r>
          </w:p>
        </w:tc>
      </w:tr>
      <w:tr w:rsidR="00881F32" w:rsidRPr="00BE46B1" w14:paraId="02C2C09D" w14:textId="77777777" w:rsidTr="005F2BDA">
        <w:trPr>
          <w:trHeight w:val="440"/>
        </w:trPr>
        <w:tc>
          <w:tcPr>
            <w:tcW w:w="3681" w:type="dxa"/>
            <w:vAlign w:val="center"/>
          </w:tcPr>
          <w:p w14:paraId="3EAFFE26" w14:textId="77777777" w:rsidR="00881F32" w:rsidRPr="00BE46B1" w:rsidRDefault="00881F32" w:rsidP="005F2BDA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  <w:vAlign w:val="center"/>
          </w:tcPr>
          <w:p w14:paraId="00B5C68F" w14:textId="77777777" w:rsidR="00881F32" w:rsidRPr="00BE46B1" w:rsidRDefault="00881F32" w:rsidP="005F2BDA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360" w:type="dxa"/>
            <w:vAlign w:val="center"/>
          </w:tcPr>
          <w:p w14:paraId="588F0BC1" w14:textId="77777777" w:rsidR="00881F32" w:rsidRPr="00BE46B1" w:rsidRDefault="00881F32" w:rsidP="005F2BDA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881F32" w:rsidRPr="00BE46B1" w14:paraId="32B285D6" w14:textId="77777777" w:rsidTr="005F2BDA">
        <w:trPr>
          <w:trHeight w:val="440"/>
        </w:trPr>
        <w:tc>
          <w:tcPr>
            <w:tcW w:w="3681" w:type="dxa"/>
            <w:vAlign w:val="center"/>
          </w:tcPr>
          <w:p w14:paraId="0463E948" w14:textId="77777777" w:rsidR="00881F32" w:rsidRPr="00BE46B1" w:rsidRDefault="00881F32" w:rsidP="005F2BDA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  <w:vAlign w:val="center"/>
          </w:tcPr>
          <w:p w14:paraId="07F92303" w14:textId="77777777" w:rsidR="00881F32" w:rsidRPr="00BE46B1" w:rsidRDefault="00881F32" w:rsidP="005F2BDA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360" w:type="dxa"/>
            <w:vAlign w:val="center"/>
          </w:tcPr>
          <w:p w14:paraId="7BC0E8DE" w14:textId="77777777" w:rsidR="00881F32" w:rsidRPr="00BE46B1" w:rsidRDefault="00881F32" w:rsidP="005F2BDA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05C538FD" w14:textId="77777777" w:rsidR="00881F32" w:rsidRPr="00BE46B1" w:rsidRDefault="00881F32" w:rsidP="00881F32">
      <w:pPr>
        <w:spacing w:after="160" w:line="257" w:lineRule="auto"/>
        <w:ind w:left="426"/>
        <w:jc w:val="both"/>
        <w:rPr>
          <w:rFonts w:ascii="Arial Narrow" w:eastAsia="Arial" w:hAnsi="Arial Narrow" w:cs="Arial"/>
        </w:rPr>
      </w:pPr>
    </w:p>
    <w:tbl>
      <w:tblPr>
        <w:tblStyle w:val="TableNormal1"/>
        <w:tblW w:w="0" w:type="auto"/>
        <w:tblInd w:w="-8" w:type="dxa"/>
        <w:tblLook w:val="01E0" w:firstRow="1" w:lastRow="1" w:firstColumn="1" w:lastColumn="1" w:noHBand="0" w:noVBand="0"/>
      </w:tblPr>
      <w:tblGrid>
        <w:gridCol w:w="8496"/>
      </w:tblGrid>
      <w:tr w:rsidR="00881F32" w:rsidRPr="00BE46B1" w14:paraId="6A62441C" w14:textId="77777777" w:rsidTr="005F2BDA">
        <w:trPr>
          <w:trHeight w:val="515"/>
        </w:trPr>
        <w:tc>
          <w:tcPr>
            <w:tcW w:w="8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000000" w:themeFill="text1"/>
            <w:vAlign w:val="center"/>
          </w:tcPr>
          <w:p w14:paraId="7A27F801" w14:textId="77777777" w:rsidR="00881F32" w:rsidRPr="00BE46B1" w:rsidRDefault="00881F32" w:rsidP="005F2B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0" w:hanging="284"/>
              <w:rPr>
                <w:rFonts w:ascii="Arial Narrow" w:hAnsi="Arial Narrow"/>
                <w:color w:val="FFFFFF" w:themeColor="background1"/>
                <w:lang w:val="es-PE"/>
              </w:rPr>
            </w:pPr>
            <w:r w:rsidRPr="00BE46B1">
              <w:rPr>
                <w:rFonts w:ascii="Arial Narrow" w:eastAsia="Arial" w:hAnsi="Arial Narrow" w:cs="Arial"/>
                <w:b/>
                <w:bCs/>
                <w:color w:val="FFFFFF" w:themeColor="background1"/>
                <w:lang w:val="es-PE"/>
              </w:rPr>
              <w:t>SITUACIONES QUE IMPIDEN EL PROCESO DE REACTIVACION DE LA OBRA (PROBLEMAS)</w:t>
            </w:r>
          </w:p>
        </w:tc>
      </w:tr>
      <w:tr w:rsidR="00881F32" w:rsidRPr="00BE46B1" w14:paraId="22204B96" w14:textId="77777777" w:rsidTr="005F2BDA">
        <w:trPr>
          <w:trHeight w:val="1284"/>
        </w:trPr>
        <w:tc>
          <w:tcPr>
            <w:tcW w:w="8505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6DBC8DA" w14:textId="77777777" w:rsidR="00881F32" w:rsidRPr="00BE46B1" w:rsidRDefault="00881F32" w:rsidP="005F2BDA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lang w:val="es-PE"/>
              </w:rPr>
            </w:pPr>
            <w:r w:rsidRPr="00BE46B1">
              <w:rPr>
                <w:rFonts w:ascii="Arial Narrow" w:eastAsia="Arial" w:hAnsi="Arial Narrow" w:cs="Arial"/>
                <w:b/>
                <w:bCs/>
                <w:lang w:val="es-PE"/>
              </w:rPr>
              <w:t>Problemas Identificados:</w:t>
            </w:r>
          </w:p>
          <w:p w14:paraId="48B53580" w14:textId="77777777" w:rsidR="00881F32" w:rsidRPr="00BE46B1" w:rsidRDefault="00881F32" w:rsidP="005F2BD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" w:hAnsi="Arial Narrow" w:cs="Arial"/>
                <w:lang w:val="es-PE"/>
              </w:rPr>
            </w:pPr>
          </w:p>
          <w:p w14:paraId="6AD25553" w14:textId="77777777" w:rsidR="00881F32" w:rsidRPr="00BE46B1" w:rsidRDefault="00881F32" w:rsidP="005F2BD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" w:hAnsi="Arial Narrow" w:cs="Arial"/>
                <w:lang w:val="es-PE"/>
              </w:rPr>
            </w:pPr>
          </w:p>
        </w:tc>
      </w:tr>
      <w:tr w:rsidR="00881F32" w:rsidRPr="00BE46B1" w14:paraId="4C01827C" w14:textId="77777777" w:rsidTr="005F2BDA">
        <w:trPr>
          <w:trHeight w:val="300"/>
        </w:trPr>
        <w:tc>
          <w:tcPr>
            <w:tcW w:w="8505" w:type="dxa"/>
            <w:tcBorders>
              <w:top w:val="single" w:sz="4" w:space="0" w:color="auto"/>
            </w:tcBorders>
          </w:tcPr>
          <w:p w14:paraId="4C008BD7" w14:textId="77777777" w:rsidR="00881F32" w:rsidRPr="00BE46B1" w:rsidRDefault="00881F32" w:rsidP="005F2BDA">
            <w:pPr>
              <w:rPr>
                <w:rFonts w:ascii="Arial Narrow" w:eastAsia="Arial" w:hAnsi="Arial Narrow" w:cs="Arial"/>
                <w:b/>
                <w:bCs/>
                <w:lang w:val="es-PE"/>
              </w:rPr>
            </w:pPr>
          </w:p>
        </w:tc>
      </w:tr>
      <w:tr w:rsidR="00881F32" w:rsidRPr="00BE46B1" w14:paraId="668A2FFB" w14:textId="77777777" w:rsidTr="005F2BDA">
        <w:trPr>
          <w:trHeight w:val="433"/>
        </w:trPr>
        <w:tc>
          <w:tcPr>
            <w:tcW w:w="8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000000" w:themeFill="text1"/>
            <w:vAlign w:val="center"/>
          </w:tcPr>
          <w:p w14:paraId="70F79E8B" w14:textId="77777777" w:rsidR="00881F32" w:rsidRPr="00BE46B1" w:rsidRDefault="00881F32" w:rsidP="005F2B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0" w:hanging="284"/>
              <w:rPr>
                <w:rFonts w:ascii="Arial Narrow" w:eastAsia="Arial" w:hAnsi="Arial Narrow" w:cs="Arial"/>
                <w:b/>
                <w:bCs/>
                <w:color w:val="FFFFFF" w:themeColor="background1"/>
                <w:lang w:val="es-PE"/>
              </w:rPr>
            </w:pPr>
            <w:r w:rsidRPr="00BE46B1">
              <w:rPr>
                <w:rFonts w:ascii="Arial Narrow" w:eastAsia="Arial" w:hAnsi="Arial Narrow" w:cs="Arial"/>
                <w:b/>
                <w:bCs/>
                <w:color w:val="FFFFFF" w:themeColor="background1"/>
                <w:lang w:val="es-PE"/>
              </w:rPr>
              <w:t>COMPROMISOS DE LA ENTIDAD Y LOS ACTORES CLAVE</w:t>
            </w:r>
          </w:p>
        </w:tc>
      </w:tr>
      <w:tr w:rsidR="00881F32" w:rsidRPr="00BE46B1" w14:paraId="5D9C53ED" w14:textId="77777777" w:rsidTr="005F2BDA">
        <w:trPr>
          <w:trHeight w:val="1680"/>
        </w:trPr>
        <w:tc>
          <w:tcPr>
            <w:tcW w:w="8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E5FA931" w14:textId="77777777" w:rsidR="00881F32" w:rsidRPr="00BE46B1" w:rsidRDefault="00881F32" w:rsidP="005F2BDA">
            <w:pPr>
              <w:ind w:right="135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BE46B1">
              <w:rPr>
                <w:rFonts w:ascii="Arial Narrow" w:eastAsia="Arial" w:hAnsi="Arial Narrow" w:cs="Arial"/>
                <w:lang w:val="es-PE"/>
              </w:rPr>
              <w:t>Se identificaron los problemas que generaron la paralización de obra y que no permiten su reactivación y continuidad, ante lo cual los funcionarios de la Entidad y los actores clave asumen los siguientes compromisos que deben ser ejecutados en los plazos máximos detallados a continuación.</w:t>
            </w:r>
          </w:p>
          <w:p w14:paraId="16EAA40E" w14:textId="77777777" w:rsidR="00881F32" w:rsidRPr="00BE46B1" w:rsidRDefault="00881F32" w:rsidP="005F2BDA">
            <w:pPr>
              <w:rPr>
                <w:rFonts w:ascii="Arial Narrow" w:eastAsia="Arial" w:hAnsi="Arial Narrow" w:cs="Arial"/>
                <w:b/>
                <w:bCs/>
                <w:lang w:val="es-PE"/>
              </w:rPr>
            </w:pPr>
            <w:r w:rsidRPr="00BE46B1">
              <w:rPr>
                <w:rFonts w:ascii="Arial Narrow" w:eastAsia="Arial" w:hAnsi="Arial Narrow" w:cs="Arial"/>
                <w:b/>
                <w:bCs/>
                <w:lang w:val="es-PE"/>
              </w:rPr>
              <w:t>Compromisos:</w:t>
            </w:r>
          </w:p>
          <w:p w14:paraId="42A46C1A" w14:textId="77777777" w:rsidR="00881F32" w:rsidRPr="00BE46B1" w:rsidRDefault="00881F32" w:rsidP="005F2BDA">
            <w:pPr>
              <w:spacing w:after="0" w:line="240" w:lineRule="auto"/>
              <w:ind w:right="142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BE46B1">
              <w:rPr>
                <w:rFonts w:ascii="Arial Narrow" w:eastAsia="Arial" w:hAnsi="Arial Narrow" w:cs="Arial"/>
                <w:lang w:val="es-PE"/>
              </w:rPr>
              <w:t>Respecto al problema identificado n.° 1, [los funcionarios y servidores públicos o los actores clave] se comprometen a lo siguiente:</w:t>
            </w:r>
          </w:p>
          <w:p w14:paraId="38D3F212" w14:textId="77777777" w:rsidR="00881F32" w:rsidRPr="00BE46B1" w:rsidRDefault="00881F32" w:rsidP="005F2BDA">
            <w:pPr>
              <w:pStyle w:val="Prrafodelista"/>
              <w:ind w:left="426" w:right="142"/>
              <w:jc w:val="both"/>
              <w:rPr>
                <w:rFonts w:ascii="Arial Narrow" w:eastAsia="Arial" w:hAnsi="Arial Narrow" w:cs="Arial"/>
                <w:lang w:val="es-PE"/>
              </w:rPr>
            </w:pPr>
          </w:p>
          <w:p w14:paraId="35FA6119" w14:textId="77777777" w:rsidR="00881F32" w:rsidRPr="00BE46B1" w:rsidRDefault="00881F32" w:rsidP="005F2BD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42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BE46B1">
              <w:rPr>
                <w:rFonts w:ascii="Arial Narrow" w:eastAsia="Arial" w:hAnsi="Arial Narrow" w:cs="Arial"/>
                <w:lang w:val="es-PE"/>
              </w:rPr>
              <w:t>[Detallar el compromiso, quién está encargado de realizarlo y el plazo máximo para cumplirlo]</w:t>
            </w:r>
          </w:p>
          <w:p w14:paraId="616BDDA3" w14:textId="77777777" w:rsidR="00881F32" w:rsidRPr="00BE46B1" w:rsidRDefault="00881F32" w:rsidP="005F2BD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42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BE46B1">
              <w:rPr>
                <w:rFonts w:ascii="Arial Narrow" w:eastAsia="Arial" w:hAnsi="Arial Narrow" w:cs="Arial"/>
                <w:lang w:val="es-PE"/>
              </w:rPr>
              <w:t>…</w:t>
            </w:r>
          </w:p>
          <w:p w14:paraId="0222A317" w14:textId="77777777" w:rsidR="00881F32" w:rsidRPr="00BE46B1" w:rsidRDefault="00881F32" w:rsidP="005F2BD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42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BE46B1">
              <w:rPr>
                <w:rFonts w:ascii="Arial Narrow" w:eastAsia="Arial" w:hAnsi="Arial Narrow" w:cs="Arial"/>
                <w:lang w:val="es-PE"/>
              </w:rPr>
              <w:lastRenderedPageBreak/>
              <w:t>…</w:t>
            </w:r>
          </w:p>
          <w:p w14:paraId="05D759EA" w14:textId="77777777" w:rsidR="00881F32" w:rsidRPr="00BE46B1" w:rsidRDefault="00881F32" w:rsidP="005F2BDA">
            <w:pPr>
              <w:spacing w:after="0" w:line="240" w:lineRule="auto"/>
              <w:ind w:right="142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BE46B1">
              <w:rPr>
                <w:rFonts w:ascii="Arial Narrow" w:eastAsia="Arial" w:hAnsi="Arial Narrow" w:cs="Arial"/>
                <w:lang w:val="es-PE"/>
              </w:rPr>
              <w:t>Respecto al Problema identificado n.° 2: [los funcionarios y servidores públicos o los actores clave] se comprometen a lo siguiente:</w:t>
            </w:r>
          </w:p>
          <w:p w14:paraId="31A10E19" w14:textId="77777777" w:rsidR="00881F32" w:rsidRPr="00BE46B1" w:rsidRDefault="00881F32" w:rsidP="005F2BDA">
            <w:pPr>
              <w:pStyle w:val="Prrafodelista"/>
              <w:ind w:left="426" w:right="142"/>
              <w:jc w:val="both"/>
              <w:rPr>
                <w:rFonts w:ascii="Arial Narrow" w:eastAsia="Arial" w:hAnsi="Arial Narrow" w:cs="Arial"/>
                <w:lang w:val="es-PE"/>
              </w:rPr>
            </w:pPr>
          </w:p>
          <w:p w14:paraId="0AA6A660" w14:textId="77777777" w:rsidR="00881F32" w:rsidRPr="00BE46B1" w:rsidRDefault="00881F32" w:rsidP="005F2BD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142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BE46B1">
              <w:rPr>
                <w:rFonts w:ascii="Arial Narrow" w:eastAsia="Arial" w:hAnsi="Arial Narrow" w:cs="Arial"/>
                <w:lang w:val="es-PE"/>
              </w:rPr>
              <w:t>[Detallar el compromiso, quién está encargado de realizarlo y el plazo máximo para cumplirlo]</w:t>
            </w:r>
          </w:p>
          <w:p w14:paraId="3649582D" w14:textId="77777777" w:rsidR="00881F32" w:rsidRPr="00BE46B1" w:rsidRDefault="00881F32" w:rsidP="005F2BD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142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BE46B1">
              <w:rPr>
                <w:rFonts w:ascii="Arial Narrow" w:eastAsia="Arial" w:hAnsi="Arial Narrow" w:cs="Arial"/>
                <w:lang w:val="es-PE"/>
              </w:rPr>
              <w:t>…</w:t>
            </w:r>
          </w:p>
          <w:p w14:paraId="36C88762" w14:textId="77777777" w:rsidR="00881F32" w:rsidRPr="00BE46B1" w:rsidRDefault="00881F32" w:rsidP="005F2BD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142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BE46B1">
              <w:rPr>
                <w:rFonts w:ascii="Arial Narrow" w:eastAsia="Arial" w:hAnsi="Arial Narrow" w:cs="Arial"/>
                <w:lang w:val="es-PE"/>
              </w:rPr>
              <w:t>…</w:t>
            </w:r>
          </w:p>
          <w:p w14:paraId="45FE9245" w14:textId="77777777" w:rsidR="00881F32" w:rsidRPr="00BE46B1" w:rsidRDefault="00881F32" w:rsidP="005F2BDA">
            <w:pPr>
              <w:spacing w:after="0" w:line="240" w:lineRule="auto"/>
              <w:ind w:right="142"/>
              <w:jc w:val="both"/>
              <w:rPr>
                <w:rFonts w:ascii="Arial Narrow" w:eastAsia="Arial" w:hAnsi="Arial Narrow" w:cs="Arial"/>
                <w:lang w:val="es-PE"/>
              </w:rPr>
            </w:pPr>
          </w:p>
          <w:p w14:paraId="523E2879" w14:textId="77777777" w:rsidR="00881F32" w:rsidRPr="00BE46B1" w:rsidRDefault="00881F32" w:rsidP="005F2BDA">
            <w:pPr>
              <w:spacing w:after="0" w:line="240" w:lineRule="auto"/>
              <w:ind w:right="142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BE46B1">
              <w:rPr>
                <w:rFonts w:ascii="Arial Narrow" w:eastAsia="Arial" w:hAnsi="Arial Narrow" w:cs="Arial"/>
                <w:lang w:val="es-PE"/>
              </w:rPr>
              <w:t xml:space="preserve">[Pueden colocarse notas aclaratorias que permitan obtener el resultado más adecuado, por ejemplo: </w:t>
            </w:r>
          </w:p>
          <w:p w14:paraId="35A387C5" w14:textId="77777777" w:rsidR="00881F32" w:rsidRPr="00BE46B1" w:rsidRDefault="00881F32" w:rsidP="005F2BDA">
            <w:pPr>
              <w:ind w:right="142"/>
              <w:jc w:val="both"/>
              <w:rPr>
                <w:rFonts w:ascii="Arial Narrow" w:eastAsia="Arial" w:hAnsi="Arial Narrow" w:cs="Arial"/>
                <w:i/>
                <w:iCs/>
                <w:sz w:val="20"/>
                <w:szCs w:val="20"/>
                <w:lang w:val="es-PE"/>
              </w:rPr>
            </w:pPr>
            <w:r w:rsidRPr="00BE46B1">
              <w:rPr>
                <w:rFonts w:ascii="Arial Narrow" w:eastAsia="Arial" w:hAnsi="Arial Narrow" w:cs="Arial"/>
                <w:b/>
                <w:bCs/>
                <w:i/>
                <w:iCs/>
                <w:sz w:val="20"/>
                <w:szCs w:val="20"/>
                <w:lang w:val="es-PE"/>
              </w:rPr>
              <w:t>Nota:</w:t>
            </w:r>
            <w:r w:rsidRPr="00BE46B1">
              <w:rPr>
                <w:rFonts w:ascii="Arial Narrow" w:eastAsia="Arial" w:hAnsi="Arial Narrow" w:cs="Arial"/>
                <w:i/>
                <w:iCs/>
                <w:sz w:val="20"/>
                <w:szCs w:val="20"/>
                <w:lang w:val="es-PE"/>
              </w:rPr>
              <w:t xml:space="preserve"> Se sugiere a los responsables a cargo de los compromisos, considerar los plazos establecidos en el TDR para la presentación del entregable final por parte del Consultor, a fin de optimizar los plazos máximos asumidos en el presente documento, según las circunstancias particulares.]</w:t>
            </w:r>
          </w:p>
        </w:tc>
      </w:tr>
      <w:tr w:rsidR="00881F32" w:rsidRPr="00BE46B1" w14:paraId="0146C956" w14:textId="77777777" w:rsidTr="005F2BDA">
        <w:trPr>
          <w:trHeight w:val="246"/>
        </w:trPr>
        <w:tc>
          <w:tcPr>
            <w:tcW w:w="8505" w:type="dxa"/>
          </w:tcPr>
          <w:p w14:paraId="514C9040" w14:textId="77777777" w:rsidR="00881F32" w:rsidRPr="00BE46B1" w:rsidRDefault="00881F32" w:rsidP="005F2BDA">
            <w:pPr>
              <w:rPr>
                <w:rFonts w:ascii="Arial Narrow" w:eastAsia="Arial Narrow" w:hAnsi="Arial Narrow" w:cs="Arial Narrow"/>
                <w:lang w:val="es-PE"/>
              </w:rPr>
            </w:pPr>
          </w:p>
        </w:tc>
      </w:tr>
    </w:tbl>
    <w:p w14:paraId="13A692CE" w14:textId="77777777" w:rsidR="00881F32" w:rsidRPr="00BE46B1" w:rsidRDefault="00881F32" w:rsidP="00881F32">
      <w:pPr>
        <w:spacing w:after="160" w:line="257" w:lineRule="auto"/>
        <w:jc w:val="both"/>
        <w:rPr>
          <w:rFonts w:ascii="Arial Narrow" w:eastAsia="Arial" w:hAnsi="Arial Narrow" w:cs="Arial"/>
          <w:sz w:val="20"/>
          <w:szCs w:val="20"/>
        </w:rPr>
      </w:pPr>
      <w:r w:rsidRPr="00BE46B1">
        <w:rPr>
          <w:rFonts w:ascii="Arial Narrow" w:hAnsi="Arial Narrow" w:cs="Calibri"/>
        </w:rPr>
        <w:t>Las partes involucradas se comprometen a cumplir con todos los términos establecidos en esta Acta para lo cual proceden a suscribirla en señal de conformidad.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7"/>
        <w:gridCol w:w="2304"/>
        <w:gridCol w:w="1563"/>
        <w:gridCol w:w="1425"/>
        <w:gridCol w:w="1275"/>
        <w:gridCol w:w="1410"/>
      </w:tblGrid>
      <w:tr w:rsidR="00881F32" w:rsidRPr="00BE46B1" w14:paraId="3D00E379" w14:textId="77777777" w:rsidTr="005F2BDA">
        <w:trPr>
          <w:trHeight w:val="300"/>
        </w:trPr>
        <w:tc>
          <w:tcPr>
            <w:tcW w:w="517" w:type="dxa"/>
          </w:tcPr>
          <w:p w14:paraId="785AA2E7" w14:textId="77777777" w:rsidR="00881F32" w:rsidRPr="00BE46B1" w:rsidRDefault="00881F32" w:rsidP="005F2BD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Calibr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304" w:type="dxa"/>
          </w:tcPr>
          <w:p w14:paraId="48287ADB" w14:textId="77777777" w:rsidR="00881F32" w:rsidRPr="00BE46B1" w:rsidRDefault="00881F32" w:rsidP="005F2BDA">
            <w:pPr>
              <w:spacing w:after="0" w:line="240" w:lineRule="auto"/>
              <w:ind w:left="709" w:hanging="709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Calibri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1563" w:type="dxa"/>
          </w:tcPr>
          <w:p w14:paraId="53FDFA40" w14:textId="77777777" w:rsidR="00881F32" w:rsidRPr="00BE46B1" w:rsidRDefault="00881F32" w:rsidP="005F2BD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Calibri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1425" w:type="dxa"/>
          </w:tcPr>
          <w:p w14:paraId="51764928" w14:textId="77777777" w:rsidR="00881F32" w:rsidRPr="00BE46B1" w:rsidRDefault="00881F32" w:rsidP="005F2BD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Calibri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275" w:type="dxa"/>
          </w:tcPr>
          <w:p w14:paraId="41E1708D" w14:textId="77777777" w:rsidR="00881F32" w:rsidRPr="00BE46B1" w:rsidRDefault="00881F32" w:rsidP="005F2BD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Calibri"/>
                <w:b/>
                <w:bCs/>
                <w:sz w:val="20"/>
                <w:szCs w:val="20"/>
              </w:rPr>
              <w:t>CELULAR</w:t>
            </w:r>
          </w:p>
        </w:tc>
        <w:tc>
          <w:tcPr>
            <w:tcW w:w="1410" w:type="dxa"/>
          </w:tcPr>
          <w:p w14:paraId="00A7B615" w14:textId="77777777" w:rsidR="00881F32" w:rsidRPr="00BE46B1" w:rsidRDefault="00881F32" w:rsidP="005F2BD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BE46B1">
              <w:rPr>
                <w:rFonts w:ascii="Arial Narrow" w:hAnsi="Arial Narrow" w:cs="Calibri"/>
                <w:b/>
                <w:bCs/>
                <w:sz w:val="20"/>
                <w:szCs w:val="20"/>
              </w:rPr>
              <w:t>FIRMA</w:t>
            </w:r>
          </w:p>
        </w:tc>
      </w:tr>
      <w:tr w:rsidR="00881F32" w:rsidRPr="00BE46B1" w14:paraId="7E251AA7" w14:textId="77777777" w:rsidTr="005F2BDA">
        <w:trPr>
          <w:trHeight w:val="300"/>
        </w:trPr>
        <w:tc>
          <w:tcPr>
            <w:tcW w:w="517" w:type="dxa"/>
          </w:tcPr>
          <w:p w14:paraId="66237A5D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BE46B1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2304" w:type="dxa"/>
          </w:tcPr>
          <w:p w14:paraId="7A1A2C2E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591DDE37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25" w:type="dxa"/>
          </w:tcPr>
          <w:p w14:paraId="69E2C768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08E268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BE292C3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81F32" w:rsidRPr="00BE46B1" w14:paraId="43817E3D" w14:textId="77777777" w:rsidTr="005F2BDA">
        <w:trPr>
          <w:trHeight w:val="300"/>
        </w:trPr>
        <w:tc>
          <w:tcPr>
            <w:tcW w:w="517" w:type="dxa"/>
          </w:tcPr>
          <w:p w14:paraId="707C745F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BE46B1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2304" w:type="dxa"/>
          </w:tcPr>
          <w:p w14:paraId="71895C84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3DAF2578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33D4DA1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D7D594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0298289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881F32" w:rsidRPr="00BE46B1" w14:paraId="2ADCB53D" w14:textId="77777777" w:rsidTr="005F2BDA">
        <w:trPr>
          <w:trHeight w:val="300"/>
        </w:trPr>
        <w:tc>
          <w:tcPr>
            <w:tcW w:w="517" w:type="dxa"/>
          </w:tcPr>
          <w:p w14:paraId="59D4B40A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BE46B1">
              <w:rPr>
                <w:rFonts w:ascii="Arial Narrow" w:hAnsi="Arial Narrow" w:cs="Calibri"/>
                <w:sz w:val="20"/>
                <w:szCs w:val="20"/>
              </w:rPr>
              <w:t>…</w:t>
            </w:r>
          </w:p>
        </w:tc>
        <w:tc>
          <w:tcPr>
            <w:tcW w:w="2304" w:type="dxa"/>
          </w:tcPr>
          <w:p w14:paraId="500BC138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6E005629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DF6546A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11212E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2329DCE" w14:textId="77777777" w:rsidR="00881F32" w:rsidRPr="00BE46B1" w:rsidRDefault="00881F32" w:rsidP="005F2BDA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7021B0FC" w14:textId="77777777" w:rsidR="00881F32" w:rsidRPr="00BE46B1" w:rsidRDefault="00881F32" w:rsidP="00881F3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578FACDB" w14:textId="77777777" w:rsidR="00881F32" w:rsidRPr="00BE46B1" w:rsidRDefault="00881F32" w:rsidP="00881F32">
      <w:pPr>
        <w:spacing w:after="0" w:line="257" w:lineRule="auto"/>
        <w:jc w:val="both"/>
        <w:rPr>
          <w:rFonts w:ascii="Arial Narrow" w:hAnsi="Arial Narrow" w:cs="Calibri"/>
        </w:rPr>
      </w:pPr>
      <w:r w:rsidRPr="00BE46B1">
        <w:rPr>
          <w:rFonts w:ascii="Arial Narrow" w:hAnsi="Arial Narrow" w:cs="Calibri"/>
          <w:i/>
          <w:iCs/>
          <w:sz w:val="16"/>
          <w:szCs w:val="16"/>
        </w:rPr>
        <w:t xml:space="preserve">(*) Las firmas consignadas en la presenta Acta corresponden únicamente a quienes forman parte de las partes involucradas vinculadas a la adopción de acciones preventivas y/o correctivas, no siendo condición necesaria </w:t>
      </w:r>
      <w:r>
        <w:rPr>
          <w:rFonts w:ascii="Arial Narrow" w:hAnsi="Arial Narrow" w:cs="Calibri"/>
          <w:i/>
          <w:iCs/>
          <w:sz w:val="16"/>
          <w:szCs w:val="16"/>
        </w:rPr>
        <w:t>que sea</w:t>
      </w:r>
      <w:r w:rsidRPr="00BE46B1">
        <w:rPr>
          <w:rFonts w:ascii="Arial Narrow" w:hAnsi="Arial Narrow" w:cs="Calibri"/>
          <w:i/>
          <w:iCs/>
          <w:sz w:val="16"/>
          <w:szCs w:val="16"/>
        </w:rPr>
        <w:t xml:space="preserve"> firmada por el personal del Sistema Nacional de Control.</w:t>
      </w:r>
    </w:p>
    <w:p w14:paraId="3DE72A65" w14:textId="77777777" w:rsidR="00881F32" w:rsidRPr="00BE46B1" w:rsidRDefault="00881F32" w:rsidP="00881F32">
      <w:pPr>
        <w:spacing w:after="160" w:line="257" w:lineRule="auto"/>
        <w:jc w:val="both"/>
        <w:rPr>
          <w:rFonts w:ascii="Arial Narrow" w:hAnsi="Arial Narrow"/>
        </w:rPr>
      </w:pPr>
    </w:p>
    <w:p w14:paraId="6852408D" w14:textId="77777777" w:rsidR="00881F32" w:rsidRPr="00BE46B1" w:rsidRDefault="00881F32" w:rsidP="00881F32">
      <w:pPr>
        <w:spacing w:after="160" w:line="257" w:lineRule="auto"/>
        <w:jc w:val="both"/>
        <w:rPr>
          <w:rFonts w:ascii="Arial Narrow" w:hAnsi="Arial Narrow"/>
        </w:rPr>
      </w:pPr>
      <w:r w:rsidRPr="00BE46B1">
        <w:rPr>
          <w:rFonts w:ascii="Arial Narrow" w:hAnsi="Arial Narrow"/>
        </w:rPr>
        <w:t>Consta en la presente que la Comisión de Control hizo previa entrega a los participantes de la Mesa de Coordinación la “Matriz de Problemas y Aportes de la Comisión Derivados de la Identificación de la(s) Causa(s) Raíz”.</w:t>
      </w:r>
    </w:p>
    <w:p w14:paraId="36835596" w14:textId="77777777" w:rsidR="00881F32" w:rsidRPr="00BE46B1" w:rsidRDefault="00881F32" w:rsidP="00881F32">
      <w:pPr>
        <w:spacing w:after="160" w:line="257" w:lineRule="auto"/>
        <w:jc w:val="both"/>
        <w:rPr>
          <w:rFonts w:ascii="Arial Narrow" w:hAnsi="Arial Narrow"/>
        </w:rPr>
      </w:pPr>
      <w:r w:rsidRPr="00BE46B1">
        <w:rPr>
          <w:rFonts w:ascii="Arial Narrow" w:hAnsi="Arial Narrow" w:cs="Calibri"/>
        </w:rPr>
        <w:t>Sin otro asunto que tratar siendo las [indicar las horas y minutos] del [día] de [mes] de [año], se da por culminado la presente acta.</w:t>
      </w:r>
    </w:p>
    <w:p w14:paraId="471A3405" w14:textId="373E0CD6" w:rsidR="001708D2" w:rsidRPr="00881F32" w:rsidRDefault="001708D2" w:rsidP="00881F32">
      <w:pPr>
        <w:suppressAutoHyphens w:val="0"/>
        <w:spacing w:after="16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sectPr w:rsidR="001708D2" w:rsidRPr="00881F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77828"/>
    <w:multiLevelType w:val="hybridMultilevel"/>
    <w:tmpl w:val="C8447F04"/>
    <w:lvl w:ilvl="0" w:tplc="2BF4AC94">
      <w:start w:val="1"/>
      <w:numFmt w:val="lowerLetter"/>
      <w:lvlText w:val="%1)"/>
      <w:lvlJc w:val="left"/>
      <w:pPr>
        <w:ind w:left="720" w:hanging="360"/>
      </w:pPr>
    </w:lvl>
    <w:lvl w:ilvl="1" w:tplc="5C14D888" w:tentative="1">
      <w:start w:val="1"/>
      <w:numFmt w:val="lowerLetter"/>
      <w:lvlText w:val="%2."/>
      <w:lvlJc w:val="left"/>
      <w:pPr>
        <w:ind w:left="1440" w:hanging="360"/>
      </w:pPr>
    </w:lvl>
    <w:lvl w:ilvl="2" w:tplc="54583B7E" w:tentative="1">
      <w:start w:val="1"/>
      <w:numFmt w:val="lowerRoman"/>
      <w:lvlText w:val="%3."/>
      <w:lvlJc w:val="right"/>
      <w:pPr>
        <w:ind w:left="2160" w:hanging="180"/>
      </w:pPr>
    </w:lvl>
    <w:lvl w:ilvl="3" w:tplc="CCCA1B32" w:tentative="1">
      <w:start w:val="1"/>
      <w:numFmt w:val="decimal"/>
      <w:lvlText w:val="%4."/>
      <w:lvlJc w:val="left"/>
      <w:pPr>
        <w:ind w:left="2880" w:hanging="360"/>
      </w:pPr>
    </w:lvl>
    <w:lvl w:ilvl="4" w:tplc="9D9030B6" w:tentative="1">
      <w:start w:val="1"/>
      <w:numFmt w:val="lowerLetter"/>
      <w:lvlText w:val="%5."/>
      <w:lvlJc w:val="left"/>
      <w:pPr>
        <w:ind w:left="3600" w:hanging="360"/>
      </w:pPr>
    </w:lvl>
    <w:lvl w:ilvl="5" w:tplc="476A419A" w:tentative="1">
      <w:start w:val="1"/>
      <w:numFmt w:val="lowerRoman"/>
      <w:lvlText w:val="%6."/>
      <w:lvlJc w:val="right"/>
      <w:pPr>
        <w:ind w:left="4320" w:hanging="180"/>
      </w:pPr>
    </w:lvl>
    <w:lvl w:ilvl="6" w:tplc="39E8D982" w:tentative="1">
      <w:start w:val="1"/>
      <w:numFmt w:val="decimal"/>
      <w:lvlText w:val="%7."/>
      <w:lvlJc w:val="left"/>
      <w:pPr>
        <w:ind w:left="5040" w:hanging="360"/>
      </w:pPr>
    </w:lvl>
    <w:lvl w:ilvl="7" w:tplc="03AC24F4" w:tentative="1">
      <w:start w:val="1"/>
      <w:numFmt w:val="lowerLetter"/>
      <w:lvlText w:val="%8."/>
      <w:lvlJc w:val="left"/>
      <w:pPr>
        <w:ind w:left="5760" w:hanging="360"/>
      </w:pPr>
    </w:lvl>
    <w:lvl w:ilvl="8" w:tplc="25D6E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434"/>
    <w:multiLevelType w:val="hybridMultilevel"/>
    <w:tmpl w:val="B3DA4670"/>
    <w:lvl w:ilvl="0" w:tplc="595C88CC">
      <w:start w:val="1"/>
      <w:numFmt w:val="decimal"/>
      <w:lvlText w:val="%1."/>
      <w:lvlJc w:val="left"/>
      <w:pPr>
        <w:ind w:left="720" w:hanging="360"/>
      </w:pPr>
    </w:lvl>
    <w:lvl w:ilvl="1" w:tplc="59BCDF08" w:tentative="1">
      <w:start w:val="1"/>
      <w:numFmt w:val="lowerLetter"/>
      <w:lvlText w:val="%2."/>
      <w:lvlJc w:val="left"/>
      <w:pPr>
        <w:ind w:left="1440" w:hanging="360"/>
      </w:pPr>
    </w:lvl>
    <w:lvl w:ilvl="2" w:tplc="D5024F58" w:tentative="1">
      <w:start w:val="1"/>
      <w:numFmt w:val="lowerRoman"/>
      <w:lvlText w:val="%3."/>
      <w:lvlJc w:val="right"/>
      <w:pPr>
        <w:ind w:left="2160" w:hanging="180"/>
      </w:pPr>
    </w:lvl>
    <w:lvl w:ilvl="3" w:tplc="6AF4B216" w:tentative="1">
      <w:start w:val="1"/>
      <w:numFmt w:val="decimal"/>
      <w:lvlText w:val="%4."/>
      <w:lvlJc w:val="left"/>
      <w:pPr>
        <w:ind w:left="2880" w:hanging="360"/>
      </w:pPr>
    </w:lvl>
    <w:lvl w:ilvl="4" w:tplc="9C2E2848" w:tentative="1">
      <w:start w:val="1"/>
      <w:numFmt w:val="lowerLetter"/>
      <w:lvlText w:val="%5."/>
      <w:lvlJc w:val="left"/>
      <w:pPr>
        <w:ind w:left="3600" w:hanging="360"/>
      </w:pPr>
    </w:lvl>
    <w:lvl w:ilvl="5" w:tplc="BD389BF6" w:tentative="1">
      <w:start w:val="1"/>
      <w:numFmt w:val="lowerRoman"/>
      <w:lvlText w:val="%6."/>
      <w:lvlJc w:val="right"/>
      <w:pPr>
        <w:ind w:left="4320" w:hanging="180"/>
      </w:pPr>
    </w:lvl>
    <w:lvl w:ilvl="6" w:tplc="AD369276" w:tentative="1">
      <w:start w:val="1"/>
      <w:numFmt w:val="decimal"/>
      <w:lvlText w:val="%7."/>
      <w:lvlJc w:val="left"/>
      <w:pPr>
        <w:ind w:left="5040" w:hanging="360"/>
      </w:pPr>
    </w:lvl>
    <w:lvl w:ilvl="7" w:tplc="4C526D50" w:tentative="1">
      <w:start w:val="1"/>
      <w:numFmt w:val="lowerLetter"/>
      <w:lvlText w:val="%8."/>
      <w:lvlJc w:val="left"/>
      <w:pPr>
        <w:ind w:left="5760" w:hanging="360"/>
      </w:pPr>
    </w:lvl>
    <w:lvl w:ilvl="8" w:tplc="2B26B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8422C"/>
    <w:multiLevelType w:val="hybridMultilevel"/>
    <w:tmpl w:val="210E90BE"/>
    <w:lvl w:ilvl="0" w:tplc="2730B48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  <w:bCs/>
        <w:sz w:val="18"/>
      </w:rPr>
    </w:lvl>
    <w:lvl w:ilvl="1" w:tplc="33386962" w:tentative="1">
      <w:start w:val="1"/>
      <w:numFmt w:val="lowerLetter"/>
      <w:lvlText w:val="%2."/>
      <w:lvlJc w:val="left"/>
      <w:pPr>
        <w:ind w:left="1440" w:hanging="360"/>
      </w:pPr>
    </w:lvl>
    <w:lvl w:ilvl="2" w:tplc="5E0C8088" w:tentative="1">
      <w:start w:val="1"/>
      <w:numFmt w:val="lowerRoman"/>
      <w:lvlText w:val="%3."/>
      <w:lvlJc w:val="right"/>
      <w:pPr>
        <w:ind w:left="2160" w:hanging="180"/>
      </w:pPr>
    </w:lvl>
    <w:lvl w:ilvl="3" w:tplc="749CE0FE" w:tentative="1">
      <w:start w:val="1"/>
      <w:numFmt w:val="decimal"/>
      <w:lvlText w:val="%4."/>
      <w:lvlJc w:val="left"/>
      <w:pPr>
        <w:ind w:left="2880" w:hanging="360"/>
      </w:pPr>
    </w:lvl>
    <w:lvl w:ilvl="4" w:tplc="0B66AFB8" w:tentative="1">
      <w:start w:val="1"/>
      <w:numFmt w:val="lowerLetter"/>
      <w:lvlText w:val="%5."/>
      <w:lvlJc w:val="left"/>
      <w:pPr>
        <w:ind w:left="3600" w:hanging="360"/>
      </w:pPr>
    </w:lvl>
    <w:lvl w:ilvl="5" w:tplc="DABABE4E" w:tentative="1">
      <w:start w:val="1"/>
      <w:numFmt w:val="lowerRoman"/>
      <w:lvlText w:val="%6."/>
      <w:lvlJc w:val="right"/>
      <w:pPr>
        <w:ind w:left="4320" w:hanging="180"/>
      </w:pPr>
    </w:lvl>
    <w:lvl w:ilvl="6" w:tplc="687E1FD2" w:tentative="1">
      <w:start w:val="1"/>
      <w:numFmt w:val="decimal"/>
      <w:lvlText w:val="%7."/>
      <w:lvlJc w:val="left"/>
      <w:pPr>
        <w:ind w:left="5040" w:hanging="360"/>
      </w:pPr>
    </w:lvl>
    <w:lvl w:ilvl="7" w:tplc="3232F214" w:tentative="1">
      <w:start w:val="1"/>
      <w:numFmt w:val="lowerLetter"/>
      <w:lvlText w:val="%8."/>
      <w:lvlJc w:val="left"/>
      <w:pPr>
        <w:ind w:left="5760" w:hanging="360"/>
      </w:pPr>
    </w:lvl>
    <w:lvl w:ilvl="8" w:tplc="95321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20CA9"/>
    <w:multiLevelType w:val="hybridMultilevel"/>
    <w:tmpl w:val="C8447F04"/>
    <w:lvl w:ilvl="0" w:tplc="0E3426C4">
      <w:start w:val="1"/>
      <w:numFmt w:val="lowerLetter"/>
      <w:lvlText w:val="%1)"/>
      <w:lvlJc w:val="left"/>
      <w:pPr>
        <w:ind w:left="720" w:hanging="360"/>
      </w:pPr>
    </w:lvl>
    <w:lvl w:ilvl="1" w:tplc="BA888604" w:tentative="1">
      <w:start w:val="1"/>
      <w:numFmt w:val="lowerLetter"/>
      <w:lvlText w:val="%2."/>
      <w:lvlJc w:val="left"/>
      <w:pPr>
        <w:ind w:left="1440" w:hanging="360"/>
      </w:pPr>
    </w:lvl>
    <w:lvl w:ilvl="2" w:tplc="C5422222" w:tentative="1">
      <w:start w:val="1"/>
      <w:numFmt w:val="lowerRoman"/>
      <w:lvlText w:val="%3."/>
      <w:lvlJc w:val="right"/>
      <w:pPr>
        <w:ind w:left="2160" w:hanging="180"/>
      </w:pPr>
    </w:lvl>
    <w:lvl w:ilvl="3" w:tplc="D85E180C" w:tentative="1">
      <w:start w:val="1"/>
      <w:numFmt w:val="decimal"/>
      <w:lvlText w:val="%4."/>
      <w:lvlJc w:val="left"/>
      <w:pPr>
        <w:ind w:left="2880" w:hanging="360"/>
      </w:pPr>
    </w:lvl>
    <w:lvl w:ilvl="4" w:tplc="F9A0383E" w:tentative="1">
      <w:start w:val="1"/>
      <w:numFmt w:val="lowerLetter"/>
      <w:lvlText w:val="%5."/>
      <w:lvlJc w:val="left"/>
      <w:pPr>
        <w:ind w:left="3600" w:hanging="360"/>
      </w:pPr>
    </w:lvl>
    <w:lvl w:ilvl="5" w:tplc="1C6805F0" w:tentative="1">
      <w:start w:val="1"/>
      <w:numFmt w:val="lowerRoman"/>
      <w:lvlText w:val="%6."/>
      <w:lvlJc w:val="right"/>
      <w:pPr>
        <w:ind w:left="4320" w:hanging="180"/>
      </w:pPr>
    </w:lvl>
    <w:lvl w:ilvl="6" w:tplc="295AA768" w:tentative="1">
      <w:start w:val="1"/>
      <w:numFmt w:val="decimal"/>
      <w:lvlText w:val="%7."/>
      <w:lvlJc w:val="left"/>
      <w:pPr>
        <w:ind w:left="5040" w:hanging="360"/>
      </w:pPr>
    </w:lvl>
    <w:lvl w:ilvl="7" w:tplc="DC901670" w:tentative="1">
      <w:start w:val="1"/>
      <w:numFmt w:val="lowerLetter"/>
      <w:lvlText w:val="%8."/>
      <w:lvlJc w:val="left"/>
      <w:pPr>
        <w:ind w:left="5760" w:hanging="360"/>
      </w:pPr>
    </w:lvl>
    <w:lvl w:ilvl="8" w:tplc="363AA0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444671">
    <w:abstractNumId w:val="2"/>
  </w:num>
  <w:num w:numId="2" w16cid:durableId="1604991109">
    <w:abstractNumId w:val="1"/>
  </w:num>
  <w:num w:numId="3" w16cid:durableId="1234774207">
    <w:abstractNumId w:val="0"/>
  </w:num>
  <w:num w:numId="4" w16cid:durableId="1820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32"/>
    <w:rsid w:val="001708D2"/>
    <w:rsid w:val="00335E82"/>
    <w:rsid w:val="003F2956"/>
    <w:rsid w:val="00881F32"/>
    <w:rsid w:val="00B62F2E"/>
    <w:rsid w:val="00B6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B98F"/>
  <w15:chartTrackingRefBased/>
  <w15:docId w15:val="{478FB5A7-26CE-44F8-B213-39F117BB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F32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81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881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1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1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1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1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1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1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1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1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881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1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1F3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1F3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1F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1F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1F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1F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1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1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1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1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1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1F32"/>
    <w:rPr>
      <w:i/>
      <w:iCs/>
      <w:color w:val="404040" w:themeColor="text1" w:themeTint="BF"/>
    </w:rPr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link w:val="PrrafodelistaCar"/>
    <w:uiPriority w:val="1"/>
    <w:qFormat/>
    <w:rsid w:val="00881F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1F3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1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1F3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1F32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link w:val="Prrafodelista"/>
    <w:uiPriority w:val="1"/>
    <w:qFormat/>
    <w:locked/>
    <w:rsid w:val="00881F32"/>
  </w:style>
  <w:style w:type="table" w:styleId="Tablaconcuadrcula">
    <w:name w:val="Table Grid"/>
    <w:basedOn w:val="Tablanormal"/>
    <w:uiPriority w:val="39"/>
    <w:rsid w:val="00881F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81F3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Ernesto Diaz Romero</dc:creator>
  <cp:keywords/>
  <dc:description/>
  <cp:lastModifiedBy>Robert Ernesto Diaz Romero</cp:lastModifiedBy>
  <cp:revision>1</cp:revision>
  <dcterms:created xsi:type="dcterms:W3CDTF">2025-06-04T15:27:00Z</dcterms:created>
  <dcterms:modified xsi:type="dcterms:W3CDTF">2025-06-04T15:28:00Z</dcterms:modified>
</cp:coreProperties>
</file>