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83DA8" w:rsidR="00383DA8" w:rsidP="00383DA8" w:rsidRDefault="00383DA8" w14:paraId="0DE3DD05" w14:textId="77777777">
      <w:pPr>
        <w:pStyle w:val="Ttulo2"/>
        <w:jc w:val="both"/>
        <w:rPr>
          <w:rFonts w:ascii="Arial" w:hAnsi="Arial" w:eastAsia="Arial" w:cs="Arial"/>
          <w:b/>
          <w:bCs/>
          <w:color w:val="auto"/>
          <w:sz w:val="20"/>
          <w:szCs w:val="20"/>
        </w:rPr>
      </w:pPr>
      <w:bookmarkStart w:name="_Toc197420701" w:id="0"/>
      <w:bookmarkStart w:name="_Toc198658768" w:id="1"/>
      <w:r w:rsidRPr="00383DA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6E213" wp14:editId="64F8465B">
                <wp:simplePos x="0" y="0"/>
                <wp:positionH relativeFrom="column">
                  <wp:posOffset>-1197231</wp:posOffset>
                </wp:positionH>
                <wp:positionV relativeFrom="paragraph">
                  <wp:posOffset>305344</wp:posOffset>
                </wp:positionV>
                <wp:extent cx="7556500" cy="6350"/>
                <wp:effectExtent l="0" t="19050" r="25400" b="31750"/>
                <wp:wrapNone/>
                <wp:docPr id="1428585434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6500" cy="635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b050" strokeweight="3.25pt" from="-94.25pt,24.05pt" to="500.75pt,24.55pt" w14:anchorId="00E06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">
                <v:stroke linestyle="thinThick" joinstyle="miter"/>
              </v:line>
            </w:pict>
          </mc:Fallback>
        </mc:AlternateContent>
      </w:r>
      <w:r w:rsidRPr="00383DA8">
        <w:rPr>
          <w:rFonts w:ascii="Arial" w:hAnsi="Arial" w:cs="Arial"/>
          <w:b/>
          <w:bCs/>
          <w:color w:val="auto"/>
          <w:sz w:val="20"/>
          <w:szCs w:val="20"/>
        </w:rPr>
        <w:t>Anexo N° 15: Oficio de Notificación del Informe de Control Preventivo</w:t>
      </w:r>
      <w:bookmarkEnd w:id="0"/>
      <w:bookmarkEnd w:id="1"/>
    </w:p>
    <w:p w:rsidRPr="00BE46B1" w:rsidR="00383DA8" w:rsidP="00383DA8" w:rsidRDefault="00383DA8" w14:paraId="79A2D29E" w14:textId="777777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Pr="00BE46B1" w:rsidR="00383DA8" w:rsidP="00383DA8" w:rsidRDefault="00383DA8" w14:paraId="7676F460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BE46B1">
        <w:rPr>
          <w:rFonts w:ascii="Arial" w:hAnsi="Arial" w:cs="Arial"/>
          <w:b/>
          <w:sz w:val="20"/>
          <w:szCs w:val="20"/>
        </w:rPr>
        <w:t>[OFICIO DE NOTIFICACIÓN AL TITULAR DE LA ENTIDAD O RESPONSABLE DE LA DEPENDENCIA]</w:t>
      </w:r>
    </w:p>
    <w:p w:rsidRPr="00BE46B1" w:rsidR="00383DA8" w:rsidP="00383DA8" w:rsidRDefault="00383DA8" w14:paraId="4C8A062D" w14:textId="777777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E46B1">
        <w:rPr>
          <w:noProof/>
        </w:rPr>
        <w:drawing>
          <wp:inline distT="0" distB="0" distL="0" distR="0" wp14:anchorId="637045CB" wp14:editId="653262DF">
            <wp:extent cx="1367790" cy="751840"/>
            <wp:effectExtent l="0" t="0" r="3810" b="0"/>
            <wp:docPr id="978810131" name="Imagen 978810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E46B1" w:rsidR="00383DA8" w:rsidP="00383DA8" w:rsidRDefault="00383DA8" w14:paraId="661BDD90" w14:textId="77777777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46B1">
        <w:rPr>
          <w:rFonts w:ascii="Arial Narrow" w:hAnsi="Arial Narrow"/>
          <w:sz w:val="18"/>
          <w:szCs w:val="18"/>
        </w:rPr>
        <w:t>[Los</w:t>
      </w:r>
      <w:r w:rsidRPr="00BE46B1">
        <w:rPr>
          <w:rFonts w:ascii="Arial" w:hAnsi="Arial" w:cs="Arial"/>
          <w:sz w:val="18"/>
          <w:szCs w:val="18"/>
        </w:rPr>
        <w:t xml:space="preserve"> </w:t>
      </w:r>
      <w:r w:rsidRPr="00BE46B1">
        <w:rPr>
          <w:rFonts w:ascii="Arial Narrow" w:hAnsi="Arial Narrow"/>
          <w:sz w:val="18"/>
          <w:szCs w:val="18"/>
        </w:rPr>
        <w:t>órganos desconcentrados y unidades orgánicas de la Contraloría usan logo de la Contraloría. Los OCI no incorporados usan logo de la Contraloría al lado izquierdo y el logo de la Entidad/Dependencia al lado derecho]</w:t>
      </w:r>
    </w:p>
    <w:p w:rsidRPr="00BE46B1" w:rsidR="00383DA8" w:rsidP="00383DA8" w:rsidRDefault="00383DA8" w14:paraId="560FC8C2" w14:textId="77777777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hAnsi="Arial Narrow" w:eastAsia="Times New Roman" w:cs="Arial"/>
          <w:b/>
          <w:sz w:val="20"/>
          <w:szCs w:val="48"/>
          <w:lang w:eastAsia="es-PE"/>
        </w:rPr>
      </w:pPr>
    </w:p>
    <w:p w:rsidRPr="00BE46B1" w:rsidR="00383DA8" w:rsidP="00383DA8" w:rsidRDefault="00383DA8" w14:paraId="3695A673" w14:textId="77777777">
      <w:pPr>
        <w:pStyle w:val="Prrafodelista"/>
        <w:tabs>
          <w:tab w:val="left" w:pos="1985"/>
          <w:tab w:val="center" w:pos="4419"/>
          <w:tab w:val="right" w:pos="8931"/>
        </w:tabs>
        <w:spacing w:after="0" w:line="259" w:lineRule="auto"/>
        <w:ind w:left="175"/>
        <w:jc w:val="right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 xml:space="preserve"> [Ciudad], [día] de [mes] de [año]</w:t>
      </w:r>
    </w:p>
    <w:p w:rsidRPr="00BE46B1" w:rsidR="00383DA8" w:rsidP="00383DA8" w:rsidRDefault="00383DA8" w14:paraId="261F59CD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1BC4E70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b/>
          <w:bCs/>
          <w:sz w:val="20"/>
          <w:szCs w:val="20"/>
        </w:rPr>
        <w:t xml:space="preserve">OFICIO </w:t>
      </w:r>
      <w:r w:rsidRPr="00BE46B1">
        <w:rPr>
          <w:rFonts w:ascii="Arial Narrow" w:hAnsi="Arial Narrow" w:cs="Arial"/>
          <w:b/>
          <w:sz w:val="20"/>
          <w:szCs w:val="20"/>
        </w:rPr>
        <w:t>N°</w:t>
      </w:r>
      <w:r w:rsidRPr="00BE46B1">
        <w:rPr>
          <w:rFonts w:ascii="Arial Narrow" w:hAnsi="Arial Narrow" w:cs="Arial"/>
          <w:sz w:val="20"/>
          <w:szCs w:val="20"/>
        </w:rPr>
        <w:t xml:space="preserve"> [Número Correlativo]-[Año]-[CG]/[Siglas de Órgano Desconcentrado o UO de la CGR /Código de la Entidad del OCI]</w:t>
      </w:r>
    </w:p>
    <w:p w:rsidRPr="00BE46B1" w:rsidR="00383DA8" w:rsidP="00383DA8" w:rsidRDefault="00383DA8" w14:paraId="6BDF3A40" w14:textId="7777777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6DCA931F" w14:textId="7777777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Señor(a)</w:t>
      </w:r>
    </w:p>
    <w:p w:rsidRPr="00BE46B1" w:rsidR="00383DA8" w:rsidP="00383DA8" w:rsidRDefault="00383DA8" w14:paraId="0F7AFF6E" w14:textId="77777777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E46B1">
        <w:rPr>
          <w:rFonts w:ascii="Arial Narrow" w:hAnsi="Arial Narrow" w:cs="Arial"/>
          <w:b/>
          <w:sz w:val="20"/>
          <w:szCs w:val="20"/>
        </w:rPr>
        <w:t>[Nombres y Apellidos]</w:t>
      </w:r>
    </w:p>
    <w:p w:rsidRPr="00BE46B1" w:rsidR="00383DA8" w:rsidP="00383DA8" w:rsidRDefault="00383DA8" w14:paraId="7CA5D97A" w14:textId="7777777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[Cargo]</w:t>
      </w:r>
    </w:p>
    <w:p w:rsidRPr="00BE46B1" w:rsidR="00383DA8" w:rsidP="00383DA8" w:rsidRDefault="00383DA8" w14:paraId="01951835" w14:textId="77777777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E46B1">
        <w:rPr>
          <w:rFonts w:ascii="Arial Narrow" w:hAnsi="Arial Narrow" w:cs="Arial"/>
          <w:b/>
          <w:sz w:val="20"/>
          <w:szCs w:val="20"/>
        </w:rPr>
        <w:t>[Nombre de la Entidad/Dependencia]</w:t>
      </w:r>
    </w:p>
    <w:p w:rsidRPr="00BE46B1" w:rsidR="00383DA8" w:rsidP="00383DA8" w:rsidRDefault="00383DA8" w14:paraId="4FCE5888" w14:textId="7777777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[Dirección]</w:t>
      </w:r>
    </w:p>
    <w:p w:rsidRPr="00BE46B1" w:rsidR="00383DA8" w:rsidP="00383DA8" w:rsidRDefault="00383DA8" w14:paraId="3A274AD9" w14:textId="77777777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BE46B1">
        <w:rPr>
          <w:rFonts w:ascii="Arial Narrow" w:hAnsi="Arial Narrow" w:cs="Arial"/>
          <w:b/>
          <w:sz w:val="20"/>
          <w:szCs w:val="20"/>
          <w:u w:val="single"/>
        </w:rPr>
        <w:t>[Distrito/Provincia/Departamento]</w:t>
      </w:r>
    </w:p>
    <w:p w:rsidRPr="00BE46B1" w:rsidR="00383DA8" w:rsidP="00383DA8" w:rsidRDefault="00383DA8" w14:paraId="106F4C4A" w14:textId="7777777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15"/>
        <w:gridCol w:w="271"/>
        <w:gridCol w:w="7118"/>
      </w:tblGrid>
      <w:tr w:rsidRPr="00BE46B1" w:rsidR="00383DA8" w:rsidTr="005F2BDA" w14:paraId="5D0FB550" w14:textId="77777777">
        <w:trPr>
          <w:trHeight w:val="740"/>
        </w:trPr>
        <w:tc>
          <w:tcPr>
            <w:tcW w:w="1129" w:type="dxa"/>
          </w:tcPr>
          <w:p w:rsidRPr="00BE46B1" w:rsidR="00383DA8" w:rsidP="005F2BDA" w:rsidRDefault="00383DA8" w14:paraId="18CE641D" w14:textId="7777777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ASUNTO</w:t>
            </w:r>
          </w:p>
        </w:tc>
        <w:tc>
          <w:tcPr>
            <w:tcW w:w="236" w:type="dxa"/>
          </w:tcPr>
          <w:p w:rsidRPr="00BE46B1" w:rsidR="00383DA8" w:rsidP="005F2BDA" w:rsidRDefault="00383DA8" w14:paraId="40E36CF9" w14:textId="7777777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:rsidRPr="00BE46B1" w:rsidR="00383DA8" w:rsidP="005F2BDA" w:rsidRDefault="00383DA8" w14:paraId="6FD86E63" w14:textId="7777777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Notificación del Informe de Control Preventivo n.° [NÚMERO]-[AÑO]-[CG/OCI]/[SIGLAS OUO DE LA CONTRALORÍA/CÓDIGO DE LA ENTIDAD DEL OCI]-SCP</w:t>
            </w:r>
          </w:p>
        </w:tc>
      </w:tr>
      <w:tr w:rsidRPr="00BE46B1" w:rsidR="00383DA8" w:rsidTr="005F2BDA" w14:paraId="1A918517" w14:textId="77777777">
        <w:tc>
          <w:tcPr>
            <w:tcW w:w="1129" w:type="dxa"/>
          </w:tcPr>
          <w:p w:rsidRPr="00BE46B1" w:rsidR="00383DA8" w:rsidP="005F2BDA" w:rsidRDefault="00383DA8" w14:paraId="3EABA6E3" w14:textId="7777777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REF.</w:t>
            </w:r>
          </w:p>
        </w:tc>
        <w:tc>
          <w:tcPr>
            <w:tcW w:w="236" w:type="dxa"/>
          </w:tcPr>
          <w:p w:rsidRPr="00BE46B1" w:rsidR="00383DA8" w:rsidP="005F2BDA" w:rsidRDefault="00383DA8" w14:paraId="5A2E30B9" w14:textId="7777777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:rsidRPr="00BE46B1" w:rsidR="00383DA8" w:rsidP="005F2BDA" w:rsidRDefault="00383DA8" w14:paraId="39101661" w14:textId="77777777">
            <w:pPr>
              <w:pStyle w:val="Prrafodelista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Artículo 8° de la Ley n.° 27785, Ley Orgánica del Sistema Nacional de Control y de la Contraloría General de la República, y sus modificatorias.</w:t>
            </w:r>
          </w:p>
          <w:p w:rsidRPr="00BE46B1" w:rsidR="00383DA8" w:rsidP="005F2BDA" w:rsidRDefault="00383DA8" w14:paraId="393753AA" w14:textId="77777777">
            <w:pPr>
              <w:pStyle w:val="Prrafodelista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Directiva n.° [número-año-CG/VCST], “Control Preventivo a las Obras Públicas Paralizadas", aprobada con Resolución de Contraloría n.° [número-año-CG], del [día] de [mes] de [año].</w:t>
            </w:r>
          </w:p>
        </w:tc>
      </w:tr>
    </w:tbl>
    <w:p w:rsidRPr="00BE46B1" w:rsidR="00383DA8" w:rsidP="00383DA8" w:rsidRDefault="00383DA8" w14:paraId="5BAB7F26" w14:textId="77777777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5D39ACB2" w14:textId="77777777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Me dirijo a usted en el marco de la normativa de la referencia, que regula el Control Preventivo a las Obras Públicas Paralizadas y establece la comunicación al Titular de la Entidad o Responsable de la Dependencia, y de ser el caso a las instancias competentes, respecto de la existencia de problemas que afectan la reactivación de la obra pública paralizada denominada [nombre de la obra], a fin de que se cumplan oportunamente los compromisos asumidos y se implementen las recomendaciones.</w:t>
      </w:r>
    </w:p>
    <w:p w:rsidRPr="00BE46B1" w:rsidR="00383DA8" w:rsidP="00383DA8" w:rsidRDefault="00383DA8" w14:paraId="08A304FB" w14:textId="7777777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7102BC44" w14:textId="77777777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Sobre el particular, de la revisión de la información y documentación vinculada a la obra pública paralizada objeto del Control Preventivo, comunicamos el Informe de Control Preventivo n.° [NÚMERO]-[AÑO]-[CG/OCI]/[SIGLAS OUO DE LA CONTRALORÍA/CÓDIGO DE LA ENTIDAD DEL OCI]-SCP, que se adjunta al presente documento.</w:t>
      </w:r>
    </w:p>
    <w:p w:rsidRPr="00BE46B1" w:rsidR="00383DA8" w:rsidP="00383DA8" w:rsidRDefault="00383DA8" w14:paraId="10FD678E" w14:textId="77777777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647A66F5" w14:textId="77777777">
      <w:pPr>
        <w:spacing w:after="0" w:line="240" w:lineRule="auto"/>
        <w:ind w:firstLine="1418"/>
        <w:jc w:val="both"/>
        <w:rPr>
          <w:rFonts w:ascii="Arial Narrow" w:hAnsi="Arial Narrow" w:eastAsia="Times New Roman"/>
          <w:iCs/>
          <w:sz w:val="20"/>
          <w:szCs w:val="20"/>
          <w:lang w:eastAsia="es-PE"/>
        </w:rPr>
      </w:pPr>
      <w:r w:rsidRPr="00BE46B1">
        <w:rPr>
          <w:rFonts w:ascii="Arial Narrow" w:hAnsi="Arial Narrow" w:cs="Arial"/>
          <w:sz w:val="20"/>
          <w:szCs w:val="20"/>
        </w:rPr>
        <w:t>En tal sentido, solicitamos comunicar a la [GERENCIA REGIONAL DE CONTROL / SUBGERENCIA DE CONTROL, A CARGO DEL SERVICIO / OCI que estará a cargo del seguimiento], en el plazo máximo de cinco (5) días hábiles desde la notificación del presente Informe, el “Plan de Acción para la atención de las recomendaciones”</w:t>
      </w:r>
      <w:r w:rsidRPr="00BE46B1">
        <w:rPr>
          <w:rFonts w:ascii="Arial Narrow" w:hAnsi="Arial Narrow" w:eastAsia="Times New Roman"/>
          <w:iCs/>
          <w:sz w:val="20"/>
          <w:szCs w:val="20"/>
          <w:lang w:eastAsia="es-PE"/>
        </w:rPr>
        <w:t xml:space="preserve">, adjuntando la documentación de sustento respectivo. </w:t>
      </w:r>
    </w:p>
    <w:p w:rsidRPr="00BE46B1" w:rsidR="00383DA8" w:rsidP="00383DA8" w:rsidRDefault="00383DA8" w14:paraId="46CCC3EF" w14:textId="77777777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38857620" w14:textId="77777777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Es propicia la oportunidad para expresarle las seguridades de mi consideración.</w:t>
      </w:r>
    </w:p>
    <w:p w:rsidRPr="00BE46B1" w:rsidR="00383DA8" w:rsidP="00383DA8" w:rsidRDefault="00383DA8" w14:paraId="73117C58" w14:textId="7777777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00DC2A31" w14:textId="77777777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Atentamente,</w:t>
      </w:r>
    </w:p>
    <w:p w:rsidRPr="00BE46B1" w:rsidR="00383DA8" w:rsidP="00383DA8" w:rsidRDefault="00383DA8" w14:paraId="194B54C6" w14:textId="77777777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79FFE188" w14:textId="77777777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7A12C685" w14:textId="77777777">
      <w:pPr>
        <w:spacing w:after="0" w:line="240" w:lineRule="auto"/>
        <w:jc w:val="center"/>
        <w:rPr>
          <w:rFonts w:ascii="Arial Narrow" w:hAnsi="Arial Narrow" w:cs="Arial"/>
        </w:rPr>
      </w:pPr>
      <w:r w:rsidRPr="00BE46B1">
        <w:rPr>
          <w:rFonts w:ascii="Arial Narrow" w:hAnsi="Arial Narrow" w:cs="Arial"/>
        </w:rPr>
        <w:t>________________________________</w:t>
      </w:r>
    </w:p>
    <w:p w:rsidRPr="00BE46B1" w:rsidR="00383DA8" w:rsidP="00383DA8" w:rsidRDefault="00383DA8" w14:paraId="3D56E596" w14:textId="77777777">
      <w:pPr>
        <w:spacing w:after="0" w:line="240" w:lineRule="auto"/>
        <w:jc w:val="center"/>
        <w:rPr>
          <w:rFonts w:ascii="Arial Narrow" w:hAnsi="Arial Narrow" w:eastAsia="Times New Roman"/>
          <w:b/>
          <w:iCs/>
          <w:sz w:val="20"/>
          <w:szCs w:val="18"/>
          <w:lang w:eastAsia="es-PE"/>
        </w:rPr>
      </w:pPr>
      <w:r w:rsidRPr="00BE46B1">
        <w:rPr>
          <w:rFonts w:ascii="Arial Narrow" w:hAnsi="Arial Narrow" w:eastAsia="Times New Roman"/>
          <w:b/>
          <w:iCs/>
          <w:sz w:val="20"/>
          <w:szCs w:val="18"/>
          <w:lang w:eastAsia="es-PE"/>
        </w:rPr>
        <w:t>[Nombres y Apellidos]</w:t>
      </w:r>
    </w:p>
    <w:p w:rsidRPr="00BE46B1" w:rsidR="00383DA8" w:rsidP="00383DA8" w:rsidRDefault="00383DA8" w14:paraId="49B27C57" w14:textId="77777777">
      <w:pPr>
        <w:spacing w:after="0" w:line="240" w:lineRule="auto"/>
        <w:jc w:val="center"/>
        <w:rPr>
          <w:rFonts w:ascii="Arial Narrow" w:hAnsi="Arial Narrow" w:eastAsia="Times New Roman"/>
          <w:iCs/>
          <w:sz w:val="20"/>
          <w:szCs w:val="20"/>
          <w:lang w:eastAsia="es-PE"/>
        </w:rPr>
      </w:pPr>
      <w:r w:rsidRPr="00BE46B1">
        <w:rPr>
          <w:rFonts w:ascii="Arial Narrow" w:hAnsi="Arial Narrow" w:eastAsia="Times New Roman"/>
          <w:iCs/>
          <w:sz w:val="20"/>
          <w:szCs w:val="20"/>
          <w:lang w:eastAsia="es-PE"/>
        </w:rPr>
        <w:lastRenderedPageBreak/>
        <w:t>[Cargo del Responsable de OUO de la CGR / Jefe del OCI]</w:t>
      </w:r>
    </w:p>
    <w:p w:rsidRPr="00BE46B1" w:rsidR="00383DA8" w:rsidP="00383DA8" w:rsidRDefault="00383DA8" w14:paraId="5F58EF11" w14:textId="77777777">
      <w:pPr>
        <w:suppressAutoHyphens w:val="0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E46B1">
        <w:rPr>
          <w:rFonts w:ascii="Arial" w:hAnsi="Arial" w:cs="Arial"/>
          <w:b/>
          <w:bCs/>
          <w:sz w:val="20"/>
          <w:szCs w:val="20"/>
        </w:rPr>
        <w:t>[OFICIO DE NOTIFICACIÓN A LOS ACTORES CLAVE</w:t>
      </w:r>
      <w:r>
        <w:rPr>
          <w:rFonts w:ascii="Arial" w:hAnsi="Arial" w:cs="Arial"/>
          <w:b/>
          <w:bCs/>
          <w:sz w:val="20"/>
          <w:szCs w:val="20"/>
        </w:rPr>
        <w:t xml:space="preserve"> (solo Entidades)</w:t>
      </w:r>
      <w:r w:rsidRPr="00BE46B1">
        <w:rPr>
          <w:rFonts w:ascii="Arial" w:hAnsi="Arial" w:cs="Arial"/>
          <w:b/>
          <w:bCs/>
          <w:sz w:val="20"/>
          <w:szCs w:val="20"/>
        </w:rPr>
        <w:t>]</w:t>
      </w:r>
    </w:p>
    <w:p w:rsidRPr="00BE46B1" w:rsidR="00383DA8" w:rsidP="00383DA8" w:rsidRDefault="00383DA8" w14:paraId="71D85ABB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E46B1">
        <w:rPr>
          <w:noProof/>
        </w:rPr>
        <w:drawing>
          <wp:inline distT="0" distB="0" distL="0" distR="0" wp14:anchorId="5907F4F4" wp14:editId="214D1CB8">
            <wp:extent cx="1367790" cy="751840"/>
            <wp:effectExtent l="0" t="0" r="3810" b="0"/>
            <wp:docPr id="1046286388" name="Imagen 104628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E46B1" w:rsidR="00383DA8" w:rsidP="00383DA8" w:rsidRDefault="00383DA8" w14:paraId="141DA5EE" w14:textId="77777777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46B1">
        <w:rPr>
          <w:rFonts w:ascii="Arial Narrow" w:hAnsi="Arial Narrow"/>
          <w:sz w:val="18"/>
          <w:szCs w:val="18"/>
        </w:rPr>
        <w:t>[Los</w:t>
      </w:r>
      <w:r w:rsidRPr="00BE46B1">
        <w:rPr>
          <w:rFonts w:ascii="Arial" w:hAnsi="Arial" w:cs="Arial"/>
          <w:sz w:val="18"/>
          <w:szCs w:val="18"/>
        </w:rPr>
        <w:t xml:space="preserve"> </w:t>
      </w:r>
      <w:r w:rsidRPr="00BE46B1">
        <w:rPr>
          <w:rFonts w:ascii="Arial Narrow" w:hAnsi="Arial Narrow"/>
          <w:sz w:val="18"/>
          <w:szCs w:val="18"/>
        </w:rPr>
        <w:t>órganos desconcentrados y unidades orgánicas de la Contraloría usan logo de la Contraloría. Los OCI no incorporados usan logo de la Contraloría al lado izquierdo y el logo de la Entidad/Dependencia al lado derecho]</w:t>
      </w:r>
    </w:p>
    <w:p w:rsidRPr="00BE46B1" w:rsidR="00383DA8" w:rsidP="00383DA8" w:rsidRDefault="00383DA8" w14:paraId="507367D0" w14:textId="77777777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hAnsi="Arial Narrow" w:eastAsia="Times New Roman" w:cs="Arial"/>
          <w:b/>
          <w:sz w:val="20"/>
          <w:szCs w:val="48"/>
          <w:lang w:eastAsia="es-PE"/>
        </w:rPr>
      </w:pPr>
    </w:p>
    <w:p w:rsidRPr="00BE46B1" w:rsidR="00383DA8" w:rsidP="00383DA8" w:rsidRDefault="00383DA8" w14:paraId="766273EC" w14:textId="77777777">
      <w:pPr>
        <w:pStyle w:val="Prrafodelista"/>
        <w:tabs>
          <w:tab w:val="left" w:pos="1985"/>
          <w:tab w:val="center" w:pos="4419"/>
          <w:tab w:val="right" w:pos="8931"/>
        </w:tabs>
        <w:spacing w:after="0" w:line="259" w:lineRule="auto"/>
        <w:ind w:left="175"/>
        <w:jc w:val="right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 xml:space="preserve"> [Ciudad], [día] de [mes] de [año]</w:t>
      </w:r>
    </w:p>
    <w:p w:rsidRPr="00BE46B1" w:rsidR="00383DA8" w:rsidP="00383DA8" w:rsidRDefault="00383DA8" w14:paraId="3A060B03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14E149A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b/>
          <w:bCs/>
          <w:sz w:val="20"/>
          <w:szCs w:val="20"/>
        </w:rPr>
        <w:t xml:space="preserve">OFICIO </w:t>
      </w:r>
      <w:r w:rsidRPr="00BE46B1">
        <w:rPr>
          <w:rFonts w:ascii="Arial Narrow" w:hAnsi="Arial Narrow" w:cs="Arial"/>
          <w:b/>
          <w:sz w:val="20"/>
          <w:szCs w:val="20"/>
        </w:rPr>
        <w:t>N°</w:t>
      </w:r>
      <w:r w:rsidRPr="00BE46B1">
        <w:rPr>
          <w:rFonts w:ascii="Arial Narrow" w:hAnsi="Arial Narrow" w:cs="Arial"/>
          <w:sz w:val="20"/>
          <w:szCs w:val="20"/>
        </w:rPr>
        <w:t xml:space="preserve"> [Número Correlativo]-[Año]-[CG]/[Siglas de OUO de la CGR / Código de la Entidad del OCI]</w:t>
      </w:r>
    </w:p>
    <w:p w:rsidRPr="00BE46B1" w:rsidR="00383DA8" w:rsidP="00383DA8" w:rsidRDefault="00383DA8" w14:paraId="21D47F04" w14:textId="7777777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70197805" w14:textId="7777777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Señor(a)</w:t>
      </w:r>
    </w:p>
    <w:p w:rsidRPr="00BE46B1" w:rsidR="00383DA8" w:rsidP="00383DA8" w:rsidRDefault="00383DA8" w14:paraId="1C1E412B" w14:textId="77777777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E46B1">
        <w:rPr>
          <w:rFonts w:ascii="Arial Narrow" w:hAnsi="Arial Narrow" w:cs="Arial"/>
          <w:b/>
          <w:sz w:val="20"/>
          <w:szCs w:val="20"/>
        </w:rPr>
        <w:t>[Nombres y Apellidos]</w:t>
      </w:r>
    </w:p>
    <w:p w:rsidRPr="00BE46B1" w:rsidR="00383DA8" w:rsidP="00383DA8" w:rsidRDefault="00383DA8" w14:paraId="4FB6D115" w14:textId="7777777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[Cargo]</w:t>
      </w:r>
    </w:p>
    <w:p w:rsidRPr="00BE46B1" w:rsidR="00383DA8" w:rsidP="00383DA8" w:rsidRDefault="00383DA8" w14:paraId="337FF0E4" w14:textId="77777777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E46B1">
        <w:rPr>
          <w:rFonts w:ascii="Arial Narrow" w:hAnsi="Arial Narrow" w:cs="Arial"/>
          <w:b/>
          <w:sz w:val="20"/>
          <w:szCs w:val="20"/>
        </w:rPr>
        <w:t>[Nombre de la Entidad/Dependencia]</w:t>
      </w:r>
    </w:p>
    <w:p w:rsidRPr="00BE46B1" w:rsidR="00383DA8" w:rsidP="00383DA8" w:rsidRDefault="00383DA8" w14:paraId="4E4921A3" w14:textId="7777777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[Dirección]</w:t>
      </w:r>
    </w:p>
    <w:p w:rsidRPr="00BE46B1" w:rsidR="00383DA8" w:rsidP="00383DA8" w:rsidRDefault="00383DA8" w14:paraId="669C36A4" w14:textId="77777777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BE46B1">
        <w:rPr>
          <w:rFonts w:ascii="Arial Narrow" w:hAnsi="Arial Narrow" w:cs="Arial"/>
          <w:b/>
          <w:sz w:val="20"/>
          <w:szCs w:val="20"/>
          <w:u w:val="single"/>
        </w:rPr>
        <w:t>[Distrito/Provincia/Departamento]</w:t>
      </w:r>
    </w:p>
    <w:p w:rsidRPr="00BE46B1" w:rsidR="00383DA8" w:rsidP="00383DA8" w:rsidRDefault="00383DA8" w14:paraId="11E915E9" w14:textId="7777777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15"/>
        <w:gridCol w:w="271"/>
        <w:gridCol w:w="7118"/>
      </w:tblGrid>
      <w:tr w:rsidRPr="00BE46B1" w:rsidR="00383DA8" w:rsidTr="005F2BDA" w14:paraId="4E0475B6" w14:textId="77777777">
        <w:trPr>
          <w:trHeight w:val="474"/>
        </w:trPr>
        <w:tc>
          <w:tcPr>
            <w:tcW w:w="1129" w:type="dxa"/>
          </w:tcPr>
          <w:p w:rsidRPr="00BE46B1" w:rsidR="00383DA8" w:rsidP="005F2BDA" w:rsidRDefault="00383DA8" w14:paraId="35FA4770" w14:textId="7777777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ASUNTO</w:t>
            </w:r>
          </w:p>
        </w:tc>
        <w:tc>
          <w:tcPr>
            <w:tcW w:w="236" w:type="dxa"/>
          </w:tcPr>
          <w:p w:rsidRPr="00BE46B1" w:rsidR="00383DA8" w:rsidP="005F2BDA" w:rsidRDefault="00383DA8" w14:paraId="5D936B94" w14:textId="7777777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:rsidRPr="00BE46B1" w:rsidR="00383DA8" w:rsidP="005F2BDA" w:rsidRDefault="00383DA8" w14:paraId="7B92E913" w14:textId="7777777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Notificación del Informe de Control Preventivo n.° [NÚMERO]-[AÑO]-[CG/OCI]/[SIGLAS OUO DE LA CONTRALORÍA/CÓDIGO DE LA ENTIDAD DEL OCI]-SCP</w:t>
            </w:r>
          </w:p>
        </w:tc>
      </w:tr>
      <w:tr w:rsidRPr="00BE46B1" w:rsidR="00383DA8" w:rsidTr="005F2BDA" w14:paraId="4F5E19D9" w14:textId="77777777">
        <w:tc>
          <w:tcPr>
            <w:tcW w:w="1129" w:type="dxa"/>
          </w:tcPr>
          <w:p w:rsidRPr="00BE46B1" w:rsidR="00383DA8" w:rsidP="005F2BDA" w:rsidRDefault="00383DA8" w14:paraId="1C24B20B" w14:textId="7777777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REF.</w:t>
            </w:r>
          </w:p>
        </w:tc>
        <w:tc>
          <w:tcPr>
            <w:tcW w:w="236" w:type="dxa"/>
          </w:tcPr>
          <w:p w:rsidRPr="00BE46B1" w:rsidR="00383DA8" w:rsidP="005F2BDA" w:rsidRDefault="00383DA8" w14:paraId="46CF0B30" w14:textId="7777777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:rsidRPr="00BE46B1" w:rsidR="00383DA8" w:rsidP="005F2BDA" w:rsidRDefault="00383DA8" w14:paraId="0FED1D50" w14:textId="77777777">
            <w:pPr>
              <w:pStyle w:val="Prrafode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Artículo 8° de la Ley n.° 27785, Ley Orgánica del Sistema Nacional de Control y de la Contraloría General de la República, y sus modificatorias.</w:t>
            </w:r>
          </w:p>
          <w:p w:rsidRPr="00BE46B1" w:rsidR="00383DA8" w:rsidP="005F2BDA" w:rsidRDefault="00383DA8" w14:paraId="168A369E" w14:textId="77777777">
            <w:pPr>
              <w:pStyle w:val="Prrafode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Directiva n.° [número-año-CG/VCST], “Control Preventivo a la Reactivación de Obras Públicas Paralizadas", aprobada con Resolución de Contraloría n.° [número-año-CG], del [día] de [mes] de [año].</w:t>
            </w:r>
          </w:p>
        </w:tc>
      </w:tr>
    </w:tbl>
    <w:p w:rsidRPr="00BE46B1" w:rsidR="00383DA8" w:rsidP="00383DA8" w:rsidRDefault="00383DA8" w14:paraId="68127A7D" w14:textId="77777777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27F1F364" w14:textId="77777777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Me dirijo a usted en el marco de la normativa de la referencia, que regula el Control Preventivo a las Obras Públicas Paralizadas y establece la comunicación al Titular de la Entidad o Responsable de la Dependencia, y de ser el caso cuando se consigne compromisos asumidos por otras Entidades</w:t>
      </w:r>
      <w:r>
        <w:rPr>
          <w:rFonts w:ascii="Arial Narrow" w:hAnsi="Arial Narrow" w:cs="Arial"/>
          <w:sz w:val="20"/>
          <w:szCs w:val="20"/>
        </w:rPr>
        <w:t xml:space="preserve"> y/o se requiera su participación para la implementación de las recomendaciones</w:t>
      </w:r>
      <w:r w:rsidRPr="00BE46B1">
        <w:rPr>
          <w:rFonts w:ascii="Arial Narrow" w:hAnsi="Arial Narrow" w:cs="Arial"/>
          <w:sz w:val="20"/>
          <w:szCs w:val="20"/>
        </w:rPr>
        <w:t xml:space="preserve">, debe ser remitido </w:t>
      </w:r>
      <w:r>
        <w:rPr>
          <w:rFonts w:ascii="Arial Narrow" w:hAnsi="Arial Narrow" w:cs="Arial"/>
          <w:sz w:val="20"/>
          <w:szCs w:val="20"/>
        </w:rPr>
        <w:t>a estas últimas</w:t>
      </w:r>
      <w:r w:rsidRPr="00BE46B1">
        <w:rPr>
          <w:rFonts w:ascii="Arial Narrow" w:hAnsi="Arial Narrow" w:cs="Arial"/>
          <w:sz w:val="20"/>
          <w:szCs w:val="20"/>
        </w:rPr>
        <w:t xml:space="preserve">, a fin que </w:t>
      </w:r>
      <w:r>
        <w:rPr>
          <w:rFonts w:ascii="Arial Narrow" w:hAnsi="Arial Narrow" w:cs="Arial"/>
          <w:sz w:val="20"/>
          <w:szCs w:val="20"/>
        </w:rPr>
        <w:t xml:space="preserve">adopten las acciones necesarias que permitan </w:t>
      </w:r>
      <w:r w:rsidRPr="00BE46B1">
        <w:rPr>
          <w:rFonts w:ascii="Arial Narrow" w:hAnsi="Arial Narrow" w:cs="Arial"/>
          <w:sz w:val="20"/>
          <w:szCs w:val="20"/>
        </w:rPr>
        <w:t xml:space="preserve">la reactivación de la obra pública paralizada denominada [nombre de la obra] . </w:t>
      </w:r>
    </w:p>
    <w:p w:rsidRPr="00BE46B1" w:rsidR="00383DA8" w:rsidP="00383DA8" w:rsidRDefault="00383DA8" w14:paraId="0812FEFA" w14:textId="7777777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5BCC6069" w14:textId="77777777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Sobre el particular, se remite el Informe de Control Preventivo n.° [NÚMERO]-[AÑO]-[CG/OCI]/[SIGLAS del OUO DE LA CONTRALORÍA/CÓDIGO DE LA ENTIDAD DEL OCI]-SCP, que se adjunta al presente documento, para su conocimiento y fines correspondientes.</w:t>
      </w:r>
    </w:p>
    <w:p w:rsidRPr="00BE46B1" w:rsidR="00383DA8" w:rsidP="00383DA8" w:rsidRDefault="00383DA8" w14:paraId="4A9B80B3" w14:textId="77777777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</w:p>
    <w:p w:rsidRPr="00BE46B1" w:rsidR="00383DA8" w:rsidP="00383DA8" w:rsidRDefault="00383DA8" w14:paraId="4AA523BA" w14:textId="77777777">
      <w:pPr>
        <w:ind w:firstLine="709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 xml:space="preserve">                En tal sentido, agradeceremos que la información documental relacionada con el cumplimiento de los compromisos asumidos por su representada en el “ACTA DE COMPROMISOS N°  [NÚMERO-AÑO-CG/[Código OUO – OCI]” de fecha </w:t>
      </w:r>
      <w:r>
        <w:rPr>
          <w:rFonts w:ascii="Arial Narrow" w:hAnsi="Arial Narrow" w:cs="Arial"/>
          <w:sz w:val="20"/>
          <w:szCs w:val="20"/>
        </w:rPr>
        <w:t>[día/mes/año]</w:t>
      </w:r>
      <w:r w:rsidRPr="00BE46B1">
        <w:rPr>
          <w:rFonts w:ascii="Arial Narrow" w:hAnsi="Arial Narrow" w:cs="Arial"/>
          <w:sz w:val="20"/>
          <w:szCs w:val="20"/>
        </w:rPr>
        <w:t>, sea remitida al Titular de la Entidad o Responsable de la Dependencia a cargo de la obra pública paralizada.</w:t>
      </w:r>
    </w:p>
    <w:p w:rsidRPr="00BE46B1" w:rsidR="00383DA8" w:rsidP="00383DA8" w:rsidRDefault="00383DA8" w14:paraId="3C586219" w14:textId="7777777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 xml:space="preserve">                                Es propicia la oportunidad para expresarle las seguridades de mi consideración.</w:t>
      </w:r>
    </w:p>
    <w:p w:rsidRPr="00BE46B1" w:rsidR="00383DA8" w:rsidP="00383DA8" w:rsidRDefault="00383DA8" w14:paraId="25B83685" w14:textId="77777777">
      <w:pPr>
        <w:spacing w:after="0" w:line="240" w:lineRule="auto"/>
        <w:jc w:val="both"/>
        <w:rPr>
          <w:rFonts w:ascii="Arial Narrow" w:hAnsi="Arial Narrow" w:cs="Arial"/>
        </w:rPr>
      </w:pPr>
    </w:p>
    <w:p w:rsidRPr="00BE46B1" w:rsidR="00383DA8" w:rsidP="00383DA8" w:rsidRDefault="00383DA8" w14:paraId="27105333" w14:textId="77777777">
      <w:pPr>
        <w:spacing w:after="0" w:line="240" w:lineRule="auto"/>
        <w:jc w:val="center"/>
        <w:rPr>
          <w:rFonts w:ascii="Arial Narrow" w:hAnsi="Arial Narrow" w:cs="Arial"/>
        </w:rPr>
      </w:pPr>
      <w:r w:rsidRPr="00BE46B1">
        <w:rPr>
          <w:rFonts w:ascii="Arial Narrow" w:hAnsi="Arial Narrow" w:cs="Arial"/>
        </w:rPr>
        <w:t>Atentamente,</w:t>
      </w:r>
    </w:p>
    <w:p w:rsidRPr="00BE46B1" w:rsidR="00383DA8" w:rsidP="00383DA8" w:rsidRDefault="00383DA8" w14:paraId="38549EEC" w14:textId="77777777">
      <w:pPr>
        <w:spacing w:after="0" w:line="240" w:lineRule="auto"/>
        <w:jc w:val="center"/>
        <w:rPr>
          <w:rFonts w:ascii="Arial Narrow" w:hAnsi="Arial Narrow" w:cs="Arial"/>
        </w:rPr>
      </w:pPr>
    </w:p>
    <w:p w:rsidRPr="00BE46B1" w:rsidR="00383DA8" w:rsidP="00383DA8" w:rsidRDefault="00383DA8" w14:paraId="2161A3F2" w14:textId="77777777">
      <w:pPr>
        <w:spacing w:after="0" w:line="240" w:lineRule="auto"/>
        <w:jc w:val="center"/>
        <w:rPr>
          <w:rFonts w:ascii="Arial Narrow" w:hAnsi="Arial Narrow" w:cs="Arial"/>
        </w:rPr>
      </w:pPr>
    </w:p>
    <w:p w:rsidRPr="00BE46B1" w:rsidR="00383DA8" w:rsidP="00383DA8" w:rsidRDefault="00383DA8" w14:paraId="39DB3715" w14:textId="77777777">
      <w:pPr>
        <w:spacing w:after="0" w:line="240" w:lineRule="auto"/>
        <w:jc w:val="center"/>
        <w:rPr>
          <w:rFonts w:ascii="Arial Narrow" w:hAnsi="Arial Narrow" w:cs="Arial"/>
        </w:rPr>
      </w:pPr>
    </w:p>
    <w:p w:rsidRPr="00BE46B1" w:rsidR="00383DA8" w:rsidP="00383DA8" w:rsidRDefault="00383DA8" w14:paraId="29DCF500" w14:textId="77777777">
      <w:pPr>
        <w:spacing w:after="0" w:line="240" w:lineRule="auto"/>
        <w:jc w:val="center"/>
        <w:rPr>
          <w:rFonts w:ascii="Arial Narrow" w:hAnsi="Arial Narrow" w:cs="Arial"/>
        </w:rPr>
      </w:pPr>
    </w:p>
    <w:p w:rsidRPr="00BE46B1" w:rsidR="00383DA8" w:rsidP="00383DA8" w:rsidRDefault="00383DA8" w14:paraId="1CAFC8B5" w14:textId="77777777">
      <w:pPr>
        <w:spacing w:after="0" w:line="240" w:lineRule="auto"/>
        <w:jc w:val="center"/>
        <w:rPr>
          <w:rFonts w:ascii="Arial Narrow" w:hAnsi="Arial Narrow" w:cs="Arial"/>
        </w:rPr>
      </w:pPr>
      <w:r w:rsidRPr="00BE46B1">
        <w:rPr>
          <w:rFonts w:ascii="Arial Narrow" w:hAnsi="Arial Narrow" w:cs="Arial"/>
        </w:rPr>
        <w:t>________________________________</w:t>
      </w:r>
    </w:p>
    <w:p w:rsidRPr="00BE46B1" w:rsidR="00383DA8" w:rsidP="00383DA8" w:rsidRDefault="00383DA8" w14:paraId="1EB39B14" w14:textId="77777777">
      <w:pPr>
        <w:spacing w:after="0" w:line="240" w:lineRule="auto"/>
        <w:jc w:val="center"/>
        <w:rPr>
          <w:rFonts w:ascii="Arial Narrow" w:hAnsi="Arial Narrow" w:eastAsia="Times New Roman"/>
          <w:b/>
          <w:iCs/>
          <w:sz w:val="20"/>
          <w:szCs w:val="18"/>
          <w:lang w:eastAsia="es-PE"/>
        </w:rPr>
      </w:pPr>
      <w:r w:rsidRPr="00BE46B1">
        <w:rPr>
          <w:rFonts w:ascii="Arial Narrow" w:hAnsi="Arial Narrow" w:eastAsia="Times New Roman"/>
          <w:b/>
          <w:iCs/>
          <w:sz w:val="20"/>
          <w:szCs w:val="18"/>
          <w:lang w:eastAsia="es-PE"/>
        </w:rPr>
        <w:t>[Nombres y Apellidos]</w:t>
      </w:r>
    </w:p>
    <w:p w:rsidRPr="00BE46B1" w:rsidR="00383DA8" w:rsidP="00383DA8" w:rsidRDefault="00383DA8" w14:paraId="6B510124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E46B1">
        <w:rPr>
          <w:rFonts w:ascii="Arial Narrow" w:hAnsi="Arial Narrow" w:eastAsia="Times New Roman"/>
          <w:iCs/>
          <w:sz w:val="20"/>
          <w:szCs w:val="20"/>
          <w:lang w:eastAsia="es-PE"/>
        </w:rPr>
        <w:t>[Cargo del Responsable de OUO de la CGR / OCI]</w:t>
      </w:r>
    </w:p>
    <w:p w:rsidRPr="00BE46B1" w:rsidR="00383DA8" w:rsidP="00383DA8" w:rsidRDefault="00383DA8" w14:paraId="1DA5A8BB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08D2" w:rsidRDefault="001708D2" w14:paraId="1B1B212E" w14:textId="77777777"/>
    <w:sectPr w:rsidR="001708D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00629"/>
    <w:multiLevelType w:val="hybridMultilevel"/>
    <w:tmpl w:val="98F2F074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E0D08"/>
    <w:multiLevelType w:val="hybridMultilevel"/>
    <w:tmpl w:val="98F2F074"/>
    <w:lvl w:ilvl="0" w:tplc="AC4A248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D9007AE6" w:tentative="1">
      <w:start w:val="1"/>
      <w:numFmt w:val="lowerLetter"/>
      <w:lvlText w:val="%2."/>
      <w:lvlJc w:val="left"/>
      <w:pPr>
        <w:ind w:left="1080" w:hanging="360"/>
      </w:pPr>
    </w:lvl>
    <w:lvl w:ilvl="2" w:tplc="5CAE0DC0" w:tentative="1">
      <w:start w:val="1"/>
      <w:numFmt w:val="lowerRoman"/>
      <w:lvlText w:val="%3."/>
      <w:lvlJc w:val="right"/>
      <w:pPr>
        <w:ind w:left="1800" w:hanging="180"/>
      </w:pPr>
    </w:lvl>
    <w:lvl w:ilvl="3" w:tplc="EA542FE2" w:tentative="1">
      <w:start w:val="1"/>
      <w:numFmt w:val="decimal"/>
      <w:lvlText w:val="%4."/>
      <w:lvlJc w:val="left"/>
      <w:pPr>
        <w:ind w:left="2520" w:hanging="360"/>
      </w:pPr>
    </w:lvl>
    <w:lvl w:ilvl="4" w:tplc="39606F86" w:tentative="1">
      <w:start w:val="1"/>
      <w:numFmt w:val="lowerLetter"/>
      <w:lvlText w:val="%5."/>
      <w:lvlJc w:val="left"/>
      <w:pPr>
        <w:ind w:left="3240" w:hanging="360"/>
      </w:pPr>
    </w:lvl>
    <w:lvl w:ilvl="5" w:tplc="F94C955C" w:tentative="1">
      <w:start w:val="1"/>
      <w:numFmt w:val="lowerRoman"/>
      <w:lvlText w:val="%6."/>
      <w:lvlJc w:val="right"/>
      <w:pPr>
        <w:ind w:left="3960" w:hanging="180"/>
      </w:pPr>
    </w:lvl>
    <w:lvl w:ilvl="6" w:tplc="6F22D666" w:tentative="1">
      <w:start w:val="1"/>
      <w:numFmt w:val="decimal"/>
      <w:lvlText w:val="%7."/>
      <w:lvlJc w:val="left"/>
      <w:pPr>
        <w:ind w:left="4680" w:hanging="360"/>
      </w:pPr>
    </w:lvl>
    <w:lvl w:ilvl="7" w:tplc="8690C65E" w:tentative="1">
      <w:start w:val="1"/>
      <w:numFmt w:val="lowerLetter"/>
      <w:lvlText w:val="%8."/>
      <w:lvlJc w:val="left"/>
      <w:pPr>
        <w:ind w:left="5400" w:hanging="360"/>
      </w:pPr>
    </w:lvl>
    <w:lvl w:ilvl="8" w:tplc="B96628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137944">
    <w:abstractNumId w:val="1"/>
  </w:num>
  <w:num w:numId="2" w16cid:durableId="21982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A8"/>
    <w:rsid w:val="001708D2"/>
    <w:rsid w:val="00335E82"/>
    <w:rsid w:val="00383DA8"/>
    <w:rsid w:val="003F2956"/>
    <w:rsid w:val="00B62F2E"/>
    <w:rsid w:val="00B63BFD"/>
    <w:rsid w:val="3FB2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4828"/>
  <w15:chartTrackingRefBased/>
  <w15:docId w15:val="{20865582-2458-453F-8CE5-4FC31C74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3DA8"/>
    <w:pPr>
      <w:suppressAutoHyphens/>
      <w:spacing w:after="200" w:line="276" w:lineRule="auto"/>
    </w:pPr>
    <w:rPr>
      <w:rFonts w:ascii="Calibri" w:hAnsi="Calibri" w:eastAsia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83DA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383DA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3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3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3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3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3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3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3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383DA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rsid w:val="00383DA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383DA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383DA8"/>
    <w:rPr>
      <w:rFonts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383DA8"/>
    <w:rPr>
      <w:rFonts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383DA8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383DA8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383DA8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383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3DA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383DA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3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383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3DA8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383DA8"/>
    <w:rPr>
      <w:i/>
      <w:iCs/>
      <w:color w:val="404040" w:themeColor="text1" w:themeTint="BF"/>
    </w:rPr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link w:val="PrrafodelistaCar"/>
    <w:uiPriority w:val="1"/>
    <w:qFormat/>
    <w:rsid w:val="00383D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3D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3DA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83D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3DA8"/>
    <w:rPr>
      <w:b/>
      <w:bCs/>
      <w:smallCaps/>
      <w:color w:val="2F5496" w:themeColor="accent1" w:themeShade="BF"/>
      <w:spacing w:val="5"/>
    </w:rPr>
  </w:style>
  <w:style w:type="character" w:styleId="PrrafodelistaCar" w:customStyle="1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link w:val="Prrafodelista"/>
    <w:uiPriority w:val="1"/>
    <w:qFormat/>
    <w:locked/>
    <w:rsid w:val="00383DA8"/>
  </w:style>
  <w:style w:type="table" w:styleId="Tablaconcuadrcula">
    <w:name w:val="Table Grid"/>
    <w:basedOn w:val="Tablanormal"/>
    <w:uiPriority w:val="39"/>
    <w:rsid w:val="00383DA8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Ernesto Diaz Romero</dc:creator>
  <keywords/>
  <dc:description/>
  <lastModifiedBy>Laura Betzabeth Gris Luyo</lastModifiedBy>
  <revision>2</revision>
  <dcterms:created xsi:type="dcterms:W3CDTF">2025-06-04T16:05:00.0000000Z</dcterms:created>
  <dcterms:modified xsi:type="dcterms:W3CDTF">2025-06-04T16:59:23.9866084Z</dcterms:modified>
</coreProperties>
</file>