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A4DF6" w14:textId="77673805" w:rsidR="005B29F1" w:rsidRPr="002541FC" w:rsidRDefault="004C3E8A">
      <w:pPr>
        <w:pStyle w:val="Textoindependiente"/>
        <w:ind w:left="2695"/>
        <w:rPr>
          <w:rFonts w:ascii="Poppins" w:hAnsi="Poppins" w:cs="Poppins"/>
          <w:sz w:val="20"/>
        </w:rPr>
      </w:pPr>
      <w:bookmarkStart w:id="0" w:name="_GoBack"/>
      <w:bookmarkEnd w:id="0"/>
      <w:r w:rsidRPr="002541FC">
        <w:rPr>
          <w:rFonts w:ascii="Poppins" w:hAnsi="Poppins" w:cs="Poppins"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14B9D8A" wp14:editId="6485D5AF">
            <wp:simplePos x="0" y="0"/>
            <wp:positionH relativeFrom="margin">
              <wp:posOffset>1504950</wp:posOffset>
            </wp:positionH>
            <wp:positionV relativeFrom="paragraph">
              <wp:posOffset>0</wp:posOffset>
            </wp:positionV>
            <wp:extent cx="2319655" cy="674370"/>
            <wp:effectExtent l="0" t="0" r="4445" b="0"/>
            <wp:wrapSquare wrapText="bothSides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D036A" w14:textId="136773F1" w:rsidR="004C3E8A" w:rsidRPr="002541FC" w:rsidRDefault="004C3E8A">
      <w:pPr>
        <w:pStyle w:val="Textoindependiente"/>
        <w:ind w:left="2695"/>
        <w:rPr>
          <w:rFonts w:ascii="Poppins" w:hAnsi="Poppins" w:cs="Poppins"/>
          <w:sz w:val="20"/>
        </w:rPr>
      </w:pPr>
    </w:p>
    <w:p w14:paraId="02D7934F" w14:textId="77777777" w:rsidR="004C3E8A" w:rsidRPr="002541FC" w:rsidRDefault="004C3E8A">
      <w:pPr>
        <w:pStyle w:val="Textoindependiente"/>
        <w:ind w:left="2695"/>
        <w:rPr>
          <w:rFonts w:ascii="Poppins" w:hAnsi="Poppins" w:cs="Poppins"/>
          <w:sz w:val="20"/>
        </w:rPr>
      </w:pPr>
    </w:p>
    <w:p w14:paraId="118D947C" w14:textId="77777777" w:rsidR="005B29F1" w:rsidRPr="002541FC" w:rsidRDefault="005B29F1">
      <w:pPr>
        <w:pStyle w:val="Textoindependiente"/>
        <w:rPr>
          <w:rFonts w:ascii="Poppins" w:hAnsi="Poppins" w:cs="Poppins"/>
        </w:rPr>
      </w:pPr>
    </w:p>
    <w:p w14:paraId="57F0FBF1" w14:textId="77777777" w:rsidR="005B29F1" w:rsidRPr="002541FC" w:rsidRDefault="00245A3F">
      <w:pPr>
        <w:pStyle w:val="Ttulo1"/>
        <w:ind w:left="158"/>
        <w:rPr>
          <w:rFonts w:ascii="Poppins" w:hAnsi="Poppins" w:cs="Poppins"/>
          <w:sz w:val="20"/>
          <w:szCs w:val="20"/>
        </w:rPr>
      </w:pPr>
      <w:r w:rsidRPr="002541FC">
        <w:rPr>
          <w:rFonts w:ascii="Poppins" w:hAnsi="Poppins" w:cs="Poppins"/>
          <w:spacing w:val="-2"/>
          <w:sz w:val="20"/>
          <w:szCs w:val="20"/>
        </w:rPr>
        <w:t>COMUNICADO</w:t>
      </w:r>
    </w:p>
    <w:p w14:paraId="52FE29B0" w14:textId="4B6A385C" w:rsidR="005B29F1" w:rsidRPr="002541FC" w:rsidRDefault="00245A3F">
      <w:pPr>
        <w:spacing w:before="183" w:line="259" w:lineRule="auto"/>
        <w:ind w:left="157" w:right="171"/>
        <w:jc w:val="center"/>
        <w:rPr>
          <w:rFonts w:ascii="Poppins" w:hAnsi="Poppins" w:cs="Poppins"/>
          <w:b/>
          <w:sz w:val="20"/>
          <w:szCs w:val="20"/>
        </w:rPr>
      </w:pPr>
      <w:r w:rsidRPr="002541FC">
        <w:rPr>
          <w:rFonts w:ascii="Poppins" w:hAnsi="Poppins" w:cs="Poppins"/>
          <w:b/>
          <w:sz w:val="20"/>
          <w:szCs w:val="20"/>
        </w:rPr>
        <w:t>REGISTRO</w:t>
      </w:r>
      <w:r w:rsidRPr="002541FC">
        <w:rPr>
          <w:rFonts w:ascii="Poppins" w:hAnsi="Poppins" w:cs="Poppins"/>
          <w:b/>
          <w:spacing w:val="-6"/>
          <w:sz w:val="20"/>
          <w:szCs w:val="20"/>
        </w:rPr>
        <w:t xml:space="preserve"> </w:t>
      </w:r>
      <w:r w:rsidRPr="002541FC">
        <w:rPr>
          <w:rFonts w:ascii="Poppins" w:hAnsi="Poppins" w:cs="Poppins"/>
          <w:b/>
          <w:sz w:val="20"/>
          <w:szCs w:val="20"/>
        </w:rPr>
        <w:t>DE</w:t>
      </w:r>
      <w:r w:rsidRPr="002541FC">
        <w:rPr>
          <w:rFonts w:ascii="Poppins" w:hAnsi="Poppins" w:cs="Poppins"/>
          <w:b/>
          <w:spacing w:val="-5"/>
          <w:sz w:val="20"/>
          <w:szCs w:val="20"/>
        </w:rPr>
        <w:t xml:space="preserve"> </w:t>
      </w:r>
      <w:r w:rsidRPr="002541FC">
        <w:rPr>
          <w:rFonts w:ascii="Poppins" w:hAnsi="Poppins" w:cs="Poppins"/>
          <w:b/>
          <w:sz w:val="20"/>
          <w:szCs w:val="20"/>
        </w:rPr>
        <w:t>PRECALIFICACIÓN</w:t>
      </w:r>
      <w:r w:rsidRPr="002541FC">
        <w:rPr>
          <w:rFonts w:ascii="Poppins" w:hAnsi="Poppins" w:cs="Poppins"/>
          <w:b/>
          <w:spacing w:val="-3"/>
          <w:sz w:val="20"/>
          <w:szCs w:val="20"/>
        </w:rPr>
        <w:t xml:space="preserve"> </w:t>
      </w:r>
      <w:r w:rsidRPr="002541FC">
        <w:rPr>
          <w:rFonts w:ascii="Poppins" w:hAnsi="Poppins" w:cs="Poppins"/>
          <w:b/>
          <w:sz w:val="20"/>
          <w:szCs w:val="20"/>
        </w:rPr>
        <w:t>DE</w:t>
      </w:r>
      <w:r w:rsidRPr="002541FC">
        <w:rPr>
          <w:rFonts w:ascii="Poppins" w:hAnsi="Poppins" w:cs="Poppins"/>
          <w:b/>
          <w:spacing w:val="-5"/>
          <w:sz w:val="20"/>
          <w:szCs w:val="20"/>
        </w:rPr>
        <w:t xml:space="preserve"> </w:t>
      </w:r>
      <w:r w:rsidRPr="002541FC">
        <w:rPr>
          <w:rFonts w:ascii="Poppins" w:hAnsi="Poppins" w:cs="Poppins"/>
          <w:b/>
          <w:sz w:val="20"/>
          <w:szCs w:val="20"/>
        </w:rPr>
        <w:t>EMPRESAS</w:t>
      </w:r>
      <w:r w:rsidRPr="002541FC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541FC">
        <w:rPr>
          <w:rFonts w:ascii="Poppins" w:hAnsi="Poppins" w:cs="Poppins"/>
          <w:b/>
          <w:sz w:val="20"/>
          <w:szCs w:val="20"/>
        </w:rPr>
        <w:t>SUPERVISORAS –</w:t>
      </w:r>
      <w:r w:rsidRPr="002541FC">
        <w:rPr>
          <w:rFonts w:ascii="Poppins" w:hAnsi="Poppins" w:cs="Poppins"/>
          <w:b/>
          <w:spacing w:val="-5"/>
          <w:sz w:val="20"/>
          <w:szCs w:val="20"/>
        </w:rPr>
        <w:t xml:space="preserve"> </w:t>
      </w:r>
      <w:r w:rsidRPr="002541FC">
        <w:rPr>
          <w:rFonts w:ascii="Poppins" w:hAnsi="Poppins" w:cs="Poppins"/>
          <w:b/>
          <w:sz w:val="20"/>
          <w:szCs w:val="20"/>
        </w:rPr>
        <w:t>SICOES,</w:t>
      </w:r>
      <w:r w:rsidRPr="002541FC">
        <w:rPr>
          <w:rFonts w:ascii="Poppins" w:hAnsi="Poppins" w:cs="Poppins"/>
          <w:b/>
          <w:spacing w:val="-5"/>
          <w:sz w:val="20"/>
          <w:szCs w:val="20"/>
        </w:rPr>
        <w:t xml:space="preserve"> </w:t>
      </w:r>
      <w:r w:rsidRPr="002541FC">
        <w:rPr>
          <w:rFonts w:ascii="Poppins" w:hAnsi="Poppins" w:cs="Poppins"/>
          <w:b/>
          <w:sz w:val="20"/>
          <w:szCs w:val="20"/>
        </w:rPr>
        <w:t>PARA</w:t>
      </w:r>
      <w:r w:rsidRPr="002541FC">
        <w:rPr>
          <w:rFonts w:ascii="Poppins" w:hAnsi="Poppins" w:cs="Poppins"/>
          <w:b/>
          <w:spacing w:val="-5"/>
          <w:sz w:val="20"/>
          <w:szCs w:val="20"/>
        </w:rPr>
        <w:t xml:space="preserve"> </w:t>
      </w:r>
      <w:r w:rsidR="00F82F37" w:rsidRPr="002541FC">
        <w:rPr>
          <w:rFonts w:ascii="Poppins" w:hAnsi="Poppins" w:cs="Poppins"/>
          <w:b/>
          <w:sz w:val="20"/>
          <w:szCs w:val="20"/>
        </w:rPr>
        <w:t>PROCESO</w:t>
      </w:r>
      <w:r w:rsidRPr="002541FC">
        <w:rPr>
          <w:rFonts w:ascii="Poppins" w:hAnsi="Poppins" w:cs="Poppins"/>
          <w:b/>
          <w:sz w:val="20"/>
          <w:szCs w:val="20"/>
        </w:rPr>
        <w:t xml:space="preserve"> DE SELECCIÓN DE EMPRESAS SUPERVISORAS - SECTOR </w:t>
      </w:r>
      <w:r w:rsidR="004B6FAB" w:rsidRPr="002541FC">
        <w:rPr>
          <w:rFonts w:ascii="Poppins" w:hAnsi="Poppins" w:cs="Poppins"/>
          <w:b/>
          <w:sz w:val="20"/>
          <w:szCs w:val="20"/>
        </w:rPr>
        <w:t>ENERGIA</w:t>
      </w:r>
    </w:p>
    <w:p w14:paraId="42977A2B" w14:textId="77777777" w:rsidR="0005398A" w:rsidRPr="002541FC" w:rsidRDefault="0005398A">
      <w:pPr>
        <w:spacing w:before="183" w:line="259" w:lineRule="auto"/>
        <w:ind w:left="157" w:right="171"/>
        <w:jc w:val="center"/>
        <w:rPr>
          <w:rFonts w:ascii="Poppins" w:hAnsi="Poppins" w:cs="Poppins"/>
          <w:b/>
          <w:sz w:val="19"/>
          <w:szCs w:val="19"/>
        </w:rPr>
      </w:pPr>
    </w:p>
    <w:p w14:paraId="7B92164E" w14:textId="516D53DF" w:rsidR="005B29F1" w:rsidRPr="002541FC" w:rsidRDefault="00245A3F" w:rsidP="0005398A">
      <w:pPr>
        <w:pStyle w:val="Prrafodelista"/>
        <w:ind w:left="142" w:firstLine="0"/>
        <w:jc w:val="both"/>
        <w:rPr>
          <w:rFonts w:ascii="Poppins" w:hAnsi="Poppins" w:cs="Poppins"/>
          <w:sz w:val="19"/>
          <w:szCs w:val="19"/>
        </w:rPr>
      </w:pPr>
      <w:r w:rsidRPr="002541FC">
        <w:rPr>
          <w:rFonts w:ascii="Poppins" w:hAnsi="Poppins" w:cs="Poppins"/>
          <w:color w:val="000000"/>
          <w:sz w:val="19"/>
          <w:szCs w:val="19"/>
        </w:rPr>
        <w:t xml:space="preserve">Osinergmin invita a </w:t>
      </w:r>
      <w:r w:rsidR="002541FC" w:rsidRPr="002541FC">
        <w:rPr>
          <w:rFonts w:ascii="Poppins" w:hAnsi="Poppins" w:cs="Poppins"/>
          <w:color w:val="000000"/>
          <w:sz w:val="19"/>
          <w:szCs w:val="19"/>
        </w:rPr>
        <w:t xml:space="preserve">los </w:t>
      </w:r>
      <w:r w:rsidRPr="002541FC">
        <w:rPr>
          <w:rFonts w:ascii="Poppins" w:hAnsi="Poppins" w:cs="Poppins"/>
          <w:color w:val="000000"/>
          <w:sz w:val="19"/>
          <w:szCs w:val="19"/>
        </w:rPr>
        <w:t xml:space="preserve">profesionales </w:t>
      </w:r>
      <w:r w:rsidR="002541FC">
        <w:rPr>
          <w:rFonts w:ascii="Poppins" w:hAnsi="Poppins" w:cs="Poppins"/>
          <w:color w:val="000000"/>
          <w:sz w:val="19"/>
          <w:szCs w:val="19"/>
        </w:rPr>
        <w:t xml:space="preserve">en las carreras de ingeniería y derecho </w:t>
      </w:r>
      <w:r w:rsidRPr="002541FC">
        <w:rPr>
          <w:rFonts w:ascii="Poppins" w:hAnsi="Poppins" w:cs="Poppins"/>
          <w:color w:val="000000"/>
          <w:sz w:val="19"/>
          <w:szCs w:val="19"/>
        </w:rPr>
        <w:t xml:space="preserve">a inscribirse en el Registro de Precalificación de Empresas Supervisoras (SICOES), interesados en participar en </w:t>
      </w:r>
      <w:r w:rsidR="008D25D9" w:rsidRPr="002541FC">
        <w:rPr>
          <w:rFonts w:ascii="Poppins" w:hAnsi="Poppins" w:cs="Poppins"/>
          <w:color w:val="000000"/>
          <w:sz w:val="19"/>
          <w:szCs w:val="19"/>
        </w:rPr>
        <w:t>los procesos</w:t>
      </w:r>
      <w:r w:rsidRPr="002541FC">
        <w:rPr>
          <w:rFonts w:ascii="Poppins" w:hAnsi="Poppins" w:cs="Poppins"/>
          <w:color w:val="000000"/>
          <w:sz w:val="19"/>
          <w:szCs w:val="19"/>
        </w:rPr>
        <w:t xml:space="preserve"> de selección de empresas supervisoras, para desarrollar l</w:t>
      </w:r>
      <w:r w:rsidR="008D25D9" w:rsidRPr="002541FC">
        <w:rPr>
          <w:rFonts w:ascii="Poppins" w:hAnsi="Poppins" w:cs="Poppins"/>
          <w:color w:val="000000"/>
          <w:sz w:val="19"/>
          <w:szCs w:val="19"/>
        </w:rPr>
        <w:t>os siguientes servicios</w:t>
      </w:r>
      <w:r w:rsidR="0005398A" w:rsidRPr="002541FC">
        <w:rPr>
          <w:rFonts w:ascii="Poppins" w:hAnsi="Poppins" w:cs="Poppins"/>
          <w:color w:val="000000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conforme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al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 xml:space="preserve">siguiente </w:t>
      </w:r>
      <w:r w:rsidRPr="002541FC">
        <w:rPr>
          <w:rFonts w:ascii="Poppins" w:hAnsi="Poppins" w:cs="Poppins"/>
          <w:spacing w:val="-2"/>
          <w:sz w:val="19"/>
          <w:szCs w:val="19"/>
        </w:rPr>
        <w:t>detalle:</w:t>
      </w:r>
    </w:p>
    <w:p w14:paraId="1CFF2745" w14:textId="77777777" w:rsidR="002541FC" w:rsidRPr="002541FC" w:rsidRDefault="002541FC" w:rsidP="002541FC">
      <w:pPr>
        <w:rPr>
          <w:rFonts w:ascii="Poppins" w:hAnsi="Poppins" w:cs="Poppins"/>
          <w:sz w:val="18"/>
          <w:szCs w:val="18"/>
        </w:rPr>
      </w:pPr>
    </w:p>
    <w:p w14:paraId="03923685" w14:textId="77777777" w:rsidR="002541FC" w:rsidRPr="002541FC" w:rsidRDefault="002541FC" w:rsidP="002541FC">
      <w:pPr>
        <w:pStyle w:val="Prrafodelista"/>
        <w:widowControl/>
        <w:numPr>
          <w:ilvl w:val="0"/>
          <w:numId w:val="2"/>
        </w:numPr>
        <w:autoSpaceDE/>
        <w:autoSpaceDN/>
        <w:spacing w:before="0" w:after="120"/>
        <w:ind w:left="426" w:right="0"/>
        <w:jc w:val="both"/>
        <w:rPr>
          <w:rFonts w:ascii="Poppins" w:hAnsi="Poppins" w:cs="Poppins"/>
          <w:b/>
          <w:bCs/>
          <w:sz w:val="18"/>
          <w:szCs w:val="18"/>
        </w:rPr>
      </w:pPr>
      <w:r w:rsidRPr="002541FC">
        <w:rPr>
          <w:rFonts w:ascii="Poppins" w:hAnsi="Poppins" w:cs="Poppins"/>
          <w:b/>
          <w:bCs/>
          <w:sz w:val="18"/>
          <w:szCs w:val="18"/>
        </w:rPr>
        <w:t>Servicio de Fiscalización respecto del cumplimiento de las obligaciones y prohibiciones exigibles a las actividades del subsector Hidrocarburos en el ámbito de la Oficina Regional Arequipa.</w:t>
      </w:r>
    </w:p>
    <w:p w14:paraId="1B42457D" w14:textId="77777777" w:rsidR="002541FC" w:rsidRPr="002541FC" w:rsidRDefault="002541FC" w:rsidP="002541FC">
      <w:pPr>
        <w:pStyle w:val="Prrafodelista"/>
        <w:ind w:left="1080"/>
        <w:rPr>
          <w:rFonts w:ascii="Poppins" w:hAnsi="Poppins" w:cs="Poppins"/>
          <w:b/>
          <w:bCs/>
          <w:sz w:val="14"/>
          <w:szCs w:val="14"/>
        </w:rPr>
      </w:pPr>
    </w:p>
    <w:tbl>
      <w:tblPr>
        <w:tblW w:w="8725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960"/>
        <w:gridCol w:w="548"/>
        <w:gridCol w:w="1098"/>
        <w:gridCol w:w="1371"/>
        <w:gridCol w:w="960"/>
        <w:gridCol w:w="1782"/>
        <w:gridCol w:w="688"/>
        <w:gridCol w:w="634"/>
      </w:tblGrid>
      <w:tr w:rsidR="002541FC" w:rsidRPr="002541FC" w14:paraId="724DF1F3" w14:textId="77777777" w:rsidTr="002541FC">
        <w:trPr>
          <w:gridAfter w:val="1"/>
          <w:wAfter w:w="631" w:type="dxa"/>
          <w:trHeight w:val="188"/>
        </w:trPr>
        <w:tc>
          <w:tcPr>
            <w:tcW w:w="8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8709697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  <w:t>PERSONAL PROPUESTO</w:t>
            </w:r>
          </w:p>
        </w:tc>
      </w:tr>
      <w:tr w:rsidR="002541FC" w:rsidRPr="002541FC" w14:paraId="0E2392B8" w14:textId="77777777" w:rsidTr="002541FC">
        <w:trPr>
          <w:gridAfter w:val="1"/>
          <w:wAfter w:w="633" w:type="dxa"/>
          <w:trHeight w:val="23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347E1FA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s-PE"/>
              </w:rPr>
              <w:t>ÍTEM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7B50078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s-PE"/>
              </w:rPr>
              <w:t>SEDE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5DFF4D4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s-PE"/>
              </w:rPr>
              <w:t>PROFESIONAL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BC03ED0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s-PE"/>
              </w:rPr>
              <w:t>PERFIL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9366437" w14:textId="77777777" w:rsidR="002541FC" w:rsidRPr="002541FC" w:rsidRDefault="002541FC" w:rsidP="002127AD">
            <w:pPr>
              <w:ind w:left="-67" w:right="-72"/>
              <w:jc w:val="center"/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s-PE"/>
              </w:rPr>
              <w:t>CANTIDAD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6AF63B9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s-PE"/>
              </w:rPr>
              <w:t>INSCRIPCIÓN ADICIONAL (**)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191B6EE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s-PE"/>
              </w:rPr>
              <w:t>TOTAL</w:t>
            </w:r>
          </w:p>
        </w:tc>
      </w:tr>
      <w:tr w:rsidR="002541FC" w:rsidRPr="002541FC" w14:paraId="0B4FAD9C" w14:textId="77777777" w:rsidTr="002541FC">
        <w:trPr>
          <w:gridAfter w:val="1"/>
          <w:wAfter w:w="634" w:type="dxa"/>
          <w:trHeight w:val="188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08C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  <w:t>Ítem 1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B13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  <w:t>Arequipa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4EE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1.01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DCF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Ingeniero (*)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5C0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bookmarkStart w:id="1" w:name="_Hlk198721631"/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S2_DHI_CL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1A4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0B9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  <w:t>S2_DH_GLP</w:t>
            </w:r>
          </w:p>
          <w:p w14:paraId="57AF18E7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  <w:t>S2_DHIG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963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s-PE"/>
              </w:rPr>
              <w:t>17</w:t>
            </w:r>
          </w:p>
        </w:tc>
      </w:tr>
      <w:tr w:rsidR="002541FC" w:rsidRPr="002541FC" w14:paraId="5F997A37" w14:textId="77777777" w:rsidTr="002541FC">
        <w:trPr>
          <w:gridAfter w:val="1"/>
          <w:wAfter w:w="634" w:type="dxa"/>
          <w:trHeight w:val="188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E9DB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222B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A86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1.02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AC46C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07C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S2_DH_GLP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94E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A29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S2_DHR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A2E7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6FC8A991" w14:textId="77777777" w:rsidTr="002541FC">
        <w:trPr>
          <w:gridAfter w:val="1"/>
          <w:wAfter w:w="634" w:type="dxa"/>
          <w:trHeight w:val="377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8B64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3505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BC6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1.03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79E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Ingeniero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654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S3A_DH_GLP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464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327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S3A_DHC S3A_DHR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1EB5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4DCD5A7D" w14:textId="77777777" w:rsidTr="002541FC">
        <w:trPr>
          <w:gridAfter w:val="1"/>
          <w:wAfter w:w="634" w:type="dxa"/>
          <w:trHeight w:val="188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1924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1820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740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1.04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E905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C8E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S3A_DHI_CL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141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90E6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S3A_DH_GLP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8992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7CAB715C" w14:textId="77777777" w:rsidTr="002541FC">
        <w:trPr>
          <w:gridAfter w:val="1"/>
          <w:wAfter w:w="634" w:type="dxa"/>
          <w:trHeight w:val="377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5872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E647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BF8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1.05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EBB67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551A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S3A_DHI_CL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BDB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2AD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S3A_DHR</w:t>
            </w:r>
          </w:p>
          <w:p w14:paraId="7D6762D2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S3A_DHS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198A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652AFE51" w14:textId="77777777" w:rsidTr="002541FC">
        <w:trPr>
          <w:gridAfter w:val="1"/>
          <w:wAfter w:w="634" w:type="dxa"/>
          <w:trHeight w:val="283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D966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FC17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69E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1.06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56A8E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66E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S3A_DHR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052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2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9C5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S3A_DHS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CE8F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11978A51" w14:textId="77777777" w:rsidTr="002541FC">
        <w:trPr>
          <w:trHeight w:val="179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565F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5865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0B63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28FA2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1C4E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D01A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3415A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CD3F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C286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7D613627" w14:textId="77777777" w:rsidTr="002541FC">
        <w:trPr>
          <w:trHeight w:val="43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EDA9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5AFD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79A6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91B2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42F0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D2E6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A6FA3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8EE4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007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0B1759AF" w14:textId="77777777" w:rsidTr="002541FC">
        <w:trPr>
          <w:trHeight w:val="188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7FAA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5C39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AC7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1.07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067E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Bachiller en Ingeniería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D37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S3B_DHI_CL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EB8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D94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  <w:t>S3B_DHS, S3B_DH_GLP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B6D1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</w:pPr>
          </w:p>
        </w:tc>
        <w:tc>
          <w:tcPr>
            <w:tcW w:w="634" w:type="dxa"/>
            <w:vAlign w:val="center"/>
            <w:hideMark/>
          </w:tcPr>
          <w:p w14:paraId="70125A19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n-US" w:eastAsia="es-PE"/>
              </w:rPr>
            </w:pPr>
          </w:p>
        </w:tc>
      </w:tr>
      <w:tr w:rsidR="002541FC" w:rsidRPr="002541FC" w14:paraId="76551EE8" w14:textId="77777777" w:rsidTr="002541FC">
        <w:trPr>
          <w:trHeight w:val="188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57EF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n-US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18A2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n-US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CA28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1.08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32910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E0F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S3B_DH_GLP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7B8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89D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  <w:t>S3B_DHS S3B_DHI_CL</w:t>
            </w:r>
          </w:p>
          <w:p w14:paraId="6E70D904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  <w:t>S3B_DHC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6390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</w:pPr>
          </w:p>
        </w:tc>
        <w:tc>
          <w:tcPr>
            <w:tcW w:w="634" w:type="dxa"/>
            <w:vAlign w:val="center"/>
            <w:hideMark/>
          </w:tcPr>
          <w:p w14:paraId="5FF287EB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n-US" w:eastAsia="es-PE"/>
              </w:rPr>
            </w:pPr>
          </w:p>
        </w:tc>
      </w:tr>
      <w:tr w:rsidR="002541FC" w:rsidRPr="002541FC" w14:paraId="09590FFC" w14:textId="77777777" w:rsidTr="002541FC">
        <w:trPr>
          <w:trHeight w:val="179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90A2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n-US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757D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n-US" w:eastAsia="es-PE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FB2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1.09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52DD9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40A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bookmarkStart w:id="2" w:name="_Hlk198721755"/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S3B_DH_GLP</w:t>
            </w:r>
            <w:bookmarkEnd w:id="2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DD1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2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EE2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S3B_DHR</w:t>
            </w:r>
          </w:p>
          <w:p w14:paraId="655EFA7E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S3B_DHS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9E2D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34" w:type="dxa"/>
            <w:vAlign w:val="center"/>
            <w:hideMark/>
          </w:tcPr>
          <w:p w14:paraId="6A0CD520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0D6B0E6E" w14:textId="77777777" w:rsidTr="002541FC">
        <w:trPr>
          <w:trHeight w:val="179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E47B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036C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1DAE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74EB7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864A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AD7C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33767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3D97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952A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6F9612EE" w14:textId="77777777" w:rsidTr="002541FC">
        <w:trPr>
          <w:trHeight w:val="188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3ED7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B6BD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B6F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1.10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B84F2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6A9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S3B_DH_GLP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DED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2BE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S3B_DHS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BE1B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34" w:type="dxa"/>
            <w:vAlign w:val="center"/>
            <w:hideMark/>
          </w:tcPr>
          <w:p w14:paraId="5D8FC56F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72212C13" w14:textId="77777777" w:rsidTr="002541FC">
        <w:trPr>
          <w:trHeight w:val="188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2BF8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BE83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CFC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1.11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B052A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6C7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bookmarkStart w:id="3" w:name="_Hlk198721785"/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S3B_DHI_CL</w:t>
            </w:r>
            <w:bookmarkEnd w:id="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64D0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536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</w:pPr>
            <w:bookmarkStart w:id="4" w:name="_Hlk198721799"/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  <w:t>S3B_DH_GLP</w:t>
            </w:r>
          </w:p>
          <w:p w14:paraId="778A9D54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  <w:t>S3B_DHR</w:t>
            </w:r>
            <w:bookmarkEnd w:id="4"/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9FDF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n-US" w:eastAsia="es-PE"/>
              </w:rPr>
            </w:pPr>
          </w:p>
        </w:tc>
        <w:tc>
          <w:tcPr>
            <w:tcW w:w="634" w:type="dxa"/>
            <w:vAlign w:val="center"/>
            <w:hideMark/>
          </w:tcPr>
          <w:p w14:paraId="147BF2E0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n-US" w:eastAsia="es-PE"/>
              </w:rPr>
            </w:pPr>
          </w:p>
        </w:tc>
      </w:tr>
      <w:tr w:rsidR="002541FC" w:rsidRPr="002541FC" w14:paraId="0C2925BF" w14:textId="77777777" w:rsidTr="002541FC">
        <w:trPr>
          <w:trHeight w:val="377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D7A6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n-US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FA29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n-US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E4D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1.12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F6DC8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B62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/>
              </w:rPr>
              <w:t>S3B_DHR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1D65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6769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/>
              </w:rPr>
              <w:t>S3B_DHS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F812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34" w:type="dxa"/>
            <w:vAlign w:val="center"/>
            <w:hideMark/>
          </w:tcPr>
          <w:p w14:paraId="6461849B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4FA1C116" w14:textId="77777777" w:rsidTr="002541FC">
        <w:trPr>
          <w:trHeight w:val="377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D865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6386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470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78E79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A43B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S3B_DH_GLP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310B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4304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S3B_DHR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05C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34" w:type="dxa"/>
            <w:vAlign w:val="center"/>
          </w:tcPr>
          <w:p w14:paraId="3E90AF4C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s-PE" w:eastAsia="es-PE"/>
              </w:rPr>
            </w:pPr>
          </w:p>
        </w:tc>
      </w:tr>
      <w:tr w:rsidR="002541FC" w:rsidRPr="002541FC" w14:paraId="3AA9841D" w14:textId="77777777" w:rsidTr="002541FC">
        <w:trPr>
          <w:trHeight w:val="43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57F7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5295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C47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1.14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AF0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Bachiller en Derecho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FA6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S3B_DHL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3E3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A79" w14:textId="77777777" w:rsidR="002541FC" w:rsidRPr="002541FC" w:rsidRDefault="002541FC" w:rsidP="002127AD">
            <w:pPr>
              <w:jc w:val="center"/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  <w:r w:rsidRPr="002541FC"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  <w:t xml:space="preserve"> -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4A15" w14:textId="77777777" w:rsidR="002541FC" w:rsidRPr="002541FC" w:rsidRDefault="002541FC" w:rsidP="002127AD">
            <w:pPr>
              <w:rPr>
                <w:rFonts w:ascii="Poppins" w:hAnsi="Poppins" w:cs="Poppins"/>
                <w:color w:val="000000"/>
                <w:sz w:val="15"/>
                <w:szCs w:val="15"/>
                <w:lang w:val="es-PE" w:eastAsia="es-PE"/>
              </w:rPr>
            </w:pPr>
          </w:p>
        </w:tc>
        <w:tc>
          <w:tcPr>
            <w:tcW w:w="634" w:type="dxa"/>
            <w:vAlign w:val="center"/>
            <w:hideMark/>
          </w:tcPr>
          <w:p w14:paraId="565FF792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s-PE" w:eastAsia="es-PE"/>
              </w:rPr>
            </w:pPr>
          </w:p>
        </w:tc>
      </w:tr>
    </w:tbl>
    <w:p w14:paraId="143E31D7" w14:textId="4AB1AC26" w:rsidR="002541FC" w:rsidRPr="002541FC" w:rsidRDefault="002541FC" w:rsidP="002541FC">
      <w:pPr>
        <w:pStyle w:val="Prrafodelista"/>
        <w:ind w:left="720" w:firstLine="0"/>
        <w:rPr>
          <w:rFonts w:ascii="Poppins" w:hAnsi="Poppins" w:cs="Poppins"/>
          <w:color w:val="000000" w:themeColor="text1"/>
          <w:sz w:val="16"/>
          <w:szCs w:val="16"/>
        </w:rPr>
      </w:pPr>
      <w:r w:rsidRPr="002541FC">
        <w:rPr>
          <w:rFonts w:ascii="Poppins" w:hAnsi="Poppins" w:cs="Poppins"/>
          <w:color w:val="000000" w:themeColor="text1"/>
          <w:sz w:val="16"/>
          <w:szCs w:val="16"/>
        </w:rPr>
        <w:t xml:space="preserve">(*) </w:t>
      </w:r>
      <w:r>
        <w:rPr>
          <w:rFonts w:ascii="Poppins" w:hAnsi="Poppins" w:cs="Poppins"/>
          <w:color w:val="000000" w:themeColor="text1"/>
          <w:sz w:val="16"/>
          <w:szCs w:val="16"/>
        </w:rPr>
        <w:tab/>
      </w:r>
      <w:r w:rsidRPr="002541FC">
        <w:rPr>
          <w:rFonts w:ascii="Poppins" w:hAnsi="Poppins" w:cs="Poppins"/>
          <w:color w:val="000000" w:themeColor="text1"/>
          <w:sz w:val="16"/>
          <w:szCs w:val="16"/>
        </w:rPr>
        <w:t>Supervisores que adicionalmente realizan labores de coordinación.</w:t>
      </w:r>
    </w:p>
    <w:p w14:paraId="310ACEC3" w14:textId="1D260639" w:rsidR="002541FC" w:rsidRPr="002541FC" w:rsidRDefault="002541FC" w:rsidP="002541FC">
      <w:pPr>
        <w:pStyle w:val="Prrafodelista"/>
        <w:ind w:left="1440" w:hanging="720"/>
        <w:rPr>
          <w:rFonts w:ascii="Poppins" w:hAnsi="Poppins" w:cs="Poppins"/>
          <w:sz w:val="16"/>
          <w:szCs w:val="16"/>
        </w:rPr>
      </w:pPr>
      <w:r w:rsidRPr="002541FC">
        <w:rPr>
          <w:rFonts w:ascii="Poppins" w:hAnsi="Poppins" w:cs="Poppins"/>
          <w:sz w:val="16"/>
          <w:szCs w:val="16"/>
        </w:rPr>
        <w:t xml:space="preserve">(**) </w:t>
      </w:r>
      <w:r>
        <w:rPr>
          <w:rFonts w:ascii="Poppins" w:hAnsi="Poppins" w:cs="Poppins"/>
          <w:sz w:val="16"/>
          <w:szCs w:val="16"/>
        </w:rPr>
        <w:tab/>
      </w:r>
      <w:r w:rsidRPr="002541FC">
        <w:rPr>
          <w:rFonts w:ascii="Poppins" w:hAnsi="Poppins" w:cs="Poppins"/>
          <w:sz w:val="16"/>
          <w:szCs w:val="16"/>
        </w:rPr>
        <w:t>En la propuesta técnica se deberá adjuntar la hoja “Resultado de Solicitud de Inscripción” debidamente firmado con resultado “Califica” para dichos perfiles</w:t>
      </w:r>
    </w:p>
    <w:p w14:paraId="06AAD786" w14:textId="56C97912" w:rsidR="002541FC" w:rsidRDefault="002541FC" w:rsidP="002541FC">
      <w:pPr>
        <w:rPr>
          <w:rFonts w:ascii="Poppins" w:hAnsi="Poppins" w:cs="Poppins"/>
          <w:sz w:val="14"/>
          <w:szCs w:val="14"/>
        </w:rPr>
      </w:pPr>
    </w:p>
    <w:p w14:paraId="0A368281" w14:textId="683955F8" w:rsidR="002541FC" w:rsidRDefault="002541FC">
      <w:pPr>
        <w:rPr>
          <w:rFonts w:ascii="Poppins" w:hAnsi="Poppins" w:cs="Poppins"/>
          <w:sz w:val="14"/>
          <w:szCs w:val="14"/>
        </w:rPr>
      </w:pPr>
      <w:r>
        <w:rPr>
          <w:rFonts w:ascii="Poppins" w:hAnsi="Poppins" w:cs="Poppins"/>
          <w:sz w:val="14"/>
          <w:szCs w:val="14"/>
        </w:rPr>
        <w:br w:type="page"/>
      </w:r>
    </w:p>
    <w:p w14:paraId="23570782" w14:textId="77777777" w:rsidR="002541FC" w:rsidRPr="002541FC" w:rsidRDefault="002541FC" w:rsidP="002541FC">
      <w:pPr>
        <w:pStyle w:val="Prrafodelista"/>
        <w:widowControl/>
        <w:numPr>
          <w:ilvl w:val="0"/>
          <w:numId w:val="2"/>
        </w:numPr>
        <w:autoSpaceDE/>
        <w:autoSpaceDN/>
        <w:spacing w:before="0" w:after="120"/>
        <w:ind w:left="426" w:right="0"/>
        <w:jc w:val="both"/>
        <w:rPr>
          <w:rFonts w:ascii="Poppins" w:hAnsi="Poppins" w:cs="Poppins"/>
          <w:b/>
          <w:bCs/>
          <w:sz w:val="18"/>
          <w:szCs w:val="18"/>
        </w:rPr>
      </w:pPr>
      <w:r w:rsidRPr="002541FC">
        <w:rPr>
          <w:rFonts w:ascii="Poppins" w:hAnsi="Poppins" w:cs="Poppins"/>
          <w:b/>
          <w:bCs/>
          <w:sz w:val="18"/>
          <w:szCs w:val="18"/>
        </w:rPr>
        <w:lastRenderedPageBreak/>
        <w:t xml:space="preserve">Servicio de Fiscalización respecto del cumplimiento de las obligaciones exigibles a las actividades del subsector Hidrocarburos en el ámbito de </w:t>
      </w:r>
      <w:r w:rsidRPr="002541FC">
        <w:rPr>
          <w:rFonts w:ascii="Poppins" w:hAnsi="Poppins" w:cs="Poppins"/>
          <w:b/>
          <w:bCs/>
          <w:sz w:val="18"/>
          <w:szCs w:val="18"/>
          <w:lang w:val="es-MX"/>
        </w:rPr>
        <w:t>la</w:t>
      </w:r>
      <w:r w:rsidRPr="002541FC">
        <w:rPr>
          <w:rFonts w:ascii="Poppins" w:hAnsi="Poppins" w:cs="Poppins"/>
          <w:b/>
          <w:bCs/>
          <w:sz w:val="18"/>
          <w:szCs w:val="18"/>
        </w:rPr>
        <w:t xml:space="preserve"> Oficina Regional Tacna.</w:t>
      </w:r>
    </w:p>
    <w:tbl>
      <w:tblPr>
        <w:tblStyle w:val="Tablaconcuadrcula10"/>
        <w:tblpPr w:leftFromText="141" w:rightFromText="141" w:vertAnchor="text" w:horzAnchor="margin" w:tblpX="421" w:tblpY="209"/>
        <w:tblW w:w="7964" w:type="dxa"/>
        <w:tblLayout w:type="fixed"/>
        <w:tblLook w:val="04A0" w:firstRow="1" w:lastRow="0" w:firstColumn="1" w:lastColumn="0" w:noHBand="0" w:noVBand="1"/>
      </w:tblPr>
      <w:tblGrid>
        <w:gridCol w:w="554"/>
        <w:gridCol w:w="1258"/>
        <w:gridCol w:w="419"/>
        <w:gridCol w:w="1118"/>
        <w:gridCol w:w="1258"/>
        <w:gridCol w:w="978"/>
        <w:gridCol w:w="1538"/>
        <w:gridCol w:w="841"/>
      </w:tblGrid>
      <w:tr w:rsidR="002541FC" w:rsidRPr="002541FC" w14:paraId="77DB0127" w14:textId="77777777" w:rsidTr="002541FC">
        <w:trPr>
          <w:trHeight w:val="150"/>
        </w:trPr>
        <w:tc>
          <w:tcPr>
            <w:tcW w:w="7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C7CB9C" w14:textId="77777777" w:rsidR="002541FC" w:rsidRPr="002541FC" w:rsidRDefault="002541FC" w:rsidP="002127AD">
            <w:pPr>
              <w:autoSpaceDE w:val="0"/>
              <w:autoSpaceDN w:val="0"/>
              <w:adjustRightInd w:val="0"/>
              <w:spacing w:before="100" w:beforeAutospacing="1" w:line="273" w:lineRule="auto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bookmarkStart w:id="5" w:name="_Hlk183427937"/>
            <w:bookmarkStart w:id="6" w:name="_Hlk198634759"/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PERSONAL PROPUESTO</w:t>
            </w:r>
            <w:bookmarkEnd w:id="5"/>
          </w:p>
        </w:tc>
      </w:tr>
      <w:tr w:rsidR="002541FC" w:rsidRPr="002541FC" w14:paraId="61D6C730" w14:textId="77777777" w:rsidTr="002541FC">
        <w:trPr>
          <w:trHeight w:val="1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C81B12" w14:textId="77777777" w:rsidR="002541FC" w:rsidRPr="002541FC" w:rsidRDefault="002541FC" w:rsidP="002127AD">
            <w:pPr>
              <w:autoSpaceDE w:val="0"/>
              <w:autoSpaceDN w:val="0"/>
              <w:adjustRightInd w:val="0"/>
              <w:spacing w:before="100" w:beforeAutospacing="1" w:line="273" w:lineRule="auto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ÍTEM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C35C94" w14:textId="77777777" w:rsidR="002541FC" w:rsidRPr="002541FC" w:rsidRDefault="002541FC" w:rsidP="002127AD">
            <w:pPr>
              <w:autoSpaceDE w:val="0"/>
              <w:autoSpaceDN w:val="0"/>
              <w:adjustRightInd w:val="0"/>
              <w:spacing w:before="100" w:beforeAutospacing="1" w:line="273" w:lineRule="auto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SEDE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C367D7" w14:textId="77777777" w:rsidR="002541FC" w:rsidRPr="002541FC" w:rsidRDefault="002541FC" w:rsidP="002127AD">
            <w:pPr>
              <w:autoSpaceDE w:val="0"/>
              <w:autoSpaceDN w:val="0"/>
              <w:adjustRightInd w:val="0"/>
              <w:spacing w:before="100" w:beforeAutospacing="1" w:line="273" w:lineRule="auto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PROFESIONAL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738748" w14:textId="77777777" w:rsidR="002541FC" w:rsidRPr="002541FC" w:rsidRDefault="002541FC" w:rsidP="002127AD">
            <w:pPr>
              <w:autoSpaceDE w:val="0"/>
              <w:autoSpaceDN w:val="0"/>
              <w:adjustRightInd w:val="0"/>
              <w:spacing w:before="100" w:beforeAutospacing="1" w:line="273" w:lineRule="auto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PERFIL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9CFBD" w14:textId="77777777" w:rsidR="002541FC" w:rsidRPr="002541FC" w:rsidRDefault="002541FC" w:rsidP="002127AD">
            <w:pPr>
              <w:autoSpaceDE w:val="0"/>
              <w:autoSpaceDN w:val="0"/>
              <w:adjustRightInd w:val="0"/>
              <w:spacing w:before="100" w:beforeAutospacing="1" w:line="273" w:lineRule="auto"/>
              <w:ind w:left="-94" w:right="-67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CANTIDAD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365CB" w14:textId="428D97BE" w:rsidR="002541FC" w:rsidRPr="002541FC" w:rsidRDefault="002541FC" w:rsidP="002127AD">
            <w:pPr>
              <w:autoSpaceDE w:val="0"/>
              <w:autoSpaceDN w:val="0"/>
              <w:adjustRightInd w:val="0"/>
              <w:spacing w:before="100" w:beforeAutospacing="1" w:line="273" w:lineRule="auto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INSCRIPCIÓN ADICIONAL (*)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4F84E" w14:textId="77777777" w:rsidR="002541FC" w:rsidRPr="002541FC" w:rsidRDefault="002541FC" w:rsidP="002127AD">
            <w:pPr>
              <w:autoSpaceDE w:val="0"/>
              <w:autoSpaceDN w:val="0"/>
              <w:adjustRightInd w:val="0"/>
              <w:spacing w:before="100" w:beforeAutospacing="1" w:line="273" w:lineRule="auto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TOTAL</w:t>
            </w:r>
          </w:p>
        </w:tc>
      </w:tr>
      <w:tr w:rsidR="002541FC" w:rsidRPr="002541FC" w14:paraId="12E00CF5" w14:textId="77777777" w:rsidTr="002541FC">
        <w:trPr>
          <w:trHeight w:val="15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6A23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1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7131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245" w:right="-108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Tacna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52A6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1.1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68B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Ingeniero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072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 xml:space="preserve"> S3A_DHI_CL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AF1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0E2F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S3A_DHS</w:t>
            </w:r>
          </w:p>
          <w:p w14:paraId="66C80AB9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S3A_DH_GLP</w:t>
            </w:r>
          </w:p>
          <w:p w14:paraId="23503965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S3A_DHR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9787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  <w:t>3</w:t>
            </w:r>
          </w:p>
        </w:tc>
      </w:tr>
      <w:tr w:rsidR="002541FC" w:rsidRPr="002541FC" w14:paraId="0A7ED389" w14:textId="77777777" w:rsidTr="002541FC">
        <w:trPr>
          <w:trHeight w:val="15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D099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CE7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09AF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1.2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7F61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Ingeniero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7FEE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S3B_DH_GLP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C98B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AB8B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S3B_DHS</w:t>
            </w:r>
          </w:p>
          <w:p w14:paraId="6429C95D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S3B_DHI_CL</w:t>
            </w:r>
          </w:p>
          <w:p w14:paraId="321ED4C5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S3B_DHR</w:t>
            </w: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br/>
              <w:t>S3B_DHC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5731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n-US"/>
              </w:rPr>
            </w:pPr>
          </w:p>
        </w:tc>
      </w:tr>
      <w:tr w:rsidR="002541FC" w:rsidRPr="002541FC" w14:paraId="32DC6641" w14:textId="77777777" w:rsidTr="002541FC">
        <w:trPr>
          <w:trHeight w:val="15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55A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B95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2D76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1.3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289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Bachiller en Ingeniería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439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S3B_DHS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527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7DB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S3B_DH_GLP S3B_DHI_CL</w:t>
            </w: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br/>
              <w:t>S3B_DHC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4CE9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n-US"/>
              </w:rPr>
            </w:pPr>
          </w:p>
        </w:tc>
      </w:tr>
    </w:tbl>
    <w:bookmarkEnd w:id="6"/>
    <w:p w14:paraId="4C4B9CC3" w14:textId="59D7C6D1" w:rsidR="002541FC" w:rsidRPr="002541FC" w:rsidRDefault="002541FC" w:rsidP="002541FC">
      <w:pPr>
        <w:ind w:left="720"/>
        <w:rPr>
          <w:rFonts w:ascii="Poppins" w:hAnsi="Poppins" w:cs="Poppins"/>
          <w:sz w:val="16"/>
          <w:szCs w:val="16"/>
        </w:rPr>
      </w:pPr>
      <w:r w:rsidRPr="002541FC">
        <w:rPr>
          <w:rFonts w:ascii="Poppins" w:hAnsi="Poppins" w:cs="Poppins"/>
          <w:sz w:val="16"/>
          <w:szCs w:val="16"/>
        </w:rPr>
        <w:t>(*) En la propuesta técnica se deberá adjuntar la hoja “Resultado de Solicitud de Inscripción” debidamente firmada con resultado “Califica” para dichos perfiles.</w:t>
      </w:r>
    </w:p>
    <w:p w14:paraId="0BC9B3D1" w14:textId="410CD3E9" w:rsidR="002541FC" w:rsidRDefault="002541FC" w:rsidP="002541FC">
      <w:pPr>
        <w:pStyle w:val="Prrafodelista"/>
        <w:ind w:left="1080"/>
        <w:rPr>
          <w:rFonts w:ascii="Poppins" w:hAnsi="Poppins" w:cs="Poppins"/>
          <w:sz w:val="18"/>
          <w:szCs w:val="18"/>
        </w:rPr>
      </w:pPr>
    </w:p>
    <w:p w14:paraId="54041DA2" w14:textId="77777777" w:rsidR="002541FC" w:rsidRPr="002541FC" w:rsidRDefault="002541FC" w:rsidP="002541FC">
      <w:pPr>
        <w:pStyle w:val="Prrafodelista"/>
        <w:widowControl/>
        <w:numPr>
          <w:ilvl w:val="0"/>
          <w:numId w:val="2"/>
        </w:numPr>
        <w:autoSpaceDE/>
        <w:autoSpaceDN/>
        <w:spacing w:before="0" w:after="120"/>
        <w:ind w:left="426" w:right="0"/>
        <w:jc w:val="both"/>
        <w:rPr>
          <w:rFonts w:ascii="Poppins" w:hAnsi="Poppins" w:cs="Poppins"/>
          <w:b/>
          <w:bCs/>
          <w:sz w:val="18"/>
          <w:szCs w:val="18"/>
        </w:rPr>
      </w:pPr>
      <w:r w:rsidRPr="002541FC">
        <w:rPr>
          <w:rFonts w:ascii="Poppins" w:hAnsi="Poppins" w:cs="Poppins"/>
          <w:b/>
          <w:bCs/>
          <w:sz w:val="18"/>
          <w:szCs w:val="18"/>
        </w:rPr>
        <w:t>Servicio de Fiscalización respecto del cumplimiento de las obligaciones exigibles a las actividades del subsector Hidrocarburos en el ámbito de la Oficina Regional Cajamarca.</w:t>
      </w:r>
    </w:p>
    <w:p w14:paraId="3CF1BF58" w14:textId="77777777" w:rsidR="002541FC" w:rsidRPr="002541FC" w:rsidRDefault="002541FC" w:rsidP="002541FC">
      <w:pPr>
        <w:pStyle w:val="Prrafodelista"/>
        <w:ind w:left="1080"/>
        <w:rPr>
          <w:rFonts w:ascii="Poppins" w:hAnsi="Poppins" w:cs="Poppins"/>
          <w:sz w:val="14"/>
          <w:szCs w:val="14"/>
        </w:rPr>
      </w:pPr>
    </w:p>
    <w:tbl>
      <w:tblPr>
        <w:tblStyle w:val="Tablaconcuadrcula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425"/>
        <w:gridCol w:w="1237"/>
        <w:gridCol w:w="1274"/>
        <w:gridCol w:w="1057"/>
        <w:gridCol w:w="1439"/>
        <w:gridCol w:w="663"/>
      </w:tblGrid>
      <w:tr w:rsidR="002541FC" w:rsidRPr="002541FC" w14:paraId="27670040" w14:textId="77777777" w:rsidTr="002541FC">
        <w:trPr>
          <w:trHeight w:val="263"/>
          <w:tblHeader/>
        </w:trPr>
        <w:tc>
          <w:tcPr>
            <w:tcW w:w="8079" w:type="dxa"/>
            <w:gridSpan w:val="8"/>
            <w:shd w:val="clear" w:color="auto" w:fill="95B3D7" w:themeFill="accent1" w:themeFillTint="99"/>
          </w:tcPr>
          <w:p w14:paraId="2146779A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PERSONAL PROPUESTO</w:t>
            </w:r>
          </w:p>
        </w:tc>
      </w:tr>
      <w:tr w:rsidR="002541FC" w:rsidRPr="002541FC" w14:paraId="48E46235" w14:textId="77777777" w:rsidTr="002541FC">
        <w:trPr>
          <w:trHeight w:val="50"/>
          <w:tblHeader/>
        </w:trPr>
        <w:tc>
          <w:tcPr>
            <w:tcW w:w="850" w:type="dxa"/>
            <w:shd w:val="clear" w:color="auto" w:fill="95B3D7" w:themeFill="accent1" w:themeFillTint="99"/>
            <w:vAlign w:val="center"/>
          </w:tcPr>
          <w:p w14:paraId="35815EA8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29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ÍTEM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</w:tcPr>
          <w:p w14:paraId="3F1930D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SEDE</w:t>
            </w:r>
          </w:p>
        </w:tc>
        <w:tc>
          <w:tcPr>
            <w:tcW w:w="1662" w:type="dxa"/>
            <w:gridSpan w:val="2"/>
            <w:shd w:val="clear" w:color="auto" w:fill="95B3D7" w:themeFill="accent1" w:themeFillTint="99"/>
            <w:vAlign w:val="center"/>
          </w:tcPr>
          <w:p w14:paraId="447391D4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PROFESIONAL</w:t>
            </w:r>
          </w:p>
        </w:tc>
        <w:tc>
          <w:tcPr>
            <w:tcW w:w="1274" w:type="dxa"/>
            <w:shd w:val="clear" w:color="auto" w:fill="95B3D7" w:themeFill="accent1" w:themeFillTint="99"/>
            <w:vAlign w:val="center"/>
          </w:tcPr>
          <w:p w14:paraId="20AE572C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32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PERFIL</w:t>
            </w:r>
          </w:p>
        </w:tc>
        <w:tc>
          <w:tcPr>
            <w:tcW w:w="1057" w:type="dxa"/>
            <w:shd w:val="clear" w:color="auto" w:fill="95B3D7" w:themeFill="accent1" w:themeFillTint="99"/>
            <w:vAlign w:val="center"/>
          </w:tcPr>
          <w:p w14:paraId="5B52EEB3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43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CANTIDAD</w:t>
            </w:r>
          </w:p>
        </w:tc>
        <w:tc>
          <w:tcPr>
            <w:tcW w:w="1439" w:type="dxa"/>
            <w:shd w:val="clear" w:color="auto" w:fill="95B3D7" w:themeFill="accent1" w:themeFillTint="99"/>
          </w:tcPr>
          <w:p w14:paraId="179C4051" w14:textId="085C3D64" w:rsidR="002541FC" w:rsidRPr="002541FC" w:rsidRDefault="002541FC" w:rsidP="002127AD">
            <w:pPr>
              <w:autoSpaceDE w:val="0"/>
              <w:autoSpaceDN w:val="0"/>
              <w:adjustRightInd w:val="0"/>
              <w:ind w:left="-33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INSCRIPCIÓN ADICIONAL</w:t>
            </w:r>
            <w:r>
              <w:rPr>
                <w:rFonts w:ascii="Poppins" w:hAnsi="Poppins" w:cs="Poppins"/>
                <w:b/>
                <w:bCs/>
                <w:sz w:val="15"/>
                <w:szCs w:val="15"/>
              </w:rPr>
              <w:t xml:space="preserve"> </w:t>
            </w: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(**)</w:t>
            </w:r>
          </w:p>
        </w:tc>
        <w:tc>
          <w:tcPr>
            <w:tcW w:w="663" w:type="dxa"/>
            <w:shd w:val="clear" w:color="auto" w:fill="95B3D7" w:themeFill="accent1" w:themeFillTint="99"/>
            <w:vAlign w:val="center"/>
          </w:tcPr>
          <w:p w14:paraId="605C1D7E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33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TOTAL</w:t>
            </w:r>
          </w:p>
        </w:tc>
      </w:tr>
      <w:tr w:rsidR="002541FC" w:rsidRPr="002541FC" w14:paraId="3EBEBF5F" w14:textId="77777777" w:rsidTr="002541FC">
        <w:trPr>
          <w:trHeight w:val="230"/>
        </w:trPr>
        <w:tc>
          <w:tcPr>
            <w:tcW w:w="850" w:type="dxa"/>
            <w:vMerge w:val="restart"/>
            <w:vAlign w:val="center"/>
          </w:tcPr>
          <w:p w14:paraId="7C98799F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29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Ítem 1</w:t>
            </w:r>
          </w:p>
        </w:tc>
        <w:tc>
          <w:tcPr>
            <w:tcW w:w="1134" w:type="dxa"/>
            <w:vMerge w:val="restart"/>
            <w:vAlign w:val="center"/>
          </w:tcPr>
          <w:p w14:paraId="007EB7F6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</w:rPr>
              <w:t>Cajamarca</w:t>
            </w:r>
          </w:p>
        </w:tc>
        <w:tc>
          <w:tcPr>
            <w:tcW w:w="425" w:type="dxa"/>
            <w:vAlign w:val="center"/>
          </w:tcPr>
          <w:p w14:paraId="1863FAC3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1.1</w:t>
            </w:r>
          </w:p>
        </w:tc>
        <w:tc>
          <w:tcPr>
            <w:tcW w:w="1237" w:type="dxa"/>
            <w:vAlign w:val="center"/>
          </w:tcPr>
          <w:p w14:paraId="4E97CCA1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Ingeniero (*)</w:t>
            </w:r>
          </w:p>
        </w:tc>
        <w:tc>
          <w:tcPr>
            <w:tcW w:w="1274" w:type="dxa"/>
            <w:vAlign w:val="center"/>
          </w:tcPr>
          <w:p w14:paraId="30920DE6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4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S2_DH_CL</w:t>
            </w:r>
          </w:p>
        </w:tc>
        <w:tc>
          <w:tcPr>
            <w:tcW w:w="1057" w:type="dxa"/>
            <w:vAlign w:val="center"/>
          </w:tcPr>
          <w:p w14:paraId="6E2C04C6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29C00010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S2_DHR</w:t>
            </w:r>
          </w:p>
          <w:p w14:paraId="45CF4173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S2_DH_GLP</w:t>
            </w:r>
          </w:p>
        </w:tc>
        <w:tc>
          <w:tcPr>
            <w:tcW w:w="663" w:type="dxa"/>
            <w:vMerge w:val="restart"/>
            <w:shd w:val="clear" w:color="auto" w:fill="DBE5F1" w:themeFill="accent1" w:themeFillTint="33"/>
            <w:vAlign w:val="center"/>
          </w:tcPr>
          <w:p w14:paraId="3B0EB83D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MX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MX"/>
              </w:rPr>
              <w:t>7</w:t>
            </w:r>
          </w:p>
        </w:tc>
      </w:tr>
      <w:tr w:rsidR="002541FC" w:rsidRPr="002541FC" w14:paraId="0C30538A" w14:textId="77777777" w:rsidTr="002541FC">
        <w:trPr>
          <w:trHeight w:val="263"/>
        </w:trPr>
        <w:tc>
          <w:tcPr>
            <w:tcW w:w="850" w:type="dxa"/>
            <w:vMerge/>
            <w:vAlign w:val="center"/>
          </w:tcPr>
          <w:p w14:paraId="36C076BB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1097A7E6" w14:textId="77777777" w:rsidR="002541FC" w:rsidRPr="002541FC" w:rsidRDefault="002541FC" w:rsidP="002127AD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510CC5E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1.2</w:t>
            </w:r>
          </w:p>
        </w:tc>
        <w:tc>
          <w:tcPr>
            <w:tcW w:w="1237" w:type="dxa"/>
            <w:vAlign w:val="center"/>
          </w:tcPr>
          <w:p w14:paraId="107CF344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Ingeniero</w:t>
            </w:r>
          </w:p>
        </w:tc>
        <w:tc>
          <w:tcPr>
            <w:tcW w:w="1274" w:type="dxa"/>
            <w:vAlign w:val="center"/>
          </w:tcPr>
          <w:p w14:paraId="248D2543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S3A_DH_GLP</w:t>
            </w:r>
          </w:p>
        </w:tc>
        <w:tc>
          <w:tcPr>
            <w:tcW w:w="1057" w:type="dxa"/>
            <w:vAlign w:val="center"/>
          </w:tcPr>
          <w:p w14:paraId="55DB3F99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oppins" w:hAnsi="Poppins" w:cs="Poppins"/>
                <w:sz w:val="15"/>
                <w:szCs w:val="15"/>
                <w:lang w:val="es-MX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MX"/>
              </w:rPr>
              <w:t>1</w:t>
            </w:r>
          </w:p>
        </w:tc>
        <w:tc>
          <w:tcPr>
            <w:tcW w:w="1439" w:type="dxa"/>
          </w:tcPr>
          <w:p w14:paraId="5723BCA1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S3A_DHR</w:t>
            </w:r>
          </w:p>
          <w:p w14:paraId="1108437C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2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S3A_DHI_CL</w:t>
            </w:r>
          </w:p>
          <w:p w14:paraId="05119B1B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2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S3A_DHS</w:t>
            </w:r>
          </w:p>
        </w:tc>
        <w:tc>
          <w:tcPr>
            <w:tcW w:w="663" w:type="dxa"/>
            <w:vMerge/>
            <w:vAlign w:val="center"/>
          </w:tcPr>
          <w:p w14:paraId="0F7810FC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</w:p>
        </w:tc>
      </w:tr>
      <w:tr w:rsidR="002541FC" w:rsidRPr="002541FC" w14:paraId="2DFFF534" w14:textId="77777777" w:rsidTr="002541FC">
        <w:trPr>
          <w:trHeight w:val="263"/>
        </w:trPr>
        <w:tc>
          <w:tcPr>
            <w:tcW w:w="850" w:type="dxa"/>
            <w:vMerge/>
            <w:vAlign w:val="center"/>
          </w:tcPr>
          <w:p w14:paraId="35018D41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794D254" w14:textId="77777777" w:rsidR="002541FC" w:rsidRPr="002541FC" w:rsidRDefault="002541FC" w:rsidP="002127AD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355A094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1.3</w:t>
            </w:r>
          </w:p>
        </w:tc>
        <w:tc>
          <w:tcPr>
            <w:tcW w:w="1237" w:type="dxa"/>
            <w:vAlign w:val="center"/>
          </w:tcPr>
          <w:p w14:paraId="46FE3338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Bachiller en Ingeniería</w:t>
            </w:r>
          </w:p>
        </w:tc>
        <w:tc>
          <w:tcPr>
            <w:tcW w:w="1274" w:type="dxa"/>
            <w:vAlign w:val="center"/>
          </w:tcPr>
          <w:p w14:paraId="20FFC2F0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S3B_DHR</w:t>
            </w:r>
          </w:p>
        </w:tc>
        <w:tc>
          <w:tcPr>
            <w:tcW w:w="1057" w:type="dxa"/>
            <w:vAlign w:val="center"/>
          </w:tcPr>
          <w:p w14:paraId="0EE631A1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2</w:t>
            </w:r>
          </w:p>
        </w:tc>
        <w:tc>
          <w:tcPr>
            <w:tcW w:w="1439" w:type="dxa"/>
          </w:tcPr>
          <w:p w14:paraId="300AA90F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S3B_DH_GLP</w:t>
            </w:r>
          </w:p>
          <w:p w14:paraId="24046770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S3B_DHI_CL</w:t>
            </w:r>
          </w:p>
          <w:p w14:paraId="5800F5FF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S3B_DHS</w:t>
            </w:r>
          </w:p>
        </w:tc>
        <w:tc>
          <w:tcPr>
            <w:tcW w:w="663" w:type="dxa"/>
            <w:vMerge/>
            <w:vAlign w:val="center"/>
          </w:tcPr>
          <w:p w14:paraId="37EA2E53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</w:p>
        </w:tc>
      </w:tr>
      <w:tr w:rsidR="002541FC" w:rsidRPr="002541FC" w14:paraId="1B750F61" w14:textId="77777777" w:rsidTr="002541FC">
        <w:trPr>
          <w:trHeight w:val="263"/>
        </w:trPr>
        <w:tc>
          <w:tcPr>
            <w:tcW w:w="850" w:type="dxa"/>
            <w:vMerge/>
            <w:vAlign w:val="center"/>
          </w:tcPr>
          <w:p w14:paraId="4F6E9791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60B9810C" w14:textId="77777777" w:rsidR="002541FC" w:rsidRPr="002541FC" w:rsidRDefault="002541FC" w:rsidP="002127AD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7988E5D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1.4</w:t>
            </w:r>
          </w:p>
        </w:tc>
        <w:tc>
          <w:tcPr>
            <w:tcW w:w="1237" w:type="dxa"/>
            <w:vAlign w:val="center"/>
          </w:tcPr>
          <w:p w14:paraId="429A59EE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Bachiller en Ingeniería</w:t>
            </w:r>
          </w:p>
        </w:tc>
        <w:tc>
          <w:tcPr>
            <w:tcW w:w="1274" w:type="dxa"/>
            <w:vAlign w:val="center"/>
          </w:tcPr>
          <w:p w14:paraId="3678D8A0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S3B_DHS</w:t>
            </w:r>
          </w:p>
        </w:tc>
        <w:tc>
          <w:tcPr>
            <w:tcW w:w="1057" w:type="dxa"/>
            <w:vAlign w:val="center"/>
          </w:tcPr>
          <w:p w14:paraId="551B51CF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1</w:t>
            </w:r>
          </w:p>
        </w:tc>
        <w:tc>
          <w:tcPr>
            <w:tcW w:w="1439" w:type="dxa"/>
          </w:tcPr>
          <w:p w14:paraId="141E4A51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S3B_DH_GLP</w:t>
            </w:r>
          </w:p>
          <w:p w14:paraId="6915D047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n-US"/>
              </w:rPr>
              <w:t>S3B_DHI_CL</w:t>
            </w:r>
          </w:p>
          <w:p w14:paraId="04E41F3E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S3B_DHC</w:t>
            </w:r>
          </w:p>
        </w:tc>
        <w:tc>
          <w:tcPr>
            <w:tcW w:w="663" w:type="dxa"/>
            <w:vMerge/>
            <w:vAlign w:val="center"/>
          </w:tcPr>
          <w:p w14:paraId="3E8F5322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</w:p>
        </w:tc>
      </w:tr>
      <w:tr w:rsidR="002541FC" w:rsidRPr="002541FC" w14:paraId="4984F0FA" w14:textId="77777777" w:rsidTr="002541FC">
        <w:trPr>
          <w:trHeight w:val="263"/>
        </w:trPr>
        <w:tc>
          <w:tcPr>
            <w:tcW w:w="850" w:type="dxa"/>
            <w:vMerge/>
            <w:vAlign w:val="center"/>
          </w:tcPr>
          <w:p w14:paraId="74DBAF69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2AE551AC" w14:textId="77777777" w:rsidR="002541FC" w:rsidRPr="002541FC" w:rsidRDefault="002541FC" w:rsidP="002127AD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A7AF725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1.5</w:t>
            </w:r>
          </w:p>
        </w:tc>
        <w:tc>
          <w:tcPr>
            <w:tcW w:w="1237" w:type="dxa"/>
            <w:vAlign w:val="center"/>
          </w:tcPr>
          <w:p w14:paraId="1A68211B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Bachiller en Ingeniería</w:t>
            </w:r>
          </w:p>
        </w:tc>
        <w:tc>
          <w:tcPr>
            <w:tcW w:w="1274" w:type="dxa"/>
            <w:vAlign w:val="center"/>
          </w:tcPr>
          <w:p w14:paraId="27CADA6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S3B_DH_GLP</w:t>
            </w:r>
          </w:p>
        </w:tc>
        <w:tc>
          <w:tcPr>
            <w:tcW w:w="1057" w:type="dxa"/>
            <w:vAlign w:val="center"/>
          </w:tcPr>
          <w:p w14:paraId="2C299A34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1</w:t>
            </w:r>
          </w:p>
        </w:tc>
        <w:tc>
          <w:tcPr>
            <w:tcW w:w="1439" w:type="dxa"/>
          </w:tcPr>
          <w:p w14:paraId="530D8F3C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S3B_DHR</w:t>
            </w:r>
          </w:p>
          <w:p w14:paraId="4A3CE28A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S3B_DHS</w:t>
            </w:r>
          </w:p>
        </w:tc>
        <w:tc>
          <w:tcPr>
            <w:tcW w:w="663" w:type="dxa"/>
            <w:vMerge/>
            <w:vAlign w:val="center"/>
          </w:tcPr>
          <w:p w14:paraId="1CCB97A2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</w:p>
        </w:tc>
      </w:tr>
      <w:tr w:rsidR="002541FC" w:rsidRPr="002541FC" w14:paraId="3FC73B72" w14:textId="77777777" w:rsidTr="002541FC">
        <w:trPr>
          <w:trHeight w:val="263"/>
        </w:trPr>
        <w:tc>
          <w:tcPr>
            <w:tcW w:w="850" w:type="dxa"/>
            <w:vMerge/>
            <w:vAlign w:val="center"/>
          </w:tcPr>
          <w:p w14:paraId="0C1D797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61C9B17B" w14:textId="77777777" w:rsidR="002541FC" w:rsidRPr="002541FC" w:rsidRDefault="002541FC" w:rsidP="002127AD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1AAA111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1.6</w:t>
            </w:r>
          </w:p>
        </w:tc>
        <w:tc>
          <w:tcPr>
            <w:tcW w:w="1237" w:type="dxa"/>
            <w:vAlign w:val="center"/>
          </w:tcPr>
          <w:p w14:paraId="59F1B36F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Bachiller en Ingeniería</w:t>
            </w:r>
          </w:p>
        </w:tc>
        <w:tc>
          <w:tcPr>
            <w:tcW w:w="1274" w:type="dxa"/>
            <w:vAlign w:val="center"/>
          </w:tcPr>
          <w:p w14:paraId="287D9440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S3B_DHI_CL</w:t>
            </w:r>
          </w:p>
        </w:tc>
        <w:tc>
          <w:tcPr>
            <w:tcW w:w="1057" w:type="dxa"/>
            <w:vAlign w:val="center"/>
          </w:tcPr>
          <w:p w14:paraId="74AD1671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1</w:t>
            </w:r>
          </w:p>
        </w:tc>
        <w:tc>
          <w:tcPr>
            <w:tcW w:w="1439" w:type="dxa"/>
          </w:tcPr>
          <w:p w14:paraId="2F42D9EC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S3B_DHS</w:t>
            </w:r>
          </w:p>
          <w:p w14:paraId="32AF09BA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  <w:r w:rsidRPr="002541FC">
              <w:rPr>
                <w:rFonts w:ascii="Poppins" w:hAnsi="Poppins" w:cs="Poppins"/>
                <w:sz w:val="15"/>
                <w:szCs w:val="15"/>
              </w:rPr>
              <w:t>S3B_DHR</w:t>
            </w:r>
          </w:p>
        </w:tc>
        <w:tc>
          <w:tcPr>
            <w:tcW w:w="663" w:type="dxa"/>
            <w:vMerge/>
            <w:vAlign w:val="center"/>
          </w:tcPr>
          <w:p w14:paraId="0014F9FE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</w:rPr>
            </w:pPr>
          </w:p>
        </w:tc>
      </w:tr>
    </w:tbl>
    <w:p w14:paraId="59406AC4" w14:textId="0E5381AC" w:rsidR="002541FC" w:rsidRPr="002541FC" w:rsidRDefault="002541FC" w:rsidP="002541FC">
      <w:pPr>
        <w:ind w:firstLine="720"/>
        <w:rPr>
          <w:rFonts w:ascii="Poppins" w:hAnsi="Poppins" w:cs="Poppins"/>
          <w:color w:val="000000" w:themeColor="text1"/>
          <w:sz w:val="16"/>
          <w:szCs w:val="16"/>
        </w:rPr>
      </w:pPr>
      <w:bookmarkStart w:id="7" w:name="_Hlk199768341"/>
      <w:r w:rsidRPr="002541FC">
        <w:rPr>
          <w:rFonts w:ascii="Poppins" w:hAnsi="Poppins" w:cs="Poppins"/>
          <w:color w:val="000000" w:themeColor="text1"/>
          <w:sz w:val="16"/>
          <w:szCs w:val="16"/>
        </w:rPr>
        <w:t xml:space="preserve">(*) </w:t>
      </w:r>
      <w:r w:rsidRPr="002541FC">
        <w:rPr>
          <w:rFonts w:ascii="Poppins" w:hAnsi="Poppins" w:cs="Poppins"/>
          <w:color w:val="000000" w:themeColor="text1"/>
          <w:sz w:val="16"/>
          <w:szCs w:val="16"/>
        </w:rPr>
        <w:tab/>
        <w:t>Supervisores que adicionalmente realizan labores de coordinación.</w:t>
      </w:r>
    </w:p>
    <w:bookmarkEnd w:id="7"/>
    <w:p w14:paraId="174CCD54" w14:textId="4E8E3825" w:rsidR="002541FC" w:rsidRPr="002541FC" w:rsidRDefault="002541FC" w:rsidP="002541FC">
      <w:pPr>
        <w:pStyle w:val="Prrafodelista"/>
        <w:ind w:left="1440" w:hanging="720"/>
        <w:rPr>
          <w:rFonts w:ascii="Poppins" w:hAnsi="Poppins" w:cs="Poppins"/>
          <w:sz w:val="16"/>
          <w:szCs w:val="16"/>
        </w:rPr>
      </w:pPr>
      <w:r w:rsidRPr="002541FC">
        <w:rPr>
          <w:rFonts w:ascii="Poppins" w:hAnsi="Poppins" w:cs="Poppins"/>
          <w:color w:val="000000" w:themeColor="text1"/>
          <w:sz w:val="16"/>
          <w:szCs w:val="16"/>
        </w:rPr>
        <w:t xml:space="preserve">(**) </w:t>
      </w:r>
      <w:r>
        <w:rPr>
          <w:rFonts w:ascii="Poppins" w:hAnsi="Poppins" w:cs="Poppins"/>
          <w:color w:val="000000" w:themeColor="text1"/>
          <w:sz w:val="16"/>
          <w:szCs w:val="16"/>
        </w:rPr>
        <w:tab/>
      </w:r>
      <w:r w:rsidRPr="002541FC">
        <w:rPr>
          <w:rFonts w:ascii="Poppins" w:hAnsi="Poppins" w:cs="Poppins"/>
          <w:color w:val="000000" w:themeColor="text1"/>
          <w:sz w:val="16"/>
          <w:szCs w:val="16"/>
        </w:rPr>
        <w:t>En la propuesta técnica se deberá adjuntar la hoja “Resultado de Solicitud de Inscripción” debidamente firmado</w:t>
      </w:r>
      <w:r w:rsidRPr="002541FC">
        <w:rPr>
          <w:rFonts w:ascii="Poppins" w:hAnsi="Poppins" w:cs="Poppins"/>
          <w:sz w:val="16"/>
          <w:szCs w:val="16"/>
        </w:rPr>
        <w:t xml:space="preserve"> con resultado “Califica” para dichos perfiles</w:t>
      </w:r>
    </w:p>
    <w:p w14:paraId="786DC71C" w14:textId="77777777" w:rsidR="002541FC" w:rsidRPr="002541FC" w:rsidRDefault="002541FC" w:rsidP="002541FC">
      <w:pPr>
        <w:pStyle w:val="Prrafodelista"/>
        <w:ind w:left="1080"/>
        <w:rPr>
          <w:rFonts w:ascii="Poppins" w:hAnsi="Poppins" w:cs="Poppins"/>
          <w:sz w:val="18"/>
          <w:szCs w:val="18"/>
        </w:rPr>
      </w:pPr>
    </w:p>
    <w:p w14:paraId="4B0592EA" w14:textId="77777777" w:rsidR="002541FC" w:rsidRPr="002541FC" w:rsidRDefault="002541FC" w:rsidP="002541FC">
      <w:pPr>
        <w:pStyle w:val="Prrafodelista"/>
        <w:widowControl/>
        <w:numPr>
          <w:ilvl w:val="0"/>
          <w:numId w:val="2"/>
        </w:numPr>
        <w:autoSpaceDE/>
        <w:autoSpaceDN/>
        <w:spacing w:before="0" w:after="120"/>
        <w:ind w:left="426" w:right="0"/>
        <w:jc w:val="both"/>
        <w:rPr>
          <w:rFonts w:ascii="Poppins" w:hAnsi="Poppins" w:cs="Poppins"/>
          <w:b/>
          <w:bCs/>
          <w:sz w:val="18"/>
          <w:szCs w:val="18"/>
        </w:rPr>
      </w:pPr>
      <w:r w:rsidRPr="002541FC">
        <w:rPr>
          <w:rFonts w:ascii="Poppins" w:hAnsi="Poppins" w:cs="Poppins"/>
          <w:b/>
          <w:bCs/>
          <w:sz w:val="18"/>
          <w:szCs w:val="18"/>
        </w:rPr>
        <w:t>Servicio de Fiscalización respecto del cumplimiento de la normativa y obligaciones exigibles a las actividades del subsector Hidrocarburos en el ámbito de la Oficina Regional Ucayali.</w:t>
      </w:r>
    </w:p>
    <w:p w14:paraId="2FE1F7EC" w14:textId="77777777" w:rsidR="002541FC" w:rsidRPr="002541FC" w:rsidRDefault="002541FC" w:rsidP="002541FC">
      <w:pPr>
        <w:rPr>
          <w:rFonts w:ascii="Poppins" w:hAnsi="Poppins" w:cs="Poppins"/>
          <w:sz w:val="14"/>
          <w:szCs w:val="14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825"/>
        <w:gridCol w:w="850"/>
        <w:gridCol w:w="415"/>
        <w:gridCol w:w="1243"/>
        <w:gridCol w:w="1247"/>
        <w:gridCol w:w="1055"/>
        <w:gridCol w:w="1611"/>
        <w:gridCol w:w="833"/>
      </w:tblGrid>
      <w:tr w:rsidR="002541FC" w:rsidRPr="002541FC" w14:paraId="542FF5C5" w14:textId="77777777" w:rsidTr="002541FC">
        <w:trPr>
          <w:trHeight w:val="263"/>
          <w:tblHeader/>
        </w:trPr>
        <w:tc>
          <w:tcPr>
            <w:tcW w:w="8079" w:type="dxa"/>
            <w:gridSpan w:val="8"/>
            <w:shd w:val="clear" w:color="auto" w:fill="95B3D7" w:themeFill="accent1" w:themeFillTint="99"/>
          </w:tcPr>
          <w:p w14:paraId="0AF0D534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PERSONAL PROPUESTO</w:t>
            </w:r>
          </w:p>
        </w:tc>
      </w:tr>
      <w:tr w:rsidR="002541FC" w:rsidRPr="002541FC" w14:paraId="42CBF42B" w14:textId="77777777" w:rsidTr="002541FC">
        <w:trPr>
          <w:trHeight w:val="50"/>
          <w:tblHeader/>
        </w:trPr>
        <w:tc>
          <w:tcPr>
            <w:tcW w:w="850" w:type="dxa"/>
            <w:shd w:val="clear" w:color="auto" w:fill="95B3D7" w:themeFill="accent1" w:themeFillTint="99"/>
            <w:vAlign w:val="center"/>
          </w:tcPr>
          <w:p w14:paraId="4EF46427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29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851" w:type="dxa"/>
            <w:shd w:val="clear" w:color="auto" w:fill="95B3D7" w:themeFill="accent1" w:themeFillTint="99"/>
            <w:vAlign w:val="center"/>
          </w:tcPr>
          <w:p w14:paraId="10B300FD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701" w:type="dxa"/>
            <w:gridSpan w:val="2"/>
            <w:shd w:val="clear" w:color="auto" w:fill="95B3D7" w:themeFill="accent1" w:themeFillTint="99"/>
            <w:vAlign w:val="center"/>
          </w:tcPr>
          <w:p w14:paraId="3E39B510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115" w:type="dxa"/>
            <w:shd w:val="clear" w:color="auto" w:fill="95B3D7" w:themeFill="accent1" w:themeFillTint="99"/>
            <w:vAlign w:val="center"/>
          </w:tcPr>
          <w:p w14:paraId="46E407C5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32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PERFIL</w:t>
            </w:r>
          </w:p>
        </w:tc>
        <w:tc>
          <w:tcPr>
            <w:tcW w:w="1058" w:type="dxa"/>
            <w:shd w:val="clear" w:color="auto" w:fill="95B3D7" w:themeFill="accent1" w:themeFillTint="99"/>
            <w:vAlign w:val="center"/>
          </w:tcPr>
          <w:p w14:paraId="350AEC0E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43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654" w:type="dxa"/>
            <w:shd w:val="clear" w:color="auto" w:fill="95B3D7" w:themeFill="accent1" w:themeFillTint="99"/>
          </w:tcPr>
          <w:p w14:paraId="7F0EA69B" w14:textId="71F8BBC4" w:rsidR="002541FC" w:rsidRPr="002541FC" w:rsidRDefault="002541FC" w:rsidP="002127AD">
            <w:pPr>
              <w:autoSpaceDE w:val="0"/>
              <w:autoSpaceDN w:val="0"/>
              <w:adjustRightInd w:val="0"/>
              <w:ind w:left="-33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INSCRIPCIÓN ADICIONAL</w:t>
            </w: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(**)</w:t>
            </w: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701A7A1F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33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TOTAL</w:t>
            </w:r>
          </w:p>
        </w:tc>
      </w:tr>
      <w:tr w:rsidR="002541FC" w:rsidRPr="002541FC" w14:paraId="3D15D150" w14:textId="77777777" w:rsidTr="002541FC">
        <w:trPr>
          <w:trHeight w:val="230"/>
        </w:trPr>
        <w:tc>
          <w:tcPr>
            <w:tcW w:w="850" w:type="dxa"/>
            <w:vMerge w:val="restart"/>
            <w:vAlign w:val="center"/>
          </w:tcPr>
          <w:p w14:paraId="2562E7AB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29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Ítem 1</w:t>
            </w:r>
          </w:p>
        </w:tc>
        <w:tc>
          <w:tcPr>
            <w:tcW w:w="851" w:type="dxa"/>
            <w:vMerge w:val="restart"/>
            <w:vAlign w:val="center"/>
          </w:tcPr>
          <w:p w14:paraId="5E5E60FD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</w:rPr>
              <w:t>Ucayali</w:t>
            </w:r>
          </w:p>
        </w:tc>
        <w:tc>
          <w:tcPr>
            <w:tcW w:w="425" w:type="dxa"/>
            <w:vAlign w:val="center"/>
          </w:tcPr>
          <w:p w14:paraId="65BBA9E4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1.1</w:t>
            </w:r>
          </w:p>
        </w:tc>
        <w:tc>
          <w:tcPr>
            <w:tcW w:w="1276" w:type="dxa"/>
            <w:vAlign w:val="center"/>
          </w:tcPr>
          <w:p w14:paraId="6B7183D1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Ingeniero (*)</w:t>
            </w:r>
          </w:p>
        </w:tc>
        <w:tc>
          <w:tcPr>
            <w:tcW w:w="1115" w:type="dxa"/>
            <w:vAlign w:val="center"/>
          </w:tcPr>
          <w:p w14:paraId="7CDAC9A8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4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S3A_DHI_CL</w:t>
            </w:r>
          </w:p>
        </w:tc>
        <w:tc>
          <w:tcPr>
            <w:tcW w:w="1058" w:type="dxa"/>
            <w:vAlign w:val="center"/>
          </w:tcPr>
          <w:p w14:paraId="70771F0D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24EF1AA7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2541FC">
              <w:rPr>
                <w:rFonts w:ascii="Poppins" w:hAnsi="Poppins" w:cs="Poppins"/>
                <w:sz w:val="16"/>
                <w:szCs w:val="16"/>
                <w:lang w:val="en-US"/>
              </w:rPr>
              <w:t>S3A_DH_GLP</w:t>
            </w:r>
          </w:p>
          <w:p w14:paraId="03DE45EC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2541FC">
              <w:rPr>
                <w:rFonts w:ascii="Poppins" w:hAnsi="Poppins" w:cs="Poppins"/>
                <w:sz w:val="16"/>
                <w:szCs w:val="16"/>
                <w:lang w:val="en-US"/>
              </w:rPr>
              <w:t>S3A_DHR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vAlign w:val="center"/>
          </w:tcPr>
          <w:p w14:paraId="012D2CA1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Poppins" w:hAnsi="Poppins" w:cs="Poppins"/>
                <w:b/>
                <w:bCs/>
                <w:sz w:val="16"/>
                <w:szCs w:val="16"/>
                <w:lang w:val="es-MX"/>
              </w:rPr>
            </w:pPr>
            <w:r w:rsidRPr="002541FC">
              <w:rPr>
                <w:rFonts w:ascii="Poppins" w:hAnsi="Poppins" w:cs="Poppins"/>
                <w:b/>
                <w:bCs/>
                <w:sz w:val="16"/>
                <w:szCs w:val="16"/>
                <w:lang w:val="es-MX"/>
              </w:rPr>
              <w:t>6</w:t>
            </w:r>
          </w:p>
        </w:tc>
      </w:tr>
      <w:tr w:rsidR="002541FC" w:rsidRPr="002541FC" w14:paraId="0EC13380" w14:textId="77777777" w:rsidTr="002541FC">
        <w:trPr>
          <w:trHeight w:val="263"/>
        </w:trPr>
        <w:tc>
          <w:tcPr>
            <w:tcW w:w="850" w:type="dxa"/>
            <w:vMerge/>
            <w:vAlign w:val="center"/>
          </w:tcPr>
          <w:p w14:paraId="090BC614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3BAAE4E" w14:textId="77777777" w:rsidR="002541FC" w:rsidRPr="002541FC" w:rsidRDefault="002541FC" w:rsidP="002127AD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BDB349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1.2</w:t>
            </w:r>
          </w:p>
        </w:tc>
        <w:tc>
          <w:tcPr>
            <w:tcW w:w="1276" w:type="dxa"/>
            <w:vAlign w:val="center"/>
          </w:tcPr>
          <w:p w14:paraId="4793E643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Ingeniero</w:t>
            </w:r>
          </w:p>
        </w:tc>
        <w:tc>
          <w:tcPr>
            <w:tcW w:w="1115" w:type="dxa"/>
            <w:vAlign w:val="center"/>
          </w:tcPr>
          <w:p w14:paraId="0FF58404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S3A_DHS</w:t>
            </w:r>
          </w:p>
        </w:tc>
        <w:tc>
          <w:tcPr>
            <w:tcW w:w="1058" w:type="dxa"/>
            <w:vAlign w:val="center"/>
          </w:tcPr>
          <w:p w14:paraId="58D6419A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oppins" w:hAnsi="Poppins" w:cs="Poppins"/>
                <w:sz w:val="16"/>
                <w:szCs w:val="16"/>
                <w:lang w:val="es-MX"/>
              </w:rPr>
            </w:pPr>
            <w:r w:rsidRPr="002541FC">
              <w:rPr>
                <w:rFonts w:ascii="Poppins" w:hAnsi="Poppins" w:cs="Poppins"/>
                <w:sz w:val="16"/>
                <w:szCs w:val="16"/>
                <w:lang w:val="es-MX"/>
              </w:rPr>
              <w:t>1</w:t>
            </w:r>
          </w:p>
        </w:tc>
        <w:tc>
          <w:tcPr>
            <w:tcW w:w="1654" w:type="dxa"/>
          </w:tcPr>
          <w:p w14:paraId="2E9F9AF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2541FC">
              <w:rPr>
                <w:rFonts w:ascii="Poppins" w:hAnsi="Poppins" w:cs="Poppins"/>
                <w:sz w:val="16"/>
                <w:szCs w:val="16"/>
                <w:lang w:val="en-US"/>
              </w:rPr>
              <w:t>S3A_DHC</w:t>
            </w:r>
          </w:p>
          <w:p w14:paraId="3C08F6C2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2"/>
              <w:jc w:val="center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2541FC">
              <w:rPr>
                <w:rFonts w:ascii="Poppins" w:hAnsi="Poppins" w:cs="Poppins"/>
                <w:sz w:val="16"/>
                <w:szCs w:val="16"/>
                <w:lang w:val="en-US"/>
              </w:rPr>
              <w:t>S3A_DHR</w:t>
            </w:r>
          </w:p>
          <w:p w14:paraId="3EEF4213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2"/>
              <w:jc w:val="center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2541FC">
              <w:rPr>
                <w:rFonts w:ascii="Poppins" w:hAnsi="Poppins" w:cs="Poppins"/>
                <w:sz w:val="16"/>
                <w:szCs w:val="16"/>
                <w:lang w:val="en-US"/>
              </w:rPr>
              <w:t>S3A_DHIG</w:t>
            </w:r>
          </w:p>
        </w:tc>
        <w:tc>
          <w:tcPr>
            <w:tcW w:w="850" w:type="dxa"/>
            <w:vMerge/>
            <w:vAlign w:val="center"/>
          </w:tcPr>
          <w:p w14:paraId="7BC6A552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6"/>
                <w:szCs w:val="16"/>
                <w:lang w:val="en-US"/>
              </w:rPr>
            </w:pPr>
          </w:p>
        </w:tc>
      </w:tr>
      <w:tr w:rsidR="002541FC" w:rsidRPr="002541FC" w14:paraId="51D03BDD" w14:textId="77777777" w:rsidTr="002541FC">
        <w:trPr>
          <w:trHeight w:val="263"/>
        </w:trPr>
        <w:tc>
          <w:tcPr>
            <w:tcW w:w="850" w:type="dxa"/>
            <w:vMerge/>
            <w:vAlign w:val="center"/>
          </w:tcPr>
          <w:p w14:paraId="24E180F4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14:paraId="7A1CE71B" w14:textId="77777777" w:rsidR="002541FC" w:rsidRPr="002541FC" w:rsidRDefault="002541FC" w:rsidP="002127AD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1DAE82D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1.3</w:t>
            </w:r>
          </w:p>
        </w:tc>
        <w:tc>
          <w:tcPr>
            <w:tcW w:w="1276" w:type="dxa"/>
            <w:vAlign w:val="center"/>
          </w:tcPr>
          <w:p w14:paraId="0609D972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Bachiller en Ingeniería</w:t>
            </w:r>
          </w:p>
        </w:tc>
        <w:tc>
          <w:tcPr>
            <w:tcW w:w="1115" w:type="dxa"/>
            <w:vAlign w:val="center"/>
          </w:tcPr>
          <w:p w14:paraId="42E7AEC0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S3B_DH_GLP</w:t>
            </w:r>
          </w:p>
        </w:tc>
        <w:tc>
          <w:tcPr>
            <w:tcW w:w="1058" w:type="dxa"/>
            <w:vAlign w:val="center"/>
          </w:tcPr>
          <w:p w14:paraId="4D27C867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2</w:t>
            </w:r>
          </w:p>
        </w:tc>
        <w:tc>
          <w:tcPr>
            <w:tcW w:w="1654" w:type="dxa"/>
          </w:tcPr>
          <w:p w14:paraId="0A3FEA4B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 xml:space="preserve">S3B_DHS </w:t>
            </w:r>
            <w:r w:rsidRPr="002541FC">
              <w:rPr>
                <w:rFonts w:ascii="Poppins" w:hAnsi="Poppins" w:cs="Poppins"/>
                <w:sz w:val="16"/>
                <w:szCs w:val="16"/>
              </w:rPr>
              <w:br/>
              <w:t>S3B_DHR</w:t>
            </w:r>
          </w:p>
        </w:tc>
        <w:tc>
          <w:tcPr>
            <w:tcW w:w="850" w:type="dxa"/>
            <w:vMerge/>
            <w:vAlign w:val="center"/>
          </w:tcPr>
          <w:p w14:paraId="510BEEAD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2541FC" w:rsidRPr="002541FC" w14:paraId="09F2AD63" w14:textId="77777777" w:rsidTr="002541FC">
        <w:trPr>
          <w:trHeight w:val="263"/>
        </w:trPr>
        <w:tc>
          <w:tcPr>
            <w:tcW w:w="850" w:type="dxa"/>
            <w:vMerge/>
            <w:vAlign w:val="center"/>
          </w:tcPr>
          <w:p w14:paraId="3C955F0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96B9644" w14:textId="77777777" w:rsidR="002541FC" w:rsidRPr="002541FC" w:rsidRDefault="002541FC" w:rsidP="002127AD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7078CF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1.4</w:t>
            </w:r>
          </w:p>
        </w:tc>
        <w:tc>
          <w:tcPr>
            <w:tcW w:w="1276" w:type="dxa"/>
            <w:vAlign w:val="center"/>
          </w:tcPr>
          <w:p w14:paraId="58D76953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96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Bachiller en Ingeniería</w:t>
            </w:r>
          </w:p>
        </w:tc>
        <w:tc>
          <w:tcPr>
            <w:tcW w:w="1115" w:type="dxa"/>
            <w:vAlign w:val="center"/>
          </w:tcPr>
          <w:p w14:paraId="5AF083F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S3B_DHR</w:t>
            </w:r>
          </w:p>
        </w:tc>
        <w:tc>
          <w:tcPr>
            <w:tcW w:w="1058" w:type="dxa"/>
            <w:vAlign w:val="center"/>
          </w:tcPr>
          <w:p w14:paraId="5803B3BC" w14:textId="77777777" w:rsidR="002541FC" w:rsidRPr="002541FC" w:rsidRDefault="002541FC" w:rsidP="002127AD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541FC">
              <w:rPr>
                <w:rFonts w:ascii="Poppins" w:hAnsi="Poppins" w:cs="Poppins"/>
                <w:sz w:val="16"/>
                <w:szCs w:val="16"/>
              </w:rPr>
              <w:t>1</w:t>
            </w:r>
          </w:p>
        </w:tc>
        <w:tc>
          <w:tcPr>
            <w:tcW w:w="1654" w:type="dxa"/>
          </w:tcPr>
          <w:p w14:paraId="211309B1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2541FC">
              <w:rPr>
                <w:rFonts w:ascii="Poppins" w:hAnsi="Poppins" w:cs="Poppins"/>
                <w:sz w:val="16"/>
                <w:szCs w:val="16"/>
                <w:lang w:val="en-US"/>
              </w:rPr>
              <w:t>S3B_DHI_CL</w:t>
            </w:r>
            <w:r w:rsidRPr="002541FC">
              <w:rPr>
                <w:rFonts w:ascii="Poppins" w:hAnsi="Poppins" w:cs="Poppins"/>
                <w:sz w:val="16"/>
                <w:szCs w:val="16"/>
                <w:lang w:val="en-US"/>
              </w:rPr>
              <w:br/>
              <w:t>S3B_DHC</w:t>
            </w:r>
          </w:p>
        </w:tc>
        <w:tc>
          <w:tcPr>
            <w:tcW w:w="850" w:type="dxa"/>
            <w:vMerge/>
            <w:vAlign w:val="center"/>
          </w:tcPr>
          <w:p w14:paraId="72678F55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6"/>
                <w:szCs w:val="16"/>
                <w:lang w:val="en-US"/>
              </w:rPr>
            </w:pPr>
          </w:p>
        </w:tc>
      </w:tr>
    </w:tbl>
    <w:p w14:paraId="3DF26C08" w14:textId="48BAFE68" w:rsidR="002541FC" w:rsidRPr="002541FC" w:rsidRDefault="002541FC" w:rsidP="002541FC">
      <w:pPr>
        <w:pStyle w:val="Prrafodelista"/>
        <w:ind w:left="720" w:firstLine="0"/>
        <w:rPr>
          <w:rFonts w:ascii="Poppins" w:hAnsi="Poppins" w:cs="Poppins"/>
          <w:color w:val="000000"/>
          <w:sz w:val="16"/>
          <w:szCs w:val="16"/>
        </w:rPr>
      </w:pPr>
      <w:r w:rsidRPr="002541FC">
        <w:rPr>
          <w:rFonts w:ascii="Poppins" w:hAnsi="Poppins" w:cs="Poppins"/>
          <w:color w:val="000000" w:themeColor="text1"/>
          <w:sz w:val="16"/>
          <w:szCs w:val="16"/>
        </w:rPr>
        <w:t xml:space="preserve">(*) </w:t>
      </w:r>
      <w:r w:rsidRPr="002541FC">
        <w:rPr>
          <w:rFonts w:ascii="Poppins" w:hAnsi="Poppins" w:cs="Poppins"/>
          <w:color w:val="000000" w:themeColor="text1"/>
          <w:sz w:val="16"/>
          <w:szCs w:val="16"/>
        </w:rPr>
        <w:tab/>
        <w:t>Supervisores que adicionalmente realizan labores de coordinación.</w:t>
      </w:r>
    </w:p>
    <w:p w14:paraId="18274A2C" w14:textId="56E2EB17" w:rsidR="002541FC" w:rsidRPr="002541FC" w:rsidRDefault="002541FC" w:rsidP="002541FC">
      <w:pPr>
        <w:pStyle w:val="Prrafodelista"/>
        <w:ind w:left="1440" w:hanging="720"/>
        <w:rPr>
          <w:rFonts w:ascii="Poppins" w:hAnsi="Poppins" w:cs="Poppins"/>
          <w:sz w:val="16"/>
          <w:szCs w:val="16"/>
        </w:rPr>
      </w:pPr>
      <w:r w:rsidRPr="002541FC">
        <w:rPr>
          <w:rFonts w:ascii="Poppins" w:hAnsi="Poppins" w:cs="Poppins"/>
          <w:sz w:val="16"/>
          <w:szCs w:val="16"/>
        </w:rPr>
        <w:t>(**)</w:t>
      </w:r>
      <w:r w:rsidRPr="002541FC">
        <w:rPr>
          <w:rFonts w:ascii="Poppins" w:hAnsi="Poppins" w:cs="Poppins"/>
          <w:sz w:val="16"/>
          <w:szCs w:val="16"/>
        </w:rPr>
        <w:tab/>
        <w:t>En la propuesta técnica se deberá adjuntar la hoja “Resultado de Solicitud de Inscripción” debidamente firmado con resultado “Califica” para dichos perfiles.</w:t>
      </w:r>
    </w:p>
    <w:p w14:paraId="3655369A" w14:textId="77777777" w:rsidR="002541FC" w:rsidRPr="002541FC" w:rsidRDefault="002541FC" w:rsidP="002541FC">
      <w:pPr>
        <w:pStyle w:val="Prrafodelista"/>
        <w:ind w:left="720"/>
        <w:rPr>
          <w:rFonts w:ascii="Poppins" w:hAnsi="Poppins" w:cs="Poppins"/>
          <w:color w:val="000000"/>
          <w:sz w:val="18"/>
          <w:szCs w:val="18"/>
        </w:rPr>
      </w:pPr>
    </w:p>
    <w:p w14:paraId="27DDD32F" w14:textId="77777777" w:rsidR="002541FC" w:rsidRPr="002541FC" w:rsidRDefault="002541FC" w:rsidP="002541FC">
      <w:pPr>
        <w:pStyle w:val="Prrafodelista"/>
        <w:widowControl/>
        <w:numPr>
          <w:ilvl w:val="0"/>
          <w:numId w:val="2"/>
        </w:numPr>
        <w:autoSpaceDE/>
        <w:autoSpaceDN/>
        <w:spacing w:before="0" w:after="120"/>
        <w:ind w:left="426" w:right="0"/>
        <w:jc w:val="both"/>
        <w:rPr>
          <w:rFonts w:ascii="Poppins" w:hAnsi="Poppins" w:cs="Poppins"/>
          <w:b/>
          <w:bCs/>
          <w:sz w:val="18"/>
          <w:szCs w:val="18"/>
        </w:rPr>
      </w:pPr>
      <w:r w:rsidRPr="002541FC">
        <w:rPr>
          <w:rFonts w:ascii="Poppins" w:hAnsi="Poppins" w:cs="Poppins"/>
          <w:b/>
          <w:bCs/>
          <w:sz w:val="18"/>
          <w:szCs w:val="18"/>
        </w:rPr>
        <w:t>Servicio de Fiscalización respecto del cumplimiento de las obligaciones exigibles a las actividades del subsector Hidrocarburos en el ámbito de la Oficina Regional Loreto.</w:t>
      </w:r>
    </w:p>
    <w:p w14:paraId="03FB87B9" w14:textId="77777777" w:rsidR="002541FC" w:rsidRPr="002541FC" w:rsidRDefault="002541FC" w:rsidP="002541FC">
      <w:pPr>
        <w:pStyle w:val="Prrafodelista"/>
        <w:ind w:left="720"/>
        <w:rPr>
          <w:rFonts w:ascii="Poppins" w:hAnsi="Poppins" w:cs="Poppins"/>
          <w:color w:val="000000"/>
          <w:sz w:val="12"/>
          <w:szCs w:val="12"/>
        </w:rPr>
      </w:pPr>
    </w:p>
    <w:tbl>
      <w:tblPr>
        <w:tblStyle w:val="Tablaconcuadrcula101"/>
        <w:tblW w:w="8079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08"/>
        <w:gridCol w:w="426"/>
        <w:gridCol w:w="1134"/>
        <w:gridCol w:w="1559"/>
        <w:gridCol w:w="992"/>
        <w:gridCol w:w="1985"/>
        <w:gridCol w:w="708"/>
      </w:tblGrid>
      <w:tr w:rsidR="002541FC" w:rsidRPr="002541FC" w14:paraId="00923BD2" w14:textId="77777777" w:rsidTr="002541FC">
        <w:trPr>
          <w:trHeight w:val="231"/>
          <w:tblHeader/>
        </w:trPr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CFFFBA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PERSONAL PROPUESTO</w:t>
            </w:r>
          </w:p>
        </w:tc>
      </w:tr>
      <w:tr w:rsidR="002541FC" w:rsidRPr="002541FC" w14:paraId="58C49FB2" w14:textId="77777777" w:rsidTr="002541FC">
        <w:trPr>
          <w:trHeight w:val="23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0D9214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ÍTEM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A9C8DF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SEDE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8C0842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PROFESIONAL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259197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PERFIL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4EF784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CANTIDAD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7A5C7E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INSCRIPCIÓN ADICIONAL (</w:t>
            </w: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MX" w:eastAsia="en-US"/>
              </w:rPr>
              <w:t>**</w:t>
            </w: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*)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3B29EF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TOTAL</w:t>
            </w:r>
          </w:p>
        </w:tc>
      </w:tr>
      <w:tr w:rsidR="002541FC" w:rsidRPr="002541FC" w14:paraId="7AF0586B" w14:textId="77777777" w:rsidTr="002127AD">
        <w:trPr>
          <w:trHeight w:val="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62C2" w14:textId="1523EFBF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  <w:r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 xml:space="preserve">Ítem </w:t>
            </w: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C5FF4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Loreto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E550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0773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Ingeniero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BB5E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 xml:space="preserve"> S3A_DHI_CL (*)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9D0E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F9E6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S3A_DHS, S3A_DH_GLP S3A_DHR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2A714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  <w:t>5</w:t>
            </w:r>
          </w:p>
        </w:tc>
      </w:tr>
      <w:tr w:rsidR="002541FC" w:rsidRPr="002541FC" w14:paraId="5DBB34D7" w14:textId="77777777" w:rsidTr="002127AD">
        <w:trPr>
          <w:trHeight w:val="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FCE0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1A6E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CDF2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18A8B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Ingeniero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CB0DF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S3A_DH_GLP (*)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FB3A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E451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S3A_DHS, S3A_DHI_CL S3A_DHR</w:t>
            </w:r>
          </w:p>
          <w:p w14:paraId="338EF3BC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S3A_DHC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933F7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</w:p>
        </w:tc>
      </w:tr>
      <w:tr w:rsidR="002541FC" w:rsidRPr="002541FC" w14:paraId="38E1A7CF" w14:textId="77777777" w:rsidTr="002127AD">
        <w:trPr>
          <w:trHeight w:val="2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F917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ED127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B14B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41D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Bachiller en Ingeniería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CCC5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S3B_DHI_CL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581D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7335E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S3B_DHS, S3B_DH_GLP</w:t>
            </w:r>
          </w:p>
          <w:p w14:paraId="035A670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S3B_DHR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5521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</w:p>
        </w:tc>
      </w:tr>
      <w:tr w:rsidR="002541FC" w:rsidRPr="002541FC" w14:paraId="328D219B" w14:textId="77777777" w:rsidTr="002127AD">
        <w:trPr>
          <w:trHeight w:val="2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F7B5A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5C0CA7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3E2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560F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Bachiller en Ingeniería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228B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S3B_DHI_CL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DE9A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84F2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S3B_DHS, S3B_DH_GLP</w:t>
            </w:r>
          </w:p>
          <w:p w14:paraId="7F2F314B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S3B_DHR</w:t>
            </w:r>
          </w:p>
          <w:p w14:paraId="50831457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S3A_DHC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01E74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</w:p>
        </w:tc>
      </w:tr>
      <w:tr w:rsidR="002541FC" w:rsidRPr="002541FC" w14:paraId="4AF2F5DB" w14:textId="77777777" w:rsidTr="002127AD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0C80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F787E" w14:textId="77777777" w:rsidR="002541FC" w:rsidRPr="002541FC" w:rsidRDefault="002541FC" w:rsidP="002127AD">
            <w:pPr>
              <w:rPr>
                <w:rFonts w:ascii="Poppins" w:hAnsi="Poppins" w:cs="Poppins"/>
                <w:b/>
                <w:bCs/>
                <w:sz w:val="15"/>
                <w:szCs w:val="15"/>
                <w:lang w:val="es-PE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6C7D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4D4C5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Abogado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36FD8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S3A_DHL (**)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688FD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0B61" w14:textId="77777777" w:rsidR="002541FC" w:rsidRPr="002541FC" w:rsidRDefault="002541FC" w:rsidP="002127AD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  <w:r w:rsidRPr="002541FC">
              <w:rPr>
                <w:rFonts w:ascii="Poppins" w:hAnsi="Poppins" w:cs="Poppins"/>
                <w:sz w:val="15"/>
                <w:szCs w:val="15"/>
                <w:lang w:val="es-PE"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6E4B" w14:textId="77777777" w:rsidR="002541FC" w:rsidRPr="002541FC" w:rsidRDefault="002541FC" w:rsidP="002127AD">
            <w:pPr>
              <w:rPr>
                <w:rFonts w:ascii="Poppins" w:hAnsi="Poppins" w:cs="Poppins"/>
                <w:sz w:val="15"/>
                <w:szCs w:val="15"/>
                <w:lang w:val="es-PE" w:eastAsia="en-US"/>
              </w:rPr>
            </w:pPr>
          </w:p>
        </w:tc>
      </w:tr>
    </w:tbl>
    <w:p w14:paraId="65CEBEC1" w14:textId="77777777" w:rsidR="002541FC" w:rsidRPr="002541FC" w:rsidRDefault="002541FC" w:rsidP="002541FC">
      <w:pPr>
        <w:pStyle w:val="Prrafodelista"/>
        <w:ind w:left="720" w:firstLine="0"/>
        <w:rPr>
          <w:rFonts w:ascii="Poppins" w:hAnsi="Poppins" w:cs="Poppins"/>
          <w:color w:val="000000" w:themeColor="text1"/>
          <w:sz w:val="16"/>
          <w:szCs w:val="16"/>
        </w:rPr>
      </w:pPr>
      <w:r w:rsidRPr="002541FC">
        <w:rPr>
          <w:rFonts w:ascii="Poppins" w:hAnsi="Poppins" w:cs="Poppins"/>
          <w:color w:val="000000" w:themeColor="text1"/>
          <w:sz w:val="16"/>
          <w:szCs w:val="16"/>
        </w:rPr>
        <w:t>(*) Supervisores que adicionalmente realizan labores de coordinación.</w:t>
      </w:r>
    </w:p>
    <w:p w14:paraId="4778D70B" w14:textId="77777777" w:rsidR="002541FC" w:rsidRPr="002541FC" w:rsidRDefault="002541FC" w:rsidP="002541FC">
      <w:pPr>
        <w:pStyle w:val="Prrafodelista"/>
        <w:ind w:left="720" w:firstLine="0"/>
        <w:rPr>
          <w:rFonts w:ascii="Poppins" w:hAnsi="Poppins" w:cs="Poppins"/>
          <w:color w:val="000000" w:themeColor="text1"/>
          <w:sz w:val="16"/>
          <w:szCs w:val="16"/>
        </w:rPr>
      </w:pPr>
      <w:r w:rsidRPr="002541FC">
        <w:rPr>
          <w:rFonts w:ascii="Poppins" w:hAnsi="Poppins" w:cs="Poppins"/>
          <w:color w:val="000000" w:themeColor="text1"/>
          <w:sz w:val="16"/>
          <w:szCs w:val="16"/>
        </w:rPr>
        <w:t>(**) Supervisor Abogado.</w:t>
      </w:r>
    </w:p>
    <w:p w14:paraId="01DE8E2D" w14:textId="77777777" w:rsidR="002541FC" w:rsidRPr="002541FC" w:rsidRDefault="002541FC" w:rsidP="002541FC">
      <w:pPr>
        <w:ind w:left="720"/>
        <w:rPr>
          <w:rFonts w:ascii="Poppins" w:hAnsi="Poppins" w:cs="Poppins"/>
          <w:color w:val="000000" w:themeColor="text1"/>
          <w:sz w:val="16"/>
          <w:szCs w:val="16"/>
        </w:rPr>
      </w:pPr>
      <w:r w:rsidRPr="002541FC">
        <w:rPr>
          <w:rFonts w:ascii="Poppins" w:hAnsi="Poppins" w:cs="Poppins"/>
          <w:color w:val="000000" w:themeColor="text1"/>
          <w:sz w:val="16"/>
          <w:szCs w:val="16"/>
        </w:rPr>
        <w:t>(*</w:t>
      </w:r>
      <w:r w:rsidRPr="002541FC">
        <w:rPr>
          <w:rFonts w:ascii="Poppins" w:hAnsi="Poppins" w:cs="Poppins"/>
          <w:color w:val="000000" w:themeColor="text1"/>
          <w:sz w:val="16"/>
          <w:szCs w:val="16"/>
          <w:lang w:val="es-MX"/>
        </w:rPr>
        <w:t>**</w:t>
      </w:r>
      <w:r w:rsidRPr="002541FC">
        <w:rPr>
          <w:rFonts w:ascii="Poppins" w:hAnsi="Poppins" w:cs="Poppins"/>
          <w:color w:val="000000" w:themeColor="text1"/>
          <w:sz w:val="16"/>
          <w:szCs w:val="16"/>
        </w:rPr>
        <w:t>) En la propuesta técnica se deberá adjuntar la hoja “Resultado de Solicitud de Inscripción” debidamente firmada con resultado “Califica” para dichos perfiles.</w:t>
      </w:r>
    </w:p>
    <w:p w14:paraId="52010B45" w14:textId="5762B241" w:rsidR="002541FC" w:rsidRDefault="002541FC" w:rsidP="002541FC">
      <w:pPr>
        <w:pStyle w:val="Prrafodelista"/>
        <w:ind w:left="720"/>
        <w:rPr>
          <w:rFonts w:ascii="Poppins" w:hAnsi="Poppins" w:cs="Poppins"/>
          <w:color w:val="000000"/>
          <w:sz w:val="18"/>
          <w:szCs w:val="18"/>
        </w:rPr>
      </w:pPr>
    </w:p>
    <w:p w14:paraId="005D50D1" w14:textId="77777777" w:rsidR="002541FC" w:rsidRPr="002541FC" w:rsidRDefault="002541FC" w:rsidP="002541FC">
      <w:pPr>
        <w:pStyle w:val="Prrafodelista"/>
        <w:ind w:left="720"/>
        <w:rPr>
          <w:rFonts w:ascii="Poppins" w:hAnsi="Poppins" w:cs="Poppins"/>
          <w:color w:val="000000"/>
          <w:sz w:val="18"/>
          <w:szCs w:val="18"/>
        </w:rPr>
      </w:pPr>
    </w:p>
    <w:p w14:paraId="65CD1537" w14:textId="4DD949AA" w:rsidR="0005398A" w:rsidRPr="002541FC" w:rsidRDefault="0005398A" w:rsidP="0005398A">
      <w:pPr>
        <w:pStyle w:val="Textoindependiente"/>
        <w:spacing w:before="1" w:line="259" w:lineRule="auto"/>
        <w:ind w:left="102" w:right="117"/>
        <w:jc w:val="both"/>
        <w:rPr>
          <w:rFonts w:ascii="Poppins" w:hAnsi="Poppins" w:cs="Poppins"/>
          <w:sz w:val="19"/>
          <w:szCs w:val="19"/>
        </w:rPr>
      </w:pPr>
      <w:r w:rsidRPr="002541FC">
        <w:rPr>
          <w:rFonts w:ascii="Poppins" w:hAnsi="Poppins" w:cs="Poppins"/>
          <w:sz w:val="19"/>
          <w:szCs w:val="19"/>
        </w:rPr>
        <w:t>Se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debe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indicar</w:t>
      </w:r>
      <w:r w:rsidRPr="002541FC">
        <w:rPr>
          <w:rFonts w:ascii="Poppins" w:hAnsi="Poppins" w:cs="Poppins"/>
          <w:spacing w:val="-5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que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podrán</w:t>
      </w:r>
      <w:r w:rsidRPr="002541FC">
        <w:rPr>
          <w:rFonts w:ascii="Poppins" w:hAnsi="Poppins" w:cs="Poppins"/>
          <w:spacing w:val="-6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participar</w:t>
      </w:r>
      <w:r w:rsidRPr="002541FC">
        <w:rPr>
          <w:rFonts w:ascii="Poppins" w:hAnsi="Poppins" w:cs="Poppins"/>
          <w:spacing w:val="-5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en</w:t>
      </w:r>
      <w:r w:rsidRPr="002541FC">
        <w:rPr>
          <w:rFonts w:ascii="Poppins" w:hAnsi="Poppins" w:cs="Poppins"/>
          <w:spacing w:val="-5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el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citado</w:t>
      </w:r>
      <w:r w:rsidRPr="002541FC">
        <w:rPr>
          <w:rFonts w:ascii="Poppins" w:hAnsi="Poppins" w:cs="Poppins"/>
          <w:spacing w:val="-2"/>
          <w:sz w:val="19"/>
          <w:szCs w:val="19"/>
        </w:rPr>
        <w:t xml:space="preserve"> </w:t>
      </w:r>
      <w:r w:rsidR="008D25D9" w:rsidRPr="002541FC">
        <w:rPr>
          <w:rFonts w:ascii="Poppins" w:hAnsi="Poppins" w:cs="Poppins"/>
          <w:sz w:val="19"/>
          <w:szCs w:val="19"/>
        </w:rPr>
        <w:t>proceso</w:t>
      </w:r>
      <w:r w:rsidRPr="002541FC">
        <w:rPr>
          <w:rFonts w:ascii="Poppins" w:hAnsi="Poppins" w:cs="Poppins"/>
          <w:sz w:val="19"/>
          <w:szCs w:val="19"/>
        </w:rPr>
        <w:t>,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aquellos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profesionales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inscritos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 xml:space="preserve">en el Registro de Precalificación de Empresas Supervisoras. (Nota 1) </w:t>
      </w:r>
    </w:p>
    <w:p w14:paraId="07B3CEDA" w14:textId="335DB709" w:rsidR="0005398A" w:rsidRPr="002541FC" w:rsidRDefault="0005398A" w:rsidP="0005398A">
      <w:pPr>
        <w:pStyle w:val="Textoindependiente"/>
        <w:spacing w:before="1" w:line="259" w:lineRule="auto"/>
        <w:ind w:left="102" w:right="117"/>
        <w:jc w:val="both"/>
        <w:rPr>
          <w:rFonts w:ascii="Poppins" w:hAnsi="Poppins" w:cs="Poppins"/>
          <w:sz w:val="18"/>
          <w:szCs w:val="18"/>
        </w:rPr>
      </w:pPr>
    </w:p>
    <w:p w14:paraId="1E443115" w14:textId="77777777" w:rsidR="005B29F1" w:rsidRPr="002541FC" w:rsidRDefault="00245A3F">
      <w:pPr>
        <w:spacing w:before="159"/>
        <w:ind w:left="102"/>
        <w:rPr>
          <w:rFonts w:ascii="Poppins" w:hAnsi="Poppins" w:cs="Poppins"/>
          <w:b/>
          <w:sz w:val="19"/>
          <w:szCs w:val="19"/>
        </w:rPr>
      </w:pPr>
      <w:r w:rsidRPr="002541FC">
        <w:rPr>
          <w:rFonts w:ascii="Poppins" w:hAnsi="Poppins" w:cs="Poppins"/>
          <w:b/>
          <w:sz w:val="19"/>
          <w:szCs w:val="19"/>
          <w:u w:val="single"/>
        </w:rPr>
        <w:t>Nota</w:t>
      </w:r>
      <w:r w:rsidRPr="002541FC">
        <w:rPr>
          <w:rFonts w:ascii="Poppins" w:hAnsi="Poppins" w:cs="Poppins"/>
          <w:b/>
          <w:spacing w:val="-5"/>
          <w:sz w:val="19"/>
          <w:szCs w:val="19"/>
          <w:u w:val="single"/>
        </w:rPr>
        <w:t xml:space="preserve"> 1:</w:t>
      </w:r>
    </w:p>
    <w:p w14:paraId="391BB52A" w14:textId="77777777" w:rsidR="005B29F1" w:rsidRPr="002541FC" w:rsidRDefault="00245A3F">
      <w:pPr>
        <w:pStyle w:val="Prrafodelista"/>
        <w:numPr>
          <w:ilvl w:val="0"/>
          <w:numId w:val="1"/>
        </w:numPr>
        <w:tabs>
          <w:tab w:val="left" w:pos="529"/>
        </w:tabs>
        <w:spacing w:before="20" w:line="259" w:lineRule="auto"/>
        <w:rPr>
          <w:rFonts w:ascii="Poppins" w:hAnsi="Poppins" w:cs="Poppins"/>
          <w:sz w:val="19"/>
          <w:szCs w:val="19"/>
        </w:rPr>
      </w:pPr>
      <w:r w:rsidRPr="002541FC">
        <w:rPr>
          <w:rFonts w:ascii="Poppins" w:hAnsi="Poppins" w:cs="Poppins"/>
          <w:sz w:val="19"/>
          <w:szCs w:val="19"/>
        </w:rPr>
        <w:t xml:space="preserve">Para la inscripción en el Registro de precalificación de empresas supervisoras, acceder a través de </w:t>
      </w:r>
      <w:hyperlink r:id="rId8">
        <w:r w:rsidRPr="002541FC">
          <w:rPr>
            <w:rFonts w:ascii="Poppins" w:hAnsi="Poppins" w:cs="Poppins"/>
            <w:color w:val="0462C1"/>
            <w:sz w:val="19"/>
            <w:szCs w:val="19"/>
            <w:u w:val="single" w:color="0462C1"/>
          </w:rPr>
          <w:t>https://sicoes.osinergmin.gob.pe/</w:t>
        </w:r>
      </w:hyperlink>
    </w:p>
    <w:p w14:paraId="7701F17C" w14:textId="77777777" w:rsidR="005B29F1" w:rsidRPr="002541FC" w:rsidRDefault="00245A3F">
      <w:pPr>
        <w:pStyle w:val="Prrafodelista"/>
        <w:numPr>
          <w:ilvl w:val="0"/>
          <w:numId w:val="1"/>
        </w:numPr>
        <w:tabs>
          <w:tab w:val="left" w:pos="529"/>
        </w:tabs>
        <w:spacing w:line="256" w:lineRule="auto"/>
        <w:ind w:right="112"/>
        <w:rPr>
          <w:rFonts w:ascii="Poppins" w:hAnsi="Poppins" w:cs="Poppins"/>
          <w:sz w:val="19"/>
          <w:szCs w:val="19"/>
        </w:rPr>
      </w:pPr>
      <w:r w:rsidRPr="002541FC">
        <w:rPr>
          <w:rFonts w:ascii="Poppins" w:hAnsi="Poppins" w:cs="Poppins"/>
          <w:sz w:val="19"/>
          <w:szCs w:val="19"/>
        </w:rPr>
        <w:t>Ingresa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al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link:</w:t>
      </w:r>
      <w:r w:rsidRPr="002541FC">
        <w:rPr>
          <w:rFonts w:ascii="Poppins" w:hAnsi="Poppins" w:cs="Poppins"/>
          <w:spacing w:val="-2"/>
          <w:sz w:val="19"/>
          <w:szCs w:val="19"/>
        </w:rPr>
        <w:t xml:space="preserve"> </w:t>
      </w:r>
      <w:hyperlink r:id="rId9">
        <w:r w:rsidRPr="002541FC">
          <w:rPr>
            <w:rFonts w:ascii="Poppins" w:hAnsi="Poppins" w:cs="Poppins"/>
            <w:color w:val="0462C1"/>
            <w:sz w:val="19"/>
            <w:szCs w:val="19"/>
            <w:u w:val="single" w:color="0462C1"/>
          </w:rPr>
          <w:t>https://www.gob.pe/institucion/osinergmin/normas-legales/4101031-055-</w:t>
        </w:r>
      </w:hyperlink>
      <w:r w:rsidRPr="002541FC">
        <w:rPr>
          <w:rFonts w:ascii="Poppins" w:hAnsi="Poppins" w:cs="Poppins"/>
          <w:color w:val="0462C1"/>
          <w:sz w:val="19"/>
          <w:szCs w:val="19"/>
        </w:rPr>
        <w:t xml:space="preserve"> </w:t>
      </w:r>
      <w:hyperlink r:id="rId10">
        <w:r w:rsidRPr="002541FC">
          <w:rPr>
            <w:rFonts w:ascii="Poppins" w:hAnsi="Poppins" w:cs="Poppins"/>
            <w:color w:val="0462C1"/>
            <w:sz w:val="19"/>
            <w:szCs w:val="19"/>
            <w:u w:val="single" w:color="0462C1"/>
          </w:rPr>
          <w:t>2023-os-cd</w:t>
        </w:r>
      </w:hyperlink>
      <w:r w:rsidRPr="002541FC">
        <w:rPr>
          <w:rFonts w:ascii="Poppins" w:hAnsi="Poppins" w:cs="Poppins"/>
          <w:color w:val="0462C1"/>
          <w:spacing w:val="40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y revisa la Matriz de Perfiles que contienen los requisitos.</w:t>
      </w:r>
    </w:p>
    <w:p w14:paraId="209A0B19" w14:textId="083DF08C" w:rsidR="005B29F1" w:rsidRPr="002541FC" w:rsidRDefault="00245A3F">
      <w:pPr>
        <w:pStyle w:val="Prrafodelista"/>
        <w:numPr>
          <w:ilvl w:val="0"/>
          <w:numId w:val="1"/>
        </w:numPr>
        <w:tabs>
          <w:tab w:val="left" w:pos="529"/>
        </w:tabs>
        <w:spacing w:before="4" w:line="259" w:lineRule="auto"/>
        <w:ind w:right="115"/>
        <w:rPr>
          <w:rFonts w:ascii="Poppins" w:hAnsi="Poppins" w:cs="Poppins"/>
          <w:sz w:val="19"/>
          <w:szCs w:val="19"/>
        </w:rPr>
      </w:pPr>
      <w:r w:rsidRPr="002541FC">
        <w:rPr>
          <w:rFonts w:ascii="Poppins" w:hAnsi="Poppins" w:cs="Poppins"/>
          <w:sz w:val="19"/>
          <w:szCs w:val="19"/>
        </w:rPr>
        <w:t>La Directiva aprobada con RCD 055-2023-OS/CD</w:t>
      </w:r>
      <w:r w:rsidR="008B4774" w:rsidRPr="002541FC">
        <w:rPr>
          <w:rFonts w:ascii="Poppins" w:hAnsi="Poppins" w:cs="Poppins"/>
          <w:sz w:val="19"/>
          <w:szCs w:val="19"/>
        </w:rPr>
        <w:t xml:space="preserve"> y modificatorias</w:t>
      </w:r>
      <w:r w:rsidRPr="002541FC">
        <w:rPr>
          <w:rFonts w:ascii="Poppins" w:hAnsi="Poppins" w:cs="Poppins"/>
          <w:sz w:val="19"/>
          <w:szCs w:val="19"/>
        </w:rPr>
        <w:t xml:space="preserve"> señala un plazo de 15 días hábiles para el </w:t>
      </w:r>
      <w:r w:rsidRPr="002541FC">
        <w:rPr>
          <w:rFonts w:ascii="Poppins" w:hAnsi="Poppins" w:cs="Poppins"/>
          <w:spacing w:val="-2"/>
          <w:sz w:val="19"/>
          <w:szCs w:val="19"/>
        </w:rPr>
        <w:t>registro.</w:t>
      </w:r>
    </w:p>
    <w:p w14:paraId="50A88B08" w14:textId="77777777" w:rsidR="005B29F1" w:rsidRPr="002541FC" w:rsidRDefault="00245A3F">
      <w:pPr>
        <w:pStyle w:val="Prrafodelista"/>
        <w:numPr>
          <w:ilvl w:val="0"/>
          <w:numId w:val="1"/>
        </w:numPr>
        <w:tabs>
          <w:tab w:val="left" w:pos="529"/>
        </w:tabs>
        <w:spacing w:line="256" w:lineRule="auto"/>
        <w:rPr>
          <w:rFonts w:ascii="Poppins" w:hAnsi="Poppins" w:cs="Poppins"/>
          <w:sz w:val="19"/>
          <w:szCs w:val="19"/>
        </w:rPr>
      </w:pPr>
      <w:r w:rsidRPr="002541FC">
        <w:rPr>
          <w:rFonts w:ascii="Poppins" w:hAnsi="Poppins" w:cs="Poppins"/>
          <w:sz w:val="19"/>
          <w:szCs w:val="19"/>
        </w:rPr>
        <w:t>Las fechas,</w:t>
      </w:r>
      <w:r w:rsidRPr="002541FC">
        <w:rPr>
          <w:rFonts w:ascii="Poppins" w:hAnsi="Poppins" w:cs="Poppins"/>
          <w:spacing w:val="-1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tipo de perfil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y cantidad de profesionales pueden variar según la</w:t>
      </w:r>
      <w:r w:rsidRPr="002541FC">
        <w:rPr>
          <w:rFonts w:ascii="Poppins" w:hAnsi="Poppins" w:cs="Poppins"/>
          <w:spacing w:val="-1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necesidad del área usuaria.</w:t>
      </w:r>
    </w:p>
    <w:p w14:paraId="6CEAA0A6" w14:textId="77777777" w:rsidR="005B29F1" w:rsidRPr="002541FC" w:rsidRDefault="005B29F1">
      <w:pPr>
        <w:pStyle w:val="Textoindependiente"/>
        <w:rPr>
          <w:rFonts w:ascii="Poppins" w:hAnsi="Poppins" w:cs="Poppins"/>
          <w:sz w:val="19"/>
          <w:szCs w:val="19"/>
        </w:rPr>
      </w:pPr>
    </w:p>
    <w:p w14:paraId="50FB6EDB" w14:textId="77777777" w:rsidR="005B29F1" w:rsidRPr="002541FC" w:rsidRDefault="005B29F1">
      <w:pPr>
        <w:pStyle w:val="Textoindependiente"/>
        <w:spacing w:before="171"/>
        <w:rPr>
          <w:rFonts w:ascii="Poppins" w:hAnsi="Poppins" w:cs="Poppins"/>
          <w:sz w:val="19"/>
          <w:szCs w:val="19"/>
        </w:rPr>
      </w:pPr>
    </w:p>
    <w:p w14:paraId="58D8BB2C" w14:textId="309A67ED" w:rsidR="005B29F1" w:rsidRPr="002541FC" w:rsidRDefault="00CF1D55" w:rsidP="00CF1D55">
      <w:pPr>
        <w:pStyle w:val="Textoindependiente"/>
        <w:ind w:left="102"/>
        <w:rPr>
          <w:rFonts w:ascii="Poppins" w:hAnsi="Poppins" w:cs="Poppins"/>
          <w:sz w:val="19"/>
          <w:szCs w:val="19"/>
        </w:rPr>
      </w:pPr>
      <w:r w:rsidRPr="002541FC">
        <w:rPr>
          <w:rFonts w:ascii="Poppins" w:hAnsi="Poppins" w:cs="Poppins"/>
          <w:sz w:val="19"/>
          <w:szCs w:val="19"/>
        </w:rPr>
        <w:t>Miraflores,</w:t>
      </w:r>
      <w:r w:rsidRPr="002541FC">
        <w:rPr>
          <w:rFonts w:ascii="Poppins" w:hAnsi="Poppins" w:cs="Poppins"/>
          <w:spacing w:val="-4"/>
          <w:sz w:val="19"/>
          <w:szCs w:val="19"/>
        </w:rPr>
        <w:t xml:space="preserve"> </w:t>
      </w:r>
      <w:r w:rsidR="002541FC">
        <w:rPr>
          <w:rFonts w:ascii="Poppins" w:hAnsi="Poppins" w:cs="Poppins"/>
          <w:spacing w:val="-4"/>
          <w:sz w:val="19"/>
          <w:szCs w:val="19"/>
        </w:rPr>
        <w:t>11 de junio</w:t>
      </w:r>
      <w:r w:rsidRPr="002541FC">
        <w:rPr>
          <w:rFonts w:ascii="Poppins" w:hAnsi="Poppins" w:cs="Poppins"/>
          <w:spacing w:val="-2"/>
          <w:sz w:val="19"/>
          <w:szCs w:val="19"/>
        </w:rPr>
        <w:t xml:space="preserve"> </w:t>
      </w:r>
      <w:r w:rsidRPr="002541FC">
        <w:rPr>
          <w:rFonts w:ascii="Poppins" w:hAnsi="Poppins" w:cs="Poppins"/>
          <w:sz w:val="19"/>
          <w:szCs w:val="19"/>
        </w:rPr>
        <w:t>de</w:t>
      </w:r>
      <w:r w:rsidRPr="002541FC">
        <w:rPr>
          <w:rFonts w:ascii="Poppins" w:hAnsi="Poppins" w:cs="Poppins"/>
          <w:spacing w:val="-2"/>
          <w:sz w:val="19"/>
          <w:szCs w:val="19"/>
        </w:rPr>
        <w:t xml:space="preserve"> </w:t>
      </w:r>
      <w:r w:rsidRPr="002541FC">
        <w:rPr>
          <w:rFonts w:ascii="Poppins" w:hAnsi="Poppins" w:cs="Poppins"/>
          <w:spacing w:val="-4"/>
          <w:sz w:val="19"/>
          <w:szCs w:val="19"/>
        </w:rPr>
        <w:t>202</w:t>
      </w:r>
      <w:r w:rsidR="000738C8" w:rsidRPr="002541FC">
        <w:rPr>
          <w:rFonts w:ascii="Poppins" w:hAnsi="Poppins" w:cs="Poppins"/>
          <w:spacing w:val="-4"/>
          <w:sz w:val="19"/>
          <w:szCs w:val="19"/>
        </w:rPr>
        <w:t>5</w:t>
      </w:r>
    </w:p>
    <w:sectPr w:rsidR="005B29F1" w:rsidRPr="002541FC" w:rsidSect="002541FC">
      <w:type w:val="continuous"/>
      <w:pgSz w:w="11910" w:h="16840"/>
      <w:pgMar w:top="1135" w:right="158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544B2"/>
    <w:multiLevelType w:val="hybridMultilevel"/>
    <w:tmpl w:val="28B4F1DA"/>
    <w:lvl w:ilvl="0" w:tplc="E6EEB886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AD02EE6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2" w:tplc="966C1EE0">
      <w:numFmt w:val="bullet"/>
      <w:lvlText w:val="•"/>
      <w:lvlJc w:val="left"/>
      <w:pPr>
        <w:ind w:left="2161" w:hanging="360"/>
      </w:pPr>
      <w:rPr>
        <w:rFonts w:hint="default"/>
        <w:lang w:val="es-ES" w:eastAsia="en-US" w:bidi="ar-SA"/>
      </w:rPr>
    </w:lvl>
    <w:lvl w:ilvl="3" w:tplc="FAA2E3EA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4" w:tplc="244E181C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5" w:tplc="560A460E">
      <w:numFmt w:val="bullet"/>
      <w:lvlText w:val="•"/>
      <w:lvlJc w:val="left"/>
      <w:pPr>
        <w:ind w:left="4623" w:hanging="360"/>
      </w:pPr>
      <w:rPr>
        <w:rFonts w:hint="default"/>
        <w:lang w:val="es-ES" w:eastAsia="en-US" w:bidi="ar-SA"/>
      </w:rPr>
    </w:lvl>
    <w:lvl w:ilvl="6" w:tplc="108401E4">
      <w:numFmt w:val="bullet"/>
      <w:lvlText w:val="•"/>
      <w:lvlJc w:val="left"/>
      <w:pPr>
        <w:ind w:left="5443" w:hanging="360"/>
      </w:pPr>
      <w:rPr>
        <w:rFonts w:hint="default"/>
        <w:lang w:val="es-ES" w:eastAsia="en-US" w:bidi="ar-SA"/>
      </w:rPr>
    </w:lvl>
    <w:lvl w:ilvl="7" w:tplc="D9369756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8" w:tplc="3C5E338E">
      <w:numFmt w:val="bullet"/>
      <w:lvlText w:val="•"/>
      <w:lvlJc w:val="left"/>
      <w:pPr>
        <w:ind w:left="70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14E1D86"/>
    <w:multiLevelType w:val="hybridMultilevel"/>
    <w:tmpl w:val="771E361E"/>
    <w:lvl w:ilvl="0" w:tplc="CF60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F1"/>
    <w:rsid w:val="0005398A"/>
    <w:rsid w:val="000738C8"/>
    <w:rsid w:val="00080EAE"/>
    <w:rsid w:val="001E2819"/>
    <w:rsid w:val="00245A3F"/>
    <w:rsid w:val="002541FC"/>
    <w:rsid w:val="002D7174"/>
    <w:rsid w:val="002F571A"/>
    <w:rsid w:val="003E6AA9"/>
    <w:rsid w:val="00414E75"/>
    <w:rsid w:val="004B6FAB"/>
    <w:rsid w:val="004C3E8A"/>
    <w:rsid w:val="005B29F1"/>
    <w:rsid w:val="005D5CE1"/>
    <w:rsid w:val="0067134D"/>
    <w:rsid w:val="00730EA7"/>
    <w:rsid w:val="00740014"/>
    <w:rsid w:val="007A0818"/>
    <w:rsid w:val="008B4774"/>
    <w:rsid w:val="008D25D9"/>
    <w:rsid w:val="0092453C"/>
    <w:rsid w:val="00955108"/>
    <w:rsid w:val="009C1676"/>
    <w:rsid w:val="009F46C9"/>
    <w:rsid w:val="00A54215"/>
    <w:rsid w:val="00A809C6"/>
    <w:rsid w:val="00A95321"/>
    <w:rsid w:val="00B011AF"/>
    <w:rsid w:val="00BD7955"/>
    <w:rsid w:val="00C104DC"/>
    <w:rsid w:val="00CA3BB4"/>
    <w:rsid w:val="00CC1E3F"/>
    <w:rsid w:val="00CF1D55"/>
    <w:rsid w:val="00DD3DBD"/>
    <w:rsid w:val="00F73A74"/>
    <w:rsid w:val="00F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183E8"/>
  <w15:docId w15:val="{7F7F6282-7C9C-44EE-A284-130782AD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 w:right="171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3,Bulleted List,Cuadro 2-1,Footnote,Fundamentacion,Iz - Párrafo de lista,List Paragraph1,List Paragraph_0,Lista 123,Lista vistosa - Énfasis 11,Number List 1,Punto,Párrafo de lista2,Párrafo de lista3,Sivsa Parrafo,TITULO A,Ha,Bullet 1,lp"/>
    <w:basedOn w:val="Normal"/>
    <w:link w:val="PrrafodelistaCar"/>
    <w:uiPriority w:val="34"/>
    <w:qFormat/>
    <w:pPr>
      <w:spacing w:before="1"/>
      <w:ind w:left="529" w:right="122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PrrafodelistaCar">
    <w:name w:val="Párrafo de lista Car"/>
    <w:aliases w:val="3 Car,Bulleted List Car,Cuadro 2-1 Car,Footnote Car,Fundamentacion Car,Iz - Párrafo de lista Car,List Paragraph1 Car,List Paragraph_0 Car,Lista 123 Car,Lista vistosa - Énfasis 11 Car,Number List 1 Car,Punto Car,Párrafo de lista2 Car"/>
    <w:basedOn w:val="Fuentedeprrafopredeter"/>
    <w:link w:val="Prrafodelista"/>
    <w:uiPriority w:val="34"/>
    <w:qFormat/>
    <w:locked/>
    <w:rsid w:val="0005398A"/>
    <w:rPr>
      <w:rFonts w:ascii="Calibri" w:eastAsia="Calibri" w:hAnsi="Calibri" w:cs="Calibri"/>
      <w:lang w:val="es-ES"/>
    </w:rPr>
  </w:style>
  <w:style w:type="table" w:styleId="Tablaconcuadrcula">
    <w:name w:val="Table Grid"/>
    <w:aliases w:val="humita"/>
    <w:basedOn w:val="Tablanormal"/>
    <w:uiPriority w:val="99"/>
    <w:qFormat/>
    <w:rsid w:val="005D5CE1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D5CE1"/>
    <w:rPr>
      <w:i/>
      <w:iCs/>
    </w:rPr>
  </w:style>
  <w:style w:type="table" w:customStyle="1" w:styleId="Tablaconcuadrcula10">
    <w:name w:val="Tabla con cuadrícula10"/>
    <w:basedOn w:val="Tablanormal"/>
    <w:uiPriority w:val="99"/>
    <w:qFormat/>
    <w:rsid w:val="002541FC"/>
    <w:pPr>
      <w:widowControl/>
      <w:autoSpaceDE/>
      <w:autoSpaceDN/>
    </w:pPr>
    <w:rPr>
      <w:rFonts w:ascii="Times New Roman" w:eastAsia="Times New Roman" w:hAnsi="Times New Roman" w:cs="Calibri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">
    <w:name w:val="Tabla con cuadrícula101"/>
    <w:basedOn w:val="Tablanormal"/>
    <w:rsid w:val="002541FC"/>
    <w:pPr>
      <w:widowControl/>
      <w:autoSpaceDE/>
      <w:autoSpaceDN/>
    </w:pPr>
    <w:rPr>
      <w:rFonts w:ascii="Times New Roman" w:eastAsia="Times New Roman" w:hAnsi="Times New Roman" w:cs="Calibri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oes.osinergmin.gob.p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b.pe/institucion/osinergmin/normas-legales/4101031-055-2023-os-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pe/institucion/osinergmin/normas-legales/4101031-055-2023-os-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99D9-6BA3-4987-8194-94B5B18E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Echegaray Alvarado</dc:creator>
  <cp:lastModifiedBy>Manuel Otarola Sanchez</cp:lastModifiedBy>
  <cp:revision>2</cp:revision>
  <dcterms:created xsi:type="dcterms:W3CDTF">2025-06-11T21:01:00Z</dcterms:created>
  <dcterms:modified xsi:type="dcterms:W3CDTF">2025-06-11T21:01:00Z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LTSC</vt:lpwstr>
  </property>
</Properties>
</file>