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C639" w14:textId="77777777" w:rsidR="0093688A" w:rsidRPr="0000017D" w:rsidRDefault="0093688A" w:rsidP="0048676E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FFFFF"/>
        </w:rPr>
      </w:pPr>
      <w:r w:rsidRPr="0000017D">
        <w:rPr>
          <w:rFonts w:cstheme="minorHAnsi"/>
          <w:b/>
          <w:sz w:val="20"/>
          <w:szCs w:val="20"/>
          <w:shd w:val="clear" w:color="auto" w:fill="FFFFFF"/>
        </w:rPr>
        <w:t>INVITACIÓN PÚBLICA</w:t>
      </w:r>
    </w:p>
    <w:p w14:paraId="5F505E29" w14:textId="5CA9E617" w:rsidR="0093688A" w:rsidRPr="0000017D" w:rsidRDefault="00C408AF" w:rsidP="0076411E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FFFFF"/>
        </w:rPr>
      </w:pPr>
      <w:r w:rsidRPr="0000017D">
        <w:rPr>
          <w:rFonts w:cstheme="minorHAnsi"/>
          <w:b/>
          <w:sz w:val="20"/>
          <w:szCs w:val="20"/>
          <w:shd w:val="clear" w:color="auto" w:fill="FFFFFF"/>
        </w:rPr>
        <w:t>Contrato de Préstamo N° 4959/OC-PE</w:t>
      </w:r>
    </w:p>
    <w:p w14:paraId="25870152" w14:textId="77777777" w:rsidR="00C408AF" w:rsidRPr="0000017D" w:rsidRDefault="00C408AF" w:rsidP="0076411E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FFFFF"/>
        </w:rPr>
      </w:pPr>
    </w:p>
    <w:p w14:paraId="372C8C12" w14:textId="28BA138B" w:rsidR="00C408AF" w:rsidRPr="0000017D" w:rsidRDefault="00C408AF" w:rsidP="00C408AF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0017D">
        <w:rPr>
          <w:rFonts w:cstheme="minorHAnsi"/>
          <w:sz w:val="20"/>
          <w:szCs w:val="20"/>
          <w:shd w:val="clear" w:color="auto" w:fill="FFFFFF"/>
        </w:rPr>
        <w:t>Est</w:t>
      </w:r>
      <w:r w:rsidR="002C2D51">
        <w:rPr>
          <w:rFonts w:cstheme="minorHAnsi"/>
          <w:sz w:val="20"/>
          <w:szCs w:val="20"/>
          <w:shd w:val="clear" w:color="auto" w:fill="FFFFFF"/>
        </w:rPr>
        <w:t xml:space="preserve">a invitación </w:t>
      </w:r>
      <w:r w:rsidRPr="0000017D">
        <w:rPr>
          <w:rFonts w:cstheme="minorHAnsi"/>
          <w:sz w:val="20"/>
          <w:szCs w:val="20"/>
          <w:shd w:val="clear" w:color="auto" w:fill="FFFFFF"/>
        </w:rPr>
        <w:t>se emite como resultado del Aviso General de Adquisiciones que para este Proyecto fuese publicado en el Development Business, de fecha 21 de julio de 2021.</w:t>
      </w:r>
    </w:p>
    <w:p w14:paraId="43065BCA" w14:textId="77777777" w:rsidR="00C408AF" w:rsidRPr="0000017D" w:rsidRDefault="00C408AF" w:rsidP="00C408AF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1B94A256" w14:textId="77777777" w:rsidR="00B62892" w:rsidRPr="00B62892" w:rsidRDefault="00C408AF" w:rsidP="00B62892">
      <w:pPr>
        <w:spacing w:after="0" w:line="240" w:lineRule="auto"/>
        <w:jc w:val="both"/>
        <w:rPr>
          <w:noProof/>
          <w:sz w:val="20"/>
          <w:szCs w:val="20"/>
        </w:rPr>
      </w:pPr>
      <w:r w:rsidRPr="0000017D">
        <w:rPr>
          <w:rFonts w:cstheme="minorHAnsi"/>
          <w:sz w:val="20"/>
          <w:szCs w:val="20"/>
          <w:shd w:val="clear" w:color="auto" w:fill="FFFFFF"/>
        </w:rPr>
        <w:t xml:space="preserve">La República del Perú ha suscrito el Contrato de Préstamo N° 4959/OC-PE con el Banco Interamericano de Desarrollo – BID y se propone utilizar parte de los fondos de este financiamiento para efectuar los pagos correspondientes a la </w:t>
      </w:r>
      <w:r w:rsidR="00B62892" w:rsidRPr="00B62892">
        <w:rPr>
          <w:noProof/>
          <w:sz w:val="20"/>
          <w:szCs w:val="20"/>
        </w:rPr>
        <w:t xml:space="preserve">“ADQUISICIÓN DE UN SERVIDOR DEVOPS Y UN SOFTWARE DE RESPALDO Y </w:t>
      </w:r>
    </w:p>
    <w:p w14:paraId="56380D1D" w14:textId="4456759E" w:rsidR="00C408AF" w:rsidRDefault="00B62892" w:rsidP="00B62892">
      <w:pPr>
        <w:spacing w:after="0" w:line="240" w:lineRule="auto"/>
        <w:jc w:val="both"/>
        <w:rPr>
          <w:noProof/>
          <w:sz w:val="20"/>
          <w:szCs w:val="20"/>
        </w:rPr>
      </w:pPr>
      <w:r w:rsidRPr="00B62892">
        <w:rPr>
          <w:noProof/>
          <w:sz w:val="20"/>
          <w:szCs w:val="20"/>
        </w:rPr>
        <w:t>RESTAURACION DE INFORMACION, PARA AMBIENTE DE DESARROLLO Y CALIDAD DEL PROGRAMA DE MEJORAMIENTO DE LOS SERVICIOS DE JUSTICIA EN MATERIA PENAL EN EL PERÚ”</w:t>
      </w:r>
    </w:p>
    <w:p w14:paraId="2A06E513" w14:textId="77777777" w:rsidR="00B62892" w:rsidRPr="00B62892" w:rsidRDefault="00B62892" w:rsidP="00B62892">
      <w:pPr>
        <w:spacing w:after="0" w:line="240" w:lineRule="auto"/>
        <w:jc w:val="both"/>
        <w:rPr>
          <w:noProof/>
          <w:sz w:val="20"/>
          <w:szCs w:val="20"/>
        </w:rPr>
      </w:pPr>
    </w:p>
    <w:p w14:paraId="4A8FA557" w14:textId="139BE98A" w:rsidR="00A503DC" w:rsidRPr="0000017D" w:rsidRDefault="00A503DC" w:rsidP="00A503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0"/>
          <w:szCs w:val="20"/>
          <w:shd w:val="clear" w:color="auto" w:fill="FFFFFF"/>
        </w:rPr>
      </w:pPr>
      <w:r w:rsidRPr="0000017D">
        <w:rPr>
          <w:sz w:val="20"/>
          <w:szCs w:val="20"/>
          <w:lang w:val="es-MX"/>
        </w:rPr>
        <w:t xml:space="preserve">La Unidad Ejecutora N° 002: Unidad de Coordinación de Proyectos del Poder Judicial, a través del Programa </w:t>
      </w:r>
      <w:r w:rsidRPr="0000017D">
        <w:rPr>
          <w:rFonts w:cs="Arial"/>
          <w:sz w:val="20"/>
          <w:szCs w:val="20"/>
          <w:lang w:val="es-ES_tradnl"/>
        </w:rPr>
        <w:t>Mejoramiento de los Servicios de Justicia en Materia Penal en el Perú,</w:t>
      </w:r>
      <w:r w:rsidRPr="0000017D">
        <w:rPr>
          <w:sz w:val="20"/>
          <w:szCs w:val="20"/>
          <w:lang w:val="es-MX"/>
        </w:rPr>
        <w:t xml:space="preserve"> invita a los oferentes elegibles a presentar ofertas para: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6422"/>
      </w:tblGrid>
      <w:tr w:rsidR="0000017D" w:rsidRPr="0000017D" w14:paraId="1469B31E" w14:textId="77777777" w:rsidTr="003F10D6">
        <w:trPr>
          <w:trHeight w:val="15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4C7C4" w14:textId="4988ABD5" w:rsidR="0093688A" w:rsidRPr="0000017D" w:rsidRDefault="009D2D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MÉTODO DE ADQUISICIÓN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06D30" w14:textId="77777777" w:rsidR="0093688A" w:rsidRPr="0000017D" w:rsidRDefault="0093688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00017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DESCRIPCIÓN</w:t>
            </w:r>
          </w:p>
        </w:tc>
      </w:tr>
      <w:tr w:rsidR="0000017D" w:rsidRPr="0000017D" w14:paraId="7A665B06" w14:textId="77777777" w:rsidTr="003F10D6">
        <w:trPr>
          <w:trHeight w:val="434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92FEF" w14:textId="444C130D" w:rsidR="0093688A" w:rsidRPr="0000017D" w:rsidRDefault="003F10D6" w:rsidP="00137D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017D">
              <w:rPr>
                <w:noProof/>
                <w:sz w:val="20"/>
                <w:szCs w:val="20"/>
              </w:rPr>
              <w:t>COMPARACIÓN DE PRECIOS N°</w:t>
            </w:r>
            <w:r w:rsidRPr="00E7739B">
              <w:rPr>
                <w:noProof/>
                <w:sz w:val="20"/>
                <w:szCs w:val="20"/>
              </w:rPr>
              <w:t>00</w:t>
            </w:r>
            <w:r w:rsidR="00276926">
              <w:rPr>
                <w:noProof/>
                <w:sz w:val="20"/>
                <w:szCs w:val="20"/>
              </w:rPr>
              <w:t>1</w:t>
            </w:r>
            <w:r w:rsidRPr="00E7739B">
              <w:rPr>
                <w:noProof/>
                <w:sz w:val="20"/>
                <w:szCs w:val="20"/>
              </w:rPr>
              <w:t>-202</w:t>
            </w:r>
            <w:r w:rsidR="00276926">
              <w:rPr>
                <w:noProof/>
                <w:sz w:val="20"/>
                <w:szCs w:val="20"/>
              </w:rPr>
              <w:t>5</w:t>
            </w:r>
            <w:r w:rsidR="00E7739B" w:rsidRPr="00E7739B">
              <w:rPr>
                <w:noProof/>
                <w:sz w:val="20"/>
                <w:szCs w:val="20"/>
              </w:rPr>
              <w:t>-PEJEP-PJ-BID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8094" w14:textId="77777777" w:rsidR="006C66B3" w:rsidRPr="006C66B3" w:rsidRDefault="006C66B3" w:rsidP="006C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6C66B3">
              <w:rPr>
                <w:noProof/>
                <w:sz w:val="20"/>
                <w:szCs w:val="20"/>
              </w:rPr>
              <w:t xml:space="preserve">“ADQUISICIÓN DE UN SERVIDOR DEVOPS Y UN SOFTWARE DE RESPALDO Y </w:t>
            </w:r>
          </w:p>
          <w:p w14:paraId="66977E03" w14:textId="77777777" w:rsidR="006C66B3" w:rsidRPr="006C66B3" w:rsidRDefault="006C66B3" w:rsidP="006C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6C66B3">
              <w:rPr>
                <w:noProof/>
                <w:sz w:val="20"/>
                <w:szCs w:val="20"/>
              </w:rPr>
              <w:t xml:space="preserve">RESTAURACION DE INFORMACION, PARA AMBIENTE DE DESARROLLO Y </w:t>
            </w:r>
          </w:p>
          <w:p w14:paraId="5CCA2788" w14:textId="77777777" w:rsidR="006C66B3" w:rsidRPr="006C66B3" w:rsidRDefault="006C66B3" w:rsidP="006C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6C66B3">
              <w:rPr>
                <w:noProof/>
                <w:sz w:val="20"/>
                <w:szCs w:val="20"/>
              </w:rPr>
              <w:t xml:space="preserve">CALIDAD DEL PROGRAMA DE MEJORAMIENTO DE LOS SERVICIOS DE JUSTICIA </w:t>
            </w:r>
          </w:p>
          <w:p w14:paraId="1980B9D8" w14:textId="525B8291" w:rsidR="0093688A" w:rsidRPr="0000017D" w:rsidRDefault="006C66B3" w:rsidP="006C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66B3">
              <w:rPr>
                <w:noProof/>
                <w:sz w:val="20"/>
                <w:szCs w:val="20"/>
              </w:rPr>
              <w:t>EN MATERIA PENAL EN EL PERÚ”</w:t>
            </w:r>
          </w:p>
        </w:tc>
      </w:tr>
    </w:tbl>
    <w:p w14:paraId="43BEE0ED" w14:textId="77777777" w:rsidR="0093688A" w:rsidRPr="0000017D" w:rsidRDefault="0093688A" w:rsidP="0076411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val="es-ES"/>
        </w:rPr>
      </w:pPr>
    </w:p>
    <w:p w14:paraId="0CC7C5BC" w14:textId="058C84EE" w:rsidR="0093688A" w:rsidRPr="0000017D" w:rsidRDefault="0093688A" w:rsidP="0076411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0017D">
        <w:rPr>
          <w:rFonts w:cstheme="minorHAnsi"/>
          <w:sz w:val="20"/>
          <w:szCs w:val="20"/>
          <w:shd w:val="clear" w:color="auto" w:fill="FFFFFF"/>
        </w:rPr>
        <w:t>El Oferente será seleccionado conforme a lo establecido en las “</w:t>
      </w:r>
      <w:r w:rsidR="00A503DC" w:rsidRPr="0000017D">
        <w:rPr>
          <w:rFonts w:cstheme="minorHAnsi"/>
          <w:sz w:val="20"/>
          <w:szCs w:val="20"/>
          <w:shd w:val="clear" w:color="auto" w:fill="FFFFFF"/>
        </w:rPr>
        <w:t>Políticas para la Adquisición de Obras y Bienes financiados por el Banco Interamericano de Desarrollo GN-2349-15 aprobadas en mayo de 2019, y está abierta a todos los Oferentes de países elegibles, según se definen en dichas Políticas.</w:t>
      </w:r>
    </w:p>
    <w:p w14:paraId="0A02A774" w14:textId="77777777" w:rsidR="00A503DC" w:rsidRPr="0000017D" w:rsidRDefault="00A503DC" w:rsidP="00E24CB5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0155A5E9" w14:textId="532C36FD" w:rsidR="00920724" w:rsidRPr="00397019" w:rsidRDefault="00920724" w:rsidP="00920724">
      <w:pPr>
        <w:spacing w:after="0" w:line="240" w:lineRule="auto"/>
        <w:jc w:val="both"/>
        <w:rPr>
          <w:sz w:val="20"/>
          <w:szCs w:val="20"/>
        </w:rPr>
      </w:pPr>
      <w:r w:rsidRPr="00920724">
        <w:rPr>
          <w:rFonts w:cstheme="minorHAnsi"/>
          <w:sz w:val="20"/>
          <w:szCs w:val="20"/>
          <w:shd w:val="clear" w:color="auto" w:fill="FFFFFF"/>
        </w:rPr>
        <w:t>En</w:t>
      </w:r>
      <w:r w:rsidR="006C66B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920724">
        <w:rPr>
          <w:rFonts w:cstheme="minorHAnsi"/>
          <w:sz w:val="20"/>
          <w:szCs w:val="20"/>
          <w:shd w:val="clear" w:color="auto" w:fill="FFFFFF"/>
        </w:rPr>
        <w:t>el siguiente link</w:t>
      </w:r>
      <w:r w:rsidR="006C66B3">
        <w:rPr>
          <w:rFonts w:cstheme="minorHAnsi"/>
          <w:sz w:val="20"/>
          <w:szCs w:val="20"/>
          <w:shd w:val="clear" w:color="auto" w:fill="FFFFFF"/>
        </w:rPr>
        <w:t>:</w:t>
      </w:r>
      <w:r w:rsidR="00397019">
        <w:rPr>
          <w:rFonts w:cstheme="minorHAnsi"/>
          <w:sz w:val="20"/>
          <w:szCs w:val="20"/>
          <w:shd w:val="clear" w:color="auto" w:fill="FFFFFF"/>
        </w:rPr>
        <w:t xml:space="preserve"> </w:t>
      </w:r>
      <w:hyperlink r:id="rId7" w:history="1">
        <w:r w:rsidR="00397019" w:rsidRPr="00621826">
          <w:rPr>
            <w:rStyle w:val="Hipervnculo"/>
            <w:sz w:val="20"/>
            <w:szCs w:val="20"/>
          </w:rPr>
          <w:t>https://drive.google.com/drive/folders/1Ky2VjB1MRT5fxzO8mVIq5gem-NTHe4Hn?usp=sharing</w:t>
        </w:r>
      </w:hyperlink>
      <w:r w:rsidR="00397019">
        <w:rPr>
          <w:sz w:val="20"/>
          <w:szCs w:val="20"/>
        </w:rPr>
        <w:t xml:space="preserve"> </w:t>
      </w:r>
      <w:r w:rsidRPr="00920724">
        <w:rPr>
          <w:rFonts w:cstheme="minorHAnsi"/>
          <w:sz w:val="20"/>
          <w:szCs w:val="20"/>
          <w:shd w:val="clear" w:color="auto" w:fill="FFFFFF"/>
        </w:rPr>
        <w:t xml:space="preserve">encontrarán </w:t>
      </w:r>
      <w:r w:rsidR="006C66B3">
        <w:rPr>
          <w:rFonts w:cstheme="minorHAnsi"/>
          <w:sz w:val="20"/>
          <w:szCs w:val="20"/>
          <w:shd w:val="clear" w:color="auto" w:fill="FFFFFF"/>
        </w:rPr>
        <w:t>los</w:t>
      </w:r>
      <w:r w:rsidRPr="00920724">
        <w:rPr>
          <w:rFonts w:cstheme="minorHAnsi"/>
          <w:sz w:val="20"/>
          <w:szCs w:val="20"/>
          <w:shd w:val="clear" w:color="auto" w:fill="FFFFFF"/>
        </w:rPr>
        <w:t xml:space="preserve"> lineamientos y las especificaciones técnicas para presentar </w:t>
      </w:r>
      <w:r w:rsidR="006C66B3">
        <w:rPr>
          <w:rFonts w:cstheme="minorHAnsi"/>
          <w:sz w:val="20"/>
          <w:szCs w:val="20"/>
          <w:shd w:val="clear" w:color="auto" w:fill="FFFFFF"/>
        </w:rPr>
        <w:t>su oferta</w:t>
      </w:r>
      <w:r w:rsidRPr="00920724">
        <w:rPr>
          <w:rFonts w:cstheme="minorHAnsi"/>
          <w:sz w:val="20"/>
          <w:szCs w:val="20"/>
          <w:shd w:val="clear" w:color="auto" w:fill="FFFFFF"/>
        </w:rPr>
        <w:t xml:space="preserve">, los que podrán descargar a partir del </w:t>
      </w:r>
      <w:r w:rsidR="006C66B3">
        <w:rPr>
          <w:rFonts w:cstheme="minorHAnsi"/>
          <w:sz w:val="20"/>
          <w:szCs w:val="20"/>
          <w:shd w:val="clear" w:color="auto" w:fill="FFFFFF"/>
        </w:rPr>
        <w:t>12/06</w:t>
      </w:r>
      <w:r w:rsidRPr="00920724">
        <w:rPr>
          <w:rFonts w:cstheme="minorHAnsi"/>
          <w:sz w:val="20"/>
          <w:szCs w:val="20"/>
          <w:shd w:val="clear" w:color="auto" w:fill="FFFFFF"/>
        </w:rPr>
        <w:t>/2024.</w:t>
      </w:r>
    </w:p>
    <w:p w14:paraId="46480660" w14:textId="77777777" w:rsidR="0093688A" w:rsidRPr="00920724" w:rsidRDefault="0093688A" w:rsidP="0076411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4296E03" w14:textId="28DFFA26" w:rsidR="0093688A" w:rsidRPr="0000017D" w:rsidRDefault="0093688A" w:rsidP="0076411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0017D">
        <w:rPr>
          <w:rFonts w:cstheme="minorHAnsi"/>
          <w:sz w:val="20"/>
          <w:szCs w:val="20"/>
          <w:shd w:val="clear" w:color="auto" w:fill="FFFFFF"/>
        </w:rPr>
        <w:t xml:space="preserve">Los oferentes elegibles para el </w:t>
      </w:r>
      <w:r w:rsidR="00A503DC" w:rsidRPr="0000017D">
        <w:rPr>
          <w:rFonts w:cstheme="minorHAnsi"/>
          <w:sz w:val="20"/>
          <w:szCs w:val="20"/>
          <w:shd w:val="clear" w:color="auto" w:fill="FFFFFF"/>
        </w:rPr>
        <w:t>BID</w:t>
      </w:r>
      <w:r w:rsidRPr="0000017D">
        <w:rPr>
          <w:rFonts w:cstheme="minorHAnsi"/>
          <w:sz w:val="20"/>
          <w:szCs w:val="20"/>
          <w:shd w:val="clear" w:color="auto" w:fill="FFFFFF"/>
        </w:rPr>
        <w:t xml:space="preserve">, interesados en participar en el presente proceso, </w:t>
      </w:r>
      <w:r w:rsidRPr="0000017D">
        <w:rPr>
          <w:rFonts w:cstheme="minorHAnsi"/>
          <w:b/>
          <w:sz w:val="20"/>
          <w:szCs w:val="20"/>
          <w:shd w:val="clear" w:color="auto" w:fill="FFFFFF"/>
        </w:rPr>
        <w:t xml:space="preserve">deberá presentar </w:t>
      </w:r>
      <w:r w:rsidR="006C66B3">
        <w:rPr>
          <w:rFonts w:cstheme="minorHAnsi"/>
          <w:b/>
          <w:sz w:val="20"/>
          <w:szCs w:val="20"/>
          <w:shd w:val="clear" w:color="auto" w:fill="FFFFFF"/>
        </w:rPr>
        <w:t>su oferta</w:t>
      </w:r>
      <w:r w:rsidRPr="0000017D">
        <w:rPr>
          <w:rFonts w:cstheme="minorHAnsi"/>
          <w:sz w:val="20"/>
          <w:szCs w:val="20"/>
          <w:shd w:val="clear" w:color="auto" w:fill="FFFFFF"/>
        </w:rPr>
        <w:t>, vía electrónica, en los plazos establecidos, al correo indicado en la parte final del presente aviso, debiendo colocar en el asunto el</w:t>
      </w:r>
      <w:r w:rsidR="008F757C">
        <w:rPr>
          <w:rFonts w:cstheme="minorHAnsi"/>
          <w:sz w:val="20"/>
          <w:szCs w:val="20"/>
          <w:shd w:val="clear" w:color="auto" w:fill="FFFFFF"/>
        </w:rPr>
        <w:t xml:space="preserve"> método de adquisición</w:t>
      </w:r>
      <w:r w:rsidRPr="0000017D">
        <w:rPr>
          <w:rFonts w:cstheme="minorHAnsi"/>
          <w:sz w:val="20"/>
          <w:szCs w:val="20"/>
          <w:shd w:val="clear" w:color="auto" w:fill="FFFFFF"/>
        </w:rPr>
        <w:t xml:space="preserve"> al cual se presentan.</w:t>
      </w:r>
    </w:p>
    <w:p w14:paraId="546E3A76" w14:textId="77777777" w:rsidR="0093688A" w:rsidRPr="0000017D" w:rsidRDefault="0093688A" w:rsidP="0076411E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60137454" w14:textId="77777777" w:rsidR="00A503DC" w:rsidRPr="0000017D" w:rsidRDefault="00A503DC" w:rsidP="00A503DC">
      <w:pPr>
        <w:spacing w:after="0" w:line="240" w:lineRule="auto"/>
        <w:ind w:left="1416" w:hanging="1416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00017D">
        <w:rPr>
          <w:rFonts w:cstheme="minorHAnsi"/>
          <w:b/>
          <w:sz w:val="20"/>
          <w:szCs w:val="20"/>
          <w:shd w:val="clear" w:color="auto" w:fill="FFFFFF"/>
        </w:rPr>
        <w:t>Programa de Mejoramiento de los Servicios de Justicia en Materia Penal en el Perú</w:t>
      </w:r>
    </w:p>
    <w:p w14:paraId="5EE412D6" w14:textId="6562934E" w:rsidR="0093688A" w:rsidRPr="0000017D" w:rsidRDefault="00A503DC" w:rsidP="00A503DC">
      <w:pPr>
        <w:spacing w:after="0" w:line="240" w:lineRule="auto"/>
        <w:ind w:left="1416" w:hanging="1416"/>
        <w:jc w:val="both"/>
        <w:rPr>
          <w:rFonts w:cstheme="minorHAnsi"/>
          <w:b/>
          <w:sz w:val="20"/>
          <w:szCs w:val="20"/>
        </w:rPr>
      </w:pPr>
      <w:r w:rsidRPr="0000017D">
        <w:rPr>
          <w:rFonts w:cstheme="minorHAnsi"/>
          <w:b/>
          <w:sz w:val="20"/>
          <w:szCs w:val="20"/>
          <w:shd w:val="clear" w:color="auto" w:fill="FFFFFF"/>
        </w:rPr>
        <w:t>Correo electrónico: contratacionespejep@pj.gob.pe</w:t>
      </w:r>
    </w:p>
    <w:sectPr w:rsidR="0093688A" w:rsidRPr="0000017D" w:rsidSect="005B4B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7E55" w14:textId="77777777" w:rsidR="00B25B7F" w:rsidRDefault="00B25B7F" w:rsidP="00861195">
      <w:pPr>
        <w:spacing w:after="0" w:line="240" w:lineRule="auto"/>
      </w:pPr>
      <w:r>
        <w:separator/>
      </w:r>
    </w:p>
  </w:endnote>
  <w:endnote w:type="continuationSeparator" w:id="0">
    <w:p w14:paraId="2E71F5C3" w14:textId="77777777" w:rsidR="00B25B7F" w:rsidRDefault="00B25B7F" w:rsidP="0086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352C" w14:textId="77777777" w:rsidR="00B25B7F" w:rsidRDefault="00B25B7F" w:rsidP="00861195">
      <w:pPr>
        <w:spacing w:after="0" w:line="240" w:lineRule="auto"/>
      </w:pPr>
      <w:r>
        <w:separator/>
      </w:r>
    </w:p>
  </w:footnote>
  <w:footnote w:type="continuationSeparator" w:id="0">
    <w:p w14:paraId="68837DDF" w14:textId="77777777" w:rsidR="00B25B7F" w:rsidRDefault="00B25B7F" w:rsidP="0086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C2B7" w14:textId="77777777" w:rsidR="0000017D" w:rsidRDefault="0000017D" w:rsidP="0000017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7BB87" wp14:editId="3191E3BD">
          <wp:simplePos x="0" y="0"/>
          <wp:positionH relativeFrom="margin">
            <wp:posOffset>3888105</wp:posOffset>
          </wp:positionH>
          <wp:positionV relativeFrom="paragraph">
            <wp:posOffset>-217170</wp:posOffset>
          </wp:positionV>
          <wp:extent cx="1498600" cy="505460"/>
          <wp:effectExtent l="0" t="0" r="6350" b="8890"/>
          <wp:wrapThrough wrapText="bothSides">
            <wp:wrapPolygon edited="0">
              <wp:start x="0" y="0"/>
              <wp:lineTo x="0" y="21166"/>
              <wp:lineTo x="21417" y="21166"/>
              <wp:lineTo x="21417" y="0"/>
              <wp:lineTo x="0" y="0"/>
            </wp:wrapPolygon>
          </wp:wrapThrough>
          <wp:docPr id="7774720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DA9E41" wp14:editId="11F6003A">
          <wp:simplePos x="0" y="0"/>
          <wp:positionH relativeFrom="margin">
            <wp:align>left</wp:align>
          </wp:positionH>
          <wp:positionV relativeFrom="paragraph">
            <wp:posOffset>-284264</wp:posOffset>
          </wp:positionV>
          <wp:extent cx="2035810" cy="648335"/>
          <wp:effectExtent l="0" t="0" r="2540" b="0"/>
          <wp:wrapThrough wrapText="bothSides">
            <wp:wrapPolygon edited="0">
              <wp:start x="0" y="0"/>
              <wp:lineTo x="0" y="20944"/>
              <wp:lineTo x="21425" y="20944"/>
              <wp:lineTo x="21425" y="0"/>
              <wp:lineTo x="0" y="0"/>
            </wp:wrapPolygon>
          </wp:wrapThrough>
          <wp:docPr id="121185507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1C287" w14:textId="77777777" w:rsidR="00FA08B8" w:rsidRDefault="00FA08B8" w:rsidP="00FA08B8">
    <w:pPr>
      <w:spacing w:after="0"/>
      <w:jc w:val="center"/>
      <w:rPr>
        <w:rFonts w:ascii="Calibri" w:hAnsi="Calibri" w:cs="Calibri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625F2C9B"/>
    <w:multiLevelType w:val="hybridMultilevel"/>
    <w:tmpl w:val="3F3A1684"/>
    <w:lvl w:ilvl="0" w:tplc="280A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83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E9"/>
    <w:rsid w:val="0000017D"/>
    <w:rsid w:val="00035BAA"/>
    <w:rsid w:val="00057922"/>
    <w:rsid w:val="000724A0"/>
    <w:rsid w:val="00076A37"/>
    <w:rsid w:val="0008656B"/>
    <w:rsid w:val="000C795E"/>
    <w:rsid w:val="000E0455"/>
    <w:rsid w:val="000E1E1A"/>
    <w:rsid w:val="000E4392"/>
    <w:rsid w:val="000E55F2"/>
    <w:rsid w:val="00104574"/>
    <w:rsid w:val="00106968"/>
    <w:rsid w:val="00116884"/>
    <w:rsid w:val="00137D77"/>
    <w:rsid w:val="001541B4"/>
    <w:rsid w:val="0019452D"/>
    <w:rsid w:val="00195EF1"/>
    <w:rsid w:val="001C2696"/>
    <w:rsid w:val="001C576C"/>
    <w:rsid w:val="001E5F4F"/>
    <w:rsid w:val="0022682B"/>
    <w:rsid w:val="00227AB7"/>
    <w:rsid w:val="002351E9"/>
    <w:rsid w:val="00276926"/>
    <w:rsid w:val="00290846"/>
    <w:rsid w:val="002B1837"/>
    <w:rsid w:val="002C2D51"/>
    <w:rsid w:val="002D2517"/>
    <w:rsid w:val="002E3485"/>
    <w:rsid w:val="002E4C1A"/>
    <w:rsid w:val="002E54ED"/>
    <w:rsid w:val="00301961"/>
    <w:rsid w:val="00305104"/>
    <w:rsid w:val="00306F1A"/>
    <w:rsid w:val="00356668"/>
    <w:rsid w:val="00370E48"/>
    <w:rsid w:val="00397019"/>
    <w:rsid w:val="003A04AE"/>
    <w:rsid w:val="003D78FF"/>
    <w:rsid w:val="003F10D6"/>
    <w:rsid w:val="00405F93"/>
    <w:rsid w:val="00446F05"/>
    <w:rsid w:val="00461AC1"/>
    <w:rsid w:val="00480B5C"/>
    <w:rsid w:val="0048676E"/>
    <w:rsid w:val="00501064"/>
    <w:rsid w:val="0052527E"/>
    <w:rsid w:val="00534F23"/>
    <w:rsid w:val="00596AA8"/>
    <w:rsid w:val="005A4D1B"/>
    <w:rsid w:val="005B4BCB"/>
    <w:rsid w:val="005D0612"/>
    <w:rsid w:val="005D43AF"/>
    <w:rsid w:val="00636206"/>
    <w:rsid w:val="006648DA"/>
    <w:rsid w:val="00667C9C"/>
    <w:rsid w:val="0068531C"/>
    <w:rsid w:val="006A48D6"/>
    <w:rsid w:val="006A4D46"/>
    <w:rsid w:val="006A5F68"/>
    <w:rsid w:val="006C66B3"/>
    <w:rsid w:val="006C6753"/>
    <w:rsid w:val="00702B4B"/>
    <w:rsid w:val="00703955"/>
    <w:rsid w:val="0072133B"/>
    <w:rsid w:val="00722F78"/>
    <w:rsid w:val="0076411E"/>
    <w:rsid w:val="00805412"/>
    <w:rsid w:val="00806D9F"/>
    <w:rsid w:val="00815AE8"/>
    <w:rsid w:val="00826C80"/>
    <w:rsid w:val="00831804"/>
    <w:rsid w:val="00841873"/>
    <w:rsid w:val="00861195"/>
    <w:rsid w:val="008628EB"/>
    <w:rsid w:val="008A5970"/>
    <w:rsid w:val="008F757C"/>
    <w:rsid w:val="00920724"/>
    <w:rsid w:val="0093637D"/>
    <w:rsid w:val="0093688A"/>
    <w:rsid w:val="009C5478"/>
    <w:rsid w:val="009D2DAF"/>
    <w:rsid w:val="00A10B95"/>
    <w:rsid w:val="00A36399"/>
    <w:rsid w:val="00A37060"/>
    <w:rsid w:val="00A44C24"/>
    <w:rsid w:val="00A47845"/>
    <w:rsid w:val="00A503DC"/>
    <w:rsid w:val="00A7012F"/>
    <w:rsid w:val="00AA7484"/>
    <w:rsid w:val="00AC61C1"/>
    <w:rsid w:val="00AF0F97"/>
    <w:rsid w:val="00AF59F1"/>
    <w:rsid w:val="00B06901"/>
    <w:rsid w:val="00B25B7F"/>
    <w:rsid w:val="00B30116"/>
    <w:rsid w:val="00B40078"/>
    <w:rsid w:val="00B62892"/>
    <w:rsid w:val="00B66256"/>
    <w:rsid w:val="00BB746A"/>
    <w:rsid w:val="00C153E6"/>
    <w:rsid w:val="00C27B36"/>
    <w:rsid w:val="00C408AF"/>
    <w:rsid w:val="00C503CD"/>
    <w:rsid w:val="00C77A79"/>
    <w:rsid w:val="00CA0C3C"/>
    <w:rsid w:val="00CF0D77"/>
    <w:rsid w:val="00D05BF5"/>
    <w:rsid w:val="00D14DA4"/>
    <w:rsid w:val="00D36A18"/>
    <w:rsid w:val="00D409B4"/>
    <w:rsid w:val="00D41B9D"/>
    <w:rsid w:val="00D46EA1"/>
    <w:rsid w:val="00DA2B6C"/>
    <w:rsid w:val="00DB07DF"/>
    <w:rsid w:val="00DD34FA"/>
    <w:rsid w:val="00DD4597"/>
    <w:rsid w:val="00DF5F64"/>
    <w:rsid w:val="00E025EC"/>
    <w:rsid w:val="00E157FD"/>
    <w:rsid w:val="00E24CB5"/>
    <w:rsid w:val="00E50DEA"/>
    <w:rsid w:val="00E7739B"/>
    <w:rsid w:val="00E906D5"/>
    <w:rsid w:val="00E95272"/>
    <w:rsid w:val="00ED1881"/>
    <w:rsid w:val="00ED2854"/>
    <w:rsid w:val="00ED6320"/>
    <w:rsid w:val="00F10CBC"/>
    <w:rsid w:val="00F53DF4"/>
    <w:rsid w:val="00F63E83"/>
    <w:rsid w:val="00F97A95"/>
    <w:rsid w:val="00FA08B8"/>
    <w:rsid w:val="00FA44FD"/>
    <w:rsid w:val="00FA58A7"/>
    <w:rsid w:val="00FB1952"/>
    <w:rsid w:val="00FC2BA3"/>
    <w:rsid w:val="00FD7F38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870907"/>
  <w15:chartTrackingRefBased/>
  <w15:docId w15:val="{3F25DFFD-23B3-49F8-A0D7-CAF80AAF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119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861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861195"/>
  </w:style>
  <w:style w:type="paragraph" w:styleId="Piedepgina">
    <w:name w:val="footer"/>
    <w:basedOn w:val="Normal"/>
    <w:link w:val="PiedepginaCar"/>
    <w:uiPriority w:val="99"/>
    <w:unhideWhenUsed/>
    <w:rsid w:val="00861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195"/>
  </w:style>
  <w:style w:type="character" w:customStyle="1" w:styleId="Ttulo4Car">
    <w:name w:val="Título 4 Car"/>
    <w:basedOn w:val="Fuentedeprrafopredeter"/>
    <w:link w:val="Ttulo4"/>
    <w:uiPriority w:val="9"/>
    <w:rsid w:val="00861195"/>
    <w:rPr>
      <w:rFonts w:ascii="Calibri" w:eastAsia="Times New Roman" w:hAnsi="Calibri" w:cs="Times New Roman"/>
      <w:b/>
      <w:bCs/>
      <w:sz w:val="28"/>
      <w:szCs w:val="28"/>
    </w:rPr>
  </w:style>
  <w:style w:type="character" w:styleId="Hipervnculo">
    <w:name w:val="Hyperlink"/>
    <w:uiPriority w:val="99"/>
    <w:unhideWhenUsed/>
    <w:rsid w:val="0076411E"/>
    <w:rPr>
      <w:color w:val="0563C1"/>
      <w:u w:val="single"/>
    </w:rPr>
  </w:style>
  <w:style w:type="paragraph" w:customStyle="1" w:styleId="Default">
    <w:name w:val="Default"/>
    <w:rsid w:val="008318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24CB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96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83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66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Ky2VjB1MRT5fxzO8mVIq5gem-NTHe4Hn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RCORDOVA</cp:lastModifiedBy>
  <cp:revision>14</cp:revision>
  <cp:lastPrinted>2021-02-13T03:00:00Z</cp:lastPrinted>
  <dcterms:created xsi:type="dcterms:W3CDTF">2024-04-26T23:37:00Z</dcterms:created>
  <dcterms:modified xsi:type="dcterms:W3CDTF">2025-06-12T22:45:00Z</dcterms:modified>
</cp:coreProperties>
</file>