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A33E" w14:textId="4D4E4336" w:rsidR="006C287D" w:rsidRPr="00F05838" w:rsidRDefault="006E2DEA" w:rsidP="006E2DEA">
      <w:pPr>
        <w:spacing w:after="0" w:line="240" w:lineRule="auto"/>
        <w:rPr>
          <w:rFonts w:ascii="Arial" w:hAnsi="Arial" w:cs="Arial"/>
          <w:b/>
          <w:sz w:val="20"/>
          <w:szCs w:val="20"/>
        </w:rPr>
      </w:pPr>
      <w:r>
        <w:rPr>
          <w:rFonts w:ascii="Arial" w:hAnsi="Arial" w:cs="Arial"/>
          <w:b/>
          <w:sz w:val="20"/>
          <w:szCs w:val="20"/>
        </w:rPr>
        <w:t xml:space="preserve">                                            </w:t>
      </w:r>
      <w:bookmarkStart w:id="0" w:name="_GoBack"/>
      <w:bookmarkEnd w:id="0"/>
      <w:r w:rsidR="006C287D" w:rsidRPr="00F05838">
        <w:rPr>
          <w:rFonts w:ascii="Arial" w:hAnsi="Arial" w:cs="Arial"/>
          <w:b/>
          <w:sz w:val="20"/>
          <w:szCs w:val="20"/>
        </w:rPr>
        <w:t>ANEXO N° 01</w:t>
      </w:r>
    </w:p>
    <w:p w14:paraId="2E3B5AD7" w14:textId="77777777" w:rsidR="006C287D" w:rsidRPr="00F05838" w:rsidRDefault="006C287D" w:rsidP="006C287D">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3618B15D" w14:textId="77777777" w:rsidR="006C287D" w:rsidRPr="00F05838" w:rsidRDefault="006C287D" w:rsidP="006C287D">
      <w:pPr>
        <w:spacing w:after="0" w:line="240" w:lineRule="auto"/>
        <w:rPr>
          <w:rFonts w:ascii="Arial" w:hAnsi="Arial" w:cs="Arial"/>
          <w:sz w:val="20"/>
          <w:szCs w:val="20"/>
        </w:rPr>
      </w:pPr>
    </w:p>
    <w:p w14:paraId="6C590CA8" w14:textId="51F999E7" w:rsidR="006C287D" w:rsidRPr="00F05838" w:rsidRDefault="006C287D" w:rsidP="006C287D">
      <w:pPr>
        <w:spacing w:after="0" w:line="240" w:lineRule="auto"/>
        <w:jc w:val="both"/>
        <w:rPr>
          <w:rFonts w:ascii="Arial" w:hAnsi="Arial" w:cs="Arial"/>
          <w:sz w:val="20"/>
          <w:szCs w:val="20"/>
        </w:rPr>
      </w:pPr>
      <w:r w:rsidRPr="00F05838">
        <w:rPr>
          <w:rFonts w:ascii="Arial" w:hAnsi="Arial" w:cs="Arial"/>
          <w:sz w:val="20"/>
          <w:szCs w:val="20"/>
        </w:rPr>
        <w:t>Yo, ................................................................................</w:t>
      </w:r>
      <w:r>
        <w:rPr>
          <w:rFonts w:ascii="Arial" w:hAnsi="Arial" w:cs="Arial"/>
          <w:sz w:val="20"/>
          <w:szCs w:val="20"/>
        </w:rPr>
        <w:t>..............................</w:t>
      </w:r>
      <w:r w:rsidRPr="00F05838">
        <w:rPr>
          <w:rFonts w:ascii="Arial" w:hAnsi="Arial" w:cs="Arial"/>
          <w:sz w:val="20"/>
          <w:szCs w:val="20"/>
        </w:rPr>
        <w:t>, identificado con DNI N°......................., con domicilio en………………………………</w:t>
      </w:r>
      <w:r w:rsidR="00556D9F">
        <w:rPr>
          <w:rFonts w:ascii="Arial" w:hAnsi="Arial" w:cs="Arial"/>
          <w:sz w:val="20"/>
          <w:szCs w:val="20"/>
        </w:rPr>
        <w:t>………….</w:t>
      </w:r>
      <w:r w:rsidRPr="00F05838">
        <w:rPr>
          <w:rFonts w:ascii="Arial" w:hAnsi="Arial" w:cs="Arial"/>
          <w:sz w:val="20"/>
          <w:szCs w:val="20"/>
        </w:rPr>
        <w:t>vengo ocupando el cargo de ..................................</w:t>
      </w:r>
      <w:r w:rsidR="00556D9F">
        <w:rPr>
          <w:rFonts w:ascii="Arial" w:hAnsi="Arial" w:cs="Arial"/>
          <w:sz w:val="20"/>
          <w:szCs w:val="20"/>
        </w:rPr>
        <w:t>..........</w:t>
      </w:r>
      <w:r w:rsidRPr="00F05838">
        <w:rPr>
          <w:rFonts w:ascii="Arial" w:hAnsi="Arial" w:cs="Arial"/>
          <w:sz w:val="20"/>
          <w:szCs w:val="20"/>
        </w:rPr>
        <w:t>, en el grupo ocupacional ........................</w:t>
      </w:r>
      <w:r w:rsidR="00556D9F">
        <w:rPr>
          <w:rFonts w:ascii="Arial" w:hAnsi="Arial" w:cs="Arial"/>
          <w:sz w:val="20"/>
          <w:szCs w:val="20"/>
        </w:rPr>
        <w:t>.........</w:t>
      </w:r>
      <w:r w:rsidRPr="00F05838">
        <w:rPr>
          <w:rFonts w:ascii="Arial" w:hAnsi="Arial" w:cs="Arial"/>
          <w:sz w:val="20"/>
          <w:szCs w:val="20"/>
        </w:rPr>
        <w:t xml:space="preserve">,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2F477B00" w14:textId="77777777" w:rsidR="006C287D" w:rsidRPr="00F05838" w:rsidRDefault="006C287D" w:rsidP="006C287D">
      <w:pPr>
        <w:pStyle w:val="Sinespaciado"/>
      </w:pPr>
    </w:p>
    <w:p w14:paraId="64466D1D" w14:textId="77777777" w:rsidR="006C287D" w:rsidRPr="00F05838" w:rsidRDefault="006C287D" w:rsidP="006C287D">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7CD4E1A0" w14:textId="77777777" w:rsidR="006C287D" w:rsidRPr="00F05838" w:rsidRDefault="006C287D" w:rsidP="006C287D">
      <w:pPr>
        <w:pStyle w:val="Sinespaciado"/>
      </w:pPr>
    </w:p>
    <w:p w14:paraId="0DE0AD24" w14:textId="77777777" w:rsidR="006C287D" w:rsidRPr="00F05838" w:rsidRDefault="006C287D" w:rsidP="006C287D">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7F5EF4D9" w14:textId="77777777" w:rsidR="006C287D" w:rsidRPr="00F05838" w:rsidRDefault="006C287D" w:rsidP="006C287D">
      <w:pPr>
        <w:pStyle w:val="Prrafodelista"/>
        <w:widowControl w:val="0"/>
        <w:numPr>
          <w:ilvl w:val="0"/>
          <w:numId w:val="2"/>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78E42090" w14:textId="77777777" w:rsidR="006C287D" w:rsidRPr="00F05838" w:rsidRDefault="006C287D" w:rsidP="006C287D">
      <w:pPr>
        <w:pStyle w:val="Prrafodelista"/>
        <w:widowControl w:val="0"/>
        <w:numPr>
          <w:ilvl w:val="0"/>
          <w:numId w:val="2"/>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62C23E8E" w14:textId="77777777" w:rsidR="006C287D" w:rsidRPr="00F05838" w:rsidRDefault="006C287D" w:rsidP="006C287D">
      <w:pPr>
        <w:pStyle w:val="Prrafodelista"/>
        <w:widowControl w:val="0"/>
        <w:autoSpaceDE w:val="0"/>
        <w:autoSpaceDN w:val="0"/>
        <w:spacing w:after="0" w:line="240" w:lineRule="auto"/>
        <w:contextualSpacing w:val="0"/>
        <w:jc w:val="both"/>
        <w:rPr>
          <w:rFonts w:ascii="Arial" w:hAnsi="Arial" w:cs="Arial"/>
          <w:sz w:val="20"/>
          <w:szCs w:val="20"/>
        </w:rPr>
      </w:pPr>
    </w:p>
    <w:p w14:paraId="50E6AC5F" w14:textId="77777777" w:rsidR="006C287D" w:rsidRPr="00F05838" w:rsidRDefault="006C287D" w:rsidP="006C287D">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3C6F89BC" w14:textId="77777777" w:rsidR="006C287D" w:rsidRPr="00F05838" w:rsidRDefault="006C287D" w:rsidP="006C287D">
      <w:pPr>
        <w:pStyle w:val="Sinespaciado"/>
      </w:pPr>
    </w:p>
    <w:p w14:paraId="1E03C73E" w14:textId="77777777" w:rsidR="006C287D" w:rsidRPr="00F05838" w:rsidRDefault="006C287D" w:rsidP="006C287D">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11FF561D" w14:textId="77777777" w:rsidR="006C287D" w:rsidRPr="00F05838" w:rsidRDefault="006C287D" w:rsidP="006C287D">
      <w:pPr>
        <w:spacing w:after="0" w:line="240" w:lineRule="auto"/>
        <w:jc w:val="both"/>
        <w:rPr>
          <w:rFonts w:ascii="Arial" w:hAnsi="Arial" w:cs="Arial"/>
          <w:sz w:val="20"/>
          <w:szCs w:val="20"/>
        </w:rPr>
      </w:pPr>
    </w:p>
    <w:p w14:paraId="0B97600B" w14:textId="77777777" w:rsidR="006C287D" w:rsidRPr="00F05838" w:rsidRDefault="006C287D" w:rsidP="006C287D">
      <w:pPr>
        <w:spacing w:after="0" w:line="240" w:lineRule="auto"/>
        <w:jc w:val="both"/>
        <w:rPr>
          <w:rFonts w:ascii="Arial" w:hAnsi="Arial" w:cs="Arial"/>
          <w:sz w:val="20"/>
          <w:szCs w:val="20"/>
        </w:rPr>
      </w:pPr>
    </w:p>
    <w:p w14:paraId="494C40BD" w14:textId="77777777" w:rsidR="006C287D" w:rsidRPr="00F05838" w:rsidRDefault="006C287D" w:rsidP="006C287D">
      <w:pPr>
        <w:spacing w:after="0" w:line="240" w:lineRule="auto"/>
        <w:jc w:val="both"/>
        <w:rPr>
          <w:rFonts w:ascii="Arial" w:hAnsi="Arial" w:cs="Arial"/>
          <w:sz w:val="20"/>
          <w:szCs w:val="20"/>
        </w:rPr>
      </w:pPr>
    </w:p>
    <w:p w14:paraId="0D5C7C16" w14:textId="77777777" w:rsidR="006C287D" w:rsidRPr="00F05838" w:rsidRDefault="006C287D" w:rsidP="006C287D">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30112146" w14:textId="77777777" w:rsidR="006C287D" w:rsidRPr="00F05838" w:rsidRDefault="006C287D" w:rsidP="006C287D">
      <w:pPr>
        <w:pStyle w:val="Sinespaciado"/>
        <w:rPr>
          <w:rFonts w:ascii="Arial" w:hAnsi="Arial" w:cs="Arial"/>
          <w:sz w:val="20"/>
          <w:szCs w:val="20"/>
        </w:rPr>
      </w:pPr>
      <w:r w:rsidRPr="00F05838">
        <w:rPr>
          <w:rFonts w:ascii="Arial" w:hAnsi="Arial" w:cs="Arial"/>
          <w:sz w:val="20"/>
          <w:szCs w:val="20"/>
        </w:rPr>
        <w:t>Nombre:</w:t>
      </w:r>
    </w:p>
    <w:p w14:paraId="1C3646A2" w14:textId="77777777" w:rsidR="006C287D" w:rsidRPr="00F05838" w:rsidRDefault="006C287D" w:rsidP="006C287D">
      <w:pPr>
        <w:pStyle w:val="Sinespaciado"/>
        <w:rPr>
          <w:rFonts w:ascii="Arial" w:hAnsi="Arial" w:cs="Arial"/>
          <w:sz w:val="20"/>
          <w:szCs w:val="20"/>
        </w:rPr>
      </w:pPr>
      <w:r w:rsidRPr="00F05838">
        <w:rPr>
          <w:rFonts w:ascii="Arial" w:hAnsi="Arial" w:cs="Arial"/>
          <w:sz w:val="20"/>
          <w:szCs w:val="20"/>
        </w:rPr>
        <w:t>Apellido:</w:t>
      </w:r>
    </w:p>
    <w:p w14:paraId="69408446" w14:textId="77777777" w:rsidR="006C287D" w:rsidRPr="00F05838" w:rsidRDefault="006C287D" w:rsidP="006C287D">
      <w:pPr>
        <w:pStyle w:val="Sinespaciado"/>
        <w:rPr>
          <w:rFonts w:ascii="Arial" w:hAnsi="Arial" w:cs="Arial"/>
          <w:sz w:val="20"/>
          <w:szCs w:val="20"/>
        </w:rPr>
      </w:pPr>
      <w:r w:rsidRPr="00F05838">
        <w:rPr>
          <w:rFonts w:ascii="Arial" w:hAnsi="Arial" w:cs="Arial"/>
          <w:sz w:val="20"/>
          <w:szCs w:val="20"/>
        </w:rPr>
        <w:t>DNI:</w:t>
      </w:r>
    </w:p>
    <w:p w14:paraId="6B1F5FF2" w14:textId="77777777" w:rsidR="006C287D" w:rsidRPr="00F05838" w:rsidRDefault="006C287D" w:rsidP="006C287D">
      <w:pPr>
        <w:pStyle w:val="Sinespaciado"/>
        <w:rPr>
          <w:rFonts w:ascii="Arial" w:hAnsi="Arial" w:cs="Arial"/>
          <w:sz w:val="20"/>
          <w:szCs w:val="20"/>
        </w:rPr>
      </w:pPr>
    </w:p>
    <w:p w14:paraId="2DB0C40C" w14:textId="77777777" w:rsidR="006C287D" w:rsidRPr="00F05838" w:rsidRDefault="006C287D" w:rsidP="006C287D">
      <w:pPr>
        <w:pStyle w:val="Sinespaciado"/>
        <w:rPr>
          <w:rFonts w:ascii="Arial" w:hAnsi="Arial" w:cs="Arial"/>
          <w:sz w:val="20"/>
          <w:szCs w:val="20"/>
        </w:rPr>
      </w:pPr>
    </w:p>
    <w:p w14:paraId="715DC0DF" w14:textId="77777777" w:rsidR="006C287D" w:rsidRPr="00F05838" w:rsidRDefault="006C287D" w:rsidP="006C287D">
      <w:pPr>
        <w:pStyle w:val="Sinespaciado"/>
        <w:rPr>
          <w:rFonts w:ascii="Arial" w:hAnsi="Arial" w:cs="Arial"/>
          <w:sz w:val="20"/>
          <w:szCs w:val="20"/>
        </w:rPr>
      </w:pPr>
    </w:p>
    <w:p w14:paraId="34BD13EA" w14:textId="77777777" w:rsidR="006C287D" w:rsidRDefault="006C287D" w:rsidP="006C287D"/>
    <w:p w14:paraId="7D4E86BF" w14:textId="77777777" w:rsidR="006C287D" w:rsidRPr="00BE4BC3" w:rsidRDefault="006C287D">
      <w:pPr>
        <w:rPr>
          <w:rFonts w:ascii="Garamond" w:hAnsi="Garamond"/>
          <w:sz w:val="24"/>
          <w:szCs w:val="24"/>
        </w:rPr>
      </w:pPr>
    </w:p>
    <w:sectPr w:rsidR="006C287D" w:rsidRPr="00BE4BC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7475A" w14:textId="77777777" w:rsidR="0050093C" w:rsidRDefault="0050093C" w:rsidP="00247F99">
      <w:pPr>
        <w:spacing w:after="0" w:line="240" w:lineRule="auto"/>
      </w:pPr>
      <w:r>
        <w:separator/>
      </w:r>
    </w:p>
  </w:endnote>
  <w:endnote w:type="continuationSeparator" w:id="0">
    <w:p w14:paraId="39D3A003" w14:textId="77777777" w:rsidR="0050093C" w:rsidRDefault="0050093C" w:rsidP="0024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437BC" w14:textId="77777777" w:rsidR="0050093C" w:rsidRDefault="0050093C" w:rsidP="00247F99">
      <w:pPr>
        <w:spacing w:after="0" w:line="240" w:lineRule="auto"/>
      </w:pPr>
      <w:r>
        <w:separator/>
      </w:r>
    </w:p>
  </w:footnote>
  <w:footnote w:type="continuationSeparator" w:id="0">
    <w:p w14:paraId="46D65E13" w14:textId="77777777" w:rsidR="0050093C" w:rsidRDefault="0050093C" w:rsidP="00247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75A8" w14:textId="45E1791B" w:rsidR="005C677D" w:rsidRPr="006E2DEA" w:rsidRDefault="00DA7AD3" w:rsidP="006E2DEA">
    <w:pPr>
      <w:spacing w:after="0"/>
      <w:rPr>
        <w:rFonts w:ascii="Bookman Old Style" w:hAnsi="Bookman Old Style" w:cstheme="majorHAnsi"/>
        <w:b/>
        <w:bCs/>
        <w:sz w:val="18"/>
        <w:szCs w:val="18"/>
        <w:lang w:val="es-ES"/>
      </w:rPr>
    </w:pPr>
    <w:r>
      <w:rPr>
        <w:noProof/>
      </w:rPr>
      <mc:AlternateContent>
        <mc:Choice Requires="wps">
          <w:drawing>
            <wp:anchor distT="0" distB="0" distL="114300" distR="114300" simplePos="0" relativeHeight="251658752" behindDoc="0" locked="0" layoutInCell="1" allowOverlap="1" wp14:anchorId="57F662B7" wp14:editId="1F2E799B">
              <wp:simplePos x="0" y="0"/>
              <wp:positionH relativeFrom="margin">
                <wp:posOffset>910590</wp:posOffset>
              </wp:positionH>
              <wp:positionV relativeFrom="paragraph">
                <wp:posOffset>-535305</wp:posOffset>
              </wp:positionV>
              <wp:extent cx="4019550" cy="9144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019550" cy="914400"/>
                      </a:xfrm>
                      <a:prstGeom prst="rect">
                        <a:avLst/>
                      </a:prstGeom>
                      <a:noFill/>
                      <a:ln w="6350">
                        <a:noFill/>
                      </a:ln>
                    </wps:spPr>
                    <wps:txbx>
                      <w:txbxContent>
                        <w:p w14:paraId="04A16B6E" w14:textId="77777777" w:rsidR="009B1BB2" w:rsidRDefault="009B1BB2" w:rsidP="009B1BB2">
                          <w:pPr>
                            <w:spacing w:before="81" w:line="243" w:lineRule="auto"/>
                            <w:ind w:left="1134" w:right="432" w:hanging="992"/>
                            <w:jc w:val="center"/>
                            <w:rPr>
                              <w:rFonts w:asciiTheme="majorHAnsi" w:hAnsiTheme="majorHAnsi" w:cstheme="majorHAnsi"/>
                              <w:b/>
                              <w:bCs/>
                              <w:sz w:val="24"/>
                              <w:szCs w:val="24"/>
                            </w:rPr>
                          </w:pPr>
                        </w:p>
                        <w:p w14:paraId="49895D26" w14:textId="6B13D9B7" w:rsidR="00A505D5" w:rsidRPr="00A505D5" w:rsidRDefault="00A505D5" w:rsidP="009B1BB2">
                          <w:pPr>
                            <w:spacing w:before="81" w:line="243" w:lineRule="auto"/>
                            <w:ind w:left="1134" w:right="432" w:hanging="992"/>
                            <w:jc w:val="center"/>
                            <w:rPr>
                              <w:rFonts w:asciiTheme="majorHAnsi" w:eastAsia="Cooper Black" w:hAnsiTheme="majorHAnsi" w:cstheme="majorHAnsi"/>
                              <w:b/>
                              <w:bCs/>
                              <w:sz w:val="24"/>
                              <w:szCs w:val="24"/>
                            </w:rPr>
                          </w:pPr>
                          <w:r w:rsidRPr="00A505D5">
                            <w:rPr>
                              <w:rFonts w:asciiTheme="majorHAnsi" w:hAnsiTheme="majorHAnsi" w:cstheme="majorHAnsi"/>
                              <w:b/>
                              <w:bCs/>
                              <w:sz w:val="24"/>
                              <w:szCs w:val="24"/>
                            </w:rPr>
                            <w:t>MU</w:t>
                          </w:r>
                          <w:r w:rsidRPr="00A505D5">
                            <w:rPr>
                              <w:rFonts w:asciiTheme="majorHAnsi" w:hAnsiTheme="majorHAnsi" w:cstheme="majorHAnsi"/>
                              <w:b/>
                              <w:bCs/>
                              <w:spacing w:val="1"/>
                              <w:sz w:val="24"/>
                              <w:szCs w:val="24"/>
                            </w:rPr>
                            <w:t>N</w:t>
                          </w:r>
                          <w:r w:rsidRPr="00A505D5">
                            <w:rPr>
                              <w:rFonts w:asciiTheme="majorHAnsi" w:hAnsiTheme="majorHAnsi" w:cstheme="majorHAnsi"/>
                              <w:b/>
                              <w:bCs/>
                              <w:spacing w:val="-6"/>
                              <w:sz w:val="24"/>
                              <w:szCs w:val="24"/>
                            </w:rPr>
                            <w:t>I</w:t>
                          </w:r>
                          <w:r w:rsidRPr="00A505D5">
                            <w:rPr>
                              <w:rFonts w:asciiTheme="majorHAnsi" w:hAnsiTheme="majorHAnsi" w:cstheme="majorHAnsi"/>
                              <w:b/>
                              <w:bCs/>
                              <w:spacing w:val="5"/>
                              <w:sz w:val="24"/>
                              <w:szCs w:val="24"/>
                            </w:rPr>
                            <w:t>C</w:t>
                          </w:r>
                          <w:r w:rsidRPr="00A505D5">
                            <w:rPr>
                              <w:rFonts w:asciiTheme="majorHAnsi" w:hAnsiTheme="majorHAnsi" w:cstheme="majorHAnsi"/>
                              <w:b/>
                              <w:bCs/>
                              <w:spacing w:val="-6"/>
                              <w:sz w:val="24"/>
                              <w:szCs w:val="24"/>
                            </w:rPr>
                            <w:t>I</w:t>
                          </w:r>
                          <w:r w:rsidRPr="00A505D5">
                            <w:rPr>
                              <w:rFonts w:asciiTheme="majorHAnsi" w:hAnsiTheme="majorHAnsi" w:cstheme="majorHAnsi"/>
                              <w:b/>
                              <w:bCs/>
                              <w:spacing w:val="3"/>
                              <w:sz w:val="24"/>
                              <w:szCs w:val="24"/>
                            </w:rPr>
                            <w:t>P</w:t>
                          </w:r>
                          <w:r w:rsidRPr="00A505D5">
                            <w:rPr>
                              <w:rFonts w:asciiTheme="majorHAnsi" w:hAnsiTheme="majorHAnsi" w:cstheme="majorHAnsi"/>
                              <w:b/>
                              <w:bCs/>
                              <w:spacing w:val="2"/>
                              <w:sz w:val="24"/>
                              <w:szCs w:val="24"/>
                            </w:rPr>
                            <w:t>A</w:t>
                          </w:r>
                          <w:r w:rsidRPr="00A505D5">
                            <w:rPr>
                              <w:rFonts w:asciiTheme="majorHAnsi" w:hAnsiTheme="majorHAnsi" w:cstheme="majorHAnsi"/>
                              <w:b/>
                              <w:bCs/>
                              <w:sz w:val="24"/>
                              <w:szCs w:val="24"/>
                            </w:rPr>
                            <w:t>L</w:t>
                          </w:r>
                          <w:r w:rsidRPr="00A505D5">
                            <w:rPr>
                              <w:rFonts w:asciiTheme="majorHAnsi" w:hAnsiTheme="majorHAnsi" w:cstheme="majorHAnsi"/>
                              <w:b/>
                              <w:bCs/>
                              <w:spacing w:val="-3"/>
                              <w:sz w:val="24"/>
                              <w:szCs w:val="24"/>
                            </w:rPr>
                            <w:t>I</w:t>
                          </w:r>
                          <w:r w:rsidRPr="00A505D5">
                            <w:rPr>
                              <w:rFonts w:asciiTheme="majorHAnsi" w:hAnsiTheme="majorHAnsi" w:cstheme="majorHAnsi"/>
                              <w:b/>
                              <w:bCs/>
                              <w:sz w:val="24"/>
                              <w:szCs w:val="24"/>
                            </w:rPr>
                            <w:t>D</w:t>
                          </w:r>
                          <w:r w:rsidRPr="00A505D5">
                            <w:rPr>
                              <w:rFonts w:asciiTheme="majorHAnsi" w:hAnsiTheme="majorHAnsi" w:cstheme="majorHAnsi"/>
                              <w:b/>
                              <w:bCs/>
                              <w:spacing w:val="1"/>
                              <w:sz w:val="24"/>
                              <w:szCs w:val="24"/>
                            </w:rPr>
                            <w:t>A</w:t>
                          </w:r>
                          <w:r w:rsidRPr="00A505D5">
                            <w:rPr>
                              <w:rFonts w:asciiTheme="majorHAnsi" w:hAnsiTheme="majorHAnsi" w:cstheme="majorHAnsi"/>
                              <w:b/>
                              <w:bCs/>
                              <w:sz w:val="24"/>
                              <w:szCs w:val="24"/>
                            </w:rPr>
                            <w:t xml:space="preserve">D </w:t>
                          </w:r>
                          <w:r w:rsidRPr="00A505D5">
                            <w:rPr>
                              <w:rFonts w:asciiTheme="majorHAnsi" w:hAnsiTheme="majorHAnsi" w:cstheme="majorHAnsi"/>
                              <w:b/>
                              <w:bCs/>
                              <w:spacing w:val="1"/>
                              <w:sz w:val="24"/>
                              <w:szCs w:val="24"/>
                            </w:rPr>
                            <w:t>D</w:t>
                          </w:r>
                          <w:r w:rsidRPr="00A505D5">
                            <w:rPr>
                              <w:rFonts w:asciiTheme="majorHAnsi" w:hAnsiTheme="majorHAnsi" w:cstheme="majorHAnsi"/>
                              <w:b/>
                              <w:bCs/>
                              <w:spacing w:val="-3"/>
                              <w:sz w:val="24"/>
                              <w:szCs w:val="24"/>
                            </w:rPr>
                            <w:t>I</w:t>
                          </w:r>
                          <w:r w:rsidRPr="00A505D5">
                            <w:rPr>
                              <w:rFonts w:asciiTheme="majorHAnsi" w:hAnsiTheme="majorHAnsi" w:cstheme="majorHAnsi"/>
                              <w:b/>
                              <w:bCs/>
                              <w:spacing w:val="3"/>
                              <w:sz w:val="24"/>
                              <w:szCs w:val="24"/>
                            </w:rPr>
                            <w:t>S</w:t>
                          </w:r>
                          <w:r w:rsidRPr="00A505D5">
                            <w:rPr>
                              <w:rFonts w:asciiTheme="majorHAnsi" w:hAnsiTheme="majorHAnsi" w:cstheme="majorHAnsi"/>
                              <w:b/>
                              <w:bCs/>
                              <w:sz w:val="24"/>
                              <w:szCs w:val="24"/>
                            </w:rPr>
                            <w:t>T</w:t>
                          </w:r>
                          <w:r w:rsidRPr="00A505D5">
                            <w:rPr>
                              <w:rFonts w:asciiTheme="majorHAnsi" w:hAnsiTheme="majorHAnsi" w:cstheme="majorHAnsi"/>
                              <w:b/>
                              <w:bCs/>
                              <w:spacing w:val="3"/>
                              <w:sz w:val="24"/>
                              <w:szCs w:val="24"/>
                            </w:rPr>
                            <w:t>R</w:t>
                          </w:r>
                          <w:r w:rsidRPr="00A505D5">
                            <w:rPr>
                              <w:rFonts w:asciiTheme="majorHAnsi" w:hAnsiTheme="majorHAnsi" w:cstheme="majorHAnsi"/>
                              <w:b/>
                              <w:bCs/>
                              <w:spacing w:val="-6"/>
                              <w:sz w:val="24"/>
                              <w:szCs w:val="24"/>
                            </w:rPr>
                            <w:t>I</w:t>
                          </w:r>
                          <w:r w:rsidRPr="00A505D5">
                            <w:rPr>
                              <w:rFonts w:asciiTheme="majorHAnsi" w:hAnsiTheme="majorHAnsi" w:cstheme="majorHAnsi"/>
                              <w:b/>
                              <w:bCs/>
                              <w:sz w:val="24"/>
                              <w:szCs w:val="24"/>
                            </w:rPr>
                            <w:t>T</w:t>
                          </w:r>
                          <w:r w:rsidRPr="00A505D5">
                            <w:rPr>
                              <w:rFonts w:asciiTheme="majorHAnsi" w:hAnsiTheme="majorHAnsi" w:cstheme="majorHAnsi"/>
                              <w:b/>
                              <w:bCs/>
                              <w:spacing w:val="1"/>
                              <w:sz w:val="24"/>
                              <w:szCs w:val="24"/>
                            </w:rPr>
                            <w:t>A</w:t>
                          </w:r>
                          <w:r w:rsidRPr="00A505D5">
                            <w:rPr>
                              <w:rFonts w:asciiTheme="majorHAnsi" w:hAnsiTheme="majorHAnsi" w:cstheme="majorHAnsi"/>
                              <w:b/>
                              <w:bCs/>
                              <w:sz w:val="24"/>
                              <w:szCs w:val="24"/>
                            </w:rPr>
                            <w:t>L</w:t>
                          </w:r>
                          <w:r w:rsidR="009B1BB2">
                            <w:rPr>
                              <w:rFonts w:asciiTheme="majorHAnsi" w:hAnsiTheme="majorHAnsi" w:cstheme="majorHAnsi"/>
                              <w:b/>
                              <w:bCs/>
                              <w:sz w:val="24"/>
                              <w:szCs w:val="24"/>
                            </w:rPr>
                            <w:t xml:space="preserve"> </w:t>
                          </w:r>
                          <w:r w:rsidRPr="00A505D5">
                            <w:rPr>
                              <w:rFonts w:asciiTheme="majorHAnsi" w:hAnsiTheme="majorHAnsi" w:cstheme="majorHAnsi"/>
                              <w:b/>
                              <w:bCs/>
                              <w:sz w:val="24"/>
                              <w:szCs w:val="24"/>
                            </w:rPr>
                            <w:t>DE PUERTO BERMU</w:t>
                          </w:r>
                          <w:r w:rsidRPr="00A505D5">
                            <w:rPr>
                              <w:rFonts w:asciiTheme="majorHAnsi" w:hAnsiTheme="majorHAnsi" w:cstheme="majorHAnsi"/>
                              <w:b/>
                              <w:bCs/>
                              <w:spacing w:val="-1"/>
                              <w:sz w:val="24"/>
                              <w:szCs w:val="24"/>
                            </w:rPr>
                            <w:t>D</w:t>
                          </w:r>
                          <w:r w:rsidRPr="00A505D5">
                            <w:rPr>
                              <w:rFonts w:asciiTheme="majorHAnsi" w:hAnsiTheme="majorHAnsi" w:cstheme="majorHAnsi"/>
                              <w:b/>
                              <w:bCs/>
                              <w:sz w:val="24"/>
                              <w:szCs w:val="24"/>
                            </w:rPr>
                            <w:t>EZ</w:t>
                          </w:r>
                          <w:r w:rsidRPr="00A505D5">
                            <w:rPr>
                              <w:rFonts w:asciiTheme="majorHAnsi" w:hAnsiTheme="majorHAnsi" w:cstheme="majorHAnsi"/>
                              <w:sz w:val="24"/>
                              <w:szCs w:val="24"/>
                            </w:rPr>
                            <w:t xml:space="preserve"> </w:t>
                          </w:r>
                          <w:r w:rsidRPr="00A505D5">
                            <w:rPr>
                              <w:rFonts w:asciiTheme="majorHAnsi" w:eastAsia="Cooper Black" w:hAnsiTheme="majorHAnsi" w:cstheme="majorHAnsi"/>
                              <w:b/>
                              <w:bCs/>
                              <w:sz w:val="24"/>
                              <w:szCs w:val="24"/>
                            </w:rPr>
                            <w:t xml:space="preserve">                      </w:t>
                          </w:r>
                        </w:p>
                        <w:p w14:paraId="4A2EB085" w14:textId="77777777" w:rsidR="00A505D5" w:rsidRPr="00F00963" w:rsidRDefault="00A505D5" w:rsidP="00A505D5">
                          <w:pPr>
                            <w:pStyle w:val="Encabezado"/>
                            <w:jc w:val="cente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662B7" id="_x0000_t202" coordsize="21600,21600" o:spt="202" path="m,l,21600r21600,l21600,xe">
              <v:stroke joinstyle="miter"/>
              <v:path gradientshapeok="t" o:connecttype="rect"/>
            </v:shapetype>
            <v:shape id="Cuadro de texto 4" o:spid="_x0000_s1026" type="#_x0000_t202" style="position:absolute;margin-left:71.7pt;margin-top:-42.15pt;width:316.5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" filled="f" stroked="f" strokeweight=".5pt">
              <v:textbox>
                <w:txbxContent>
                  <w:p w14:paraId="04A16B6E" w14:textId="77777777" w:rsidR="009B1BB2" w:rsidRDefault="009B1BB2" w:rsidP="009B1BB2">
                    <w:pPr>
                      <w:spacing w:before="81" w:line="243" w:lineRule="auto"/>
                      <w:ind w:left="1134" w:right="432" w:hanging="992"/>
                      <w:jc w:val="center"/>
                      <w:rPr>
                        <w:rFonts w:asciiTheme="majorHAnsi" w:hAnsiTheme="majorHAnsi" w:cstheme="majorHAnsi"/>
                        <w:b/>
                        <w:bCs/>
                        <w:sz w:val="24"/>
                        <w:szCs w:val="24"/>
                      </w:rPr>
                    </w:pPr>
                  </w:p>
                  <w:p w14:paraId="49895D26" w14:textId="6B13D9B7" w:rsidR="00A505D5" w:rsidRPr="00A505D5" w:rsidRDefault="00A505D5" w:rsidP="009B1BB2">
                    <w:pPr>
                      <w:spacing w:before="81" w:line="243" w:lineRule="auto"/>
                      <w:ind w:left="1134" w:right="432" w:hanging="992"/>
                      <w:jc w:val="center"/>
                      <w:rPr>
                        <w:rFonts w:asciiTheme="majorHAnsi" w:eastAsia="Cooper Black" w:hAnsiTheme="majorHAnsi" w:cstheme="majorHAnsi"/>
                        <w:b/>
                        <w:bCs/>
                        <w:sz w:val="24"/>
                        <w:szCs w:val="24"/>
                      </w:rPr>
                    </w:pPr>
                    <w:r w:rsidRPr="00A505D5">
                      <w:rPr>
                        <w:rFonts w:asciiTheme="majorHAnsi" w:hAnsiTheme="majorHAnsi" w:cstheme="majorHAnsi"/>
                        <w:b/>
                        <w:bCs/>
                        <w:sz w:val="24"/>
                        <w:szCs w:val="24"/>
                      </w:rPr>
                      <w:t>MU</w:t>
                    </w:r>
                    <w:r w:rsidRPr="00A505D5">
                      <w:rPr>
                        <w:rFonts w:asciiTheme="majorHAnsi" w:hAnsiTheme="majorHAnsi" w:cstheme="majorHAnsi"/>
                        <w:b/>
                        <w:bCs/>
                        <w:spacing w:val="1"/>
                        <w:sz w:val="24"/>
                        <w:szCs w:val="24"/>
                      </w:rPr>
                      <w:t>N</w:t>
                    </w:r>
                    <w:r w:rsidRPr="00A505D5">
                      <w:rPr>
                        <w:rFonts w:asciiTheme="majorHAnsi" w:hAnsiTheme="majorHAnsi" w:cstheme="majorHAnsi"/>
                        <w:b/>
                        <w:bCs/>
                        <w:spacing w:val="-6"/>
                        <w:sz w:val="24"/>
                        <w:szCs w:val="24"/>
                      </w:rPr>
                      <w:t>I</w:t>
                    </w:r>
                    <w:r w:rsidRPr="00A505D5">
                      <w:rPr>
                        <w:rFonts w:asciiTheme="majorHAnsi" w:hAnsiTheme="majorHAnsi" w:cstheme="majorHAnsi"/>
                        <w:b/>
                        <w:bCs/>
                        <w:spacing w:val="5"/>
                        <w:sz w:val="24"/>
                        <w:szCs w:val="24"/>
                      </w:rPr>
                      <w:t>C</w:t>
                    </w:r>
                    <w:r w:rsidRPr="00A505D5">
                      <w:rPr>
                        <w:rFonts w:asciiTheme="majorHAnsi" w:hAnsiTheme="majorHAnsi" w:cstheme="majorHAnsi"/>
                        <w:b/>
                        <w:bCs/>
                        <w:spacing w:val="-6"/>
                        <w:sz w:val="24"/>
                        <w:szCs w:val="24"/>
                      </w:rPr>
                      <w:t>I</w:t>
                    </w:r>
                    <w:r w:rsidRPr="00A505D5">
                      <w:rPr>
                        <w:rFonts w:asciiTheme="majorHAnsi" w:hAnsiTheme="majorHAnsi" w:cstheme="majorHAnsi"/>
                        <w:b/>
                        <w:bCs/>
                        <w:spacing w:val="3"/>
                        <w:sz w:val="24"/>
                        <w:szCs w:val="24"/>
                      </w:rPr>
                      <w:t>P</w:t>
                    </w:r>
                    <w:r w:rsidRPr="00A505D5">
                      <w:rPr>
                        <w:rFonts w:asciiTheme="majorHAnsi" w:hAnsiTheme="majorHAnsi" w:cstheme="majorHAnsi"/>
                        <w:b/>
                        <w:bCs/>
                        <w:spacing w:val="2"/>
                        <w:sz w:val="24"/>
                        <w:szCs w:val="24"/>
                      </w:rPr>
                      <w:t>A</w:t>
                    </w:r>
                    <w:r w:rsidRPr="00A505D5">
                      <w:rPr>
                        <w:rFonts w:asciiTheme="majorHAnsi" w:hAnsiTheme="majorHAnsi" w:cstheme="majorHAnsi"/>
                        <w:b/>
                        <w:bCs/>
                        <w:sz w:val="24"/>
                        <w:szCs w:val="24"/>
                      </w:rPr>
                      <w:t>L</w:t>
                    </w:r>
                    <w:r w:rsidRPr="00A505D5">
                      <w:rPr>
                        <w:rFonts w:asciiTheme="majorHAnsi" w:hAnsiTheme="majorHAnsi" w:cstheme="majorHAnsi"/>
                        <w:b/>
                        <w:bCs/>
                        <w:spacing w:val="-3"/>
                        <w:sz w:val="24"/>
                        <w:szCs w:val="24"/>
                      </w:rPr>
                      <w:t>I</w:t>
                    </w:r>
                    <w:r w:rsidRPr="00A505D5">
                      <w:rPr>
                        <w:rFonts w:asciiTheme="majorHAnsi" w:hAnsiTheme="majorHAnsi" w:cstheme="majorHAnsi"/>
                        <w:b/>
                        <w:bCs/>
                        <w:sz w:val="24"/>
                        <w:szCs w:val="24"/>
                      </w:rPr>
                      <w:t>D</w:t>
                    </w:r>
                    <w:r w:rsidRPr="00A505D5">
                      <w:rPr>
                        <w:rFonts w:asciiTheme="majorHAnsi" w:hAnsiTheme="majorHAnsi" w:cstheme="majorHAnsi"/>
                        <w:b/>
                        <w:bCs/>
                        <w:spacing w:val="1"/>
                        <w:sz w:val="24"/>
                        <w:szCs w:val="24"/>
                      </w:rPr>
                      <w:t>A</w:t>
                    </w:r>
                    <w:r w:rsidRPr="00A505D5">
                      <w:rPr>
                        <w:rFonts w:asciiTheme="majorHAnsi" w:hAnsiTheme="majorHAnsi" w:cstheme="majorHAnsi"/>
                        <w:b/>
                        <w:bCs/>
                        <w:sz w:val="24"/>
                        <w:szCs w:val="24"/>
                      </w:rPr>
                      <w:t xml:space="preserve">D </w:t>
                    </w:r>
                    <w:r w:rsidRPr="00A505D5">
                      <w:rPr>
                        <w:rFonts w:asciiTheme="majorHAnsi" w:hAnsiTheme="majorHAnsi" w:cstheme="majorHAnsi"/>
                        <w:b/>
                        <w:bCs/>
                        <w:spacing w:val="1"/>
                        <w:sz w:val="24"/>
                        <w:szCs w:val="24"/>
                      </w:rPr>
                      <w:t>D</w:t>
                    </w:r>
                    <w:r w:rsidRPr="00A505D5">
                      <w:rPr>
                        <w:rFonts w:asciiTheme="majorHAnsi" w:hAnsiTheme="majorHAnsi" w:cstheme="majorHAnsi"/>
                        <w:b/>
                        <w:bCs/>
                        <w:spacing w:val="-3"/>
                        <w:sz w:val="24"/>
                        <w:szCs w:val="24"/>
                      </w:rPr>
                      <w:t>I</w:t>
                    </w:r>
                    <w:r w:rsidRPr="00A505D5">
                      <w:rPr>
                        <w:rFonts w:asciiTheme="majorHAnsi" w:hAnsiTheme="majorHAnsi" w:cstheme="majorHAnsi"/>
                        <w:b/>
                        <w:bCs/>
                        <w:spacing w:val="3"/>
                        <w:sz w:val="24"/>
                        <w:szCs w:val="24"/>
                      </w:rPr>
                      <w:t>S</w:t>
                    </w:r>
                    <w:r w:rsidRPr="00A505D5">
                      <w:rPr>
                        <w:rFonts w:asciiTheme="majorHAnsi" w:hAnsiTheme="majorHAnsi" w:cstheme="majorHAnsi"/>
                        <w:b/>
                        <w:bCs/>
                        <w:sz w:val="24"/>
                        <w:szCs w:val="24"/>
                      </w:rPr>
                      <w:t>T</w:t>
                    </w:r>
                    <w:r w:rsidRPr="00A505D5">
                      <w:rPr>
                        <w:rFonts w:asciiTheme="majorHAnsi" w:hAnsiTheme="majorHAnsi" w:cstheme="majorHAnsi"/>
                        <w:b/>
                        <w:bCs/>
                        <w:spacing w:val="3"/>
                        <w:sz w:val="24"/>
                        <w:szCs w:val="24"/>
                      </w:rPr>
                      <w:t>R</w:t>
                    </w:r>
                    <w:r w:rsidRPr="00A505D5">
                      <w:rPr>
                        <w:rFonts w:asciiTheme="majorHAnsi" w:hAnsiTheme="majorHAnsi" w:cstheme="majorHAnsi"/>
                        <w:b/>
                        <w:bCs/>
                        <w:spacing w:val="-6"/>
                        <w:sz w:val="24"/>
                        <w:szCs w:val="24"/>
                      </w:rPr>
                      <w:t>I</w:t>
                    </w:r>
                    <w:r w:rsidRPr="00A505D5">
                      <w:rPr>
                        <w:rFonts w:asciiTheme="majorHAnsi" w:hAnsiTheme="majorHAnsi" w:cstheme="majorHAnsi"/>
                        <w:b/>
                        <w:bCs/>
                        <w:sz w:val="24"/>
                        <w:szCs w:val="24"/>
                      </w:rPr>
                      <w:t>T</w:t>
                    </w:r>
                    <w:r w:rsidRPr="00A505D5">
                      <w:rPr>
                        <w:rFonts w:asciiTheme="majorHAnsi" w:hAnsiTheme="majorHAnsi" w:cstheme="majorHAnsi"/>
                        <w:b/>
                        <w:bCs/>
                        <w:spacing w:val="1"/>
                        <w:sz w:val="24"/>
                        <w:szCs w:val="24"/>
                      </w:rPr>
                      <w:t>A</w:t>
                    </w:r>
                    <w:r w:rsidRPr="00A505D5">
                      <w:rPr>
                        <w:rFonts w:asciiTheme="majorHAnsi" w:hAnsiTheme="majorHAnsi" w:cstheme="majorHAnsi"/>
                        <w:b/>
                        <w:bCs/>
                        <w:sz w:val="24"/>
                        <w:szCs w:val="24"/>
                      </w:rPr>
                      <w:t>L</w:t>
                    </w:r>
                    <w:r w:rsidR="009B1BB2">
                      <w:rPr>
                        <w:rFonts w:asciiTheme="majorHAnsi" w:hAnsiTheme="majorHAnsi" w:cstheme="majorHAnsi"/>
                        <w:b/>
                        <w:bCs/>
                        <w:sz w:val="24"/>
                        <w:szCs w:val="24"/>
                      </w:rPr>
                      <w:t xml:space="preserve"> </w:t>
                    </w:r>
                    <w:r w:rsidRPr="00A505D5">
                      <w:rPr>
                        <w:rFonts w:asciiTheme="majorHAnsi" w:hAnsiTheme="majorHAnsi" w:cstheme="majorHAnsi"/>
                        <w:b/>
                        <w:bCs/>
                        <w:sz w:val="24"/>
                        <w:szCs w:val="24"/>
                      </w:rPr>
                      <w:t>DE PUERTO BERMU</w:t>
                    </w:r>
                    <w:r w:rsidRPr="00A505D5">
                      <w:rPr>
                        <w:rFonts w:asciiTheme="majorHAnsi" w:hAnsiTheme="majorHAnsi" w:cstheme="majorHAnsi"/>
                        <w:b/>
                        <w:bCs/>
                        <w:spacing w:val="-1"/>
                        <w:sz w:val="24"/>
                        <w:szCs w:val="24"/>
                      </w:rPr>
                      <w:t>D</w:t>
                    </w:r>
                    <w:r w:rsidRPr="00A505D5">
                      <w:rPr>
                        <w:rFonts w:asciiTheme="majorHAnsi" w:hAnsiTheme="majorHAnsi" w:cstheme="majorHAnsi"/>
                        <w:b/>
                        <w:bCs/>
                        <w:sz w:val="24"/>
                        <w:szCs w:val="24"/>
                      </w:rPr>
                      <w:t>EZ</w:t>
                    </w:r>
                    <w:r w:rsidRPr="00A505D5">
                      <w:rPr>
                        <w:rFonts w:asciiTheme="majorHAnsi" w:hAnsiTheme="majorHAnsi" w:cstheme="majorHAnsi"/>
                        <w:sz w:val="24"/>
                        <w:szCs w:val="24"/>
                      </w:rPr>
                      <w:t xml:space="preserve"> </w:t>
                    </w:r>
                    <w:r w:rsidRPr="00A505D5">
                      <w:rPr>
                        <w:rFonts w:asciiTheme="majorHAnsi" w:eastAsia="Cooper Black" w:hAnsiTheme="majorHAnsi" w:cstheme="majorHAnsi"/>
                        <w:b/>
                        <w:bCs/>
                        <w:sz w:val="24"/>
                        <w:szCs w:val="24"/>
                      </w:rPr>
                      <w:t xml:space="preserve">                      </w:t>
                    </w:r>
                  </w:p>
                  <w:p w14:paraId="4A2EB085" w14:textId="77777777" w:rsidR="00A505D5" w:rsidRPr="00F00963" w:rsidRDefault="00A505D5" w:rsidP="00A505D5">
                    <w:pPr>
                      <w:pStyle w:val="Encabezado"/>
                      <w:jc w:val="center"/>
                      <w:rPr>
                        <w:lang w:val="es-MX"/>
                      </w:rPr>
                    </w:pPr>
                  </w:p>
                </w:txbxContent>
              </v:textbox>
              <w10:wrap anchorx="margin"/>
            </v:shape>
          </w:pict>
        </mc:Fallback>
      </mc:AlternateContent>
    </w:r>
    <w:r w:rsidR="009B1BB2" w:rsidRPr="001173CD">
      <w:rPr>
        <w:rFonts w:ascii="Arial" w:hAnsi="Arial" w:cs="Arial"/>
        <w:noProof/>
        <w:lang w:val="es-MX" w:eastAsia="es-MX"/>
      </w:rPr>
      <w:drawing>
        <wp:anchor distT="0" distB="0" distL="114300" distR="114300" simplePos="0" relativeHeight="251660800" behindDoc="1" locked="0" layoutInCell="1" allowOverlap="1" wp14:anchorId="4D0D3204" wp14:editId="422D18C6">
          <wp:simplePos x="0" y="0"/>
          <wp:positionH relativeFrom="column">
            <wp:posOffset>-232410</wp:posOffset>
          </wp:positionH>
          <wp:positionV relativeFrom="paragraph">
            <wp:posOffset>-278130</wp:posOffset>
          </wp:positionV>
          <wp:extent cx="1038225" cy="847725"/>
          <wp:effectExtent l="0" t="0" r="9525" b="9525"/>
          <wp:wrapSquare wrapText="bothSides"/>
          <wp:docPr id="683907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DEA">
      <w:rPr>
        <w:rFonts w:asciiTheme="majorHAnsi" w:hAnsiTheme="majorHAnsi" w:cs="Arial"/>
        <w:sz w:val="20"/>
        <w:szCs w:val="20"/>
      </w:rPr>
      <w:t xml:space="preserve"> </w:t>
    </w:r>
    <w:r w:rsidR="006E2DEA" w:rsidRPr="006E2DEA">
      <w:rPr>
        <w:rFonts w:ascii="Arial" w:hAnsi="Arial" w:cs="Arial"/>
        <w:color w:val="474747"/>
        <w:sz w:val="20"/>
        <w:szCs w:val="20"/>
        <w:shd w:val="clear" w:color="auto" w:fill="FFFFFF"/>
      </w:rPr>
      <w:t>"</w:t>
    </w:r>
    <w:r w:rsidR="006E2DEA" w:rsidRPr="006E2DEA">
      <w:rPr>
        <w:rFonts w:ascii="Arial" w:hAnsi="Arial" w:cs="Arial"/>
        <w:color w:val="040C28"/>
        <w:sz w:val="20"/>
        <w:szCs w:val="20"/>
      </w:rPr>
      <w:t xml:space="preserve">año de la recuperación y consolidación de la </w:t>
    </w:r>
    <w:proofErr w:type="spellStart"/>
    <w:r w:rsidR="006E2DEA" w:rsidRPr="006E2DEA">
      <w:rPr>
        <w:rFonts w:ascii="Arial" w:hAnsi="Arial" w:cs="Arial"/>
        <w:color w:val="040C28"/>
        <w:sz w:val="20"/>
        <w:szCs w:val="20"/>
      </w:rPr>
      <w:t>economia</w:t>
    </w:r>
    <w:proofErr w:type="spellEnd"/>
    <w:r w:rsidR="006E2DEA" w:rsidRPr="006E2DEA">
      <w:rPr>
        <w:rFonts w:ascii="Arial" w:hAnsi="Arial" w:cs="Arial"/>
        <w:color w:val="040C28"/>
        <w:sz w:val="20"/>
        <w:szCs w:val="20"/>
      </w:rPr>
      <w:t xml:space="preserve"> peruana</w:t>
    </w:r>
    <w:r w:rsidR="006E2DEA" w:rsidRPr="006E2DEA">
      <w:rPr>
        <w:rFonts w:asciiTheme="majorHAnsi" w:hAnsiTheme="majorHAnsi" w:cs="Arial"/>
        <w:sz w:val="20"/>
        <w:szCs w:val="20"/>
      </w:rPr>
      <w:t>”</w:t>
    </w:r>
  </w:p>
  <w:p w14:paraId="3A042511" w14:textId="45FE3F73" w:rsidR="00247F99" w:rsidRDefault="00247F99" w:rsidP="005C677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0181"/>
    <w:multiLevelType w:val="hybridMultilevel"/>
    <w:tmpl w:val="FC308278"/>
    <w:lvl w:ilvl="0" w:tplc="DF92A08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99"/>
    <w:rsid w:val="000076EC"/>
    <w:rsid w:val="00032AD7"/>
    <w:rsid w:val="000345E0"/>
    <w:rsid w:val="00037794"/>
    <w:rsid w:val="00040CF9"/>
    <w:rsid w:val="0005019A"/>
    <w:rsid w:val="00070476"/>
    <w:rsid w:val="0008037D"/>
    <w:rsid w:val="0008082C"/>
    <w:rsid w:val="00081FD1"/>
    <w:rsid w:val="000868C0"/>
    <w:rsid w:val="00086979"/>
    <w:rsid w:val="000B6723"/>
    <w:rsid w:val="000C63A9"/>
    <w:rsid w:val="000C7942"/>
    <w:rsid w:val="000D23FF"/>
    <w:rsid w:val="000D49B4"/>
    <w:rsid w:val="000D51FE"/>
    <w:rsid w:val="000D59DD"/>
    <w:rsid w:val="000D65CA"/>
    <w:rsid w:val="000E1532"/>
    <w:rsid w:val="00111F55"/>
    <w:rsid w:val="001426C6"/>
    <w:rsid w:val="001822F0"/>
    <w:rsid w:val="00196674"/>
    <w:rsid w:val="001A2825"/>
    <w:rsid w:val="001E3B93"/>
    <w:rsid w:val="00241D24"/>
    <w:rsid w:val="00247F99"/>
    <w:rsid w:val="002C5F77"/>
    <w:rsid w:val="002E09CD"/>
    <w:rsid w:val="003124EE"/>
    <w:rsid w:val="0032236E"/>
    <w:rsid w:val="00330E0D"/>
    <w:rsid w:val="00353FC6"/>
    <w:rsid w:val="003A5305"/>
    <w:rsid w:val="003B5F1D"/>
    <w:rsid w:val="003B7AB6"/>
    <w:rsid w:val="003C6ACB"/>
    <w:rsid w:val="004031F5"/>
    <w:rsid w:val="00405A09"/>
    <w:rsid w:val="0042221B"/>
    <w:rsid w:val="00432536"/>
    <w:rsid w:val="004554AE"/>
    <w:rsid w:val="004D1019"/>
    <w:rsid w:val="004F3A47"/>
    <w:rsid w:val="0050093C"/>
    <w:rsid w:val="00512945"/>
    <w:rsid w:val="00525E8A"/>
    <w:rsid w:val="00534D69"/>
    <w:rsid w:val="00556D9F"/>
    <w:rsid w:val="005628BD"/>
    <w:rsid w:val="00574927"/>
    <w:rsid w:val="00575ACA"/>
    <w:rsid w:val="005A2FE4"/>
    <w:rsid w:val="005A3F47"/>
    <w:rsid w:val="005A47FF"/>
    <w:rsid w:val="005C677D"/>
    <w:rsid w:val="00626AAD"/>
    <w:rsid w:val="00651889"/>
    <w:rsid w:val="006960BF"/>
    <w:rsid w:val="006B1287"/>
    <w:rsid w:val="006B71EF"/>
    <w:rsid w:val="006C158F"/>
    <w:rsid w:val="006C287D"/>
    <w:rsid w:val="006E2DEA"/>
    <w:rsid w:val="006F030C"/>
    <w:rsid w:val="006F101A"/>
    <w:rsid w:val="00727B39"/>
    <w:rsid w:val="00792F04"/>
    <w:rsid w:val="007A5EE4"/>
    <w:rsid w:val="007A7FDD"/>
    <w:rsid w:val="007C2324"/>
    <w:rsid w:val="007C4D11"/>
    <w:rsid w:val="007C55A1"/>
    <w:rsid w:val="007F4949"/>
    <w:rsid w:val="00807E81"/>
    <w:rsid w:val="008B02F8"/>
    <w:rsid w:val="008C121E"/>
    <w:rsid w:val="00923A18"/>
    <w:rsid w:val="00932812"/>
    <w:rsid w:val="00933FE5"/>
    <w:rsid w:val="00941548"/>
    <w:rsid w:val="00941E2F"/>
    <w:rsid w:val="00970B05"/>
    <w:rsid w:val="009723C9"/>
    <w:rsid w:val="00984EC9"/>
    <w:rsid w:val="009B1BB2"/>
    <w:rsid w:val="009C5BD6"/>
    <w:rsid w:val="009D16FE"/>
    <w:rsid w:val="009E75EB"/>
    <w:rsid w:val="009F0691"/>
    <w:rsid w:val="009F1A9D"/>
    <w:rsid w:val="00A505D5"/>
    <w:rsid w:val="00A54B62"/>
    <w:rsid w:val="00A66AAD"/>
    <w:rsid w:val="00A84414"/>
    <w:rsid w:val="00AB0CD2"/>
    <w:rsid w:val="00AB3339"/>
    <w:rsid w:val="00AC714C"/>
    <w:rsid w:val="00AF0DBF"/>
    <w:rsid w:val="00AF576B"/>
    <w:rsid w:val="00B1285B"/>
    <w:rsid w:val="00B2318B"/>
    <w:rsid w:val="00B3027D"/>
    <w:rsid w:val="00B4171B"/>
    <w:rsid w:val="00B96C94"/>
    <w:rsid w:val="00BB3D20"/>
    <w:rsid w:val="00BE4BC3"/>
    <w:rsid w:val="00C36C11"/>
    <w:rsid w:val="00C65F90"/>
    <w:rsid w:val="00C84D9C"/>
    <w:rsid w:val="00CA24B9"/>
    <w:rsid w:val="00CC4365"/>
    <w:rsid w:val="00CF1784"/>
    <w:rsid w:val="00D14F7F"/>
    <w:rsid w:val="00D35663"/>
    <w:rsid w:val="00D71A19"/>
    <w:rsid w:val="00D7717A"/>
    <w:rsid w:val="00DA7AD3"/>
    <w:rsid w:val="00DD20E6"/>
    <w:rsid w:val="00DD34DB"/>
    <w:rsid w:val="00DF0B36"/>
    <w:rsid w:val="00DF73FC"/>
    <w:rsid w:val="00E16860"/>
    <w:rsid w:val="00E60761"/>
    <w:rsid w:val="00E72C96"/>
    <w:rsid w:val="00E75B77"/>
    <w:rsid w:val="00E77CC0"/>
    <w:rsid w:val="00EA303B"/>
    <w:rsid w:val="00EB1AD0"/>
    <w:rsid w:val="00EE6C36"/>
    <w:rsid w:val="00EE6C5E"/>
    <w:rsid w:val="00EF1F3E"/>
    <w:rsid w:val="00EF251E"/>
    <w:rsid w:val="00F014F4"/>
    <w:rsid w:val="00F328A2"/>
    <w:rsid w:val="00F501FB"/>
    <w:rsid w:val="00F83496"/>
    <w:rsid w:val="00FE3EEC"/>
    <w:rsid w:val="00FE7B1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6F9F"/>
  <w15:docId w15:val="{E5D7A712-EBB1-4CEE-9C35-5436705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7F9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47F99"/>
    <w:pPr>
      <w:ind w:left="720"/>
      <w:contextualSpacing/>
    </w:pPr>
  </w:style>
  <w:style w:type="paragraph" w:styleId="Sinespaciado">
    <w:name w:val="No Spacing"/>
    <w:link w:val="SinespaciadoCar"/>
    <w:uiPriority w:val="1"/>
    <w:qFormat/>
    <w:rsid w:val="00247F9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locked/>
    <w:rsid w:val="00247F9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47F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7F99"/>
  </w:style>
  <w:style w:type="paragraph" w:styleId="Piedepgina">
    <w:name w:val="footer"/>
    <w:basedOn w:val="Normal"/>
    <w:link w:val="PiedepginaCar"/>
    <w:uiPriority w:val="99"/>
    <w:unhideWhenUsed/>
    <w:rsid w:val="00247F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7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cp:lastPrinted>2025-12-01T22:43:00Z</cp:lastPrinted>
  <dcterms:created xsi:type="dcterms:W3CDTF">2025-12-01T22:49:00Z</dcterms:created>
  <dcterms:modified xsi:type="dcterms:W3CDTF">2025-12-01T22:49:00Z</dcterms:modified>
</cp:coreProperties>
</file>